
<file path=[Content_Types].xml><?xml version="1.0" encoding="utf-8"?>
<Types xmlns="http://schemas.openxmlformats.org/package/2006/content-types">
  <Override PartName="/word/footnotes.xml" ContentType="application/vnd.openxmlformats-officedocument.wordprocessingml.footnotes+xml"/>
  <Override PartName="/word/charts/chart10.xml" ContentType="application/vnd.openxmlformats-officedocument.drawingml.chart+xml"/>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word/charts/chart19.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30.xml" ContentType="application/vnd.openxmlformats-officedocument.drawingml.chart+xml"/>
  <Override PartName="/docProps/core.xml" ContentType="application/vnd.openxmlformats-package.core-properties+xml"/>
  <Default Extension="png" ContentType="image/pn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15C0" w:rsidRPr="004A0B14" w:rsidRDefault="002515C0" w:rsidP="002515C0">
      <w:pPr>
        <w:spacing w:after="0" w:line="240" w:lineRule="auto"/>
        <w:jc w:val="center"/>
        <w:rPr>
          <w:rFonts w:ascii="Book Antiqua" w:hAnsi="Book Antiqua"/>
          <w:b/>
          <w:sz w:val="44"/>
          <w:szCs w:val="44"/>
          <w:lang w:val="en-US"/>
        </w:rPr>
      </w:pPr>
      <w:r w:rsidRPr="004A0B14">
        <w:rPr>
          <w:rFonts w:ascii="Book Antiqua" w:hAnsi="Book Antiqua"/>
          <w:b/>
          <w:sz w:val="44"/>
          <w:szCs w:val="44"/>
          <w:lang w:val="en-US"/>
        </w:rPr>
        <w:t>Serge Caleb MBULA MUSASA</w:t>
      </w:r>
    </w:p>
    <w:p w:rsidR="002515C0" w:rsidRPr="004A0B14" w:rsidRDefault="002515C0" w:rsidP="002515C0">
      <w:pPr>
        <w:spacing w:after="0" w:line="240" w:lineRule="auto"/>
        <w:jc w:val="center"/>
        <w:rPr>
          <w:rFonts w:ascii="Book Antiqua" w:hAnsi="Book Antiqua"/>
          <w:b/>
          <w:sz w:val="44"/>
          <w:szCs w:val="44"/>
          <w:lang w:val="en-US"/>
        </w:rPr>
      </w:pPr>
      <w:r w:rsidRPr="004A0B14">
        <w:rPr>
          <w:rFonts w:ascii="Book Antiqua" w:hAnsi="Book Antiqua"/>
          <w:b/>
          <w:sz w:val="44"/>
          <w:szCs w:val="44"/>
          <w:lang w:val="en-US"/>
        </w:rPr>
        <w:t>UM14711SSC22187</w:t>
      </w:r>
    </w:p>
    <w:p w:rsidR="002515C0" w:rsidRPr="004A0B14" w:rsidRDefault="002515C0" w:rsidP="002515C0">
      <w:pPr>
        <w:spacing w:after="0" w:line="240" w:lineRule="auto"/>
        <w:jc w:val="center"/>
        <w:rPr>
          <w:rFonts w:ascii="Arial Black" w:hAnsi="Arial Black"/>
          <w:b/>
          <w:sz w:val="44"/>
          <w:szCs w:val="44"/>
          <w:lang w:val="en-US"/>
        </w:rPr>
      </w:pPr>
    </w:p>
    <w:p w:rsidR="002515C0" w:rsidRDefault="002515C0" w:rsidP="002515C0">
      <w:pPr>
        <w:spacing w:after="0" w:line="240" w:lineRule="auto"/>
        <w:jc w:val="center"/>
        <w:rPr>
          <w:rFonts w:ascii="Arial Black" w:hAnsi="Arial Black"/>
          <w:b/>
          <w:sz w:val="48"/>
          <w:szCs w:val="48"/>
          <w:lang w:val="en-US"/>
        </w:rPr>
      </w:pPr>
    </w:p>
    <w:p w:rsidR="002515C0" w:rsidRDefault="00BB582B" w:rsidP="00BB582B">
      <w:pPr>
        <w:spacing w:after="0" w:line="240" w:lineRule="auto"/>
        <w:jc w:val="center"/>
        <w:rPr>
          <w:rFonts w:ascii="Arial Narrow" w:hAnsi="Arial Narrow"/>
          <w:b/>
          <w:sz w:val="36"/>
          <w:szCs w:val="36"/>
          <w:u w:val="single"/>
          <w:lang w:val="en-US"/>
        </w:rPr>
      </w:pPr>
      <w:r>
        <w:rPr>
          <w:rFonts w:ascii="Arial Narrow" w:hAnsi="Arial Narrow"/>
          <w:b/>
          <w:sz w:val="44"/>
          <w:szCs w:val="44"/>
          <w:u w:val="single"/>
          <w:lang w:val="en-US"/>
        </w:rPr>
        <w:t>Final Thesis</w:t>
      </w:r>
    </w:p>
    <w:p w:rsidR="002515C0" w:rsidRDefault="002515C0" w:rsidP="002515C0">
      <w:pPr>
        <w:spacing w:after="0" w:line="240" w:lineRule="auto"/>
        <w:jc w:val="center"/>
        <w:rPr>
          <w:rFonts w:ascii="Arial Narrow" w:hAnsi="Arial Narrow"/>
          <w:b/>
          <w:sz w:val="36"/>
          <w:szCs w:val="36"/>
          <w:u w:val="single"/>
          <w:lang w:val="en-US"/>
        </w:rPr>
      </w:pPr>
    </w:p>
    <w:p w:rsidR="002515C0" w:rsidRDefault="002515C0" w:rsidP="002515C0">
      <w:pPr>
        <w:spacing w:after="0" w:line="240" w:lineRule="auto"/>
        <w:jc w:val="center"/>
        <w:rPr>
          <w:rFonts w:ascii="Arial Narrow" w:hAnsi="Arial Narrow"/>
          <w:b/>
          <w:sz w:val="36"/>
          <w:szCs w:val="36"/>
          <w:u w:val="single"/>
          <w:lang w:val="en-US"/>
        </w:rPr>
      </w:pPr>
    </w:p>
    <w:p w:rsidR="002515C0" w:rsidRDefault="002515C0" w:rsidP="002515C0">
      <w:pPr>
        <w:spacing w:after="0" w:line="240" w:lineRule="auto"/>
        <w:jc w:val="center"/>
        <w:rPr>
          <w:rFonts w:ascii="Arial Narrow" w:hAnsi="Arial Narrow"/>
          <w:b/>
          <w:sz w:val="36"/>
          <w:szCs w:val="36"/>
          <w:u w:val="single"/>
          <w:lang w:val="en-US"/>
        </w:rPr>
      </w:pPr>
    </w:p>
    <w:p w:rsidR="002515C0" w:rsidRDefault="002515C0" w:rsidP="002515C0">
      <w:pPr>
        <w:spacing w:after="0" w:line="240" w:lineRule="auto"/>
        <w:rPr>
          <w:rFonts w:ascii="Arial Narrow" w:hAnsi="Arial Narrow"/>
          <w:b/>
          <w:sz w:val="36"/>
          <w:szCs w:val="36"/>
          <w:u w:val="single"/>
          <w:lang w:val="en-US"/>
        </w:rPr>
      </w:pPr>
    </w:p>
    <w:p w:rsidR="002515C0" w:rsidRDefault="002515C0" w:rsidP="002515C0">
      <w:pPr>
        <w:spacing w:after="0" w:line="240" w:lineRule="auto"/>
        <w:ind w:left="-851" w:right="-1276"/>
        <w:jc w:val="center"/>
        <w:rPr>
          <w:rFonts w:ascii="Arial Narrow" w:hAnsi="Arial Narrow"/>
          <w:b/>
          <w:sz w:val="40"/>
          <w:szCs w:val="40"/>
          <w:lang w:val="en-US"/>
        </w:rPr>
      </w:pPr>
      <w:r>
        <w:rPr>
          <w:rFonts w:ascii="Arial Narrow" w:hAnsi="Arial Narrow"/>
          <w:b/>
          <w:sz w:val="40"/>
          <w:szCs w:val="40"/>
          <w:lang w:val="en-US"/>
        </w:rPr>
        <w:t>PETROLEUM INDUSTRY: THE WAYS AND MEANS TO</w:t>
      </w:r>
    </w:p>
    <w:p w:rsidR="002515C0" w:rsidRDefault="002515C0" w:rsidP="002515C0">
      <w:pPr>
        <w:spacing w:after="0" w:line="240" w:lineRule="auto"/>
        <w:ind w:left="-851" w:right="-1276"/>
        <w:jc w:val="center"/>
        <w:rPr>
          <w:rFonts w:ascii="Arial Narrow" w:hAnsi="Arial Narrow"/>
          <w:b/>
          <w:sz w:val="40"/>
          <w:szCs w:val="40"/>
          <w:lang w:val="en-US"/>
        </w:rPr>
      </w:pPr>
      <w:r>
        <w:rPr>
          <w:rFonts w:ascii="Arial Narrow" w:hAnsi="Arial Narrow"/>
          <w:b/>
          <w:sz w:val="40"/>
          <w:szCs w:val="40"/>
          <w:lang w:val="en-US"/>
        </w:rPr>
        <w:t xml:space="preserve"> SUSTAINABLE DEVELOPMENT IN A COUNTRY; </w:t>
      </w:r>
    </w:p>
    <w:p w:rsidR="002515C0" w:rsidRPr="00C633B9" w:rsidRDefault="002515C0" w:rsidP="002515C0">
      <w:pPr>
        <w:spacing w:after="0" w:line="240" w:lineRule="auto"/>
        <w:ind w:left="-851" w:right="-1276"/>
        <w:jc w:val="center"/>
        <w:rPr>
          <w:rFonts w:ascii="Arial Narrow" w:hAnsi="Arial Narrow"/>
          <w:b/>
          <w:sz w:val="40"/>
          <w:szCs w:val="40"/>
          <w:u w:val="single"/>
          <w:lang w:val="en-US"/>
        </w:rPr>
      </w:pPr>
      <w:r w:rsidRPr="00C633B9">
        <w:rPr>
          <w:rFonts w:ascii="Arial Narrow" w:hAnsi="Arial Narrow"/>
          <w:b/>
          <w:sz w:val="40"/>
          <w:szCs w:val="40"/>
          <w:u w:val="single"/>
          <w:lang w:val="en-US"/>
        </w:rPr>
        <w:t>THE CASE OF THE DR CONGO</w:t>
      </w:r>
    </w:p>
    <w:p w:rsidR="002515C0" w:rsidRPr="00E50D39" w:rsidRDefault="002515C0" w:rsidP="002515C0">
      <w:pPr>
        <w:spacing w:after="0" w:line="240" w:lineRule="auto"/>
        <w:ind w:left="-851" w:right="-1276"/>
        <w:jc w:val="center"/>
        <w:rPr>
          <w:rFonts w:ascii="Arial Narrow" w:hAnsi="Arial Narrow"/>
          <w:b/>
          <w:i/>
          <w:sz w:val="36"/>
          <w:szCs w:val="36"/>
          <w:lang w:val="en-US"/>
        </w:rPr>
      </w:pPr>
      <w:r w:rsidRPr="00E50D39">
        <w:rPr>
          <w:rFonts w:ascii="Arial Narrow" w:hAnsi="Arial Narrow"/>
          <w:b/>
          <w:i/>
          <w:sz w:val="36"/>
          <w:szCs w:val="36"/>
          <w:lang w:val="en-US"/>
        </w:rPr>
        <w:t>.</w:t>
      </w:r>
    </w:p>
    <w:p w:rsidR="002515C0" w:rsidRPr="0081618D" w:rsidRDefault="002515C0" w:rsidP="002515C0">
      <w:pPr>
        <w:spacing w:after="0" w:line="240" w:lineRule="auto"/>
        <w:jc w:val="center"/>
        <w:rPr>
          <w:rFonts w:ascii="Arial Black" w:hAnsi="Arial Black"/>
          <w:b/>
          <w:sz w:val="48"/>
          <w:szCs w:val="48"/>
          <w:u w:val="single"/>
          <w:lang w:val="en-US"/>
        </w:rPr>
      </w:pPr>
    </w:p>
    <w:p w:rsidR="002515C0" w:rsidRPr="0069389B" w:rsidRDefault="002515C0" w:rsidP="002515C0">
      <w:pPr>
        <w:spacing w:after="0" w:line="240" w:lineRule="auto"/>
        <w:jc w:val="center"/>
        <w:rPr>
          <w:rFonts w:ascii="Arial Black" w:hAnsi="Arial Black"/>
          <w:b/>
          <w:sz w:val="40"/>
          <w:szCs w:val="40"/>
          <w:u w:val="single"/>
          <w:lang w:val="en-US"/>
        </w:rPr>
      </w:pPr>
    </w:p>
    <w:p w:rsidR="002515C0" w:rsidRPr="0069389B" w:rsidRDefault="002515C0" w:rsidP="002515C0">
      <w:pPr>
        <w:spacing w:after="0" w:line="240" w:lineRule="auto"/>
        <w:jc w:val="center"/>
        <w:rPr>
          <w:rFonts w:ascii="Arial Narrow" w:hAnsi="Arial Narrow" w:cs="Arial"/>
          <w:b/>
          <w:sz w:val="40"/>
          <w:szCs w:val="40"/>
          <w:lang w:val="en-US"/>
        </w:rPr>
      </w:pPr>
      <w:r>
        <w:rPr>
          <w:rFonts w:ascii="Arial Narrow" w:hAnsi="Arial Narrow" w:cs="Arial"/>
          <w:b/>
          <w:sz w:val="40"/>
          <w:szCs w:val="40"/>
          <w:lang w:val="en-US"/>
        </w:rPr>
        <w:t xml:space="preserve"> </w:t>
      </w:r>
      <w:r w:rsidR="00BB582B">
        <w:rPr>
          <w:rFonts w:ascii="Arial Narrow" w:hAnsi="Arial Narrow" w:cs="Arial"/>
          <w:b/>
          <w:sz w:val="40"/>
          <w:szCs w:val="40"/>
          <w:lang w:val="en-US"/>
        </w:rPr>
        <w:t>Final Thesis</w:t>
      </w:r>
      <w:r w:rsidRPr="0069389B">
        <w:rPr>
          <w:rFonts w:ascii="Arial Narrow" w:hAnsi="Arial Narrow" w:cs="Arial"/>
          <w:b/>
          <w:sz w:val="40"/>
          <w:szCs w:val="40"/>
          <w:lang w:val="en-US"/>
        </w:rPr>
        <w:t xml:space="preserve"> Presented to</w:t>
      </w:r>
    </w:p>
    <w:p w:rsidR="002515C0" w:rsidRPr="0069389B" w:rsidRDefault="002515C0" w:rsidP="002515C0">
      <w:pPr>
        <w:spacing w:after="0" w:line="240" w:lineRule="auto"/>
        <w:jc w:val="center"/>
        <w:rPr>
          <w:rFonts w:ascii="Arial Narrow" w:hAnsi="Arial Narrow" w:cs="Arial"/>
          <w:b/>
          <w:sz w:val="40"/>
          <w:szCs w:val="40"/>
          <w:lang w:val="en-US"/>
        </w:rPr>
      </w:pPr>
      <w:r w:rsidRPr="0069389B">
        <w:rPr>
          <w:rFonts w:ascii="Arial Narrow" w:hAnsi="Arial Narrow" w:cs="Arial"/>
          <w:b/>
          <w:sz w:val="40"/>
          <w:szCs w:val="40"/>
          <w:lang w:val="en-US"/>
        </w:rPr>
        <w:t>The Academic Department of the</w:t>
      </w:r>
    </w:p>
    <w:p w:rsidR="002515C0" w:rsidRPr="0069389B" w:rsidRDefault="002515C0" w:rsidP="002515C0">
      <w:pPr>
        <w:spacing w:after="0" w:line="240" w:lineRule="auto"/>
        <w:jc w:val="center"/>
        <w:rPr>
          <w:rFonts w:ascii="Arial Narrow" w:hAnsi="Arial Narrow" w:cs="Arial"/>
          <w:b/>
          <w:sz w:val="40"/>
          <w:szCs w:val="40"/>
          <w:lang w:val="en-US"/>
        </w:rPr>
      </w:pPr>
      <w:r w:rsidRPr="0069389B">
        <w:rPr>
          <w:rFonts w:ascii="Arial Narrow" w:hAnsi="Arial Narrow" w:cs="Arial"/>
          <w:b/>
          <w:sz w:val="40"/>
          <w:szCs w:val="40"/>
          <w:lang w:val="en-US"/>
        </w:rPr>
        <w:t xml:space="preserve">School of </w:t>
      </w:r>
      <w:r>
        <w:rPr>
          <w:rFonts w:ascii="Arial Narrow" w:hAnsi="Arial Narrow" w:cs="Arial"/>
          <w:b/>
          <w:sz w:val="40"/>
          <w:szCs w:val="40"/>
          <w:lang w:val="en-US"/>
        </w:rPr>
        <w:t xml:space="preserve">PETROLEUM SCIENCE </w:t>
      </w:r>
      <w:r w:rsidRPr="0069389B">
        <w:rPr>
          <w:rFonts w:ascii="Arial Narrow" w:hAnsi="Arial Narrow" w:cs="Arial"/>
          <w:b/>
          <w:sz w:val="40"/>
          <w:szCs w:val="40"/>
          <w:lang w:val="en-US"/>
        </w:rPr>
        <w:t xml:space="preserve">and </w:t>
      </w:r>
      <w:r>
        <w:rPr>
          <w:rFonts w:ascii="Arial Narrow" w:hAnsi="Arial Narrow" w:cs="Arial"/>
          <w:b/>
          <w:sz w:val="40"/>
          <w:szCs w:val="40"/>
          <w:lang w:val="en-US"/>
        </w:rPr>
        <w:t xml:space="preserve">ENGINEERING </w:t>
      </w:r>
      <w:r w:rsidRPr="0069389B">
        <w:rPr>
          <w:rFonts w:ascii="Arial Narrow" w:hAnsi="Arial Narrow" w:cs="Arial"/>
          <w:b/>
          <w:sz w:val="40"/>
          <w:szCs w:val="40"/>
          <w:lang w:val="en-US"/>
        </w:rPr>
        <w:t>Studies</w:t>
      </w:r>
    </w:p>
    <w:p w:rsidR="002515C0" w:rsidRPr="0028637E" w:rsidRDefault="002515C0" w:rsidP="002515C0">
      <w:pPr>
        <w:spacing w:after="0" w:line="240" w:lineRule="auto"/>
        <w:jc w:val="center"/>
        <w:rPr>
          <w:rFonts w:ascii="Arial Narrow" w:hAnsi="Arial Narrow" w:cs="Arial"/>
          <w:b/>
          <w:sz w:val="40"/>
          <w:szCs w:val="40"/>
          <w:u w:val="single"/>
          <w:lang w:val="en-US"/>
        </w:rPr>
      </w:pPr>
      <w:r w:rsidRPr="0069389B">
        <w:rPr>
          <w:rFonts w:ascii="Arial Narrow" w:hAnsi="Arial Narrow" w:cs="Arial"/>
          <w:b/>
          <w:sz w:val="40"/>
          <w:szCs w:val="40"/>
          <w:lang w:val="en-US"/>
        </w:rPr>
        <w:t xml:space="preserve">In Partial Fulfillment of the Requirements for the Degree </w:t>
      </w:r>
      <w:r w:rsidRPr="0028637E">
        <w:rPr>
          <w:rFonts w:ascii="Arial Narrow" w:hAnsi="Arial Narrow" w:cs="Arial"/>
          <w:b/>
          <w:sz w:val="40"/>
          <w:szCs w:val="40"/>
          <w:u w:val="single"/>
          <w:lang w:val="en-US"/>
        </w:rPr>
        <w:t xml:space="preserve">of </w:t>
      </w:r>
      <w:r w:rsidRPr="00C633B9">
        <w:rPr>
          <w:rFonts w:ascii="Arial Narrow" w:hAnsi="Arial Narrow" w:cs="Arial"/>
          <w:b/>
          <w:sz w:val="40"/>
          <w:szCs w:val="40"/>
          <w:u w:val="single"/>
          <w:lang w:val="en-US"/>
        </w:rPr>
        <w:t>MASTERS</w:t>
      </w:r>
      <w:r w:rsidRPr="0069389B">
        <w:rPr>
          <w:rFonts w:ascii="Arial Narrow" w:hAnsi="Arial Narrow" w:cs="Arial"/>
          <w:b/>
          <w:sz w:val="40"/>
          <w:szCs w:val="40"/>
          <w:u w:val="single"/>
          <w:lang w:val="en-US"/>
        </w:rPr>
        <w:t xml:space="preserve"> OF </w:t>
      </w:r>
      <w:r w:rsidRPr="0028637E">
        <w:rPr>
          <w:rFonts w:ascii="Arial Narrow" w:hAnsi="Arial Narrow" w:cs="Arial"/>
          <w:b/>
          <w:sz w:val="40"/>
          <w:szCs w:val="40"/>
          <w:u w:val="single"/>
          <w:lang w:val="en-US"/>
        </w:rPr>
        <w:t>SCIENCES</w:t>
      </w:r>
      <w:r w:rsidR="0028637E" w:rsidRPr="0028637E">
        <w:rPr>
          <w:rFonts w:ascii="Arial Narrow" w:hAnsi="Arial Narrow" w:cs="Arial"/>
          <w:b/>
          <w:sz w:val="40"/>
          <w:szCs w:val="40"/>
          <w:u w:val="single"/>
          <w:lang w:val="en-US"/>
        </w:rPr>
        <w:t xml:space="preserve"> and ENGINEERING</w:t>
      </w:r>
    </w:p>
    <w:p w:rsidR="002515C0" w:rsidRDefault="002515C0" w:rsidP="002515C0">
      <w:pPr>
        <w:spacing w:after="0" w:line="240" w:lineRule="auto"/>
        <w:jc w:val="center"/>
        <w:rPr>
          <w:rFonts w:ascii="Arial Black" w:hAnsi="Arial Black"/>
          <w:b/>
          <w:sz w:val="48"/>
          <w:szCs w:val="48"/>
          <w:u w:val="single"/>
          <w:lang w:val="en-US"/>
        </w:rPr>
      </w:pPr>
    </w:p>
    <w:p w:rsidR="002515C0" w:rsidRPr="0081618D" w:rsidRDefault="002515C0" w:rsidP="002515C0">
      <w:pPr>
        <w:spacing w:after="0" w:line="240" w:lineRule="auto"/>
        <w:jc w:val="center"/>
        <w:rPr>
          <w:rFonts w:ascii="Arial Black" w:hAnsi="Arial Black"/>
          <w:b/>
          <w:sz w:val="48"/>
          <w:szCs w:val="48"/>
          <w:u w:val="single"/>
          <w:lang w:val="en-US"/>
        </w:rPr>
      </w:pPr>
    </w:p>
    <w:p w:rsidR="002515C0" w:rsidRDefault="002515C0" w:rsidP="002515C0">
      <w:pPr>
        <w:spacing w:after="0" w:line="240" w:lineRule="auto"/>
        <w:jc w:val="center"/>
        <w:rPr>
          <w:rFonts w:ascii="Arial" w:hAnsi="Arial" w:cs="Arial"/>
          <w:b/>
          <w:sz w:val="36"/>
          <w:szCs w:val="36"/>
          <w:lang w:val="en-US"/>
        </w:rPr>
      </w:pPr>
      <w:smartTag w:uri="urn:schemas-microsoft-com:office:smarttags" w:element="place">
        <w:smartTag w:uri="urn:schemas-microsoft-com:office:smarttags" w:element="PlaceName">
          <w:r>
            <w:rPr>
              <w:rFonts w:ascii="Arial" w:hAnsi="Arial" w:cs="Arial"/>
              <w:b/>
              <w:sz w:val="36"/>
              <w:szCs w:val="36"/>
              <w:lang w:val="en-US"/>
            </w:rPr>
            <w:t>ATLANTIC</w:t>
          </w:r>
        </w:smartTag>
        <w:r>
          <w:rPr>
            <w:rFonts w:ascii="Arial" w:hAnsi="Arial" w:cs="Arial"/>
            <w:b/>
            <w:sz w:val="36"/>
            <w:szCs w:val="36"/>
            <w:lang w:val="en-US"/>
          </w:rPr>
          <w:t xml:space="preserve"> </w:t>
        </w:r>
        <w:smartTag w:uri="urn:schemas-microsoft-com:office:smarttags" w:element="PlaceName">
          <w:r>
            <w:rPr>
              <w:rFonts w:ascii="Arial" w:hAnsi="Arial" w:cs="Arial"/>
              <w:b/>
              <w:sz w:val="36"/>
              <w:szCs w:val="36"/>
              <w:lang w:val="en-US"/>
            </w:rPr>
            <w:t>INTERNATIONAL</w:t>
          </w:r>
        </w:smartTag>
        <w:r>
          <w:rPr>
            <w:rFonts w:ascii="Arial" w:hAnsi="Arial" w:cs="Arial"/>
            <w:b/>
            <w:sz w:val="36"/>
            <w:szCs w:val="36"/>
            <w:lang w:val="en-US"/>
          </w:rPr>
          <w:t xml:space="preserve"> </w:t>
        </w:r>
        <w:smartTag w:uri="urn:schemas-microsoft-com:office:smarttags" w:element="PlaceType">
          <w:r>
            <w:rPr>
              <w:rFonts w:ascii="Arial" w:hAnsi="Arial" w:cs="Arial"/>
              <w:b/>
              <w:sz w:val="36"/>
              <w:szCs w:val="36"/>
              <w:lang w:val="en-US"/>
            </w:rPr>
            <w:t>UNIVERSITY</w:t>
          </w:r>
        </w:smartTag>
      </w:smartTag>
      <w:r>
        <w:rPr>
          <w:rFonts w:ascii="Arial" w:hAnsi="Arial" w:cs="Arial"/>
          <w:b/>
          <w:sz w:val="36"/>
          <w:szCs w:val="36"/>
          <w:lang w:val="en-US"/>
        </w:rPr>
        <w:t xml:space="preserve"> (AIU)</w:t>
      </w:r>
    </w:p>
    <w:p w:rsidR="002515C0" w:rsidRDefault="002515C0" w:rsidP="002515C0">
      <w:pPr>
        <w:spacing w:after="0" w:line="240" w:lineRule="auto"/>
        <w:jc w:val="center"/>
        <w:rPr>
          <w:rFonts w:ascii="Arial" w:hAnsi="Arial" w:cs="Arial"/>
          <w:b/>
          <w:sz w:val="36"/>
          <w:szCs w:val="36"/>
          <w:lang w:val="en-US"/>
        </w:rPr>
      </w:pPr>
      <w:smartTag w:uri="urn:schemas-microsoft-com:office:smarttags" w:element="place">
        <w:smartTag w:uri="urn:schemas-microsoft-com:office:smarttags" w:element="City">
          <w:r>
            <w:rPr>
              <w:rFonts w:ascii="Arial" w:hAnsi="Arial" w:cs="Arial"/>
              <w:b/>
              <w:sz w:val="36"/>
              <w:szCs w:val="36"/>
              <w:lang w:val="en-US"/>
            </w:rPr>
            <w:t>HONOLULU</w:t>
          </w:r>
        </w:smartTag>
        <w:r>
          <w:rPr>
            <w:rFonts w:ascii="Arial" w:hAnsi="Arial" w:cs="Arial"/>
            <w:b/>
            <w:sz w:val="36"/>
            <w:szCs w:val="36"/>
            <w:lang w:val="en-US"/>
          </w:rPr>
          <w:t xml:space="preserve">, </w:t>
        </w:r>
        <w:smartTag w:uri="urn:schemas-microsoft-com:office:smarttags" w:element="State">
          <w:r>
            <w:rPr>
              <w:rFonts w:ascii="Arial" w:hAnsi="Arial" w:cs="Arial"/>
              <w:b/>
              <w:sz w:val="36"/>
              <w:szCs w:val="36"/>
              <w:lang w:val="en-US"/>
            </w:rPr>
            <w:t>HAWAII</w:t>
          </w:r>
        </w:smartTag>
      </w:smartTag>
    </w:p>
    <w:p w:rsidR="002515C0" w:rsidRPr="0069389B" w:rsidRDefault="003F4B74" w:rsidP="002515C0">
      <w:pPr>
        <w:spacing w:after="0" w:line="240" w:lineRule="auto"/>
        <w:jc w:val="center"/>
        <w:rPr>
          <w:rFonts w:ascii="Arial" w:hAnsi="Arial" w:cs="Arial"/>
          <w:b/>
          <w:sz w:val="36"/>
          <w:szCs w:val="36"/>
          <w:lang w:val="en-US"/>
        </w:rPr>
      </w:pPr>
      <w:r>
        <w:rPr>
          <w:rFonts w:ascii="Arial" w:hAnsi="Arial" w:cs="Arial"/>
          <w:b/>
          <w:sz w:val="36"/>
          <w:szCs w:val="36"/>
          <w:lang w:val="en-US"/>
        </w:rPr>
        <w:t>December 04</w:t>
      </w:r>
      <w:r w:rsidR="002515C0">
        <w:rPr>
          <w:rFonts w:ascii="Arial" w:hAnsi="Arial" w:cs="Arial"/>
          <w:b/>
          <w:sz w:val="36"/>
          <w:szCs w:val="36"/>
          <w:lang w:val="en-US"/>
        </w:rPr>
        <w:t>,2012.</w:t>
      </w:r>
    </w:p>
    <w:p w:rsidR="002515C0" w:rsidRPr="003C6E79" w:rsidRDefault="002515C0" w:rsidP="002515C0">
      <w:pPr>
        <w:rPr>
          <w:lang w:val="en-US"/>
        </w:rPr>
      </w:pPr>
    </w:p>
    <w:p w:rsidR="002515C0" w:rsidRDefault="002515C0" w:rsidP="00F13D80">
      <w:pPr>
        <w:spacing w:after="0" w:line="360" w:lineRule="auto"/>
        <w:jc w:val="center"/>
        <w:rPr>
          <w:rFonts w:ascii="Times New Roman" w:hAnsi="Times New Roman" w:cs="Times New Roman"/>
          <w:sz w:val="28"/>
          <w:szCs w:val="28"/>
          <w:lang w:val="en-US"/>
        </w:rPr>
      </w:pPr>
    </w:p>
    <w:p w:rsidR="002515C0" w:rsidRDefault="002515C0" w:rsidP="00F13D80">
      <w:pPr>
        <w:spacing w:after="0" w:line="360" w:lineRule="auto"/>
        <w:jc w:val="center"/>
        <w:rPr>
          <w:rFonts w:ascii="Times New Roman" w:hAnsi="Times New Roman" w:cs="Times New Roman"/>
          <w:sz w:val="28"/>
          <w:szCs w:val="28"/>
          <w:lang w:val="en-US"/>
        </w:rPr>
      </w:pPr>
    </w:p>
    <w:p w:rsidR="002515C0" w:rsidRDefault="002515C0" w:rsidP="00F13D80">
      <w:pPr>
        <w:spacing w:after="0" w:line="360" w:lineRule="auto"/>
        <w:jc w:val="center"/>
        <w:rPr>
          <w:rFonts w:ascii="Times New Roman" w:hAnsi="Times New Roman" w:cs="Times New Roman"/>
          <w:sz w:val="28"/>
          <w:szCs w:val="28"/>
          <w:lang w:val="en-US"/>
        </w:rPr>
      </w:pPr>
    </w:p>
    <w:p w:rsidR="002515C0" w:rsidRDefault="002515C0" w:rsidP="00F13D80">
      <w:pPr>
        <w:spacing w:after="0" w:line="360" w:lineRule="auto"/>
        <w:jc w:val="center"/>
        <w:rPr>
          <w:rFonts w:ascii="Times New Roman" w:hAnsi="Times New Roman" w:cs="Times New Roman"/>
          <w:sz w:val="28"/>
          <w:szCs w:val="28"/>
          <w:lang w:val="en-US"/>
        </w:rPr>
      </w:pPr>
    </w:p>
    <w:p w:rsidR="002515C0" w:rsidRDefault="002515C0" w:rsidP="00F13D80">
      <w:pPr>
        <w:spacing w:after="0" w:line="360" w:lineRule="auto"/>
        <w:jc w:val="center"/>
        <w:rPr>
          <w:rFonts w:ascii="Times New Roman" w:hAnsi="Times New Roman" w:cs="Times New Roman"/>
          <w:sz w:val="28"/>
          <w:szCs w:val="28"/>
          <w:lang w:val="en-US"/>
        </w:rPr>
      </w:pPr>
    </w:p>
    <w:p w:rsidR="002515C0" w:rsidRDefault="002515C0" w:rsidP="00F13D80">
      <w:pPr>
        <w:spacing w:after="0" w:line="360" w:lineRule="auto"/>
        <w:jc w:val="center"/>
        <w:rPr>
          <w:rFonts w:ascii="Times New Roman" w:hAnsi="Times New Roman" w:cs="Times New Roman"/>
          <w:sz w:val="28"/>
          <w:szCs w:val="28"/>
          <w:lang w:val="en-US"/>
        </w:rPr>
      </w:pPr>
    </w:p>
    <w:p w:rsidR="002515C0" w:rsidRDefault="002515C0" w:rsidP="00F13D80">
      <w:pPr>
        <w:spacing w:after="0" w:line="360" w:lineRule="auto"/>
        <w:jc w:val="center"/>
        <w:rPr>
          <w:rFonts w:ascii="Times New Roman" w:hAnsi="Times New Roman" w:cs="Times New Roman"/>
          <w:sz w:val="28"/>
          <w:szCs w:val="28"/>
          <w:lang w:val="en-US"/>
        </w:rPr>
      </w:pPr>
    </w:p>
    <w:p w:rsidR="002515C0" w:rsidRDefault="002515C0" w:rsidP="00F13D80">
      <w:pPr>
        <w:spacing w:after="0" w:line="360" w:lineRule="auto"/>
        <w:jc w:val="center"/>
        <w:rPr>
          <w:rFonts w:ascii="Times New Roman" w:hAnsi="Times New Roman" w:cs="Times New Roman"/>
          <w:sz w:val="28"/>
          <w:szCs w:val="28"/>
          <w:lang w:val="en-US"/>
        </w:rPr>
      </w:pPr>
    </w:p>
    <w:p w:rsidR="002515C0" w:rsidRDefault="002515C0" w:rsidP="00F13D80">
      <w:pPr>
        <w:spacing w:after="0" w:line="360" w:lineRule="auto"/>
        <w:jc w:val="center"/>
        <w:rPr>
          <w:rFonts w:ascii="Times New Roman" w:hAnsi="Times New Roman" w:cs="Times New Roman"/>
          <w:sz w:val="28"/>
          <w:szCs w:val="28"/>
          <w:lang w:val="en-US"/>
        </w:rPr>
      </w:pPr>
    </w:p>
    <w:p w:rsidR="008D5068" w:rsidRDefault="008D5068" w:rsidP="00F13D80">
      <w:pPr>
        <w:spacing w:after="0" w:line="360" w:lineRule="auto"/>
        <w:jc w:val="center"/>
        <w:rPr>
          <w:rStyle w:val="hps"/>
          <w:rFonts w:ascii="Times New Roman" w:hAnsi="Times New Roman" w:cs="Times New Roman"/>
          <w:i/>
          <w:color w:val="333333"/>
          <w:sz w:val="28"/>
          <w:szCs w:val="28"/>
          <w:lang w:val="en-US"/>
        </w:rPr>
      </w:pPr>
    </w:p>
    <w:p w:rsidR="002515C0" w:rsidRPr="008D5068" w:rsidRDefault="008D5068" w:rsidP="00F13D80">
      <w:pPr>
        <w:spacing w:after="0" w:line="360" w:lineRule="auto"/>
        <w:jc w:val="center"/>
        <w:rPr>
          <w:rFonts w:ascii="Times New Roman" w:hAnsi="Times New Roman" w:cs="Times New Roman"/>
          <w:i/>
          <w:sz w:val="28"/>
          <w:szCs w:val="28"/>
          <w:lang w:val="en-US"/>
        </w:rPr>
      </w:pPr>
      <w:r w:rsidRPr="008D5068">
        <w:rPr>
          <w:rFonts w:ascii="Times New Roman" w:hAnsi="Times New Roman" w:cs="Times New Roman"/>
          <w:i/>
          <w:sz w:val="28"/>
          <w:szCs w:val="28"/>
          <w:lang w:val="en-US"/>
        </w:rPr>
        <w:t xml:space="preserve">To hide good things beneath earth </w:t>
      </w:r>
    </w:p>
    <w:p w:rsidR="008D5068" w:rsidRPr="008D5068" w:rsidRDefault="0029298A" w:rsidP="00F13D80">
      <w:pPr>
        <w:spacing w:after="0" w:line="360" w:lineRule="auto"/>
        <w:jc w:val="center"/>
        <w:rPr>
          <w:rFonts w:ascii="Times New Roman" w:hAnsi="Times New Roman" w:cs="Times New Roman"/>
          <w:i/>
          <w:sz w:val="28"/>
          <w:szCs w:val="28"/>
          <w:lang w:val="en-US"/>
        </w:rPr>
      </w:pPr>
      <w:r>
        <w:rPr>
          <w:rFonts w:ascii="Times New Roman" w:hAnsi="Times New Roman" w:cs="Times New Roman"/>
          <w:i/>
          <w:sz w:val="28"/>
          <w:szCs w:val="28"/>
          <w:lang w:val="en-US"/>
        </w:rPr>
        <w:t>Is God’s</w:t>
      </w:r>
      <w:r w:rsidR="008D5068" w:rsidRPr="008D5068">
        <w:rPr>
          <w:rFonts w:ascii="Times New Roman" w:hAnsi="Times New Roman" w:cs="Times New Roman"/>
          <w:i/>
          <w:sz w:val="28"/>
          <w:szCs w:val="28"/>
          <w:lang w:val="en-US"/>
        </w:rPr>
        <w:t xml:space="preserve"> wisdom</w:t>
      </w:r>
    </w:p>
    <w:p w:rsidR="008D5068" w:rsidRPr="008D5068" w:rsidRDefault="008D5068" w:rsidP="00F13D80">
      <w:pPr>
        <w:spacing w:after="0" w:line="360" w:lineRule="auto"/>
        <w:jc w:val="center"/>
        <w:rPr>
          <w:rFonts w:ascii="Times New Roman" w:hAnsi="Times New Roman" w:cs="Times New Roman"/>
          <w:i/>
          <w:sz w:val="28"/>
          <w:szCs w:val="28"/>
          <w:lang w:val="en-US"/>
        </w:rPr>
      </w:pPr>
      <w:r w:rsidRPr="008D5068">
        <w:rPr>
          <w:rFonts w:ascii="Times New Roman" w:hAnsi="Times New Roman" w:cs="Times New Roman"/>
          <w:i/>
          <w:sz w:val="28"/>
          <w:szCs w:val="28"/>
          <w:lang w:val="en-US"/>
        </w:rPr>
        <w:t xml:space="preserve">To </w:t>
      </w:r>
      <w:r w:rsidR="007417E6" w:rsidRPr="008D5068">
        <w:rPr>
          <w:rFonts w:ascii="Times New Roman" w:hAnsi="Times New Roman" w:cs="Times New Roman"/>
          <w:i/>
          <w:sz w:val="28"/>
          <w:szCs w:val="28"/>
          <w:lang w:val="en-US"/>
        </w:rPr>
        <w:t>discover, use</w:t>
      </w:r>
      <w:r w:rsidR="0029298A">
        <w:rPr>
          <w:rFonts w:ascii="Times New Roman" w:hAnsi="Times New Roman" w:cs="Times New Roman"/>
          <w:i/>
          <w:sz w:val="28"/>
          <w:szCs w:val="28"/>
          <w:lang w:val="en-US"/>
        </w:rPr>
        <w:t>,</w:t>
      </w:r>
      <w:r w:rsidRPr="008D5068">
        <w:rPr>
          <w:rFonts w:ascii="Times New Roman" w:hAnsi="Times New Roman" w:cs="Times New Roman"/>
          <w:i/>
          <w:sz w:val="28"/>
          <w:szCs w:val="28"/>
          <w:lang w:val="en-US"/>
        </w:rPr>
        <w:t xml:space="preserve"> and rejoice  </w:t>
      </w:r>
    </w:p>
    <w:p w:rsidR="008D5068" w:rsidRPr="008D5068" w:rsidRDefault="008D5068" w:rsidP="00F13D80">
      <w:pPr>
        <w:spacing w:after="0" w:line="360" w:lineRule="auto"/>
        <w:jc w:val="center"/>
        <w:rPr>
          <w:rFonts w:ascii="Times New Roman" w:hAnsi="Times New Roman" w:cs="Times New Roman"/>
          <w:i/>
          <w:sz w:val="28"/>
          <w:szCs w:val="28"/>
          <w:lang w:val="en-US"/>
        </w:rPr>
      </w:pPr>
      <w:r w:rsidRPr="008D5068">
        <w:rPr>
          <w:rFonts w:ascii="Times New Roman" w:hAnsi="Times New Roman" w:cs="Times New Roman"/>
          <w:i/>
          <w:sz w:val="28"/>
          <w:szCs w:val="28"/>
          <w:lang w:val="en-US"/>
        </w:rPr>
        <w:t>Is the glory of a nation</w:t>
      </w:r>
    </w:p>
    <w:p w:rsidR="008D5068" w:rsidRDefault="008D5068" w:rsidP="00F13D80">
      <w:pPr>
        <w:spacing w:after="0" w:line="360" w:lineRule="auto"/>
        <w:jc w:val="center"/>
        <w:rPr>
          <w:rFonts w:ascii="Times New Roman" w:hAnsi="Times New Roman" w:cs="Times New Roman"/>
          <w:i/>
          <w:sz w:val="28"/>
          <w:szCs w:val="28"/>
          <w:lang w:val="en-US"/>
        </w:rPr>
      </w:pPr>
    </w:p>
    <w:p w:rsidR="008D5068" w:rsidRDefault="008D5068" w:rsidP="00F13D80">
      <w:pPr>
        <w:spacing w:after="0" w:line="360" w:lineRule="auto"/>
        <w:jc w:val="center"/>
        <w:rPr>
          <w:rFonts w:ascii="Times New Roman" w:hAnsi="Times New Roman" w:cs="Times New Roman"/>
          <w:i/>
          <w:sz w:val="28"/>
          <w:szCs w:val="28"/>
          <w:lang w:val="en-US"/>
        </w:rPr>
      </w:pPr>
    </w:p>
    <w:p w:rsidR="008D5068" w:rsidRDefault="008D5068" w:rsidP="00F13D80">
      <w:pPr>
        <w:spacing w:after="0" w:line="360" w:lineRule="auto"/>
        <w:jc w:val="center"/>
        <w:rPr>
          <w:rFonts w:ascii="Times New Roman" w:hAnsi="Times New Roman" w:cs="Times New Roman"/>
          <w:i/>
          <w:sz w:val="28"/>
          <w:szCs w:val="28"/>
          <w:lang w:val="en-US"/>
        </w:rPr>
      </w:pPr>
    </w:p>
    <w:p w:rsidR="008D5068" w:rsidRDefault="008D5068" w:rsidP="00F13D80">
      <w:pPr>
        <w:spacing w:after="0" w:line="360" w:lineRule="auto"/>
        <w:jc w:val="center"/>
        <w:rPr>
          <w:rFonts w:ascii="Times New Roman" w:hAnsi="Times New Roman" w:cs="Times New Roman"/>
          <w:i/>
          <w:sz w:val="28"/>
          <w:szCs w:val="28"/>
          <w:lang w:val="en-US"/>
        </w:rPr>
      </w:pPr>
    </w:p>
    <w:p w:rsidR="008D5068" w:rsidRDefault="008D5068" w:rsidP="00F13D80">
      <w:pPr>
        <w:spacing w:after="0" w:line="360" w:lineRule="auto"/>
        <w:jc w:val="center"/>
        <w:rPr>
          <w:rFonts w:ascii="Times New Roman" w:hAnsi="Times New Roman" w:cs="Times New Roman"/>
          <w:i/>
          <w:sz w:val="28"/>
          <w:szCs w:val="28"/>
          <w:lang w:val="en-US"/>
        </w:rPr>
      </w:pPr>
    </w:p>
    <w:p w:rsidR="008D5068" w:rsidRDefault="008D5068" w:rsidP="00F13D80">
      <w:pPr>
        <w:spacing w:after="0" w:line="360" w:lineRule="auto"/>
        <w:jc w:val="center"/>
        <w:rPr>
          <w:rFonts w:ascii="Times New Roman" w:hAnsi="Times New Roman" w:cs="Times New Roman"/>
          <w:i/>
          <w:sz w:val="28"/>
          <w:szCs w:val="28"/>
          <w:lang w:val="en-US"/>
        </w:rPr>
      </w:pPr>
    </w:p>
    <w:p w:rsidR="008D5068" w:rsidRDefault="008D5068" w:rsidP="00F13D80">
      <w:pPr>
        <w:spacing w:after="0" w:line="360" w:lineRule="auto"/>
        <w:jc w:val="center"/>
        <w:rPr>
          <w:rFonts w:ascii="Times New Roman" w:hAnsi="Times New Roman" w:cs="Times New Roman"/>
          <w:i/>
          <w:sz w:val="28"/>
          <w:szCs w:val="28"/>
          <w:lang w:val="en-US"/>
        </w:rPr>
      </w:pPr>
    </w:p>
    <w:p w:rsidR="008D5068" w:rsidRPr="008D5068" w:rsidRDefault="008D5068" w:rsidP="00F13D80">
      <w:pPr>
        <w:spacing w:after="0" w:line="360" w:lineRule="auto"/>
        <w:jc w:val="center"/>
        <w:rPr>
          <w:rFonts w:ascii="Times New Roman" w:hAnsi="Times New Roman" w:cs="Times New Roman"/>
          <w:i/>
          <w:sz w:val="28"/>
          <w:szCs w:val="28"/>
          <w:lang w:val="en-US"/>
        </w:rPr>
      </w:pPr>
      <w:r w:rsidRPr="008D5068">
        <w:rPr>
          <w:rFonts w:ascii="Times New Roman" w:hAnsi="Times New Roman" w:cs="Times New Roman"/>
          <w:i/>
          <w:sz w:val="28"/>
          <w:szCs w:val="28"/>
          <w:lang w:val="en-US"/>
        </w:rPr>
        <w:t xml:space="preserve"> </w:t>
      </w:r>
    </w:p>
    <w:p w:rsidR="008D5068" w:rsidRDefault="008D5068" w:rsidP="008D5068">
      <w:pPr>
        <w:spacing w:after="0" w:line="360" w:lineRule="auto"/>
        <w:rPr>
          <w:rStyle w:val="hps"/>
          <w:rFonts w:ascii="Times New Roman" w:hAnsi="Times New Roman" w:cs="Times New Roman"/>
          <w:i/>
          <w:color w:val="333333"/>
          <w:sz w:val="28"/>
          <w:szCs w:val="28"/>
          <w:lang w:val="en-US"/>
        </w:rPr>
      </w:pPr>
      <w:r w:rsidRPr="006B0906">
        <w:rPr>
          <w:rStyle w:val="hps"/>
          <w:rFonts w:ascii="Times New Roman" w:hAnsi="Times New Roman" w:cs="Times New Roman"/>
          <w:i/>
          <w:color w:val="333333"/>
          <w:sz w:val="28"/>
          <w:szCs w:val="28"/>
          <w:lang w:val="en-US"/>
        </w:rPr>
        <w:t>Work</w:t>
      </w:r>
      <w:r w:rsidRPr="006B0906">
        <w:rPr>
          <w:rFonts w:ascii="Times New Roman" w:hAnsi="Times New Roman" w:cs="Times New Roman"/>
          <w:i/>
          <w:color w:val="333333"/>
          <w:sz w:val="28"/>
          <w:szCs w:val="28"/>
          <w:lang w:val="en-US"/>
        </w:rPr>
        <w:t xml:space="preserve"> </w:t>
      </w:r>
      <w:r w:rsidRPr="006B0906">
        <w:rPr>
          <w:rStyle w:val="hps"/>
          <w:rFonts w:ascii="Times New Roman" w:hAnsi="Times New Roman" w:cs="Times New Roman"/>
          <w:i/>
          <w:color w:val="333333"/>
          <w:sz w:val="28"/>
          <w:szCs w:val="28"/>
          <w:lang w:val="en-US"/>
        </w:rPr>
        <w:t>frees us from</w:t>
      </w:r>
      <w:r w:rsidRPr="006B0906">
        <w:rPr>
          <w:rFonts w:ascii="Times New Roman" w:hAnsi="Times New Roman" w:cs="Times New Roman"/>
          <w:i/>
          <w:color w:val="333333"/>
          <w:sz w:val="28"/>
          <w:szCs w:val="28"/>
          <w:lang w:val="en-US"/>
        </w:rPr>
        <w:t xml:space="preserve"> </w:t>
      </w:r>
      <w:r w:rsidRPr="006B0906">
        <w:rPr>
          <w:rStyle w:val="hps"/>
          <w:rFonts w:ascii="Times New Roman" w:hAnsi="Times New Roman" w:cs="Times New Roman"/>
          <w:i/>
          <w:color w:val="333333"/>
          <w:sz w:val="28"/>
          <w:szCs w:val="28"/>
          <w:lang w:val="en-US"/>
        </w:rPr>
        <w:t>poverty</w:t>
      </w:r>
    </w:p>
    <w:p w:rsidR="002515C0" w:rsidRDefault="002515C0" w:rsidP="00F13D80">
      <w:pPr>
        <w:spacing w:after="0" w:line="360" w:lineRule="auto"/>
        <w:jc w:val="center"/>
        <w:rPr>
          <w:rFonts w:ascii="Times New Roman" w:hAnsi="Times New Roman" w:cs="Times New Roman"/>
          <w:sz w:val="28"/>
          <w:szCs w:val="28"/>
          <w:lang w:val="en-US"/>
        </w:rPr>
      </w:pPr>
    </w:p>
    <w:p w:rsidR="002515C0" w:rsidRDefault="002515C0" w:rsidP="00F13D80">
      <w:pPr>
        <w:spacing w:after="0" w:line="360" w:lineRule="auto"/>
        <w:jc w:val="center"/>
        <w:rPr>
          <w:rFonts w:ascii="Times New Roman" w:hAnsi="Times New Roman" w:cs="Times New Roman"/>
          <w:sz w:val="28"/>
          <w:szCs w:val="28"/>
          <w:lang w:val="en-US"/>
        </w:rPr>
      </w:pPr>
    </w:p>
    <w:p w:rsidR="00C82351" w:rsidRPr="006B0906" w:rsidRDefault="003C6E79" w:rsidP="00F13D80">
      <w:pPr>
        <w:spacing w:after="0" w:line="360" w:lineRule="auto"/>
        <w:jc w:val="center"/>
        <w:rPr>
          <w:rFonts w:ascii="Times New Roman" w:hAnsi="Times New Roman" w:cs="Times New Roman"/>
          <w:i/>
          <w:color w:val="333333"/>
          <w:sz w:val="28"/>
          <w:szCs w:val="28"/>
          <w:lang w:val="en-US"/>
        </w:rPr>
      </w:pPr>
      <w:r w:rsidRPr="006B0906">
        <w:rPr>
          <w:rStyle w:val="hps"/>
          <w:rFonts w:ascii="Times New Roman" w:hAnsi="Times New Roman" w:cs="Times New Roman"/>
          <w:i/>
          <w:color w:val="333333"/>
          <w:sz w:val="28"/>
          <w:szCs w:val="28"/>
          <w:lang w:val="en-US"/>
        </w:rPr>
        <w:t>.</w:t>
      </w:r>
      <w:r w:rsidRPr="006B0906">
        <w:rPr>
          <w:rFonts w:ascii="Times New Roman" w:hAnsi="Times New Roman" w:cs="Times New Roman"/>
          <w:i/>
          <w:color w:val="333333"/>
          <w:sz w:val="28"/>
          <w:szCs w:val="28"/>
          <w:lang w:val="en-US"/>
        </w:rPr>
        <w:t xml:space="preserve"> </w:t>
      </w:r>
    </w:p>
    <w:p w:rsidR="002515C0" w:rsidRPr="00C82351" w:rsidRDefault="002515C0" w:rsidP="00F13D80">
      <w:pPr>
        <w:spacing w:after="0" w:line="360" w:lineRule="auto"/>
        <w:jc w:val="center"/>
        <w:rPr>
          <w:rFonts w:ascii="Times New Roman" w:hAnsi="Times New Roman" w:cs="Times New Roman"/>
          <w:i/>
          <w:sz w:val="28"/>
          <w:szCs w:val="28"/>
          <w:lang w:val="en-US"/>
        </w:rPr>
      </w:pPr>
    </w:p>
    <w:p w:rsidR="002515C0" w:rsidRDefault="002515C0" w:rsidP="00F13D80">
      <w:pPr>
        <w:spacing w:after="0" w:line="360" w:lineRule="auto"/>
        <w:jc w:val="center"/>
        <w:rPr>
          <w:rFonts w:ascii="Times New Roman" w:hAnsi="Times New Roman" w:cs="Times New Roman"/>
          <w:sz w:val="28"/>
          <w:szCs w:val="28"/>
          <w:lang w:val="en-US"/>
        </w:rPr>
      </w:pPr>
    </w:p>
    <w:p w:rsidR="002515C0" w:rsidRDefault="002515C0" w:rsidP="00F13D80">
      <w:pPr>
        <w:spacing w:after="0" w:line="360" w:lineRule="auto"/>
        <w:jc w:val="center"/>
        <w:rPr>
          <w:rFonts w:ascii="Times New Roman" w:hAnsi="Times New Roman" w:cs="Times New Roman"/>
          <w:sz w:val="28"/>
          <w:szCs w:val="28"/>
          <w:lang w:val="en-US"/>
        </w:rPr>
      </w:pPr>
    </w:p>
    <w:p w:rsidR="002515C0" w:rsidRDefault="002515C0" w:rsidP="00F13D80">
      <w:pPr>
        <w:spacing w:after="0" w:line="360" w:lineRule="auto"/>
        <w:jc w:val="center"/>
        <w:rPr>
          <w:rFonts w:ascii="Times New Roman" w:hAnsi="Times New Roman" w:cs="Times New Roman"/>
          <w:sz w:val="28"/>
          <w:szCs w:val="28"/>
          <w:lang w:val="en-US"/>
        </w:rPr>
      </w:pPr>
    </w:p>
    <w:p w:rsidR="007B2F9D" w:rsidRDefault="007B2F9D" w:rsidP="007B2F9D">
      <w:pPr>
        <w:spacing w:after="0" w:line="240" w:lineRule="auto"/>
        <w:jc w:val="center"/>
        <w:rPr>
          <w:rFonts w:ascii="Times New Roman" w:hAnsi="Times New Roman" w:cs="Times New Roman"/>
          <w:b/>
          <w:sz w:val="28"/>
          <w:szCs w:val="28"/>
          <w:lang w:val="en-US"/>
        </w:rPr>
      </w:pPr>
      <w:r w:rsidRPr="00EC4F56">
        <w:rPr>
          <w:rFonts w:ascii="Times New Roman" w:hAnsi="Times New Roman" w:cs="Times New Roman"/>
          <w:b/>
          <w:sz w:val="28"/>
          <w:szCs w:val="28"/>
          <w:lang w:val="en-US"/>
        </w:rPr>
        <w:lastRenderedPageBreak/>
        <w:t>TABLE OF CONTENTS</w:t>
      </w:r>
    </w:p>
    <w:p w:rsidR="007B2F9D" w:rsidRDefault="007B2F9D" w:rsidP="00EC4F56">
      <w:pPr>
        <w:spacing w:after="0" w:line="240" w:lineRule="auto"/>
        <w:rPr>
          <w:rFonts w:ascii="Times New Roman" w:hAnsi="Times New Roman" w:cs="Times New Roman"/>
          <w:b/>
          <w:sz w:val="28"/>
          <w:szCs w:val="28"/>
          <w:lang w:val="en-US"/>
        </w:rPr>
      </w:pPr>
    </w:p>
    <w:p w:rsidR="007B2F9D" w:rsidRDefault="007B2F9D" w:rsidP="00EC4F56">
      <w:pPr>
        <w:spacing w:after="0" w:line="240" w:lineRule="auto"/>
        <w:rPr>
          <w:rFonts w:ascii="Times New Roman" w:hAnsi="Times New Roman" w:cs="Times New Roman"/>
          <w:b/>
          <w:sz w:val="28"/>
          <w:szCs w:val="28"/>
          <w:lang w:val="en-US"/>
        </w:rPr>
      </w:pPr>
    </w:p>
    <w:p w:rsidR="00F02320" w:rsidRPr="00EC4F56" w:rsidRDefault="00F02320" w:rsidP="00EC4F56">
      <w:pPr>
        <w:spacing w:after="0" w:line="240" w:lineRule="auto"/>
        <w:rPr>
          <w:rFonts w:ascii="Times New Roman" w:hAnsi="Times New Roman" w:cs="Times New Roman"/>
          <w:b/>
          <w:sz w:val="28"/>
          <w:szCs w:val="28"/>
          <w:lang w:val="en-US"/>
        </w:rPr>
      </w:pPr>
      <w:r w:rsidRPr="00EC4F56">
        <w:rPr>
          <w:rFonts w:ascii="Times New Roman" w:hAnsi="Times New Roman" w:cs="Times New Roman"/>
          <w:b/>
          <w:sz w:val="28"/>
          <w:szCs w:val="28"/>
          <w:lang w:val="en-US"/>
        </w:rPr>
        <w:t>T</w:t>
      </w:r>
      <w:r w:rsidR="00C82351" w:rsidRPr="00EC4F56">
        <w:rPr>
          <w:rFonts w:ascii="Times New Roman" w:hAnsi="Times New Roman" w:cs="Times New Roman"/>
          <w:b/>
          <w:sz w:val="28"/>
          <w:szCs w:val="28"/>
          <w:lang w:val="en-US"/>
        </w:rPr>
        <w:t>HE TABLE OF CONTENTS</w:t>
      </w:r>
      <w:r w:rsidR="00D15946">
        <w:rPr>
          <w:rFonts w:ascii="Times New Roman" w:hAnsi="Times New Roman" w:cs="Times New Roman"/>
          <w:b/>
          <w:sz w:val="28"/>
          <w:szCs w:val="28"/>
          <w:lang w:val="en-US"/>
        </w:rPr>
        <w:t>……………………………………………</w:t>
      </w:r>
      <w:r w:rsidR="00681251">
        <w:rPr>
          <w:rFonts w:ascii="Times New Roman" w:hAnsi="Times New Roman" w:cs="Times New Roman"/>
          <w:b/>
          <w:sz w:val="28"/>
          <w:szCs w:val="28"/>
          <w:lang w:val="en-US"/>
        </w:rPr>
        <w:t>…..</w:t>
      </w:r>
      <w:r w:rsidR="00D15946">
        <w:rPr>
          <w:rFonts w:ascii="Times New Roman" w:hAnsi="Times New Roman" w:cs="Times New Roman"/>
          <w:b/>
          <w:sz w:val="28"/>
          <w:szCs w:val="28"/>
          <w:lang w:val="en-US"/>
        </w:rPr>
        <w:t>3</w:t>
      </w:r>
    </w:p>
    <w:p w:rsidR="00FD7A23" w:rsidRPr="00EC4F56" w:rsidRDefault="00FD7A23" w:rsidP="00EC4F56">
      <w:pPr>
        <w:spacing w:after="0" w:line="240" w:lineRule="auto"/>
        <w:rPr>
          <w:rFonts w:ascii="Times New Roman" w:hAnsi="Times New Roman" w:cs="Times New Roman"/>
          <w:b/>
          <w:sz w:val="28"/>
          <w:szCs w:val="28"/>
          <w:lang w:val="en-US"/>
        </w:rPr>
      </w:pPr>
      <w:r w:rsidRPr="00EC4F56">
        <w:rPr>
          <w:rFonts w:ascii="Times New Roman" w:hAnsi="Times New Roman" w:cs="Times New Roman"/>
          <w:b/>
          <w:sz w:val="28"/>
          <w:szCs w:val="28"/>
          <w:lang w:val="en-US"/>
        </w:rPr>
        <w:t>THE SWORN STATEMENT</w:t>
      </w:r>
      <w:r w:rsidR="00D15946">
        <w:rPr>
          <w:rFonts w:ascii="Times New Roman" w:hAnsi="Times New Roman" w:cs="Times New Roman"/>
          <w:b/>
          <w:sz w:val="28"/>
          <w:szCs w:val="28"/>
          <w:lang w:val="en-US"/>
        </w:rPr>
        <w:t>……………………………………………</w:t>
      </w:r>
      <w:r w:rsidR="00681251">
        <w:rPr>
          <w:rFonts w:ascii="Times New Roman" w:hAnsi="Times New Roman" w:cs="Times New Roman"/>
          <w:b/>
          <w:sz w:val="28"/>
          <w:szCs w:val="28"/>
          <w:lang w:val="en-US"/>
        </w:rPr>
        <w:t>……</w:t>
      </w:r>
      <w:r w:rsidR="00D15946">
        <w:rPr>
          <w:rFonts w:ascii="Times New Roman" w:hAnsi="Times New Roman" w:cs="Times New Roman"/>
          <w:b/>
          <w:sz w:val="28"/>
          <w:szCs w:val="28"/>
          <w:lang w:val="en-US"/>
        </w:rPr>
        <w:t>6</w:t>
      </w:r>
    </w:p>
    <w:p w:rsidR="00F02320" w:rsidRPr="00EC4F56" w:rsidRDefault="00F02320" w:rsidP="00EC4F56">
      <w:pPr>
        <w:spacing w:after="0" w:line="240" w:lineRule="auto"/>
        <w:rPr>
          <w:rFonts w:ascii="Times New Roman" w:hAnsi="Times New Roman" w:cs="Times New Roman"/>
          <w:b/>
          <w:sz w:val="28"/>
          <w:szCs w:val="28"/>
          <w:lang w:val="en-US"/>
        </w:rPr>
      </w:pPr>
      <w:r w:rsidRPr="00EC4F56">
        <w:rPr>
          <w:rFonts w:ascii="Times New Roman" w:hAnsi="Times New Roman" w:cs="Times New Roman"/>
          <w:b/>
          <w:sz w:val="28"/>
          <w:szCs w:val="28"/>
          <w:lang w:val="en-US"/>
        </w:rPr>
        <w:t>G</w:t>
      </w:r>
      <w:r w:rsidR="00C82351" w:rsidRPr="00EC4F56">
        <w:rPr>
          <w:rFonts w:ascii="Times New Roman" w:hAnsi="Times New Roman" w:cs="Times New Roman"/>
          <w:b/>
          <w:sz w:val="28"/>
          <w:szCs w:val="28"/>
          <w:lang w:val="en-US"/>
        </w:rPr>
        <w:t>LOSSARY</w:t>
      </w:r>
      <w:r w:rsidR="00D15946">
        <w:rPr>
          <w:rFonts w:ascii="Times New Roman" w:hAnsi="Times New Roman" w:cs="Times New Roman"/>
          <w:b/>
          <w:sz w:val="28"/>
          <w:szCs w:val="28"/>
          <w:lang w:val="en-US"/>
        </w:rPr>
        <w:t>………………………………………………………………...</w:t>
      </w:r>
      <w:r w:rsidR="00681251">
        <w:rPr>
          <w:rFonts w:ascii="Times New Roman" w:hAnsi="Times New Roman" w:cs="Times New Roman"/>
          <w:b/>
          <w:sz w:val="28"/>
          <w:szCs w:val="28"/>
          <w:lang w:val="en-US"/>
        </w:rPr>
        <w:t>......</w:t>
      </w:r>
      <w:r w:rsidR="00D15946">
        <w:rPr>
          <w:rFonts w:ascii="Times New Roman" w:hAnsi="Times New Roman" w:cs="Times New Roman"/>
          <w:b/>
          <w:sz w:val="28"/>
          <w:szCs w:val="28"/>
          <w:lang w:val="en-US"/>
        </w:rPr>
        <w:t>7</w:t>
      </w:r>
    </w:p>
    <w:p w:rsidR="00F02320" w:rsidRPr="00EC4F56" w:rsidRDefault="00F02320" w:rsidP="00EC4F56">
      <w:pPr>
        <w:spacing w:after="0" w:line="240" w:lineRule="auto"/>
        <w:rPr>
          <w:rFonts w:ascii="Times New Roman" w:hAnsi="Times New Roman" w:cs="Times New Roman"/>
          <w:b/>
          <w:sz w:val="28"/>
          <w:szCs w:val="28"/>
          <w:lang w:val="en-US"/>
        </w:rPr>
      </w:pPr>
      <w:r w:rsidRPr="00EC4F56">
        <w:rPr>
          <w:rFonts w:ascii="Times New Roman" w:hAnsi="Times New Roman" w:cs="Times New Roman"/>
          <w:b/>
          <w:sz w:val="28"/>
          <w:szCs w:val="28"/>
          <w:lang w:val="en-US"/>
        </w:rPr>
        <w:t>A</w:t>
      </w:r>
      <w:r w:rsidR="00C82351" w:rsidRPr="00EC4F56">
        <w:rPr>
          <w:rFonts w:ascii="Times New Roman" w:hAnsi="Times New Roman" w:cs="Times New Roman"/>
          <w:b/>
          <w:sz w:val="28"/>
          <w:szCs w:val="28"/>
          <w:lang w:val="en-US"/>
        </w:rPr>
        <w:t>CRONYMS AND ABBREVIATIONS</w:t>
      </w:r>
      <w:r w:rsidRPr="00EC4F56">
        <w:rPr>
          <w:rFonts w:ascii="Times New Roman" w:hAnsi="Times New Roman" w:cs="Times New Roman"/>
          <w:b/>
          <w:sz w:val="28"/>
          <w:szCs w:val="28"/>
          <w:lang w:val="en-US"/>
        </w:rPr>
        <w:t xml:space="preserve"> </w:t>
      </w:r>
      <w:r w:rsidR="00D15946">
        <w:rPr>
          <w:rFonts w:ascii="Times New Roman" w:hAnsi="Times New Roman" w:cs="Times New Roman"/>
          <w:b/>
          <w:sz w:val="28"/>
          <w:szCs w:val="28"/>
          <w:lang w:val="en-US"/>
        </w:rPr>
        <w:t>…………………………………</w:t>
      </w:r>
      <w:r w:rsidR="00681251">
        <w:rPr>
          <w:rFonts w:ascii="Times New Roman" w:hAnsi="Times New Roman" w:cs="Times New Roman"/>
          <w:b/>
          <w:sz w:val="28"/>
          <w:szCs w:val="28"/>
          <w:lang w:val="en-US"/>
        </w:rPr>
        <w:t>…</w:t>
      </w:r>
      <w:r w:rsidR="00D15946">
        <w:rPr>
          <w:rFonts w:ascii="Times New Roman" w:hAnsi="Times New Roman" w:cs="Times New Roman"/>
          <w:b/>
          <w:sz w:val="28"/>
          <w:szCs w:val="28"/>
          <w:lang w:val="en-US"/>
        </w:rPr>
        <w:t>10</w:t>
      </w:r>
    </w:p>
    <w:p w:rsidR="00F02320" w:rsidRPr="00EC4F56" w:rsidRDefault="00F02320" w:rsidP="00EC4F56">
      <w:pPr>
        <w:spacing w:after="0" w:line="240" w:lineRule="auto"/>
        <w:rPr>
          <w:rFonts w:ascii="Times New Roman" w:hAnsi="Times New Roman" w:cs="Times New Roman"/>
          <w:b/>
          <w:sz w:val="28"/>
          <w:szCs w:val="28"/>
          <w:lang w:val="en-US"/>
        </w:rPr>
      </w:pPr>
      <w:r w:rsidRPr="00EC4F56">
        <w:rPr>
          <w:rFonts w:ascii="Times New Roman" w:hAnsi="Times New Roman" w:cs="Times New Roman"/>
          <w:b/>
          <w:sz w:val="28"/>
          <w:szCs w:val="28"/>
          <w:lang w:val="en-US"/>
        </w:rPr>
        <w:t>A</w:t>
      </w:r>
      <w:r w:rsidR="00C82351" w:rsidRPr="00EC4F56">
        <w:rPr>
          <w:rFonts w:ascii="Times New Roman" w:hAnsi="Times New Roman" w:cs="Times New Roman"/>
          <w:b/>
          <w:sz w:val="28"/>
          <w:szCs w:val="28"/>
          <w:lang w:val="en-US"/>
        </w:rPr>
        <w:t>BSTRACT</w:t>
      </w:r>
      <w:r w:rsidR="00D15946">
        <w:rPr>
          <w:rFonts w:ascii="Times New Roman" w:hAnsi="Times New Roman" w:cs="Times New Roman"/>
          <w:b/>
          <w:sz w:val="28"/>
          <w:szCs w:val="28"/>
          <w:lang w:val="en-US"/>
        </w:rPr>
        <w:t>…………………………………………………………………</w:t>
      </w:r>
      <w:r w:rsidR="00681251">
        <w:rPr>
          <w:rFonts w:ascii="Times New Roman" w:hAnsi="Times New Roman" w:cs="Times New Roman"/>
          <w:b/>
          <w:sz w:val="28"/>
          <w:szCs w:val="28"/>
          <w:lang w:val="en-US"/>
        </w:rPr>
        <w:t>...</w:t>
      </w:r>
      <w:r w:rsidR="00D15946">
        <w:rPr>
          <w:rFonts w:ascii="Times New Roman" w:hAnsi="Times New Roman" w:cs="Times New Roman"/>
          <w:b/>
          <w:sz w:val="28"/>
          <w:szCs w:val="28"/>
          <w:lang w:val="en-US"/>
        </w:rPr>
        <w:t>12</w:t>
      </w:r>
    </w:p>
    <w:p w:rsidR="001733F0" w:rsidRPr="00EC4F56" w:rsidRDefault="00DF3D5D" w:rsidP="00EC4F56">
      <w:pPr>
        <w:spacing w:after="0" w:line="240" w:lineRule="auto"/>
        <w:rPr>
          <w:rFonts w:ascii="Times New Roman" w:hAnsi="Times New Roman" w:cs="Times New Roman"/>
          <w:b/>
          <w:sz w:val="28"/>
          <w:szCs w:val="28"/>
          <w:lang w:val="en-US"/>
        </w:rPr>
      </w:pPr>
      <w:r w:rsidRPr="00EC4F56">
        <w:rPr>
          <w:rFonts w:ascii="Times New Roman" w:hAnsi="Times New Roman" w:cs="Times New Roman"/>
          <w:b/>
          <w:sz w:val="28"/>
          <w:szCs w:val="28"/>
          <w:lang w:val="en-US"/>
        </w:rPr>
        <w:t>ACKOWLEDGMENTS PAGE</w:t>
      </w:r>
      <w:r w:rsidR="00D15946">
        <w:rPr>
          <w:rFonts w:ascii="Times New Roman" w:hAnsi="Times New Roman" w:cs="Times New Roman"/>
          <w:b/>
          <w:sz w:val="28"/>
          <w:szCs w:val="28"/>
          <w:lang w:val="en-US"/>
        </w:rPr>
        <w:t>…………………………………………….</w:t>
      </w:r>
      <w:r w:rsidR="00681251">
        <w:rPr>
          <w:rFonts w:ascii="Times New Roman" w:hAnsi="Times New Roman" w:cs="Times New Roman"/>
          <w:b/>
          <w:sz w:val="28"/>
          <w:szCs w:val="28"/>
          <w:lang w:val="en-US"/>
        </w:rPr>
        <w:t>..</w:t>
      </w:r>
      <w:r w:rsidR="00A8094F">
        <w:rPr>
          <w:rFonts w:ascii="Times New Roman" w:hAnsi="Times New Roman" w:cs="Times New Roman"/>
          <w:b/>
          <w:sz w:val="28"/>
          <w:szCs w:val="28"/>
          <w:lang w:val="en-US"/>
        </w:rPr>
        <w:t>14</w:t>
      </w:r>
    </w:p>
    <w:p w:rsidR="00160BFE" w:rsidRPr="00EC4F56" w:rsidRDefault="00B6262A" w:rsidP="00EC4F56">
      <w:pPr>
        <w:spacing w:after="0" w:line="240" w:lineRule="auto"/>
        <w:rPr>
          <w:rFonts w:ascii="Times New Roman" w:hAnsi="Times New Roman" w:cs="Times New Roman"/>
          <w:b/>
          <w:i/>
          <w:sz w:val="28"/>
          <w:szCs w:val="28"/>
          <w:lang w:val="en-US"/>
        </w:rPr>
      </w:pPr>
      <w:r w:rsidRPr="00EC4F56">
        <w:rPr>
          <w:rFonts w:ascii="Times New Roman" w:hAnsi="Times New Roman" w:cs="Times New Roman"/>
          <w:b/>
          <w:i/>
          <w:sz w:val="28"/>
          <w:szCs w:val="28"/>
          <w:lang w:val="en-US"/>
        </w:rPr>
        <w:t>Chap</w:t>
      </w:r>
      <w:r w:rsidR="00F96892" w:rsidRPr="00EC4F56">
        <w:rPr>
          <w:rFonts w:ascii="Times New Roman" w:hAnsi="Times New Roman" w:cs="Times New Roman"/>
          <w:b/>
          <w:i/>
          <w:sz w:val="28"/>
          <w:szCs w:val="28"/>
          <w:lang w:val="en-US"/>
        </w:rPr>
        <w:t>ter</w:t>
      </w:r>
      <w:r w:rsidRPr="00EC4F56">
        <w:rPr>
          <w:rFonts w:ascii="Times New Roman" w:hAnsi="Times New Roman" w:cs="Times New Roman"/>
          <w:b/>
          <w:i/>
          <w:sz w:val="28"/>
          <w:szCs w:val="28"/>
          <w:lang w:val="en-US"/>
        </w:rPr>
        <w:t xml:space="preserve"> </w:t>
      </w:r>
      <w:r w:rsidR="001733F0" w:rsidRPr="00EC4F56">
        <w:rPr>
          <w:rFonts w:ascii="Times New Roman" w:hAnsi="Times New Roman" w:cs="Times New Roman"/>
          <w:b/>
          <w:i/>
          <w:sz w:val="28"/>
          <w:szCs w:val="28"/>
          <w:lang w:val="en-US"/>
        </w:rPr>
        <w:t>I:</w:t>
      </w:r>
      <w:r w:rsidRPr="00EC4F56">
        <w:rPr>
          <w:rFonts w:ascii="Times New Roman" w:hAnsi="Times New Roman" w:cs="Times New Roman"/>
          <w:b/>
          <w:i/>
          <w:sz w:val="28"/>
          <w:szCs w:val="28"/>
          <w:lang w:val="en-US"/>
        </w:rPr>
        <w:t xml:space="preserve"> Introduction </w:t>
      </w:r>
      <w:r w:rsidR="001733F0" w:rsidRPr="00EC4F56">
        <w:rPr>
          <w:rFonts w:ascii="Times New Roman" w:hAnsi="Times New Roman" w:cs="Times New Roman"/>
          <w:b/>
          <w:i/>
          <w:sz w:val="28"/>
          <w:szCs w:val="28"/>
          <w:lang w:val="en-US"/>
        </w:rPr>
        <w:t>General</w:t>
      </w:r>
      <w:r w:rsidR="00D15946">
        <w:rPr>
          <w:rFonts w:ascii="Times New Roman" w:hAnsi="Times New Roman" w:cs="Times New Roman"/>
          <w:b/>
          <w:i/>
          <w:sz w:val="28"/>
          <w:szCs w:val="28"/>
          <w:lang w:val="en-US"/>
        </w:rPr>
        <w:t>……………………………………………</w:t>
      </w:r>
      <w:r w:rsidR="00681251">
        <w:rPr>
          <w:rFonts w:ascii="Times New Roman" w:hAnsi="Times New Roman" w:cs="Times New Roman"/>
          <w:b/>
          <w:i/>
          <w:sz w:val="28"/>
          <w:szCs w:val="28"/>
          <w:lang w:val="en-US"/>
        </w:rPr>
        <w:t>…</w:t>
      </w:r>
      <w:r w:rsidR="00A8094F">
        <w:rPr>
          <w:rFonts w:ascii="Times New Roman" w:hAnsi="Times New Roman" w:cs="Times New Roman"/>
          <w:b/>
          <w:i/>
          <w:sz w:val="28"/>
          <w:szCs w:val="28"/>
          <w:lang w:val="en-US"/>
        </w:rPr>
        <w:t>17</w:t>
      </w:r>
    </w:p>
    <w:p w:rsidR="00275E62" w:rsidRDefault="00275E62" w:rsidP="00EC4F56">
      <w:pPr>
        <w:pStyle w:val="Paragraphedeliste"/>
        <w:numPr>
          <w:ilvl w:val="1"/>
          <w:numId w:val="1"/>
        </w:numPr>
        <w:spacing w:after="0" w:line="240" w:lineRule="auto"/>
        <w:rPr>
          <w:rFonts w:ascii="Times New Roman" w:hAnsi="Times New Roman" w:cs="Times New Roman"/>
          <w:i/>
          <w:sz w:val="28"/>
          <w:szCs w:val="28"/>
          <w:lang w:val="en-US"/>
        </w:rPr>
      </w:pPr>
      <w:r>
        <w:rPr>
          <w:rFonts w:ascii="Times New Roman" w:hAnsi="Times New Roman" w:cs="Times New Roman"/>
          <w:i/>
          <w:sz w:val="28"/>
          <w:szCs w:val="28"/>
          <w:lang w:val="en-US"/>
        </w:rPr>
        <w:t>Introduction</w:t>
      </w:r>
      <w:r w:rsidR="003026BE">
        <w:rPr>
          <w:rFonts w:ascii="Times New Roman" w:hAnsi="Times New Roman" w:cs="Times New Roman"/>
          <w:i/>
          <w:sz w:val="28"/>
          <w:szCs w:val="28"/>
          <w:lang w:val="en-US"/>
        </w:rPr>
        <w:t>………………………………………………………………………...17</w:t>
      </w:r>
    </w:p>
    <w:p w:rsidR="00C34A27" w:rsidRPr="00681251" w:rsidRDefault="00C34A27" w:rsidP="00EC4F56">
      <w:pPr>
        <w:pStyle w:val="Paragraphedeliste"/>
        <w:numPr>
          <w:ilvl w:val="1"/>
          <w:numId w:val="1"/>
        </w:numPr>
        <w:spacing w:after="0" w:line="240" w:lineRule="auto"/>
        <w:rPr>
          <w:rFonts w:ascii="Times New Roman" w:hAnsi="Times New Roman" w:cs="Times New Roman"/>
          <w:i/>
          <w:sz w:val="28"/>
          <w:szCs w:val="28"/>
          <w:lang w:val="en-US"/>
        </w:rPr>
      </w:pPr>
      <w:r w:rsidRPr="00681251">
        <w:rPr>
          <w:rFonts w:ascii="Times New Roman" w:hAnsi="Times New Roman" w:cs="Times New Roman"/>
          <w:i/>
          <w:sz w:val="28"/>
          <w:szCs w:val="28"/>
          <w:lang w:val="en-US"/>
        </w:rPr>
        <w:t>Substantiation of the work</w:t>
      </w:r>
      <w:r w:rsidR="00D15946" w:rsidRPr="00681251">
        <w:rPr>
          <w:rFonts w:ascii="Times New Roman" w:hAnsi="Times New Roman" w:cs="Times New Roman"/>
          <w:i/>
          <w:sz w:val="28"/>
          <w:szCs w:val="28"/>
          <w:lang w:val="en-US"/>
        </w:rPr>
        <w:t>……………………………………………………</w:t>
      </w:r>
      <w:r w:rsidR="00681251" w:rsidRPr="00681251">
        <w:rPr>
          <w:rFonts w:ascii="Times New Roman" w:hAnsi="Times New Roman" w:cs="Times New Roman"/>
          <w:i/>
          <w:sz w:val="28"/>
          <w:szCs w:val="28"/>
          <w:lang w:val="en-US"/>
        </w:rPr>
        <w:t>…</w:t>
      </w:r>
      <w:r w:rsidR="003026BE">
        <w:rPr>
          <w:rFonts w:ascii="Times New Roman" w:hAnsi="Times New Roman" w:cs="Times New Roman"/>
          <w:i/>
          <w:sz w:val="28"/>
          <w:szCs w:val="28"/>
          <w:lang w:val="en-US"/>
        </w:rPr>
        <w:t>.</w:t>
      </w:r>
      <w:r w:rsidR="00B34B0C">
        <w:rPr>
          <w:rFonts w:ascii="Times New Roman" w:hAnsi="Times New Roman" w:cs="Times New Roman"/>
          <w:i/>
          <w:sz w:val="28"/>
          <w:szCs w:val="28"/>
          <w:lang w:val="en-US"/>
        </w:rPr>
        <w:t>.</w:t>
      </w:r>
      <w:r w:rsidR="003026BE">
        <w:rPr>
          <w:rFonts w:ascii="Times New Roman" w:hAnsi="Times New Roman" w:cs="Times New Roman"/>
          <w:i/>
          <w:sz w:val="28"/>
          <w:szCs w:val="28"/>
          <w:lang w:val="en-US"/>
        </w:rPr>
        <w:t>18</w:t>
      </w:r>
    </w:p>
    <w:p w:rsidR="00B6262A" w:rsidRPr="00681251" w:rsidRDefault="00C34A27" w:rsidP="00EC4F56">
      <w:pPr>
        <w:pStyle w:val="Paragraphedeliste"/>
        <w:numPr>
          <w:ilvl w:val="1"/>
          <w:numId w:val="1"/>
        </w:numPr>
        <w:spacing w:line="240" w:lineRule="auto"/>
        <w:rPr>
          <w:rFonts w:ascii="Times New Roman" w:hAnsi="Times New Roman" w:cs="Times New Roman"/>
          <w:i/>
          <w:sz w:val="28"/>
          <w:szCs w:val="28"/>
          <w:lang w:val="en-US"/>
        </w:rPr>
      </w:pPr>
      <w:r w:rsidRPr="00681251">
        <w:rPr>
          <w:rFonts w:ascii="Times New Roman" w:hAnsi="Times New Roman" w:cs="Times New Roman"/>
          <w:i/>
          <w:sz w:val="28"/>
          <w:szCs w:val="28"/>
          <w:lang w:val="en-US"/>
        </w:rPr>
        <w:t>Problem statement</w:t>
      </w:r>
      <w:r w:rsidR="00D15946" w:rsidRPr="00681251">
        <w:rPr>
          <w:rFonts w:ascii="Times New Roman" w:hAnsi="Times New Roman" w:cs="Times New Roman"/>
          <w:i/>
          <w:sz w:val="28"/>
          <w:szCs w:val="28"/>
          <w:lang w:val="en-US"/>
        </w:rPr>
        <w:t>………………………………………………………………</w:t>
      </w:r>
      <w:r w:rsidR="00681251">
        <w:rPr>
          <w:rFonts w:ascii="Times New Roman" w:hAnsi="Times New Roman" w:cs="Times New Roman"/>
          <w:i/>
          <w:sz w:val="28"/>
          <w:szCs w:val="28"/>
          <w:lang w:val="en-US"/>
        </w:rPr>
        <w:t>…</w:t>
      </w:r>
      <w:r w:rsidR="00B34B0C">
        <w:rPr>
          <w:rFonts w:ascii="Times New Roman" w:hAnsi="Times New Roman" w:cs="Times New Roman"/>
          <w:i/>
          <w:sz w:val="28"/>
          <w:szCs w:val="28"/>
          <w:lang w:val="en-US"/>
        </w:rPr>
        <w:t>18</w:t>
      </w:r>
    </w:p>
    <w:p w:rsidR="00C34A27" w:rsidRPr="00107B0F" w:rsidRDefault="00C34A27" w:rsidP="00EC4F56">
      <w:pPr>
        <w:pStyle w:val="Paragraphedeliste"/>
        <w:numPr>
          <w:ilvl w:val="1"/>
          <w:numId w:val="1"/>
        </w:numPr>
        <w:spacing w:line="240" w:lineRule="auto"/>
        <w:rPr>
          <w:rFonts w:ascii="Times New Roman" w:hAnsi="Times New Roman" w:cs="Times New Roman"/>
          <w:i/>
          <w:sz w:val="28"/>
          <w:szCs w:val="28"/>
          <w:lang w:val="en-US"/>
        </w:rPr>
      </w:pPr>
      <w:r w:rsidRPr="00107B0F">
        <w:rPr>
          <w:rFonts w:ascii="Times New Roman" w:hAnsi="Times New Roman" w:cs="Times New Roman"/>
          <w:i/>
          <w:sz w:val="28"/>
          <w:szCs w:val="28"/>
          <w:lang w:val="en-US"/>
        </w:rPr>
        <w:t>Main objective and method of work</w:t>
      </w:r>
      <w:r w:rsidR="00D15946">
        <w:rPr>
          <w:rFonts w:ascii="Times New Roman" w:hAnsi="Times New Roman" w:cs="Times New Roman"/>
          <w:i/>
          <w:sz w:val="28"/>
          <w:szCs w:val="28"/>
          <w:lang w:val="en-US"/>
        </w:rPr>
        <w:t>……………………………………</w:t>
      </w:r>
      <w:r w:rsidR="009C7424">
        <w:rPr>
          <w:rFonts w:ascii="Times New Roman" w:hAnsi="Times New Roman" w:cs="Times New Roman"/>
          <w:i/>
          <w:sz w:val="28"/>
          <w:szCs w:val="28"/>
          <w:lang w:val="en-US"/>
        </w:rPr>
        <w:t>……….18</w:t>
      </w:r>
    </w:p>
    <w:p w:rsidR="00C34A27" w:rsidRPr="00107B0F" w:rsidRDefault="00C34A27" w:rsidP="00EC4F56">
      <w:pPr>
        <w:pStyle w:val="Paragraphedeliste"/>
        <w:numPr>
          <w:ilvl w:val="1"/>
          <w:numId w:val="1"/>
        </w:numPr>
        <w:spacing w:after="0" w:line="240" w:lineRule="auto"/>
        <w:rPr>
          <w:rFonts w:ascii="Times New Roman" w:hAnsi="Times New Roman" w:cs="Times New Roman"/>
          <w:i/>
          <w:sz w:val="28"/>
          <w:szCs w:val="28"/>
          <w:lang w:val="en-US"/>
        </w:rPr>
      </w:pPr>
      <w:r w:rsidRPr="00107B0F">
        <w:rPr>
          <w:rFonts w:ascii="Times New Roman" w:hAnsi="Times New Roman" w:cs="Times New Roman"/>
          <w:i/>
          <w:sz w:val="28"/>
          <w:szCs w:val="28"/>
          <w:lang w:val="en-US"/>
        </w:rPr>
        <w:t>Reviewing literature</w:t>
      </w:r>
      <w:r w:rsidR="009C7424">
        <w:rPr>
          <w:rFonts w:ascii="Times New Roman" w:hAnsi="Times New Roman" w:cs="Times New Roman"/>
          <w:i/>
          <w:sz w:val="28"/>
          <w:szCs w:val="28"/>
          <w:lang w:val="en-US"/>
        </w:rPr>
        <w:t>………………………………………………………………19</w:t>
      </w:r>
    </w:p>
    <w:p w:rsidR="00081FDF" w:rsidRPr="00EC4F56" w:rsidRDefault="006E46CD" w:rsidP="00EC4F56">
      <w:pPr>
        <w:spacing w:after="0" w:line="240" w:lineRule="auto"/>
        <w:rPr>
          <w:rFonts w:ascii="Times New Roman" w:hAnsi="Times New Roman" w:cs="Times New Roman"/>
          <w:b/>
          <w:sz w:val="28"/>
          <w:szCs w:val="28"/>
          <w:lang w:val="en-US"/>
        </w:rPr>
      </w:pPr>
      <w:r w:rsidRPr="00EC4F56">
        <w:rPr>
          <w:rFonts w:ascii="Times New Roman" w:hAnsi="Times New Roman" w:cs="Times New Roman"/>
          <w:b/>
          <w:sz w:val="28"/>
          <w:szCs w:val="28"/>
          <w:lang w:val="en-US"/>
        </w:rPr>
        <w:t xml:space="preserve">Part one: THE WAYS AND MEANS TO SUSTAINABLE </w:t>
      </w:r>
    </w:p>
    <w:p w:rsidR="006E46CD" w:rsidRPr="00EC4F56" w:rsidRDefault="006E46CD" w:rsidP="00EC4F56">
      <w:pPr>
        <w:spacing w:after="0" w:line="240" w:lineRule="auto"/>
        <w:rPr>
          <w:rFonts w:ascii="Times New Roman" w:hAnsi="Times New Roman" w:cs="Times New Roman"/>
          <w:b/>
          <w:sz w:val="28"/>
          <w:szCs w:val="28"/>
          <w:lang w:val="en-US"/>
        </w:rPr>
      </w:pPr>
      <w:r w:rsidRPr="00EC4F56">
        <w:rPr>
          <w:rFonts w:ascii="Times New Roman" w:hAnsi="Times New Roman" w:cs="Times New Roman"/>
          <w:b/>
          <w:sz w:val="28"/>
          <w:szCs w:val="28"/>
          <w:lang w:val="en-US"/>
        </w:rPr>
        <w:t xml:space="preserve">DEVELOPMENT IN </w:t>
      </w:r>
      <w:r w:rsidR="00081FDF" w:rsidRPr="00EC4F56">
        <w:rPr>
          <w:rFonts w:ascii="Times New Roman" w:hAnsi="Times New Roman" w:cs="Times New Roman"/>
          <w:b/>
          <w:sz w:val="28"/>
          <w:szCs w:val="28"/>
          <w:lang w:val="en-US"/>
        </w:rPr>
        <w:t>A COUNTRY</w:t>
      </w:r>
      <w:r w:rsidR="004A5D33">
        <w:rPr>
          <w:rFonts w:ascii="Times New Roman" w:hAnsi="Times New Roman" w:cs="Times New Roman"/>
          <w:b/>
          <w:sz w:val="28"/>
          <w:szCs w:val="28"/>
          <w:lang w:val="en-US"/>
        </w:rPr>
        <w:t>………………………………………..22</w:t>
      </w:r>
    </w:p>
    <w:p w:rsidR="00EC4F56" w:rsidRDefault="00B6262A" w:rsidP="00EC4F56">
      <w:pPr>
        <w:spacing w:after="0" w:line="240" w:lineRule="auto"/>
        <w:rPr>
          <w:rFonts w:ascii="Times New Roman" w:hAnsi="Times New Roman" w:cs="Times New Roman"/>
          <w:b/>
          <w:i/>
          <w:sz w:val="28"/>
          <w:szCs w:val="28"/>
          <w:lang w:val="en-US"/>
        </w:rPr>
      </w:pPr>
      <w:r w:rsidRPr="00EC4F56">
        <w:rPr>
          <w:rFonts w:ascii="Times New Roman" w:hAnsi="Times New Roman" w:cs="Times New Roman"/>
          <w:b/>
          <w:i/>
          <w:sz w:val="28"/>
          <w:szCs w:val="28"/>
          <w:lang w:val="en-US"/>
        </w:rPr>
        <w:t>Chap</w:t>
      </w:r>
      <w:r w:rsidR="00F96892" w:rsidRPr="00EC4F56">
        <w:rPr>
          <w:rFonts w:ascii="Times New Roman" w:hAnsi="Times New Roman" w:cs="Times New Roman"/>
          <w:b/>
          <w:i/>
          <w:sz w:val="28"/>
          <w:szCs w:val="28"/>
          <w:lang w:val="en-US"/>
        </w:rPr>
        <w:t>ter</w:t>
      </w:r>
      <w:r w:rsidRPr="00EC4F56">
        <w:rPr>
          <w:rFonts w:ascii="Times New Roman" w:hAnsi="Times New Roman" w:cs="Times New Roman"/>
          <w:b/>
          <w:i/>
          <w:sz w:val="28"/>
          <w:szCs w:val="28"/>
          <w:lang w:val="en-US"/>
        </w:rPr>
        <w:t xml:space="preserve"> </w:t>
      </w:r>
      <w:r w:rsidR="00E0472B" w:rsidRPr="00EC4F56">
        <w:rPr>
          <w:rFonts w:ascii="Times New Roman" w:hAnsi="Times New Roman" w:cs="Times New Roman"/>
          <w:b/>
          <w:i/>
          <w:sz w:val="28"/>
          <w:szCs w:val="28"/>
          <w:lang w:val="en-US"/>
        </w:rPr>
        <w:t>II:</w:t>
      </w:r>
      <w:r w:rsidRPr="00EC4F56">
        <w:rPr>
          <w:rFonts w:ascii="Times New Roman" w:hAnsi="Times New Roman" w:cs="Times New Roman"/>
          <w:b/>
          <w:i/>
          <w:sz w:val="28"/>
          <w:szCs w:val="28"/>
          <w:lang w:val="en-US"/>
        </w:rPr>
        <w:t xml:space="preserve"> </w:t>
      </w:r>
      <w:r w:rsidR="006E46CD" w:rsidRPr="00EC4F56">
        <w:rPr>
          <w:rFonts w:ascii="Times New Roman" w:hAnsi="Times New Roman" w:cs="Times New Roman"/>
          <w:b/>
          <w:i/>
          <w:sz w:val="28"/>
          <w:szCs w:val="28"/>
          <w:lang w:val="en-US"/>
        </w:rPr>
        <w:t>The ways and means to sustainable development on</w:t>
      </w:r>
    </w:p>
    <w:p w:rsidR="006E46CD" w:rsidRPr="00EC4F56" w:rsidRDefault="006E46CD" w:rsidP="00EC4F56">
      <w:pPr>
        <w:spacing w:after="0" w:line="240" w:lineRule="auto"/>
        <w:rPr>
          <w:rFonts w:ascii="Times New Roman" w:hAnsi="Times New Roman" w:cs="Times New Roman"/>
          <w:b/>
          <w:i/>
          <w:sz w:val="28"/>
          <w:szCs w:val="28"/>
          <w:lang w:val="en-US"/>
        </w:rPr>
      </w:pPr>
      <w:r w:rsidRPr="00EC4F56">
        <w:rPr>
          <w:rFonts w:ascii="Times New Roman" w:hAnsi="Times New Roman" w:cs="Times New Roman"/>
          <w:b/>
          <w:i/>
          <w:sz w:val="28"/>
          <w:szCs w:val="28"/>
          <w:lang w:val="en-US"/>
        </w:rPr>
        <w:t xml:space="preserve"> </w:t>
      </w:r>
      <w:r w:rsidR="00C770F0" w:rsidRPr="00EC4F56">
        <w:rPr>
          <w:rFonts w:ascii="Times New Roman" w:hAnsi="Times New Roman" w:cs="Times New Roman"/>
          <w:b/>
          <w:i/>
          <w:sz w:val="28"/>
          <w:szCs w:val="28"/>
          <w:lang w:val="en-US"/>
        </w:rPr>
        <w:t>Mari</w:t>
      </w:r>
      <w:r w:rsidR="00C770F0">
        <w:rPr>
          <w:rFonts w:ascii="Times New Roman" w:hAnsi="Times New Roman" w:cs="Times New Roman"/>
          <w:b/>
          <w:i/>
          <w:sz w:val="28"/>
          <w:szCs w:val="28"/>
          <w:lang w:val="en-US"/>
        </w:rPr>
        <w:t>o</w:t>
      </w:r>
      <w:r w:rsidR="00C770F0" w:rsidRPr="00EC4F56">
        <w:rPr>
          <w:rFonts w:ascii="Times New Roman" w:hAnsi="Times New Roman" w:cs="Times New Roman"/>
          <w:b/>
          <w:i/>
          <w:sz w:val="28"/>
          <w:szCs w:val="28"/>
          <w:lang w:val="en-US"/>
        </w:rPr>
        <w:t xml:space="preserve"> BUNGE</w:t>
      </w:r>
      <w:r w:rsidRPr="00EC4F56">
        <w:rPr>
          <w:rFonts w:ascii="Times New Roman" w:hAnsi="Times New Roman" w:cs="Times New Roman"/>
          <w:b/>
          <w:i/>
          <w:sz w:val="28"/>
          <w:szCs w:val="28"/>
          <w:lang w:val="en-US"/>
        </w:rPr>
        <w:t xml:space="preserve"> Model with his Philosophy in Crisis: the need fo</w:t>
      </w:r>
      <w:r w:rsidR="00837718">
        <w:rPr>
          <w:rFonts w:ascii="Times New Roman" w:hAnsi="Times New Roman" w:cs="Times New Roman"/>
          <w:b/>
          <w:i/>
          <w:sz w:val="28"/>
          <w:szCs w:val="28"/>
          <w:lang w:val="en-US"/>
        </w:rPr>
        <w:t>r</w:t>
      </w:r>
      <w:r w:rsidR="00F13D80" w:rsidRPr="00EC4F56">
        <w:rPr>
          <w:rFonts w:ascii="Times New Roman" w:hAnsi="Times New Roman" w:cs="Times New Roman"/>
          <w:b/>
          <w:i/>
          <w:sz w:val="28"/>
          <w:szCs w:val="28"/>
          <w:lang w:val="en-US"/>
        </w:rPr>
        <w:t xml:space="preserve">   Reconstruction</w:t>
      </w:r>
      <w:r w:rsidR="00837718">
        <w:rPr>
          <w:rFonts w:ascii="Times New Roman" w:hAnsi="Times New Roman" w:cs="Times New Roman"/>
          <w:b/>
          <w:sz w:val="28"/>
          <w:szCs w:val="28"/>
          <w:lang w:val="en-US"/>
        </w:rPr>
        <w:t>…………………………………………………………………2</w:t>
      </w:r>
      <w:r w:rsidR="004A5D33">
        <w:rPr>
          <w:rFonts w:ascii="Times New Roman" w:hAnsi="Times New Roman" w:cs="Times New Roman"/>
          <w:b/>
          <w:sz w:val="28"/>
          <w:szCs w:val="28"/>
          <w:lang w:val="en-US"/>
        </w:rPr>
        <w:t>3</w:t>
      </w:r>
    </w:p>
    <w:p w:rsidR="006E46CD" w:rsidRPr="00107B0F" w:rsidRDefault="006E46CD" w:rsidP="00EC4F56">
      <w:pPr>
        <w:spacing w:after="0" w:line="240" w:lineRule="auto"/>
        <w:rPr>
          <w:rFonts w:ascii="Times New Roman" w:hAnsi="Times New Roman" w:cs="Times New Roman"/>
          <w:i/>
          <w:sz w:val="28"/>
          <w:szCs w:val="28"/>
          <w:lang w:val="en-US"/>
        </w:rPr>
      </w:pPr>
      <w:r w:rsidRPr="00EC4F56">
        <w:rPr>
          <w:rFonts w:ascii="Times New Roman" w:hAnsi="Times New Roman" w:cs="Times New Roman"/>
          <w:sz w:val="28"/>
          <w:szCs w:val="28"/>
          <w:lang w:val="en-US"/>
        </w:rPr>
        <w:t xml:space="preserve">2.1. </w:t>
      </w:r>
      <w:r w:rsidRPr="00107B0F">
        <w:rPr>
          <w:rFonts w:ascii="Times New Roman" w:hAnsi="Times New Roman" w:cs="Times New Roman"/>
          <w:i/>
          <w:sz w:val="28"/>
          <w:szCs w:val="28"/>
          <w:lang w:val="en-US"/>
        </w:rPr>
        <w:t>Introduction</w:t>
      </w:r>
      <w:r w:rsidR="004A5D33">
        <w:rPr>
          <w:rFonts w:ascii="Times New Roman" w:hAnsi="Times New Roman" w:cs="Times New Roman"/>
          <w:i/>
          <w:sz w:val="28"/>
          <w:szCs w:val="28"/>
          <w:lang w:val="en-US"/>
        </w:rPr>
        <w:t>………………………………………………………………………..23</w:t>
      </w:r>
    </w:p>
    <w:p w:rsidR="006E46CD" w:rsidRPr="00107B0F" w:rsidRDefault="006E46CD" w:rsidP="00EC4F56">
      <w:pPr>
        <w:spacing w:after="0" w:line="240" w:lineRule="auto"/>
        <w:rPr>
          <w:rFonts w:ascii="Times New Roman" w:hAnsi="Times New Roman" w:cs="Times New Roman"/>
          <w:i/>
          <w:sz w:val="28"/>
          <w:szCs w:val="28"/>
          <w:lang w:val="en-US"/>
        </w:rPr>
      </w:pPr>
      <w:r w:rsidRPr="00107B0F">
        <w:rPr>
          <w:rFonts w:ascii="Times New Roman" w:hAnsi="Times New Roman" w:cs="Times New Roman"/>
          <w:i/>
          <w:sz w:val="28"/>
          <w:szCs w:val="28"/>
          <w:lang w:val="en-US"/>
        </w:rPr>
        <w:t>2.2. Assumption of sustainable development with Mario BUNGE strategies</w:t>
      </w:r>
      <w:r w:rsidR="004A5D33">
        <w:rPr>
          <w:rFonts w:ascii="Times New Roman" w:hAnsi="Times New Roman" w:cs="Times New Roman"/>
          <w:i/>
          <w:sz w:val="28"/>
          <w:szCs w:val="28"/>
          <w:lang w:val="en-US"/>
        </w:rPr>
        <w:t>…..23</w:t>
      </w:r>
    </w:p>
    <w:p w:rsidR="006E46CD" w:rsidRPr="00107B0F" w:rsidRDefault="006E46CD" w:rsidP="00EC4F56">
      <w:pPr>
        <w:spacing w:after="0" w:line="240" w:lineRule="auto"/>
        <w:rPr>
          <w:rFonts w:ascii="Times New Roman" w:hAnsi="Times New Roman" w:cs="Times New Roman"/>
          <w:i/>
          <w:sz w:val="28"/>
          <w:szCs w:val="28"/>
          <w:lang w:val="en-US"/>
        </w:rPr>
      </w:pPr>
      <w:r w:rsidRPr="00107B0F">
        <w:rPr>
          <w:rFonts w:ascii="Times New Roman" w:hAnsi="Times New Roman" w:cs="Times New Roman"/>
          <w:i/>
          <w:sz w:val="28"/>
          <w:szCs w:val="28"/>
          <w:lang w:val="en-US"/>
        </w:rPr>
        <w:t>2.3. Partial Conclusion</w:t>
      </w:r>
      <w:r w:rsidR="004A5D33">
        <w:rPr>
          <w:rFonts w:ascii="Times New Roman" w:hAnsi="Times New Roman" w:cs="Times New Roman"/>
          <w:i/>
          <w:sz w:val="28"/>
          <w:szCs w:val="28"/>
          <w:lang w:val="en-US"/>
        </w:rPr>
        <w:t>………………………………………………………………..34</w:t>
      </w:r>
    </w:p>
    <w:p w:rsidR="00732045" w:rsidRPr="00EC4F56" w:rsidRDefault="00732045" w:rsidP="00EC4F56">
      <w:pPr>
        <w:spacing w:after="0" w:line="240" w:lineRule="auto"/>
        <w:rPr>
          <w:rFonts w:ascii="Times New Roman" w:hAnsi="Times New Roman" w:cs="Times New Roman"/>
          <w:b/>
          <w:i/>
          <w:sz w:val="28"/>
          <w:szCs w:val="28"/>
          <w:lang w:val="en-US"/>
        </w:rPr>
      </w:pPr>
      <w:r w:rsidRPr="00EC4F56">
        <w:rPr>
          <w:rFonts w:ascii="Times New Roman" w:hAnsi="Times New Roman" w:cs="Times New Roman"/>
          <w:b/>
          <w:i/>
          <w:sz w:val="28"/>
          <w:szCs w:val="28"/>
          <w:lang w:val="en-US"/>
        </w:rPr>
        <w:t>Chapter III:</w:t>
      </w:r>
      <w:r w:rsidRPr="00EC4F56">
        <w:rPr>
          <w:rFonts w:ascii="Times New Roman" w:hAnsi="Times New Roman" w:cs="Times New Roman"/>
          <w:i/>
          <w:sz w:val="28"/>
          <w:szCs w:val="28"/>
          <w:lang w:val="en-US"/>
        </w:rPr>
        <w:t xml:space="preserve">  </w:t>
      </w:r>
      <w:r w:rsidRPr="00EC4F56">
        <w:rPr>
          <w:rFonts w:ascii="Times New Roman" w:hAnsi="Times New Roman" w:cs="Times New Roman"/>
          <w:b/>
          <w:i/>
          <w:sz w:val="28"/>
          <w:szCs w:val="28"/>
          <w:lang w:val="en-US"/>
        </w:rPr>
        <w:t xml:space="preserve">The ways and means to sustainable development on </w:t>
      </w:r>
      <w:r w:rsidR="00D81883" w:rsidRPr="00EC4F56">
        <w:rPr>
          <w:rFonts w:ascii="Times New Roman" w:hAnsi="Times New Roman" w:cs="Times New Roman"/>
          <w:b/>
          <w:i/>
          <w:sz w:val="28"/>
          <w:szCs w:val="28"/>
          <w:lang w:val="en-US"/>
        </w:rPr>
        <w:t>Fritjof CAPRA</w:t>
      </w:r>
      <w:r w:rsidRPr="00EC4F56">
        <w:rPr>
          <w:rFonts w:ascii="Times New Roman" w:hAnsi="Times New Roman" w:cs="Times New Roman"/>
          <w:b/>
          <w:i/>
          <w:sz w:val="28"/>
          <w:szCs w:val="28"/>
          <w:lang w:val="en-US"/>
        </w:rPr>
        <w:t xml:space="preserve"> with his Hidden Connections</w:t>
      </w:r>
      <w:r w:rsidR="004A5D33">
        <w:rPr>
          <w:rFonts w:ascii="Times New Roman" w:hAnsi="Times New Roman" w:cs="Times New Roman"/>
          <w:b/>
          <w:i/>
          <w:sz w:val="28"/>
          <w:szCs w:val="28"/>
          <w:lang w:val="en-US"/>
        </w:rPr>
        <w:t>………………………………………..35</w:t>
      </w:r>
    </w:p>
    <w:p w:rsidR="00D91AE9" w:rsidRPr="00107B0F" w:rsidRDefault="00D91AE9" w:rsidP="00EC4F56">
      <w:pPr>
        <w:spacing w:after="0" w:line="240" w:lineRule="auto"/>
        <w:rPr>
          <w:rFonts w:ascii="Times New Roman" w:hAnsi="Times New Roman" w:cs="Times New Roman"/>
          <w:i/>
          <w:sz w:val="28"/>
          <w:szCs w:val="28"/>
          <w:lang w:val="en-US"/>
        </w:rPr>
      </w:pPr>
      <w:r w:rsidRPr="00EC4F56">
        <w:rPr>
          <w:rFonts w:ascii="Times New Roman" w:hAnsi="Times New Roman" w:cs="Times New Roman"/>
          <w:sz w:val="28"/>
          <w:szCs w:val="28"/>
          <w:lang w:val="en-US"/>
        </w:rPr>
        <w:t xml:space="preserve">3.1. </w:t>
      </w:r>
      <w:r w:rsidRPr="00107B0F">
        <w:rPr>
          <w:rFonts w:ascii="Times New Roman" w:hAnsi="Times New Roman" w:cs="Times New Roman"/>
          <w:i/>
          <w:sz w:val="28"/>
          <w:szCs w:val="28"/>
          <w:lang w:val="en-US"/>
        </w:rPr>
        <w:t>Introduction</w:t>
      </w:r>
      <w:r w:rsidR="004A5D33">
        <w:rPr>
          <w:rFonts w:ascii="Times New Roman" w:hAnsi="Times New Roman" w:cs="Times New Roman"/>
          <w:i/>
          <w:sz w:val="28"/>
          <w:szCs w:val="28"/>
          <w:lang w:val="en-US"/>
        </w:rPr>
        <w:t>……………………………………………………………………….35</w:t>
      </w:r>
    </w:p>
    <w:p w:rsidR="00D91AE9" w:rsidRPr="00107B0F" w:rsidRDefault="00D91AE9" w:rsidP="00EC4F56">
      <w:pPr>
        <w:spacing w:after="0" w:line="240" w:lineRule="auto"/>
        <w:rPr>
          <w:rFonts w:ascii="Times New Roman" w:hAnsi="Times New Roman" w:cs="Times New Roman"/>
          <w:i/>
          <w:sz w:val="28"/>
          <w:szCs w:val="28"/>
          <w:lang w:val="en-US"/>
        </w:rPr>
      </w:pPr>
      <w:r w:rsidRPr="00107B0F">
        <w:rPr>
          <w:rFonts w:ascii="Times New Roman" w:hAnsi="Times New Roman" w:cs="Times New Roman"/>
          <w:i/>
          <w:sz w:val="28"/>
          <w:szCs w:val="28"/>
          <w:lang w:val="en-US"/>
        </w:rPr>
        <w:t>3.2. Assumption of sustainable development with Fritjof CAPRA strategies</w:t>
      </w:r>
      <w:r w:rsidR="004A5D33">
        <w:rPr>
          <w:rFonts w:ascii="Times New Roman" w:hAnsi="Times New Roman" w:cs="Times New Roman"/>
          <w:i/>
          <w:sz w:val="28"/>
          <w:szCs w:val="28"/>
          <w:lang w:val="en-US"/>
        </w:rPr>
        <w:t>….35</w:t>
      </w:r>
    </w:p>
    <w:p w:rsidR="00AE392E" w:rsidRPr="00107B0F" w:rsidRDefault="00AE392E" w:rsidP="00EC4F56">
      <w:pPr>
        <w:spacing w:after="0" w:line="240" w:lineRule="auto"/>
        <w:rPr>
          <w:rFonts w:ascii="Times New Roman" w:hAnsi="Times New Roman" w:cs="Times New Roman"/>
          <w:i/>
          <w:sz w:val="28"/>
          <w:szCs w:val="28"/>
          <w:lang w:val="en-US"/>
        </w:rPr>
      </w:pPr>
      <w:r w:rsidRPr="00107B0F">
        <w:rPr>
          <w:rFonts w:ascii="Times New Roman" w:hAnsi="Times New Roman" w:cs="Times New Roman"/>
          <w:i/>
          <w:sz w:val="28"/>
          <w:szCs w:val="28"/>
          <w:lang w:val="en-US"/>
        </w:rPr>
        <w:t>3.3. Partial Conclusion</w:t>
      </w:r>
      <w:r w:rsidR="004A5D33">
        <w:rPr>
          <w:rFonts w:ascii="Times New Roman" w:hAnsi="Times New Roman" w:cs="Times New Roman"/>
          <w:i/>
          <w:sz w:val="28"/>
          <w:szCs w:val="28"/>
          <w:lang w:val="en-US"/>
        </w:rPr>
        <w:t>………………………………………………………………</w:t>
      </w:r>
      <w:r w:rsidR="004E2500">
        <w:rPr>
          <w:rFonts w:ascii="Times New Roman" w:hAnsi="Times New Roman" w:cs="Times New Roman"/>
          <w:i/>
          <w:sz w:val="28"/>
          <w:szCs w:val="28"/>
          <w:lang w:val="en-US"/>
        </w:rPr>
        <w:t>.</w:t>
      </w:r>
      <w:r w:rsidR="004A5D33">
        <w:rPr>
          <w:rFonts w:ascii="Times New Roman" w:hAnsi="Times New Roman" w:cs="Times New Roman"/>
          <w:i/>
          <w:sz w:val="28"/>
          <w:szCs w:val="28"/>
          <w:lang w:val="en-US"/>
        </w:rPr>
        <w:t>48</w:t>
      </w:r>
    </w:p>
    <w:p w:rsidR="00EC4F56" w:rsidRDefault="00D1256C" w:rsidP="00EC4F56">
      <w:pPr>
        <w:spacing w:after="0" w:line="240" w:lineRule="auto"/>
        <w:jc w:val="both"/>
        <w:rPr>
          <w:rFonts w:ascii="Times New Roman" w:hAnsi="Times New Roman" w:cs="Times New Roman"/>
          <w:b/>
          <w:i/>
          <w:sz w:val="28"/>
          <w:szCs w:val="28"/>
          <w:lang w:val="en-US"/>
        </w:rPr>
      </w:pPr>
      <w:r w:rsidRPr="00EC4F56">
        <w:rPr>
          <w:rFonts w:ascii="Times New Roman" w:hAnsi="Times New Roman" w:cs="Times New Roman"/>
          <w:b/>
          <w:i/>
          <w:sz w:val="28"/>
          <w:szCs w:val="28"/>
          <w:lang w:val="en-US"/>
        </w:rPr>
        <w:t>Chapter IV:  The ways and means to sustainable development on</w:t>
      </w:r>
    </w:p>
    <w:p w:rsidR="00EC4F56" w:rsidRDefault="00D1256C" w:rsidP="00EC4F56">
      <w:pPr>
        <w:spacing w:after="0" w:line="240" w:lineRule="auto"/>
        <w:jc w:val="both"/>
        <w:rPr>
          <w:rFonts w:ascii="Times New Roman" w:hAnsi="Times New Roman" w:cs="Times New Roman"/>
          <w:b/>
          <w:i/>
          <w:sz w:val="28"/>
          <w:szCs w:val="28"/>
          <w:lang w:val="en-US"/>
        </w:rPr>
      </w:pPr>
      <w:r w:rsidRPr="00EC4F56">
        <w:rPr>
          <w:rFonts w:ascii="Times New Roman" w:hAnsi="Times New Roman" w:cs="Times New Roman"/>
          <w:i/>
          <w:sz w:val="28"/>
          <w:szCs w:val="28"/>
          <w:lang w:val="en-US"/>
        </w:rPr>
        <w:t xml:space="preserve"> </w:t>
      </w:r>
      <w:r w:rsidR="00D81883" w:rsidRPr="00EC4F56">
        <w:rPr>
          <w:rFonts w:ascii="Times New Roman" w:hAnsi="Times New Roman" w:cs="Times New Roman"/>
          <w:b/>
          <w:i/>
          <w:sz w:val="28"/>
          <w:szCs w:val="28"/>
          <w:lang w:val="en-US"/>
        </w:rPr>
        <w:t>BETSY CHASSE</w:t>
      </w:r>
      <w:r w:rsidRPr="00EC4F56">
        <w:rPr>
          <w:rFonts w:ascii="Times New Roman" w:hAnsi="Times New Roman" w:cs="Times New Roman"/>
          <w:b/>
          <w:i/>
          <w:sz w:val="28"/>
          <w:szCs w:val="28"/>
          <w:lang w:val="en-US"/>
        </w:rPr>
        <w:t xml:space="preserve">, WILLIAM ARNTZ AND MARK </w:t>
      </w:r>
    </w:p>
    <w:p w:rsidR="00D1256C" w:rsidRDefault="00AB5111" w:rsidP="00EC4F56">
      <w:pPr>
        <w:spacing w:after="0" w:line="240" w:lineRule="auto"/>
        <w:jc w:val="both"/>
        <w:rPr>
          <w:rFonts w:ascii="Times New Roman" w:hAnsi="Times New Roman" w:cs="Times New Roman"/>
          <w:b/>
          <w:i/>
          <w:sz w:val="28"/>
          <w:szCs w:val="28"/>
          <w:lang w:val="en-US"/>
        </w:rPr>
      </w:pPr>
      <w:r w:rsidRPr="00EC4F56">
        <w:rPr>
          <w:rFonts w:ascii="Times New Roman" w:hAnsi="Times New Roman" w:cs="Times New Roman"/>
          <w:b/>
          <w:i/>
          <w:sz w:val="28"/>
          <w:szCs w:val="28"/>
          <w:lang w:val="en-US"/>
        </w:rPr>
        <w:t xml:space="preserve">VICENTE </w:t>
      </w:r>
      <w:r w:rsidR="00D81883" w:rsidRPr="00EC4F56">
        <w:rPr>
          <w:rFonts w:ascii="Times New Roman" w:hAnsi="Times New Roman" w:cs="Times New Roman"/>
          <w:b/>
          <w:i/>
          <w:sz w:val="28"/>
          <w:szCs w:val="28"/>
          <w:lang w:val="en-US"/>
        </w:rPr>
        <w:t>with their</w:t>
      </w:r>
      <w:r w:rsidRPr="00EC4F56">
        <w:rPr>
          <w:rFonts w:ascii="Times New Roman" w:hAnsi="Times New Roman" w:cs="Times New Roman"/>
          <w:b/>
          <w:i/>
          <w:sz w:val="28"/>
          <w:szCs w:val="28"/>
          <w:lang w:val="en-US"/>
        </w:rPr>
        <w:t xml:space="preserve"> </w:t>
      </w:r>
      <w:r w:rsidR="00B51885" w:rsidRPr="00EC4F56">
        <w:rPr>
          <w:rFonts w:ascii="Times New Roman" w:hAnsi="Times New Roman" w:cs="Times New Roman"/>
          <w:b/>
          <w:i/>
          <w:sz w:val="28"/>
          <w:szCs w:val="28"/>
          <w:lang w:val="en-US"/>
        </w:rPr>
        <w:t>what</w:t>
      </w:r>
      <w:r w:rsidRPr="00EC4F56">
        <w:rPr>
          <w:rFonts w:ascii="Times New Roman" w:hAnsi="Times New Roman" w:cs="Times New Roman"/>
          <w:b/>
          <w:i/>
          <w:sz w:val="28"/>
          <w:szCs w:val="28"/>
          <w:lang w:val="en-US"/>
        </w:rPr>
        <w:t xml:space="preserve"> the bleep do we </w:t>
      </w:r>
      <w:r w:rsidR="00AB0D05" w:rsidRPr="00EC4F56">
        <w:rPr>
          <w:rFonts w:ascii="Times New Roman" w:hAnsi="Times New Roman" w:cs="Times New Roman"/>
          <w:b/>
          <w:i/>
          <w:sz w:val="28"/>
          <w:szCs w:val="28"/>
          <w:lang w:val="en-US"/>
        </w:rPr>
        <w:t>know</w:t>
      </w:r>
      <w:r w:rsidR="00D81883">
        <w:rPr>
          <w:rFonts w:ascii="Times New Roman" w:hAnsi="Times New Roman" w:cs="Times New Roman"/>
          <w:b/>
          <w:i/>
          <w:sz w:val="28"/>
          <w:szCs w:val="28"/>
          <w:lang w:val="en-US"/>
        </w:rPr>
        <w:t>……</w:t>
      </w:r>
      <w:r w:rsidR="00681251">
        <w:rPr>
          <w:rFonts w:ascii="Times New Roman" w:hAnsi="Times New Roman" w:cs="Times New Roman"/>
          <w:b/>
          <w:i/>
          <w:sz w:val="28"/>
          <w:szCs w:val="28"/>
          <w:lang w:val="en-US"/>
        </w:rPr>
        <w:t>................................</w:t>
      </w:r>
      <w:r w:rsidR="004E2500">
        <w:rPr>
          <w:rFonts w:ascii="Times New Roman" w:hAnsi="Times New Roman" w:cs="Times New Roman"/>
          <w:b/>
          <w:i/>
          <w:sz w:val="28"/>
          <w:szCs w:val="28"/>
          <w:lang w:val="en-US"/>
        </w:rPr>
        <w:t>.49</w:t>
      </w:r>
    </w:p>
    <w:p w:rsidR="00D1256C" w:rsidRPr="00107B0F" w:rsidRDefault="00D1256C" w:rsidP="00EC4F56">
      <w:pPr>
        <w:spacing w:after="0" w:line="240" w:lineRule="auto"/>
        <w:rPr>
          <w:rFonts w:ascii="Times New Roman" w:hAnsi="Times New Roman" w:cs="Times New Roman"/>
          <w:i/>
          <w:sz w:val="28"/>
          <w:szCs w:val="28"/>
          <w:lang w:val="en-US"/>
        </w:rPr>
      </w:pPr>
      <w:r w:rsidRPr="00EC4F56">
        <w:rPr>
          <w:rFonts w:ascii="Times New Roman" w:hAnsi="Times New Roman" w:cs="Times New Roman"/>
          <w:sz w:val="28"/>
          <w:szCs w:val="28"/>
          <w:lang w:val="en-US"/>
        </w:rPr>
        <w:t xml:space="preserve">4.1. </w:t>
      </w:r>
      <w:r w:rsidRPr="00107B0F">
        <w:rPr>
          <w:rFonts w:ascii="Times New Roman" w:hAnsi="Times New Roman" w:cs="Times New Roman"/>
          <w:i/>
          <w:sz w:val="28"/>
          <w:szCs w:val="28"/>
          <w:lang w:val="en-US"/>
        </w:rPr>
        <w:t>Introduction</w:t>
      </w:r>
      <w:r w:rsidR="00D81883">
        <w:rPr>
          <w:rFonts w:ascii="Times New Roman" w:hAnsi="Times New Roman" w:cs="Times New Roman"/>
          <w:i/>
          <w:sz w:val="28"/>
          <w:szCs w:val="28"/>
          <w:lang w:val="en-US"/>
        </w:rPr>
        <w:t>………………………………………………………………………</w:t>
      </w:r>
      <w:r w:rsidR="004570EA">
        <w:rPr>
          <w:rFonts w:ascii="Times New Roman" w:hAnsi="Times New Roman" w:cs="Times New Roman"/>
          <w:i/>
          <w:sz w:val="28"/>
          <w:szCs w:val="28"/>
          <w:lang w:val="en-US"/>
        </w:rPr>
        <w:t>..</w:t>
      </w:r>
      <w:r w:rsidR="004E2500">
        <w:rPr>
          <w:rFonts w:ascii="Times New Roman" w:hAnsi="Times New Roman" w:cs="Times New Roman"/>
          <w:i/>
          <w:sz w:val="28"/>
          <w:szCs w:val="28"/>
          <w:lang w:val="en-US"/>
        </w:rPr>
        <w:t>49</w:t>
      </w:r>
    </w:p>
    <w:p w:rsidR="00EC4F56" w:rsidRPr="00107B0F" w:rsidRDefault="00D1256C" w:rsidP="00EC4F56">
      <w:pPr>
        <w:spacing w:after="0" w:line="240" w:lineRule="auto"/>
        <w:jc w:val="both"/>
        <w:rPr>
          <w:rFonts w:ascii="Times New Roman" w:hAnsi="Times New Roman" w:cs="Times New Roman"/>
          <w:i/>
          <w:sz w:val="28"/>
          <w:szCs w:val="28"/>
          <w:lang w:val="en-US"/>
        </w:rPr>
      </w:pPr>
      <w:r w:rsidRPr="00107B0F">
        <w:rPr>
          <w:rFonts w:ascii="Times New Roman" w:hAnsi="Times New Roman" w:cs="Times New Roman"/>
          <w:i/>
          <w:sz w:val="28"/>
          <w:szCs w:val="28"/>
          <w:lang w:val="en-US"/>
        </w:rPr>
        <w:t xml:space="preserve">4.2. Assumption of sustainable development with BETSY CHASSE, </w:t>
      </w:r>
    </w:p>
    <w:p w:rsidR="00D1256C" w:rsidRPr="00107B0F" w:rsidRDefault="00D1256C" w:rsidP="00EC4F56">
      <w:pPr>
        <w:spacing w:after="0" w:line="240" w:lineRule="auto"/>
        <w:jc w:val="both"/>
        <w:rPr>
          <w:rFonts w:ascii="Times New Roman" w:hAnsi="Times New Roman" w:cs="Times New Roman"/>
          <w:i/>
          <w:sz w:val="28"/>
          <w:szCs w:val="28"/>
          <w:lang w:val="en-US"/>
        </w:rPr>
      </w:pPr>
      <w:r w:rsidRPr="00107B0F">
        <w:rPr>
          <w:rFonts w:ascii="Times New Roman" w:hAnsi="Times New Roman" w:cs="Times New Roman"/>
          <w:i/>
          <w:sz w:val="28"/>
          <w:szCs w:val="28"/>
          <w:lang w:val="en-US"/>
        </w:rPr>
        <w:t>WILLIAM ARNTZ AND MARK VICENTE experience</w:t>
      </w:r>
      <w:r w:rsidR="004B642D">
        <w:rPr>
          <w:rFonts w:ascii="Times New Roman" w:hAnsi="Times New Roman" w:cs="Times New Roman"/>
          <w:i/>
          <w:sz w:val="28"/>
          <w:szCs w:val="28"/>
          <w:lang w:val="en-US"/>
        </w:rPr>
        <w:t>…………………………</w:t>
      </w:r>
      <w:r w:rsidR="00E4375E">
        <w:rPr>
          <w:rFonts w:ascii="Times New Roman" w:hAnsi="Times New Roman" w:cs="Times New Roman"/>
          <w:i/>
          <w:sz w:val="28"/>
          <w:szCs w:val="28"/>
          <w:lang w:val="en-US"/>
        </w:rPr>
        <w:t>49</w:t>
      </w:r>
    </w:p>
    <w:p w:rsidR="00D1256C" w:rsidRPr="00107B0F" w:rsidRDefault="00D1256C" w:rsidP="00EC4F56">
      <w:pPr>
        <w:spacing w:after="0" w:line="240" w:lineRule="auto"/>
        <w:jc w:val="both"/>
        <w:rPr>
          <w:rStyle w:val="longtext"/>
          <w:rFonts w:ascii="Times New Roman" w:hAnsi="Times New Roman" w:cs="Times New Roman"/>
          <w:i/>
          <w:sz w:val="28"/>
          <w:szCs w:val="28"/>
          <w:u w:val="single"/>
          <w:shd w:val="clear" w:color="auto" w:fill="FFFFFF"/>
          <w:lang w:val="en-US"/>
        </w:rPr>
      </w:pPr>
      <w:r w:rsidRPr="00107B0F">
        <w:rPr>
          <w:rFonts w:ascii="Times New Roman" w:hAnsi="Times New Roman" w:cs="Times New Roman"/>
          <w:i/>
          <w:sz w:val="28"/>
          <w:szCs w:val="28"/>
          <w:lang w:val="en-US"/>
        </w:rPr>
        <w:t>4.3. Partial Conclusion</w:t>
      </w:r>
      <w:r w:rsidR="00F81574">
        <w:rPr>
          <w:rFonts w:ascii="Times New Roman" w:hAnsi="Times New Roman" w:cs="Times New Roman"/>
          <w:i/>
          <w:sz w:val="28"/>
          <w:szCs w:val="28"/>
          <w:lang w:val="en-US"/>
        </w:rPr>
        <w:t>……………………………………………………………...</w:t>
      </w:r>
      <w:r w:rsidR="00E4375E">
        <w:rPr>
          <w:rFonts w:ascii="Times New Roman" w:hAnsi="Times New Roman" w:cs="Times New Roman"/>
          <w:i/>
          <w:sz w:val="28"/>
          <w:szCs w:val="28"/>
          <w:lang w:val="en-US"/>
        </w:rPr>
        <w:t>60</w:t>
      </w:r>
    </w:p>
    <w:p w:rsidR="00D1256C" w:rsidRPr="00EC4F56" w:rsidRDefault="00D1256C" w:rsidP="00EC4F56">
      <w:pPr>
        <w:spacing w:after="0" w:line="240" w:lineRule="auto"/>
        <w:rPr>
          <w:rFonts w:ascii="Times New Roman" w:hAnsi="Times New Roman" w:cs="Times New Roman"/>
          <w:b/>
          <w:i/>
          <w:sz w:val="28"/>
          <w:szCs w:val="28"/>
          <w:lang w:val="en-US"/>
        </w:rPr>
      </w:pPr>
      <w:r w:rsidRPr="00EC4F56">
        <w:rPr>
          <w:rFonts w:ascii="Times New Roman" w:hAnsi="Times New Roman" w:cs="Times New Roman"/>
          <w:b/>
          <w:i/>
          <w:sz w:val="28"/>
          <w:szCs w:val="28"/>
          <w:lang w:val="en-US"/>
        </w:rPr>
        <w:t xml:space="preserve">Chapter V:  The ways and means to sustainable development on C.K. Prahalad Strategies with his book </w:t>
      </w:r>
      <w:r w:rsidR="00F13D80" w:rsidRPr="00EC4F56">
        <w:rPr>
          <w:rFonts w:ascii="Times New Roman" w:hAnsi="Times New Roman" w:cs="Times New Roman"/>
          <w:b/>
          <w:i/>
          <w:sz w:val="28"/>
          <w:szCs w:val="28"/>
          <w:lang w:val="en-US"/>
        </w:rPr>
        <w:t>the</w:t>
      </w:r>
      <w:r w:rsidRPr="00EC4F56">
        <w:rPr>
          <w:rFonts w:ascii="Times New Roman" w:hAnsi="Times New Roman" w:cs="Times New Roman"/>
          <w:b/>
          <w:i/>
          <w:sz w:val="28"/>
          <w:szCs w:val="28"/>
          <w:lang w:val="en-US"/>
        </w:rPr>
        <w:t xml:space="preserve"> fortune at the bottom </w:t>
      </w:r>
      <w:r w:rsidR="00F81574" w:rsidRPr="00EC4F56">
        <w:rPr>
          <w:rFonts w:ascii="Times New Roman" w:hAnsi="Times New Roman" w:cs="Times New Roman"/>
          <w:b/>
          <w:i/>
          <w:sz w:val="28"/>
          <w:szCs w:val="28"/>
          <w:lang w:val="en-US"/>
        </w:rPr>
        <w:t>of The</w:t>
      </w:r>
      <w:r w:rsidRPr="00EC4F56">
        <w:rPr>
          <w:rFonts w:ascii="Times New Roman" w:hAnsi="Times New Roman" w:cs="Times New Roman"/>
          <w:b/>
          <w:i/>
          <w:sz w:val="28"/>
          <w:szCs w:val="28"/>
          <w:lang w:val="en-US"/>
        </w:rPr>
        <w:t xml:space="preserve"> </w:t>
      </w:r>
      <w:r w:rsidR="004F174A" w:rsidRPr="00EC4F56">
        <w:rPr>
          <w:rFonts w:ascii="Times New Roman" w:hAnsi="Times New Roman" w:cs="Times New Roman"/>
          <w:b/>
          <w:i/>
          <w:sz w:val="28"/>
          <w:szCs w:val="28"/>
          <w:lang w:val="en-US"/>
        </w:rPr>
        <w:t>Pyramid:</w:t>
      </w:r>
      <w:r w:rsidRPr="00EC4F56">
        <w:rPr>
          <w:rFonts w:ascii="Times New Roman" w:hAnsi="Times New Roman" w:cs="Times New Roman"/>
          <w:b/>
          <w:i/>
          <w:sz w:val="28"/>
          <w:szCs w:val="28"/>
          <w:lang w:val="en-US"/>
        </w:rPr>
        <w:t xml:space="preserve"> Eradicating poverty through profits</w:t>
      </w:r>
      <w:r w:rsidR="00F81574">
        <w:rPr>
          <w:rFonts w:ascii="Times New Roman" w:hAnsi="Times New Roman" w:cs="Times New Roman"/>
          <w:b/>
          <w:i/>
          <w:sz w:val="28"/>
          <w:szCs w:val="28"/>
          <w:lang w:val="en-US"/>
        </w:rPr>
        <w:t>………………………………………</w:t>
      </w:r>
      <w:r w:rsidR="004570EA">
        <w:rPr>
          <w:rFonts w:ascii="Times New Roman" w:hAnsi="Times New Roman" w:cs="Times New Roman"/>
          <w:b/>
          <w:i/>
          <w:sz w:val="28"/>
          <w:szCs w:val="28"/>
          <w:lang w:val="en-US"/>
        </w:rPr>
        <w:t>.......</w:t>
      </w:r>
      <w:r w:rsidR="002E7A1F">
        <w:rPr>
          <w:rFonts w:ascii="Times New Roman" w:hAnsi="Times New Roman" w:cs="Times New Roman"/>
          <w:b/>
          <w:i/>
          <w:sz w:val="28"/>
          <w:szCs w:val="28"/>
          <w:lang w:val="en-US"/>
        </w:rPr>
        <w:t>61</w:t>
      </w:r>
    </w:p>
    <w:p w:rsidR="004F174A" w:rsidRPr="00107B0F" w:rsidRDefault="004F174A" w:rsidP="00EC4F56">
      <w:pPr>
        <w:spacing w:after="0" w:line="240" w:lineRule="auto"/>
        <w:rPr>
          <w:rFonts w:ascii="Times New Roman" w:hAnsi="Times New Roman" w:cs="Times New Roman"/>
          <w:i/>
          <w:sz w:val="28"/>
          <w:szCs w:val="28"/>
          <w:lang w:val="en-US"/>
        </w:rPr>
      </w:pPr>
      <w:r w:rsidRPr="00EC4F56">
        <w:rPr>
          <w:rFonts w:ascii="Times New Roman" w:hAnsi="Times New Roman" w:cs="Times New Roman"/>
          <w:sz w:val="28"/>
          <w:szCs w:val="28"/>
          <w:lang w:val="en-US"/>
        </w:rPr>
        <w:t xml:space="preserve">5.1. </w:t>
      </w:r>
      <w:r w:rsidRPr="00107B0F">
        <w:rPr>
          <w:rFonts w:ascii="Times New Roman" w:hAnsi="Times New Roman" w:cs="Times New Roman"/>
          <w:i/>
          <w:sz w:val="28"/>
          <w:szCs w:val="28"/>
          <w:lang w:val="en-US"/>
        </w:rPr>
        <w:t>Introduction</w:t>
      </w:r>
      <w:r w:rsidR="002E7A1F">
        <w:rPr>
          <w:rFonts w:ascii="Times New Roman" w:hAnsi="Times New Roman" w:cs="Times New Roman"/>
          <w:i/>
          <w:sz w:val="28"/>
          <w:szCs w:val="28"/>
          <w:lang w:val="en-US"/>
        </w:rPr>
        <w:t>………………………………………………………………………..61</w:t>
      </w:r>
    </w:p>
    <w:p w:rsidR="004F174A" w:rsidRPr="00107B0F" w:rsidRDefault="004F174A" w:rsidP="00EC4F56">
      <w:pPr>
        <w:spacing w:after="0" w:line="240" w:lineRule="auto"/>
        <w:rPr>
          <w:rFonts w:ascii="Times New Roman" w:hAnsi="Times New Roman" w:cs="Times New Roman"/>
          <w:i/>
          <w:sz w:val="28"/>
          <w:szCs w:val="28"/>
          <w:lang w:val="en-US"/>
        </w:rPr>
      </w:pPr>
      <w:r w:rsidRPr="00107B0F">
        <w:rPr>
          <w:rFonts w:ascii="Times New Roman" w:hAnsi="Times New Roman" w:cs="Times New Roman"/>
          <w:i/>
          <w:sz w:val="28"/>
          <w:szCs w:val="28"/>
          <w:lang w:val="en-US"/>
        </w:rPr>
        <w:t>5.2. Assumption of sustainable development with C.K. Prahalad view</w:t>
      </w:r>
      <w:r w:rsidR="00F81574">
        <w:rPr>
          <w:rFonts w:ascii="Times New Roman" w:hAnsi="Times New Roman" w:cs="Times New Roman"/>
          <w:i/>
          <w:sz w:val="28"/>
          <w:szCs w:val="28"/>
          <w:lang w:val="en-US"/>
        </w:rPr>
        <w:t>………</w:t>
      </w:r>
      <w:r w:rsidR="004570EA">
        <w:rPr>
          <w:rFonts w:ascii="Times New Roman" w:hAnsi="Times New Roman" w:cs="Times New Roman"/>
          <w:i/>
          <w:sz w:val="28"/>
          <w:szCs w:val="28"/>
          <w:lang w:val="en-US"/>
        </w:rPr>
        <w:t>…</w:t>
      </w:r>
      <w:r w:rsidR="002E7A1F">
        <w:rPr>
          <w:rFonts w:ascii="Times New Roman" w:hAnsi="Times New Roman" w:cs="Times New Roman"/>
          <w:i/>
          <w:sz w:val="28"/>
          <w:szCs w:val="28"/>
          <w:lang w:val="en-US"/>
        </w:rPr>
        <w:t>61</w:t>
      </w:r>
    </w:p>
    <w:p w:rsidR="004F174A" w:rsidRPr="00107B0F" w:rsidRDefault="004F174A" w:rsidP="00EC4F56">
      <w:pPr>
        <w:spacing w:after="0" w:line="240" w:lineRule="auto"/>
        <w:rPr>
          <w:rFonts w:ascii="Times New Roman" w:hAnsi="Times New Roman" w:cs="Times New Roman"/>
          <w:i/>
          <w:sz w:val="28"/>
          <w:szCs w:val="28"/>
          <w:lang w:val="en-US"/>
        </w:rPr>
      </w:pPr>
      <w:r w:rsidRPr="00107B0F">
        <w:rPr>
          <w:rFonts w:ascii="Times New Roman" w:hAnsi="Times New Roman" w:cs="Times New Roman"/>
          <w:i/>
          <w:sz w:val="28"/>
          <w:szCs w:val="28"/>
          <w:lang w:val="en-US"/>
        </w:rPr>
        <w:t>5.3. Partial Conclusion</w:t>
      </w:r>
      <w:r w:rsidR="006150EC">
        <w:rPr>
          <w:rFonts w:ascii="Times New Roman" w:hAnsi="Times New Roman" w:cs="Times New Roman"/>
          <w:i/>
          <w:sz w:val="28"/>
          <w:szCs w:val="28"/>
          <w:lang w:val="en-US"/>
        </w:rPr>
        <w:t>………………………………………………………………..7</w:t>
      </w:r>
      <w:r w:rsidR="00A71A53">
        <w:rPr>
          <w:rFonts w:ascii="Times New Roman" w:hAnsi="Times New Roman" w:cs="Times New Roman"/>
          <w:i/>
          <w:sz w:val="28"/>
          <w:szCs w:val="28"/>
          <w:lang w:val="en-US"/>
        </w:rPr>
        <w:t>3</w:t>
      </w:r>
    </w:p>
    <w:p w:rsidR="006150EC" w:rsidRDefault="00B80AD8" w:rsidP="006150EC">
      <w:pPr>
        <w:tabs>
          <w:tab w:val="left" w:pos="1230"/>
        </w:tabs>
        <w:spacing w:after="0" w:line="240" w:lineRule="auto"/>
        <w:rPr>
          <w:rFonts w:ascii="Times New Roman" w:hAnsi="Times New Roman" w:cs="Times New Roman"/>
          <w:b/>
          <w:sz w:val="28"/>
          <w:szCs w:val="28"/>
          <w:lang w:val="en-US"/>
        </w:rPr>
      </w:pPr>
      <w:r w:rsidRPr="00EC4F56">
        <w:rPr>
          <w:rFonts w:ascii="Times New Roman" w:hAnsi="Times New Roman" w:cs="Times New Roman"/>
          <w:b/>
          <w:sz w:val="28"/>
          <w:szCs w:val="28"/>
          <w:lang w:val="en-US"/>
        </w:rPr>
        <w:t>PART TWO:  PETROLEUM INDUSTRY, A MAJOR   TRUMP</w:t>
      </w:r>
    </w:p>
    <w:p w:rsidR="00B80AD8" w:rsidRPr="006150EC" w:rsidRDefault="00B80AD8" w:rsidP="006150EC">
      <w:pPr>
        <w:tabs>
          <w:tab w:val="left" w:pos="1230"/>
        </w:tabs>
        <w:spacing w:after="0" w:line="240" w:lineRule="auto"/>
        <w:rPr>
          <w:rFonts w:ascii="Times New Roman" w:hAnsi="Times New Roman" w:cs="Times New Roman"/>
          <w:b/>
          <w:sz w:val="28"/>
          <w:szCs w:val="28"/>
          <w:lang w:val="en-US"/>
        </w:rPr>
      </w:pPr>
      <w:r w:rsidRPr="00EC4F56">
        <w:rPr>
          <w:rFonts w:ascii="Times New Roman" w:hAnsi="Times New Roman" w:cs="Times New Roman"/>
          <w:b/>
          <w:sz w:val="28"/>
          <w:szCs w:val="28"/>
          <w:lang w:val="en-US"/>
        </w:rPr>
        <w:t xml:space="preserve"> IN THE DR CONGO FOR A   </w:t>
      </w:r>
      <w:r w:rsidR="00107B0F" w:rsidRPr="00EC4F56">
        <w:rPr>
          <w:rFonts w:ascii="Times New Roman" w:hAnsi="Times New Roman" w:cs="Times New Roman"/>
          <w:b/>
          <w:sz w:val="28"/>
          <w:szCs w:val="28"/>
          <w:lang w:val="en-US"/>
        </w:rPr>
        <w:t>SUSTAINABLE</w:t>
      </w:r>
      <w:r w:rsidR="006150EC">
        <w:rPr>
          <w:rFonts w:ascii="Times New Roman" w:hAnsi="Times New Roman" w:cs="Times New Roman"/>
          <w:b/>
          <w:sz w:val="28"/>
          <w:szCs w:val="28"/>
          <w:lang w:val="en-US"/>
        </w:rPr>
        <w:t xml:space="preserve"> </w:t>
      </w:r>
      <w:r w:rsidR="00107B0F" w:rsidRPr="00EC4F56">
        <w:rPr>
          <w:rFonts w:ascii="Times New Roman" w:hAnsi="Times New Roman" w:cs="Times New Roman"/>
          <w:b/>
          <w:sz w:val="28"/>
          <w:szCs w:val="28"/>
          <w:lang w:val="en-US"/>
        </w:rPr>
        <w:t>DEVELOPMENT</w:t>
      </w:r>
      <w:r w:rsidR="006150EC">
        <w:rPr>
          <w:rFonts w:ascii="Times New Roman" w:hAnsi="Times New Roman" w:cs="Times New Roman"/>
          <w:b/>
          <w:sz w:val="28"/>
          <w:szCs w:val="28"/>
          <w:lang w:val="en-US"/>
        </w:rPr>
        <w:t>…….</w:t>
      </w:r>
      <w:r w:rsidR="004570EA">
        <w:rPr>
          <w:rFonts w:ascii="Times New Roman" w:hAnsi="Times New Roman" w:cs="Times New Roman"/>
          <w:b/>
          <w:sz w:val="28"/>
          <w:szCs w:val="28"/>
          <w:lang w:val="en-US"/>
        </w:rPr>
        <w:t>.</w:t>
      </w:r>
      <w:r w:rsidR="00176ADD">
        <w:rPr>
          <w:rFonts w:ascii="Times New Roman" w:hAnsi="Times New Roman" w:cs="Times New Roman"/>
          <w:b/>
          <w:sz w:val="28"/>
          <w:szCs w:val="28"/>
          <w:lang w:val="en-US"/>
        </w:rPr>
        <w:t>74</w:t>
      </w:r>
    </w:p>
    <w:p w:rsidR="00B6262A" w:rsidRPr="00EC4F56" w:rsidRDefault="004F174A" w:rsidP="00EC4F56">
      <w:pPr>
        <w:spacing w:after="0" w:line="240" w:lineRule="auto"/>
        <w:rPr>
          <w:rFonts w:ascii="Times New Roman" w:hAnsi="Times New Roman" w:cs="Times New Roman"/>
          <w:b/>
          <w:i/>
          <w:sz w:val="28"/>
          <w:szCs w:val="28"/>
          <w:lang w:val="en-US"/>
        </w:rPr>
      </w:pPr>
      <w:r w:rsidRPr="00EC4F56">
        <w:rPr>
          <w:rFonts w:ascii="Times New Roman" w:hAnsi="Times New Roman" w:cs="Times New Roman"/>
          <w:b/>
          <w:i/>
          <w:sz w:val="28"/>
          <w:szCs w:val="28"/>
          <w:lang w:val="en-US"/>
        </w:rPr>
        <w:lastRenderedPageBreak/>
        <w:t xml:space="preserve">Chapter </w:t>
      </w:r>
      <w:r w:rsidR="004C7761" w:rsidRPr="00EC4F56">
        <w:rPr>
          <w:rFonts w:ascii="Times New Roman" w:hAnsi="Times New Roman" w:cs="Times New Roman"/>
          <w:b/>
          <w:i/>
          <w:sz w:val="28"/>
          <w:szCs w:val="28"/>
          <w:lang w:val="en-US"/>
        </w:rPr>
        <w:t>VI:</w:t>
      </w:r>
      <w:r w:rsidRPr="00EC4F56">
        <w:rPr>
          <w:rFonts w:ascii="Times New Roman" w:hAnsi="Times New Roman" w:cs="Times New Roman"/>
          <w:b/>
          <w:i/>
          <w:sz w:val="28"/>
          <w:szCs w:val="28"/>
          <w:lang w:val="en-US"/>
        </w:rPr>
        <w:t xml:space="preserve"> </w:t>
      </w:r>
      <w:r w:rsidR="00B6262A" w:rsidRPr="00EC4F56">
        <w:rPr>
          <w:rFonts w:ascii="Times New Roman" w:hAnsi="Times New Roman" w:cs="Times New Roman"/>
          <w:b/>
          <w:i/>
          <w:sz w:val="28"/>
          <w:szCs w:val="28"/>
          <w:lang w:val="en-US"/>
        </w:rPr>
        <w:t xml:space="preserve">DR </w:t>
      </w:r>
      <w:r w:rsidR="00E0472B" w:rsidRPr="00EC4F56">
        <w:rPr>
          <w:rFonts w:ascii="Times New Roman" w:hAnsi="Times New Roman" w:cs="Times New Roman"/>
          <w:b/>
          <w:i/>
          <w:sz w:val="28"/>
          <w:szCs w:val="28"/>
          <w:lang w:val="en-US"/>
        </w:rPr>
        <w:t>Congo:</w:t>
      </w:r>
      <w:r w:rsidR="00B6262A" w:rsidRPr="00EC4F56">
        <w:rPr>
          <w:rFonts w:ascii="Times New Roman" w:hAnsi="Times New Roman" w:cs="Times New Roman"/>
          <w:b/>
          <w:i/>
          <w:sz w:val="28"/>
          <w:szCs w:val="28"/>
          <w:lang w:val="en-US"/>
        </w:rPr>
        <w:t xml:space="preserve"> </w:t>
      </w:r>
      <w:r w:rsidR="00E0472B" w:rsidRPr="00EC4F56">
        <w:rPr>
          <w:rFonts w:ascii="Times New Roman" w:hAnsi="Times New Roman" w:cs="Times New Roman"/>
          <w:b/>
          <w:i/>
          <w:sz w:val="28"/>
          <w:szCs w:val="28"/>
          <w:lang w:val="en-US"/>
        </w:rPr>
        <w:t>Geography,</w:t>
      </w:r>
      <w:r w:rsidR="00B6262A" w:rsidRPr="00EC4F56">
        <w:rPr>
          <w:rFonts w:ascii="Times New Roman" w:hAnsi="Times New Roman" w:cs="Times New Roman"/>
          <w:b/>
          <w:i/>
          <w:sz w:val="28"/>
          <w:szCs w:val="28"/>
          <w:lang w:val="en-US"/>
        </w:rPr>
        <w:t xml:space="preserve"> Petroleum geology and Resultats of</w:t>
      </w:r>
    </w:p>
    <w:p w:rsidR="00B6262A" w:rsidRPr="00EC4F56" w:rsidRDefault="00B6262A" w:rsidP="00EC4F56">
      <w:pPr>
        <w:spacing w:after="0" w:line="240" w:lineRule="auto"/>
        <w:rPr>
          <w:rFonts w:ascii="Times New Roman" w:hAnsi="Times New Roman" w:cs="Times New Roman"/>
          <w:b/>
          <w:i/>
          <w:sz w:val="28"/>
          <w:szCs w:val="28"/>
          <w:lang w:val="en-US"/>
        </w:rPr>
      </w:pPr>
      <w:r w:rsidRPr="00EC4F56">
        <w:rPr>
          <w:rFonts w:ascii="Times New Roman" w:hAnsi="Times New Roman" w:cs="Times New Roman"/>
          <w:b/>
          <w:i/>
          <w:sz w:val="28"/>
          <w:szCs w:val="28"/>
          <w:lang w:val="en-US"/>
        </w:rPr>
        <w:t>Investigation</w:t>
      </w:r>
      <w:r w:rsidR="006150EC">
        <w:rPr>
          <w:rFonts w:ascii="Times New Roman" w:hAnsi="Times New Roman" w:cs="Times New Roman"/>
          <w:b/>
          <w:i/>
          <w:sz w:val="28"/>
          <w:szCs w:val="28"/>
          <w:lang w:val="en-US"/>
        </w:rPr>
        <w:t>…………………………………………………………………</w:t>
      </w:r>
      <w:r w:rsidR="004570EA">
        <w:rPr>
          <w:rFonts w:ascii="Times New Roman" w:hAnsi="Times New Roman" w:cs="Times New Roman"/>
          <w:b/>
          <w:i/>
          <w:sz w:val="28"/>
          <w:szCs w:val="28"/>
          <w:lang w:val="en-US"/>
        </w:rPr>
        <w:t>…</w:t>
      </w:r>
      <w:r w:rsidR="00176ADD">
        <w:rPr>
          <w:rFonts w:ascii="Times New Roman" w:hAnsi="Times New Roman" w:cs="Times New Roman"/>
          <w:b/>
          <w:i/>
          <w:sz w:val="28"/>
          <w:szCs w:val="28"/>
          <w:lang w:val="en-US"/>
        </w:rPr>
        <w:t>75</w:t>
      </w:r>
    </w:p>
    <w:p w:rsidR="001211B6" w:rsidRPr="00107B0F" w:rsidRDefault="001211B6" w:rsidP="00EC4F56">
      <w:pPr>
        <w:spacing w:after="0" w:line="240" w:lineRule="auto"/>
        <w:rPr>
          <w:rFonts w:ascii="Times New Roman" w:hAnsi="Times New Roman" w:cs="Times New Roman"/>
          <w:i/>
          <w:sz w:val="28"/>
          <w:szCs w:val="28"/>
          <w:lang w:val="en-US"/>
        </w:rPr>
      </w:pPr>
      <w:r w:rsidRPr="00EC4F56">
        <w:rPr>
          <w:rFonts w:ascii="Times New Roman" w:hAnsi="Times New Roman" w:cs="Times New Roman"/>
          <w:sz w:val="28"/>
          <w:szCs w:val="28"/>
          <w:lang w:val="en-US"/>
        </w:rPr>
        <w:t>6.1</w:t>
      </w:r>
      <w:r w:rsidR="004C7761" w:rsidRPr="00EC4F56">
        <w:rPr>
          <w:rFonts w:ascii="Times New Roman" w:hAnsi="Times New Roman" w:cs="Times New Roman"/>
          <w:sz w:val="28"/>
          <w:szCs w:val="28"/>
          <w:lang w:val="en-US"/>
        </w:rPr>
        <w:t xml:space="preserve">. </w:t>
      </w:r>
      <w:r w:rsidR="004C7761" w:rsidRPr="00107B0F">
        <w:rPr>
          <w:rFonts w:ascii="Times New Roman" w:hAnsi="Times New Roman" w:cs="Times New Roman"/>
          <w:i/>
          <w:sz w:val="28"/>
          <w:szCs w:val="28"/>
          <w:lang w:val="en-US"/>
        </w:rPr>
        <w:t>Introduction</w:t>
      </w:r>
      <w:r w:rsidR="006150EC">
        <w:rPr>
          <w:rFonts w:ascii="Times New Roman" w:hAnsi="Times New Roman" w:cs="Times New Roman"/>
          <w:i/>
          <w:sz w:val="28"/>
          <w:szCs w:val="28"/>
          <w:lang w:val="en-US"/>
        </w:rPr>
        <w:t>……………………………………………………………………….</w:t>
      </w:r>
      <w:r w:rsidR="00176ADD">
        <w:rPr>
          <w:rFonts w:ascii="Times New Roman" w:hAnsi="Times New Roman" w:cs="Times New Roman"/>
          <w:i/>
          <w:sz w:val="28"/>
          <w:szCs w:val="28"/>
          <w:lang w:val="en-US"/>
        </w:rPr>
        <w:t>.75</w:t>
      </w:r>
    </w:p>
    <w:p w:rsidR="00AB0D05" w:rsidRPr="00107B0F" w:rsidRDefault="001211B6" w:rsidP="00EC4F56">
      <w:pPr>
        <w:spacing w:after="0" w:line="240" w:lineRule="auto"/>
        <w:rPr>
          <w:rFonts w:ascii="Times New Roman" w:hAnsi="Times New Roman" w:cs="Times New Roman"/>
          <w:i/>
          <w:sz w:val="28"/>
          <w:szCs w:val="28"/>
          <w:lang w:val="en-US"/>
        </w:rPr>
      </w:pPr>
      <w:r w:rsidRPr="00107B0F">
        <w:rPr>
          <w:rFonts w:ascii="Times New Roman" w:hAnsi="Times New Roman" w:cs="Times New Roman"/>
          <w:i/>
          <w:sz w:val="28"/>
          <w:szCs w:val="28"/>
          <w:lang w:val="en-US"/>
        </w:rPr>
        <w:t>6.2. The DR Congo:</w:t>
      </w:r>
      <w:r w:rsidR="00603613" w:rsidRPr="00107B0F">
        <w:rPr>
          <w:rFonts w:ascii="Times New Roman" w:hAnsi="Times New Roman" w:cs="Times New Roman"/>
          <w:i/>
          <w:sz w:val="28"/>
          <w:szCs w:val="28"/>
          <w:lang w:val="en-US"/>
        </w:rPr>
        <w:t xml:space="preserve"> Country and geography</w:t>
      </w:r>
      <w:r w:rsidR="00B71F35">
        <w:rPr>
          <w:rFonts w:ascii="Times New Roman" w:hAnsi="Times New Roman" w:cs="Times New Roman"/>
          <w:i/>
          <w:sz w:val="28"/>
          <w:szCs w:val="28"/>
          <w:lang w:val="en-US"/>
        </w:rPr>
        <w:t>……………………………………..75</w:t>
      </w:r>
    </w:p>
    <w:p w:rsidR="00B707FA" w:rsidRPr="00107B0F" w:rsidRDefault="001211B6" w:rsidP="00EC4F56">
      <w:pPr>
        <w:spacing w:after="0" w:line="240" w:lineRule="auto"/>
        <w:rPr>
          <w:rFonts w:ascii="Times New Roman" w:hAnsi="Times New Roman" w:cs="Times New Roman"/>
          <w:i/>
          <w:sz w:val="28"/>
          <w:szCs w:val="28"/>
          <w:lang w:val="en-US"/>
        </w:rPr>
      </w:pPr>
      <w:r w:rsidRPr="00EC4F56">
        <w:rPr>
          <w:rFonts w:ascii="Times New Roman" w:hAnsi="Times New Roman" w:cs="Times New Roman"/>
          <w:sz w:val="28"/>
          <w:szCs w:val="28"/>
          <w:lang w:val="en-US"/>
        </w:rPr>
        <w:t xml:space="preserve"> 6.3.</w:t>
      </w:r>
      <w:r w:rsidR="00CB00F7" w:rsidRPr="00EC4F56">
        <w:rPr>
          <w:rFonts w:ascii="Times New Roman" w:hAnsi="Times New Roman" w:cs="Times New Roman"/>
          <w:sz w:val="28"/>
          <w:szCs w:val="28"/>
          <w:lang w:val="en-US"/>
        </w:rPr>
        <w:t xml:space="preserve"> </w:t>
      </w:r>
      <w:r w:rsidR="001A7FA8" w:rsidRPr="001A7FA8">
        <w:rPr>
          <w:rFonts w:ascii="Times New Roman" w:hAnsi="Times New Roman" w:cs="Times New Roman"/>
          <w:i/>
          <w:sz w:val="28"/>
          <w:szCs w:val="28"/>
          <w:lang w:val="en-US"/>
        </w:rPr>
        <w:t>DR Congo: Petroleum</w:t>
      </w:r>
      <w:r w:rsidR="00CB00F7" w:rsidRPr="00107B0F">
        <w:rPr>
          <w:rFonts w:ascii="Times New Roman" w:hAnsi="Times New Roman" w:cs="Times New Roman"/>
          <w:i/>
          <w:sz w:val="28"/>
          <w:szCs w:val="28"/>
          <w:lang w:val="en-US"/>
        </w:rPr>
        <w:t xml:space="preserve"> Geology</w:t>
      </w:r>
      <w:r w:rsidR="006150EC">
        <w:rPr>
          <w:rFonts w:ascii="Times New Roman" w:hAnsi="Times New Roman" w:cs="Times New Roman"/>
          <w:i/>
          <w:sz w:val="28"/>
          <w:szCs w:val="28"/>
          <w:lang w:val="en-US"/>
        </w:rPr>
        <w:t>………………………………………………</w:t>
      </w:r>
      <w:r w:rsidR="001A7FA8">
        <w:rPr>
          <w:rFonts w:ascii="Times New Roman" w:hAnsi="Times New Roman" w:cs="Times New Roman"/>
          <w:i/>
          <w:sz w:val="28"/>
          <w:szCs w:val="28"/>
          <w:lang w:val="en-US"/>
        </w:rPr>
        <w:t>.</w:t>
      </w:r>
      <w:r w:rsidR="00B71F35">
        <w:rPr>
          <w:rFonts w:ascii="Times New Roman" w:hAnsi="Times New Roman" w:cs="Times New Roman"/>
          <w:i/>
          <w:sz w:val="28"/>
          <w:szCs w:val="28"/>
          <w:lang w:val="en-US"/>
        </w:rPr>
        <w:t>77</w:t>
      </w:r>
    </w:p>
    <w:p w:rsidR="00B707FA" w:rsidRPr="00107B0F" w:rsidRDefault="00CB00F7" w:rsidP="00EC4F56">
      <w:pPr>
        <w:spacing w:after="0" w:line="240" w:lineRule="auto"/>
        <w:rPr>
          <w:rFonts w:ascii="Times New Roman" w:hAnsi="Times New Roman" w:cs="Times New Roman"/>
          <w:i/>
          <w:sz w:val="28"/>
          <w:szCs w:val="28"/>
          <w:lang w:val="en-US"/>
        </w:rPr>
      </w:pPr>
      <w:r w:rsidRPr="00107B0F">
        <w:rPr>
          <w:rFonts w:ascii="Times New Roman" w:hAnsi="Times New Roman" w:cs="Times New Roman"/>
          <w:i/>
          <w:sz w:val="28"/>
          <w:szCs w:val="28"/>
          <w:lang w:val="en-US"/>
        </w:rPr>
        <w:t>6.3.1</w:t>
      </w:r>
      <w:r w:rsidR="004C7761" w:rsidRPr="00107B0F">
        <w:rPr>
          <w:rFonts w:ascii="Times New Roman" w:hAnsi="Times New Roman" w:cs="Times New Roman"/>
          <w:i/>
          <w:sz w:val="28"/>
          <w:szCs w:val="28"/>
          <w:lang w:val="en-US"/>
        </w:rPr>
        <w:t>. Resultats</w:t>
      </w:r>
      <w:r w:rsidR="00B707FA" w:rsidRPr="00107B0F">
        <w:rPr>
          <w:rFonts w:ascii="Times New Roman" w:hAnsi="Times New Roman" w:cs="Times New Roman"/>
          <w:i/>
          <w:sz w:val="28"/>
          <w:szCs w:val="28"/>
          <w:lang w:val="en-US"/>
        </w:rPr>
        <w:t xml:space="preserve"> of investigation</w:t>
      </w:r>
      <w:r w:rsidRPr="00107B0F">
        <w:rPr>
          <w:rFonts w:ascii="Times New Roman" w:hAnsi="Times New Roman" w:cs="Times New Roman"/>
          <w:i/>
          <w:sz w:val="28"/>
          <w:szCs w:val="28"/>
          <w:lang w:val="en-US"/>
        </w:rPr>
        <w:t>: locally and internationally</w:t>
      </w:r>
      <w:r w:rsidR="00B71F35">
        <w:rPr>
          <w:rFonts w:ascii="Times New Roman" w:hAnsi="Times New Roman" w:cs="Times New Roman"/>
          <w:i/>
          <w:sz w:val="28"/>
          <w:szCs w:val="28"/>
          <w:lang w:val="en-US"/>
        </w:rPr>
        <w:t>……………………84</w:t>
      </w:r>
    </w:p>
    <w:p w:rsidR="00B707FA" w:rsidRPr="00107B0F" w:rsidRDefault="00CB00F7" w:rsidP="00EC4F56">
      <w:pPr>
        <w:spacing w:after="0" w:line="240" w:lineRule="auto"/>
        <w:rPr>
          <w:rFonts w:ascii="Times New Roman" w:hAnsi="Times New Roman" w:cs="Times New Roman"/>
          <w:i/>
          <w:sz w:val="28"/>
          <w:szCs w:val="28"/>
          <w:lang w:val="en-US"/>
        </w:rPr>
      </w:pPr>
      <w:r w:rsidRPr="00107B0F">
        <w:rPr>
          <w:rFonts w:ascii="Times New Roman" w:hAnsi="Times New Roman" w:cs="Times New Roman"/>
          <w:i/>
          <w:sz w:val="28"/>
          <w:szCs w:val="28"/>
          <w:lang w:val="en-US"/>
        </w:rPr>
        <w:t>6.4</w:t>
      </w:r>
      <w:r w:rsidR="004C7761" w:rsidRPr="00107B0F">
        <w:rPr>
          <w:rFonts w:ascii="Times New Roman" w:hAnsi="Times New Roman" w:cs="Times New Roman"/>
          <w:i/>
          <w:sz w:val="28"/>
          <w:szCs w:val="28"/>
          <w:lang w:val="en-US"/>
        </w:rPr>
        <w:t>. Partial</w:t>
      </w:r>
      <w:r w:rsidR="00B707FA" w:rsidRPr="00107B0F">
        <w:rPr>
          <w:rFonts w:ascii="Times New Roman" w:hAnsi="Times New Roman" w:cs="Times New Roman"/>
          <w:i/>
          <w:sz w:val="28"/>
          <w:szCs w:val="28"/>
          <w:lang w:val="en-US"/>
        </w:rPr>
        <w:t xml:space="preserve"> Conclusion</w:t>
      </w:r>
      <w:r w:rsidR="00E4636A">
        <w:rPr>
          <w:rFonts w:ascii="Times New Roman" w:hAnsi="Times New Roman" w:cs="Times New Roman"/>
          <w:i/>
          <w:sz w:val="28"/>
          <w:szCs w:val="28"/>
          <w:lang w:val="en-US"/>
        </w:rPr>
        <w:t>……………………………………………………………….93</w:t>
      </w:r>
    </w:p>
    <w:p w:rsidR="007A1F07" w:rsidRPr="00EC4F56" w:rsidRDefault="001B1F42" w:rsidP="00EC4F56">
      <w:pPr>
        <w:spacing w:after="0" w:line="240" w:lineRule="auto"/>
        <w:rPr>
          <w:rFonts w:ascii="Times New Roman" w:hAnsi="Times New Roman" w:cs="Times New Roman"/>
          <w:b/>
          <w:sz w:val="28"/>
          <w:szCs w:val="28"/>
          <w:lang w:val="en-US"/>
        </w:rPr>
      </w:pPr>
      <w:r w:rsidRPr="006150EC">
        <w:rPr>
          <w:rFonts w:ascii="Times New Roman" w:hAnsi="Times New Roman" w:cs="Times New Roman"/>
          <w:b/>
          <w:i/>
          <w:sz w:val="28"/>
          <w:szCs w:val="28"/>
          <w:lang w:val="en-US"/>
        </w:rPr>
        <w:t>Chap VII</w:t>
      </w:r>
      <w:r w:rsidR="007A1F07" w:rsidRPr="006150EC">
        <w:rPr>
          <w:rFonts w:ascii="Times New Roman" w:hAnsi="Times New Roman" w:cs="Times New Roman"/>
          <w:b/>
          <w:i/>
          <w:sz w:val="28"/>
          <w:szCs w:val="28"/>
          <w:lang w:val="en-US"/>
        </w:rPr>
        <w:t>:</w:t>
      </w:r>
      <w:r w:rsidR="007A1F07" w:rsidRPr="00EC4F56">
        <w:rPr>
          <w:rFonts w:ascii="Times New Roman" w:hAnsi="Times New Roman" w:cs="Times New Roman"/>
          <w:b/>
          <w:sz w:val="28"/>
          <w:szCs w:val="28"/>
          <w:lang w:val="en-US"/>
        </w:rPr>
        <w:t xml:space="preserve"> </w:t>
      </w:r>
      <w:r w:rsidR="007A1F07" w:rsidRPr="00EC4F56">
        <w:rPr>
          <w:rFonts w:ascii="Times New Roman" w:hAnsi="Times New Roman" w:cs="Times New Roman"/>
          <w:b/>
          <w:i/>
          <w:sz w:val="28"/>
          <w:szCs w:val="28"/>
          <w:lang w:val="en-US"/>
        </w:rPr>
        <w:t>Techniques of Petroleum Exploitation: Scientific Approach</w:t>
      </w:r>
      <w:r w:rsidR="001B3AE1">
        <w:rPr>
          <w:rFonts w:ascii="Times New Roman" w:hAnsi="Times New Roman" w:cs="Times New Roman"/>
          <w:b/>
          <w:i/>
          <w:sz w:val="28"/>
          <w:szCs w:val="28"/>
          <w:lang w:val="en-US"/>
        </w:rPr>
        <w:t>……9</w:t>
      </w:r>
      <w:r w:rsidR="00E4636A">
        <w:rPr>
          <w:rFonts w:ascii="Times New Roman" w:hAnsi="Times New Roman" w:cs="Times New Roman"/>
          <w:b/>
          <w:i/>
          <w:sz w:val="28"/>
          <w:szCs w:val="28"/>
          <w:lang w:val="en-US"/>
        </w:rPr>
        <w:t>5</w:t>
      </w:r>
    </w:p>
    <w:p w:rsidR="007A1F07" w:rsidRPr="00107B0F" w:rsidRDefault="00133545" w:rsidP="00EC4F56">
      <w:pPr>
        <w:spacing w:after="0" w:line="240" w:lineRule="auto"/>
        <w:rPr>
          <w:rFonts w:ascii="Times New Roman" w:hAnsi="Times New Roman" w:cs="Times New Roman"/>
          <w:i/>
          <w:sz w:val="28"/>
          <w:szCs w:val="28"/>
          <w:lang w:val="en-US"/>
        </w:rPr>
      </w:pPr>
      <w:r w:rsidRPr="00EC4F56">
        <w:rPr>
          <w:rFonts w:ascii="Times New Roman" w:hAnsi="Times New Roman" w:cs="Times New Roman"/>
          <w:sz w:val="28"/>
          <w:szCs w:val="28"/>
          <w:lang w:val="en-US"/>
        </w:rPr>
        <w:t>7</w:t>
      </w:r>
      <w:r w:rsidR="007A1F07" w:rsidRPr="00EC4F56">
        <w:rPr>
          <w:rFonts w:ascii="Times New Roman" w:hAnsi="Times New Roman" w:cs="Times New Roman"/>
          <w:sz w:val="28"/>
          <w:szCs w:val="28"/>
          <w:lang w:val="en-US"/>
        </w:rPr>
        <w:t xml:space="preserve">.1. </w:t>
      </w:r>
      <w:r w:rsidR="007A1F07" w:rsidRPr="00107B0F">
        <w:rPr>
          <w:rFonts w:ascii="Times New Roman" w:hAnsi="Times New Roman" w:cs="Times New Roman"/>
          <w:i/>
          <w:sz w:val="28"/>
          <w:szCs w:val="28"/>
          <w:lang w:val="en-US"/>
        </w:rPr>
        <w:t>Introduction</w:t>
      </w:r>
      <w:r w:rsidR="00E4636A">
        <w:rPr>
          <w:rFonts w:ascii="Times New Roman" w:hAnsi="Times New Roman" w:cs="Times New Roman"/>
          <w:i/>
          <w:sz w:val="28"/>
          <w:szCs w:val="28"/>
          <w:lang w:val="en-US"/>
        </w:rPr>
        <w:t>……………………………………………………………………….95</w:t>
      </w:r>
    </w:p>
    <w:p w:rsidR="007A1F07" w:rsidRPr="00107B0F" w:rsidRDefault="00133545" w:rsidP="00EC4F56">
      <w:pPr>
        <w:spacing w:after="0" w:line="240" w:lineRule="auto"/>
        <w:rPr>
          <w:rFonts w:ascii="Times New Roman" w:hAnsi="Times New Roman" w:cs="Times New Roman"/>
          <w:i/>
          <w:sz w:val="28"/>
          <w:szCs w:val="28"/>
          <w:lang w:val="en-US"/>
        </w:rPr>
      </w:pPr>
      <w:r w:rsidRPr="00107B0F">
        <w:rPr>
          <w:rFonts w:ascii="Times New Roman" w:hAnsi="Times New Roman" w:cs="Times New Roman"/>
          <w:i/>
          <w:sz w:val="28"/>
          <w:szCs w:val="28"/>
          <w:lang w:val="en-US"/>
        </w:rPr>
        <w:t>7</w:t>
      </w:r>
      <w:r w:rsidR="007A1F07" w:rsidRPr="00107B0F">
        <w:rPr>
          <w:rFonts w:ascii="Times New Roman" w:hAnsi="Times New Roman" w:cs="Times New Roman"/>
          <w:i/>
          <w:sz w:val="28"/>
          <w:szCs w:val="28"/>
          <w:lang w:val="en-US"/>
        </w:rPr>
        <w:t>.2. Petroleum exploitation</w:t>
      </w:r>
      <w:r w:rsidR="001B3AE1">
        <w:rPr>
          <w:rFonts w:ascii="Times New Roman" w:hAnsi="Times New Roman" w:cs="Times New Roman"/>
          <w:i/>
          <w:sz w:val="28"/>
          <w:szCs w:val="28"/>
          <w:lang w:val="en-US"/>
        </w:rPr>
        <w:t>…………………</w:t>
      </w:r>
      <w:r w:rsidR="00E4636A">
        <w:rPr>
          <w:rFonts w:ascii="Times New Roman" w:hAnsi="Times New Roman" w:cs="Times New Roman"/>
          <w:i/>
          <w:sz w:val="28"/>
          <w:szCs w:val="28"/>
          <w:lang w:val="en-US"/>
        </w:rPr>
        <w:t>………………………………………..95</w:t>
      </w:r>
    </w:p>
    <w:p w:rsidR="007A1F07" w:rsidRPr="00107B0F" w:rsidRDefault="00133545" w:rsidP="00EC4F56">
      <w:pPr>
        <w:spacing w:after="0" w:line="240" w:lineRule="auto"/>
        <w:rPr>
          <w:rFonts w:ascii="Times New Roman" w:hAnsi="Times New Roman" w:cs="Times New Roman"/>
          <w:i/>
          <w:sz w:val="28"/>
          <w:szCs w:val="28"/>
          <w:lang w:val="en-US"/>
        </w:rPr>
      </w:pPr>
      <w:r w:rsidRPr="00107B0F">
        <w:rPr>
          <w:rFonts w:ascii="Times New Roman" w:hAnsi="Times New Roman" w:cs="Times New Roman"/>
          <w:i/>
          <w:sz w:val="28"/>
          <w:szCs w:val="28"/>
          <w:lang w:val="en-US"/>
        </w:rPr>
        <w:t>7</w:t>
      </w:r>
      <w:r w:rsidR="007A1F07" w:rsidRPr="00107B0F">
        <w:rPr>
          <w:rFonts w:ascii="Times New Roman" w:hAnsi="Times New Roman" w:cs="Times New Roman"/>
          <w:i/>
          <w:sz w:val="28"/>
          <w:szCs w:val="28"/>
          <w:lang w:val="en-US"/>
        </w:rPr>
        <w:t>.2.1. Drilling issues</w:t>
      </w:r>
      <w:r w:rsidR="00E4636A">
        <w:rPr>
          <w:rFonts w:ascii="Times New Roman" w:hAnsi="Times New Roman" w:cs="Times New Roman"/>
          <w:i/>
          <w:sz w:val="28"/>
          <w:szCs w:val="28"/>
          <w:lang w:val="en-US"/>
        </w:rPr>
        <w:t>………………………………………………………………….96</w:t>
      </w:r>
    </w:p>
    <w:p w:rsidR="007A1F07" w:rsidRPr="00107B0F" w:rsidRDefault="00133545" w:rsidP="00EC4F56">
      <w:pPr>
        <w:spacing w:after="0" w:line="240" w:lineRule="auto"/>
        <w:rPr>
          <w:rFonts w:ascii="Times New Roman" w:hAnsi="Times New Roman" w:cs="Times New Roman"/>
          <w:i/>
          <w:sz w:val="28"/>
          <w:szCs w:val="28"/>
          <w:lang w:val="en-US"/>
        </w:rPr>
      </w:pPr>
      <w:r w:rsidRPr="00107B0F">
        <w:rPr>
          <w:rFonts w:ascii="Times New Roman" w:hAnsi="Times New Roman" w:cs="Times New Roman"/>
          <w:i/>
          <w:sz w:val="28"/>
          <w:szCs w:val="28"/>
          <w:lang w:val="en-US"/>
        </w:rPr>
        <w:t>7</w:t>
      </w:r>
      <w:r w:rsidR="007A1F07" w:rsidRPr="00107B0F">
        <w:rPr>
          <w:rFonts w:ascii="Times New Roman" w:hAnsi="Times New Roman" w:cs="Times New Roman"/>
          <w:i/>
          <w:sz w:val="28"/>
          <w:szCs w:val="28"/>
          <w:lang w:val="en-US"/>
        </w:rPr>
        <w:t>.2.2. Perenco Rep Methods</w:t>
      </w:r>
      <w:r w:rsidR="00BA606E">
        <w:rPr>
          <w:rFonts w:ascii="Times New Roman" w:hAnsi="Times New Roman" w:cs="Times New Roman"/>
          <w:i/>
          <w:sz w:val="28"/>
          <w:szCs w:val="28"/>
          <w:lang w:val="en-US"/>
        </w:rPr>
        <w:t>…………………………………………………………105</w:t>
      </w:r>
    </w:p>
    <w:p w:rsidR="007A1F07" w:rsidRPr="00107B0F" w:rsidRDefault="00133545" w:rsidP="00EC4F56">
      <w:pPr>
        <w:spacing w:after="0" w:line="240" w:lineRule="auto"/>
        <w:rPr>
          <w:rFonts w:ascii="Times New Roman" w:hAnsi="Times New Roman" w:cs="Times New Roman"/>
          <w:i/>
          <w:sz w:val="28"/>
          <w:szCs w:val="28"/>
          <w:lang w:val="en-US"/>
        </w:rPr>
      </w:pPr>
      <w:r w:rsidRPr="00107B0F">
        <w:rPr>
          <w:rFonts w:ascii="Times New Roman" w:hAnsi="Times New Roman" w:cs="Times New Roman"/>
          <w:i/>
          <w:sz w:val="28"/>
          <w:szCs w:val="28"/>
          <w:lang w:val="en-US"/>
        </w:rPr>
        <w:t>7</w:t>
      </w:r>
      <w:r w:rsidR="007A1F07" w:rsidRPr="00107B0F">
        <w:rPr>
          <w:rFonts w:ascii="Times New Roman" w:hAnsi="Times New Roman" w:cs="Times New Roman"/>
          <w:i/>
          <w:sz w:val="28"/>
          <w:szCs w:val="28"/>
          <w:lang w:val="en-US"/>
        </w:rPr>
        <w:t>.2.2.1. The sucker rod pump method (SRP)</w:t>
      </w:r>
      <w:r w:rsidR="00BA606E">
        <w:rPr>
          <w:rFonts w:ascii="Times New Roman" w:hAnsi="Times New Roman" w:cs="Times New Roman"/>
          <w:i/>
          <w:sz w:val="28"/>
          <w:szCs w:val="28"/>
          <w:lang w:val="en-US"/>
        </w:rPr>
        <w:t>………………………………………105</w:t>
      </w:r>
    </w:p>
    <w:p w:rsidR="007A1F07" w:rsidRPr="00107B0F" w:rsidRDefault="00133545" w:rsidP="00EC4F56">
      <w:pPr>
        <w:spacing w:after="0" w:line="240" w:lineRule="auto"/>
        <w:rPr>
          <w:rFonts w:ascii="Times New Roman" w:hAnsi="Times New Roman" w:cs="Times New Roman"/>
          <w:i/>
          <w:sz w:val="28"/>
          <w:szCs w:val="28"/>
          <w:lang w:val="en-US"/>
        </w:rPr>
      </w:pPr>
      <w:r w:rsidRPr="00107B0F">
        <w:rPr>
          <w:rFonts w:ascii="Times New Roman" w:hAnsi="Times New Roman" w:cs="Times New Roman"/>
          <w:i/>
          <w:sz w:val="28"/>
          <w:szCs w:val="28"/>
          <w:lang w:val="en-US"/>
        </w:rPr>
        <w:t>7</w:t>
      </w:r>
      <w:r w:rsidR="007A1F07" w:rsidRPr="00107B0F">
        <w:rPr>
          <w:rFonts w:ascii="Times New Roman" w:hAnsi="Times New Roman" w:cs="Times New Roman"/>
          <w:i/>
          <w:sz w:val="28"/>
          <w:szCs w:val="28"/>
          <w:lang w:val="en-US"/>
        </w:rPr>
        <w:t xml:space="preserve">.2.2.2. The method of progressing </w:t>
      </w:r>
      <w:r w:rsidR="00E0472B" w:rsidRPr="00107B0F">
        <w:rPr>
          <w:rFonts w:ascii="Times New Roman" w:hAnsi="Times New Roman" w:cs="Times New Roman"/>
          <w:i/>
          <w:sz w:val="28"/>
          <w:szCs w:val="28"/>
          <w:lang w:val="en-US"/>
        </w:rPr>
        <w:t>cavity,</w:t>
      </w:r>
      <w:r w:rsidR="007A1F07" w:rsidRPr="00107B0F">
        <w:rPr>
          <w:rFonts w:ascii="Times New Roman" w:hAnsi="Times New Roman" w:cs="Times New Roman"/>
          <w:i/>
          <w:sz w:val="28"/>
          <w:szCs w:val="28"/>
          <w:lang w:val="en-US"/>
        </w:rPr>
        <w:t xml:space="preserve"> pump (PCP)</w:t>
      </w:r>
      <w:r w:rsidR="001B3AE1">
        <w:rPr>
          <w:rFonts w:ascii="Times New Roman" w:hAnsi="Times New Roman" w:cs="Times New Roman"/>
          <w:i/>
          <w:sz w:val="28"/>
          <w:szCs w:val="28"/>
          <w:lang w:val="en-US"/>
        </w:rPr>
        <w:t>……………………….</w:t>
      </w:r>
      <w:r w:rsidR="00F75257">
        <w:rPr>
          <w:rFonts w:ascii="Times New Roman" w:hAnsi="Times New Roman" w:cs="Times New Roman"/>
          <w:i/>
          <w:sz w:val="28"/>
          <w:szCs w:val="28"/>
          <w:lang w:val="en-US"/>
        </w:rPr>
        <w:t>.</w:t>
      </w:r>
      <w:r w:rsidR="001B3AE1">
        <w:rPr>
          <w:rFonts w:ascii="Times New Roman" w:hAnsi="Times New Roman" w:cs="Times New Roman"/>
          <w:i/>
          <w:sz w:val="28"/>
          <w:szCs w:val="28"/>
          <w:lang w:val="en-US"/>
        </w:rPr>
        <w:t>10</w:t>
      </w:r>
      <w:r w:rsidR="00BA606E">
        <w:rPr>
          <w:rFonts w:ascii="Times New Roman" w:hAnsi="Times New Roman" w:cs="Times New Roman"/>
          <w:i/>
          <w:sz w:val="28"/>
          <w:szCs w:val="28"/>
          <w:lang w:val="en-US"/>
        </w:rPr>
        <w:t>6</w:t>
      </w:r>
    </w:p>
    <w:p w:rsidR="007A1F07" w:rsidRPr="00107B0F" w:rsidRDefault="00133545" w:rsidP="00EC4F56">
      <w:pPr>
        <w:spacing w:after="0" w:line="240" w:lineRule="auto"/>
        <w:rPr>
          <w:rFonts w:ascii="Times New Roman" w:hAnsi="Times New Roman" w:cs="Times New Roman"/>
          <w:i/>
          <w:sz w:val="28"/>
          <w:szCs w:val="28"/>
          <w:lang w:val="en-US"/>
        </w:rPr>
      </w:pPr>
      <w:r w:rsidRPr="00107B0F">
        <w:rPr>
          <w:rFonts w:ascii="Times New Roman" w:hAnsi="Times New Roman" w:cs="Times New Roman"/>
          <w:i/>
          <w:sz w:val="28"/>
          <w:szCs w:val="28"/>
          <w:lang w:val="en-US"/>
        </w:rPr>
        <w:t>7</w:t>
      </w:r>
      <w:r w:rsidR="007A1F07" w:rsidRPr="00107B0F">
        <w:rPr>
          <w:rFonts w:ascii="Times New Roman" w:hAnsi="Times New Roman" w:cs="Times New Roman"/>
          <w:i/>
          <w:sz w:val="28"/>
          <w:szCs w:val="28"/>
          <w:lang w:val="en-US"/>
        </w:rPr>
        <w:t>.3. Step extraction of Oil</w:t>
      </w:r>
      <w:r w:rsidR="001B3AE1">
        <w:rPr>
          <w:rFonts w:ascii="Times New Roman" w:hAnsi="Times New Roman" w:cs="Times New Roman"/>
          <w:i/>
          <w:sz w:val="28"/>
          <w:szCs w:val="28"/>
          <w:lang w:val="en-US"/>
        </w:rPr>
        <w:t>…………………………………………………………</w:t>
      </w:r>
      <w:r w:rsidR="00F75257">
        <w:rPr>
          <w:rFonts w:ascii="Times New Roman" w:hAnsi="Times New Roman" w:cs="Times New Roman"/>
          <w:i/>
          <w:sz w:val="28"/>
          <w:szCs w:val="28"/>
          <w:lang w:val="en-US"/>
        </w:rPr>
        <w:t>…</w:t>
      </w:r>
      <w:r w:rsidR="000F3DB5">
        <w:rPr>
          <w:rFonts w:ascii="Times New Roman" w:hAnsi="Times New Roman" w:cs="Times New Roman"/>
          <w:i/>
          <w:sz w:val="28"/>
          <w:szCs w:val="28"/>
          <w:lang w:val="en-US"/>
        </w:rPr>
        <w:t>107</w:t>
      </w:r>
    </w:p>
    <w:p w:rsidR="00762BEA" w:rsidRPr="00107B0F" w:rsidRDefault="00133545" w:rsidP="00EC4F56">
      <w:pPr>
        <w:spacing w:after="0" w:line="240" w:lineRule="auto"/>
        <w:rPr>
          <w:rFonts w:ascii="Times New Roman" w:hAnsi="Times New Roman" w:cs="Times New Roman"/>
          <w:i/>
          <w:sz w:val="28"/>
          <w:szCs w:val="28"/>
          <w:lang w:val="en-US"/>
        </w:rPr>
      </w:pPr>
      <w:r w:rsidRPr="00107B0F">
        <w:rPr>
          <w:rFonts w:ascii="Times New Roman" w:hAnsi="Times New Roman" w:cs="Times New Roman"/>
          <w:i/>
          <w:sz w:val="28"/>
          <w:szCs w:val="28"/>
          <w:lang w:val="en-US"/>
        </w:rPr>
        <w:t>7</w:t>
      </w:r>
      <w:r w:rsidR="00180F22" w:rsidRPr="00107B0F">
        <w:rPr>
          <w:rFonts w:ascii="Times New Roman" w:hAnsi="Times New Roman" w:cs="Times New Roman"/>
          <w:i/>
          <w:sz w:val="28"/>
          <w:szCs w:val="28"/>
          <w:lang w:val="en-US"/>
        </w:rPr>
        <w:t xml:space="preserve">.4. </w:t>
      </w:r>
      <w:r w:rsidR="00762BEA" w:rsidRPr="00107B0F">
        <w:rPr>
          <w:rStyle w:val="hps"/>
          <w:rFonts w:ascii="Times New Roman" w:hAnsi="Times New Roman" w:cs="Times New Roman"/>
          <w:i/>
          <w:sz w:val="28"/>
          <w:szCs w:val="28"/>
          <w:lang w:val="en-US"/>
        </w:rPr>
        <w:t>Drilling techniques to exploitation</w:t>
      </w:r>
      <w:r w:rsidR="00762BEA" w:rsidRPr="00107B0F">
        <w:rPr>
          <w:rFonts w:ascii="Times New Roman" w:hAnsi="Times New Roman" w:cs="Times New Roman"/>
          <w:i/>
          <w:sz w:val="28"/>
          <w:szCs w:val="28"/>
          <w:lang w:val="en-US"/>
        </w:rPr>
        <w:t xml:space="preserve"> </w:t>
      </w:r>
      <w:r w:rsidR="001B3AE1">
        <w:rPr>
          <w:rFonts w:ascii="Times New Roman" w:hAnsi="Times New Roman" w:cs="Times New Roman"/>
          <w:i/>
          <w:sz w:val="28"/>
          <w:szCs w:val="28"/>
          <w:lang w:val="en-US"/>
        </w:rPr>
        <w:t>…………………………………………..</w:t>
      </w:r>
      <w:r w:rsidR="00F75257">
        <w:rPr>
          <w:rFonts w:ascii="Times New Roman" w:hAnsi="Times New Roman" w:cs="Times New Roman"/>
          <w:i/>
          <w:sz w:val="28"/>
          <w:szCs w:val="28"/>
          <w:lang w:val="en-US"/>
        </w:rPr>
        <w:t>.</w:t>
      </w:r>
      <w:r w:rsidR="000F3DB5">
        <w:rPr>
          <w:rFonts w:ascii="Times New Roman" w:hAnsi="Times New Roman" w:cs="Times New Roman"/>
          <w:i/>
          <w:sz w:val="28"/>
          <w:szCs w:val="28"/>
          <w:lang w:val="en-US"/>
        </w:rPr>
        <w:t>109</w:t>
      </w:r>
    </w:p>
    <w:p w:rsidR="007A1F07" w:rsidRPr="00107B0F" w:rsidRDefault="00133545" w:rsidP="00EC4F56">
      <w:pPr>
        <w:spacing w:after="0" w:line="240" w:lineRule="auto"/>
        <w:rPr>
          <w:rFonts w:ascii="Times New Roman" w:hAnsi="Times New Roman" w:cs="Times New Roman"/>
          <w:i/>
          <w:sz w:val="28"/>
          <w:szCs w:val="28"/>
          <w:lang w:val="en-US"/>
        </w:rPr>
      </w:pPr>
      <w:r w:rsidRPr="00107B0F">
        <w:rPr>
          <w:rFonts w:ascii="Times New Roman" w:hAnsi="Times New Roman" w:cs="Times New Roman"/>
          <w:i/>
          <w:sz w:val="28"/>
          <w:szCs w:val="28"/>
          <w:lang w:val="en-US"/>
        </w:rPr>
        <w:t>7</w:t>
      </w:r>
      <w:r w:rsidR="00180F22" w:rsidRPr="00107B0F">
        <w:rPr>
          <w:rFonts w:ascii="Times New Roman" w:hAnsi="Times New Roman" w:cs="Times New Roman"/>
          <w:i/>
          <w:sz w:val="28"/>
          <w:szCs w:val="28"/>
          <w:lang w:val="en-US"/>
        </w:rPr>
        <w:t>.5. Categories of Oil companies</w:t>
      </w:r>
      <w:r w:rsidR="000F3DB5">
        <w:rPr>
          <w:rFonts w:ascii="Times New Roman" w:hAnsi="Times New Roman" w:cs="Times New Roman"/>
          <w:i/>
          <w:sz w:val="28"/>
          <w:szCs w:val="28"/>
          <w:lang w:val="en-US"/>
        </w:rPr>
        <w:t>…………………………………………………..114</w:t>
      </w:r>
    </w:p>
    <w:p w:rsidR="00767A18" w:rsidRPr="00EC4F56" w:rsidRDefault="00133545" w:rsidP="00EC4F56">
      <w:pPr>
        <w:spacing w:after="0" w:line="240" w:lineRule="auto"/>
        <w:rPr>
          <w:rFonts w:ascii="Times New Roman" w:hAnsi="Times New Roman" w:cs="Times New Roman"/>
          <w:sz w:val="28"/>
          <w:szCs w:val="28"/>
          <w:lang w:val="en-US"/>
        </w:rPr>
      </w:pPr>
      <w:r w:rsidRPr="00107B0F">
        <w:rPr>
          <w:rFonts w:ascii="Times New Roman" w:hAnsi="Times New Roman" w:cs="Times New Roman"/>
          <w:i/>
          <w:sz w:val="28"/>
          <w:szCs w:val="28"/>
          <w:lang w:val="en-US"/>
        </w:rPr>
        <w:t>7.6</w:t>
      </w:r>
      <w:r w:rsidR="00767A18" w:rsidRPr="00107B0F">
        <w:rPr>
          <w:rFonts w:ascii="Times New Roman" w:hAnsi="Times New Roman" w:cs="Times New Roman"/>
          <w:i/>
          <w:sz w:val="28"/>
          <w:szCs w:val="28"/>
          <w:lang w:val="en-US"/>
        </w:rPr>
        <w:t>. Partial Conclusion</w:t>
      </w:r>
      <w:r w:rsidR="001B3AE1">
        <w:rPr>
          <w:rFonts w:ascii="Times New Roman" w:hAnsi="Times New Roman" w:cs="Times New Roman"/>
          <w:i/>
          <w:sz w:val="28"/>
          <w:szCs w:val="28"/>
          <w:lang w:val="en-US"/>
        </w:rPr>
        <w:t>………………………………………………………………11</w:t>
      </w:r>
      <w:r w:rsidR="00DD1348">
        <w:rPr>
          <w:rFonts w:ascii="Times New Roman" w:hAnsi="Times New Roman" w:cs="Times New Roman"/>
          <w:i/>
          <w:sz w:val="28"/>
          <w:szCs w:val="28"/>
          <w:lang w:val="en-US"/>
        </w:rPr>
        <w:t>7</w:t>
      </w:r>
    </w:p>
    <w:p w:rsidR="007D347A" w:rsidRPr="00EC4F56" w:rsidRDefault="00D5789F" w:rsidP="00EC4F56">
      <w:pPr>
        <w:spacing w:after="0" w:line="240" w:lineRule="auto"/>
        <w:rPr>
          <w:rFonts w:ascii="Times New Roman" w:hAnsi="Times New Roman" w:cs="Times New Roman"/>
          <w:b/>
          <w:i/>
          <w:sz w:val="28"/>
          <w:szCs w:val="28"/>
          <w:lang w:val="en-US"/>
        </w:rPr>
      </w:pPr>
      <w:r w:rsidRPr="00EC4F56">
        <w:rPr>
          <w:rFonts w:ascii="Times New Roman" w:hAnsi="Times New Roman" w:cs="Times New Roman"/>
          <w:b/>
          <w:i/>
          <w:sz w:val="28"/>
          <w:szCs w:val="28"/>
          <w:lang w:val="en-US"/>
        </w:rPr>
        <w:t>Chap VIII</w:t>
      </w:r>
      <w:r w:rsidR="007D347A" w:rsidRPr="00EC4F56">
        <w:rPr>
          <w:rFonts w:ascii="Times New Roman" w:hAnsi="Times New Roman" w:cs="Times New Roman"/>
          <w:b/>
          <w:i/>
          <w:sz w:val="28"/>
          <w:szCs w:val="28"/>
          <w:lang w:val="en-US"/>
        </w:rPr>
        <w:t>:</w:t>
      </w:r>
      <w:r w:rsidR="007D347A" w:rsidRPr="00EC4F56">
        <w:rPr>
          <w:rFonts w:ascii="Times New Roman" w:hAnsi="Times New Roman" w:cs="Times New Roman"/>
          <w:b/>
          <w:sz w:val="28"/>
          <w:szCs w:val="28"/>
          <w:lang w:val="en-US"/>
        </w:rPr>
        <w:t xml:space="preserve"> </w:t>
      </w:r>
      <w:r w:rsidR="007D347A" w:rsidRPr="00EC4F56">
        <w:rPr>
          <w:rFonts w:ascii="Times New Roman" w:hAnsi="Times New Roman" w:cs="Times New Roman"/>
          <w:b/>
          <w:i/>
          <w:sz w:val="28"/>
          <w:szCs w:val="28"/>
          <w:lang w:val="en-US"/>
        </w:rPr>
        <w:t>The Petroleum industry the Springboard for the Economy and            Finance of a country in Developing</w:t>
      </w:r>
      <w:r w:rsidR="00630AA0">
        <w:rPr>
          <w:rFonts w:ascii="Times New Roman" w:hAnsi="Times New Roman" w:cs="Times New Roman"/>
          <w:b/>
          <w:i/>
          <w:sz w:val="28"/>
          <w:szCs w:val="28"/>
          <w:lang w:val="en-US"/>
        </w:rPr>
        <w:t>…………………………………………</w:t>
      </w:r>
      <w:r w:rsidR="006369EF">
        <w:rPr>
          <w:rFonts w:ascii="Times New Roman" w:hAnsi="Times New Roman" w:cs="Times New Roman"/>
          <w:b/>
          <w:i/>
          <w:sz w:val="28"/>
          <w:szCs w:val="28"/>
          <w:lang w:val="en-US"/>
        </w:rPr>
        <w:t>118</w:t>
      </w:r>
    </w:p>
    <w:p w:rsidR="007D347A" w:rsidRPr="00107B0F" w:rsidRDefault="00133545" w:rsidP="00EC4F56">
      <w:pPr>
        <w:spacing w:after="0" w:line="240" w:lineRule="auto"/>
        <w:rPr>
          <w:rFonts w:ascii="Times New Roman" w:hAnsi="Times New Roman" w:cs="Times New Roman"/>
          <w:i/>
          <w:sz w:val="28"/>
          <w:szCs w:val="28"/>
          <w:lang w:val="en-US"/>
        </w:rPr>
      </w:pPr>
      <w:r w:rsidRPr="00EC4F56">
        <w:rPr>
          <w:rFonts w:ascii="Times New Roman" w:hAnsi="Times New Roman" w:cs="Times New Roman"/>
          <w:sz w:val="28"/>
          <w:szCs w:val="28"/>
          <w:lang w:val="en-US"/>
        </w:rPr>
        <w:t>8</w:t>
      </w:r>
      <w:r w:rsidR="007D347A" w:rsidRPr="00EC4F56">
        <w:rPr>
          <w:rFonts w:ascii="Times New Roman" w:hAnsi="Times New Roman" w:cs="Times New Roman"/>
          <w:sz w:val="28"/>
          <w:szCs w:val="28"/>
          <w:lang w:val="en-US"/>
        </w:rPr>
        <w:t>.1</w:t>
      </w:r>
      <w:r w:rsidR="007D347A" w:rsidRPr="00107B0F">
        <w:rPr>
          <w:rFonts w:ascii="Times New Roman" w:hAnsi="Times New Roman" w:cs="Times New Roman"/>
          <w:i/>
          <w:sz w:val="28"/>
          <w:szCs w:val="28"/>
          <w:lang w:val="en-US"/>
        </w:rPr>
        <w:t>. Introduction</w:t>
      </w:r>
      <w:r w:rsidR="006369EF">
        <w:rPr>
          <w:rFonts w:ascii="Times New Roman" w:hAnsi="Times New Roman" w:cs="Times New Roman"/>
          <w:i/>
          <w:sz w:val="28"/>
          <w:szCs w:val="28"/>
          <w:lang w:val="en-US"/>
        </w:rPr>
        <w:t>………………………………………………………………………118</w:t>
      </w:r>
    </w:p>
    <w:p w:rsidR="007D347A" w:rsidRPr="00107B0F" w:rsidRDefault="00133545" w:rsidP="00EC4F56">
      <w:pPr>
        <w:spacing w:after="0" w:line="240" w:lineRule="auto"/>
        <w:rPr>
          <w:rFonts w:ascii="Times New Roman" w:hAnsi="Times New Roman" w:cs="Times New Roman"/>
          <w:i/>
          <w:sz w:val="28"/>
          <w:szCs w:val="28"/>
          <w:lang w:val="en-US"/>
        </w:rPr>
      </w:pPr>
      <w:r w:rsidRPr="00107B0F">
        <w:rPr>
          <w:rFonts w:ascii="Times New Roman" w:hAnsi="Times New Roman" w:cs="Times New Roman"/>
          <w:i/>
          <w:sz w:val="28"/>
          <w:szCs w:val="28"/>
          <w:lang w:val="en-US"/>
        </w:rPr>
        <w:t>8</w:t>
      </w:r>
      <w:r w:rsidR="007D347A" w:rsidRPr="00107B0F">
        <w:rPr>
          <w:rFonts w:ascii="Times New Roman" w:hAnsi="Times New Roman" w:cs="Times New Roman"/>
          <w:i/>
          <w:sz w:val="28"/>
          <w:szCs w:val="28"/>
          <w:lang w:val="en-US"/>
        </w:rPr>
        <w:t>.2. Oil use in industrialized and developing countries</w:t>
      </w:r>
      <w:r w:rsidR="006369EF">
        <w:rPr>
          <w:rFonts w:ascii="Times New Roman" w:hAnsi="Times New Roman" w:cs="Times New Roman"/>
          <w:i/>
          <w:sz w:val="28"/>
          <w:szCs w:val="28"/>
          <w:lang w:val="en-US"/>
        </w:rPr>
        <w:t>…………………………118</w:t>
      </w:r>
    </w:p>
    <w:p w:rsidR="00CC7DEF" w:rsidRPr="00107B0F" w:rsidRDefault="00133545" w:rsidP="00EC4F56">
      <w:pPr>
        <w:spacing w:after="0" w:line="240" w:lineRule="auto"/>
        <w:rPr>
          <w:rFonts w:ascii="Times New Roman" w:hAnsi="Times New Roman" w:cs="Times New Roman"/>
          <w:i/>
          <w:sz w:val="28"/>
          <w:szCs w:val="28"/>
          <w:lang w:val="en-US"/>
        </w:rPr>
      </w:pPr>
      <w:r w:rsidRPr="00107B0F">
        <w:rPr>
          <w:rFonts w:ascii="Times New Roman" w:hAnsi="Times New Roman" w:cs="Times New Roman"/>
          <w:i/>
          <w:sz w:val="28"/>
          <w:szCs w:val="28"/>
          <w:lang w:val="en-US"/>
        </w:rPr>
        <w:t>8</w:t>
      </w:r>
      <w:r w:rsidR="00CC7DEF" w:rsidRPr="00107B0F">
        <w:rPr>
          <w:rFonts w:ascii="Times New Roman" w:hAnsi="Times New Roman" w:cs="Times New Roman"/>
          <w:i/>
          <w:sz w:val="28"/>
          <w:szCs w:val="28"/>
          <w:lang w:val="en-US"/>
        </w:rPr>
        <w:t>.2.1. Oil and the United Arab Emirates</w:t>
      </w:r>
      <w:r w:rsidR="006369EF">
        <w:rPr>
          <w:rFonts w:ascii="Times New Roman" w:hAnsi="Times New Roman" w:cs="Times New Roman"/>
          <w:i/>
          <w:sz w:val="28"/>
          <w:szCs w:val="28"/>
          <w:lang w:val="en-US"/>
        </w:rPr>
        <w:t>………………………………………….119</w:t>
      </w:r>
    </w:p>
    <w:p w:rsidR="00CC7DEF" w:rsidRPr="00107B0F" w:rsidRDefault="00133545" w:rsidP="00EC4F56">
      <w:pPr>
        <w:spacing w:after="0" w:line="240" w:lineRule="auto"/>
        <w:rPr>
          <w:rFonts w:ascii="Times New Roman" w:hAnsi="Times New Roman" w:cs="Times New Roman"/>
          <w:i/>
          <w:sz w:val="28"/>
          <w:szCs w:val="28"/>
          <w:lang w:val="en-US"/>
        </w:rPr>
      </w:pPr>
      <w:r w:rsidRPr="00107B0F">
        <w:rPr>
          <w:rFonts w:ascii="Times New Roman" w:hAnsi="Times New Roman" w:cs="Times New Roman"/>
          <w:i/>
          <w:sz w:val="28"/>
          <w:szCs w:val="28"/>
          <w:lang w:val="en-US"/>
        </w:rPr>
        <w:t>8</w:t>
      </w:r>
      <w:r w:rsidR="000E7226" w:rsidRPr="00107B0F">
        <w:rPr>
          <w:rFonts w:ascii="Times New Roman" w:hAnsi="Times New Roman" w:cs="Times New Roman"/>
          <w:i/>
          <w:sz w:val="28"/>
          <w:szCs w:val="28"/>
          <w:lang w:val="en-US"/>
        </w:rPr>
        <w:t xml:space="preserve">.2.2. </w:t>
      </w:r>
      <w:r w:rsidR="00CC7DEF" w:rsidRPr="00107B0F">
        <w:rPr>
          <w:rFonts w:ascii="Times New Roman" w:hAnsi="Times New Roman" w:cs="Times New Roman"/>
          <w:i/>
          <w:sz w:val="28"/>
          <w:szCs w:val="28"/>
          <w:lang w:val="en-US"/>
        </w:rPr>
        <w:t>Oil and Angola with OPEC members</w:t>
      </w:r>
      <w:r w:rsidR="006369EF">
        <w:rPr>
          <w:rFonts w:ascii="Times New Roman" w:hAnsi="Times New Roman" w:cs="Times New Roman"/>
          <w:i/>
          <w:sz w:val="28"/>
          <w:szCs w:val="28"/>
          <w:lang w:val="en-US"/>
        </w:rPr>
        <w:t>………………………………………126</w:t>
      </w:r>
    </w:p>
    <w:p w:rsidR="00892A1B" w:rsidRPr="00107B0F" w:rsidRDefault="00133545" w:rsidP="00EC4F56">
      <w:pPr>
        <w:spacing w:after="0" w:line="240" w:lineRule="auto"/>
        <w:rPr>
          <w:rFonts w:ascii="Times New Roman" w:hAnsi="Times New Roman" w:cs="Times New Roman"/>
          <w:i/>
          <w:sz w:val="28"/>
          <w:szCs w:val="28"/>
          <w:lang w:val="en-US"/>
        </w:rPr>
      </w:pPr>
      <w:r w:rsidRPr="00107B0F">
        <w:rPr>
          <w:rFonts w:ascii="Times New Roman" w:hAnsi="Times New Roman" w:cs="Times New Roman"/>
          <w:i/>
          <w:sz w:val="28"/>
          <w:szCs w:val="28"/>
          <w:lang w:val="en-US"/>
        </w:rPr>
        <w:t>8</w:t>
      </w:r>
      <w:r w:rsidR="00BA67EA" w:rsidRPr="00107B0F">
        <w:rPr>
          <w:rFonts w:ascii="Times New Roman" w:hAnsi="Times New Roman" w:cs="Times New Roman"/>
          <w:i/>
          <w:sz w:val="28"/>
          <w:szCs w:val="28"/>
          <w:lang w:val="en-US"/>
        </w:rPr>
        <w:t>.2.</w:t>
      </w:r>
      <w:r w:rsidR="000E7226" w:rsidRPr="00107B0F">
        <w:rPr>
          <w:rFonts w:ascii="Times New Roman" w:hAnsi="Times New Roman" w:cs="Times New Roman"/>
          <w:i/>
          <w:sz w:val="28"/>
          <w:szCs w:val="28"/>
          <w:lang w:val="en-US"/>
        </w:rPr>
        <w:t>3</w:t>
      </w:r>
      <w:r w:rsidR="00BA67EA" w:rsidRPr="00107B0F">
        <w:rPr>
          <w:rFonts w:ascii="Times New Roman" w:hAnsi="Times New Roman" w:cs="Times New Roman"/>
          <w:i/>
          <w:sz w:val="28"/>
          <w:szCs w:val="28"/>
          <w:lang w:val="en-US"/>
        </w:rPr>
        <w:t>.</w:t>
      </w:r>
      <w:r w:rsidR="00892A1B" w:rsidRPr="00107B0F">
        <w:rPr>
          <w:rFonts w:ascii="Times New Roman" w:hAnsi="Times New Roman" w:cs="Times New Roman"/>
          <w:i/>
          <w:sz w:val="28"/>
          <w:szCs w:val="28"/>
          <w:lang w:val="en-US"/>
        </w:rPr>
        <w:t xml:space="preserve"> Oil and the </w:t>
      </w:r>
      <w:r w:rsidR="00BA67EA" w:rsidRPr="00107B0F">
        <w:rPr>
          <w:rFonts w:ascii="Times New Roman" w:hAnsi="Times New Roman" w:cs="Times New Roman"/>
          <w:i/>
          <w:sz w:val="28"/>
          <w:szCs w:val="28"/>
          <w:lang w:val="en-US"/>
        </w:rPr>
        <w:t xml:space="preserve">DR Congo </w:t>
      </w:r>
      <w:r w:rsidR="006369EF">
        <w:rPr>
          <w:rFonts w:ascii="Times New Roman" w:hAnsi="Times New Roman" w:cs="Times New Roman"/>
          <w:i/>
          <w:sz w:val="28"/>
          <w:szCs w:val="28"/>
          <w:lang w:val="en-US"/>
        </w:rPr>
        <w:t>……………………………………………………….133</w:t>
      </w:r>
    </w:p>
    <w:p w:rsidR="00EB4DE7" w:rsidRPr="00107B0F" w:rsidRDefault="00133545" w:rsidP="00EC4F56">
      <w:pPr>
        <w:spacing w:after="0" w:line="240" w:lineRule="auto"/>
        <w:rPr>
          <w:rFonts w:ascii="Times New Roman" w:hAnsi="Times New Roman" w:cs="Times New Roman"/>
          <w:i/>
          <w:sz w:val="28"/>
          <w:szCs w:val="28"/>
          <w:lang w:val="en-US"/>
        </w:rPr>
      </w:pPr>
      <w:r w:rsidRPr="00107B0F">
        <w:rPr>
          <w:rFonts w:ascii="Times New Roman" w:hAnsi="Times New Roman" w:cs="Times New Roman"/>
          <w:i/>
          <w:sz w:val="28"/>
          <w:szCs w:val="28"/>
          <w:lang w:val="en-US"/>
        </w:rPr>
        <w:t>8</w:t>
      </w:r>
      <w:r w:rsidR="00402C5B" w:rsidRPr="00107B0F">
        <w:rPr>
          <w:rFonts w:ascii="Times New Roman" w:hAnsi="Times New Roman" w:cs="Times New Roman"/>
          <w:i/>
          <w:sz w:val="28"/>
          <w:szCs w:val="28"/>
          <w:lang w:val="en-US"/>
        </w:rPr>
        <w:t>.</w:t>
      </w:r>
      <w:r w:rsidR="00892A1B" w:rsidRPr="00107B0F">
        <w:rPr>
          <w:rFonts w:ascii="Times New Roman" w:hAnsi="Times New Roman" w:cs="Times New Roman"/>
          <w:i/>
          <w:sz w:val="28"/>
          <w:szCs w:val="28"/>
          <w:lang w:val="en-US"/>
        </w:rPr>
        <w:t>4</w:t>
      </w:r>
      <w:r w:rsidR="00402C5B" w:rsidRPr="00107B0F">
        <w:rPr>
          <w:rFonts w:ascii="Times New Roman" w:hAnsi="Times New Roman" w:cs="Times New Roman"/>
          <w:i/>
          <w:sz w:val="28"/>
          <w:szCs w:val="28"/>
          <w:lang w:val="en-US"/>
        </w:rPr>
        <w:t>. Partial Conclusion</w:t>
      </w:r>
      <w:r w:rsidR="006369EF">
        <w:rPr>
          <w:rFonts w:ascii="Times New Roman" w:hAnsi="Times New Roman" w:cs="Times New Roman"/>
          <w:i/>
          <w:sz w:val="28"/>
          <w:szCs w:val="28"/>
          <w:lang w:val="en-US"/>
        </w:rPr>
        <w:t>………………………………………………………………140</w:t>
      </w:r>
    </w:p>
    <w:p w:rsidR="00EB4DE7" w:rsidRPr="00EC4F56" w:rsidRDefault="00D5789F" w:rsidP="00EC4F56">
      <w:pPr>
        <w:spacing w:after="0" w:line="240" w:lineRule="auto"/>
        <w:rPr>
          <w:rFonts w:ascii="Times New Roman" w:hAnsi="Times New Roman" w:cs="Times New Roman"/>
          <w:b/>
          <w:sz w:val="28"/>
          <w:szCs w:val="28"/>
          <w:lang w:val="en-US"/>
        </w:rPr>
      </w:pPr>
      <w:r w:rsidRPr="00EC4F56">
        <w:rPr>
          <w:rFonts w:ascii="Times New Roman" w:hAnsi="Times New Roman" w:cs="Times New Roman"/>
          <w:b/>
          <w:sz w:val="28"/>
          <w:szCs w:val="28"/>
          <w:lang w:val="en-US"/>
        </w:rPr>
        <w:t>Chap IX</w:t>
      </w:r>
      <w:r w:rsidR="00EB4DE7" w:rsidRPr="00EC4F56">
        <w:rPr>
          <w:rFonts w:ascii="Times New Roman" w:hAnsi="Times New Roman" w:cs="Times New Roman"/>
          <w:b/>
          <w:sz w:val="28"/>
          <w:szCs w:val="28"/>
          <w:lang w:val="en-US"/>
        </w:rPr>
        <w:t xml:space="preserve">: </w:t>
      </w:r>
      <w:r w:rsidR="00EB4DE7" w:rsidRPr="00EC4F56">
        <w:rPr>
          <w:rFonts w:ascii="Times New Roman" w:hAnsi="Times New Roman" w:cs="Times New Roman"/>
          <w:b/>
          <w:i/>
          <w:sz w:val="28"/>
          <w:szCs w:val="28"/>
          <w:lang w:val="en-US"/>
        </w:rPr>
        <w:t xml:space="preserve">Petroleum </w:t>
      </w:r>
      <w:r w:rsidR="00721137" w:rsidRPr="00EC4F56">
        <w:rPr>
          <w:rFonts w:ascii="Times New Roman" w:hAnsi="Times New Roman" w:cs="Times New Roman"/>
          <w:b/>
          <w:i/>
          <w:sz w:val="28"/>
          <w:szCs w:val="28"/>
          <w:lang w:val="en-US"/>
        </w:rPr>
        <w:t>Industry:</w:t>
      </w:r>
      <w:r w:rsidR="00EB4DE7" w:rsidRPr="00EC4F56">
        <w:rPr>
          <w:rFonts w:ascii="Times New Roman" w:hAnsi="Times New Roman" w:cs="Times New Roman"/>
          <w:b/>
          <w:i/>
          <w:sz w:val="28"/>
          <w:szCs w:val="28"/>
          <w:lang w:val="en-US"/>
        </w:rPr>
        <w:t xml:space="preserve"> </w:t>
      </w:r>
      <w:r w:rsidR="00721137" w:rsidRPr="00EC4F56">
        <w:rPr>
          <w:rFonts w:ascii="Times New Roman" w:hAnsi="Times New Roman" w:cs="Times New Roman"/>
          <w:b/>
          <w:i/>
          <w:sz w:val="28"/>
          <w:szCs w:val="28"/>
          <w:lang w:val="en-US"/>
        </w:rPr>
        <w:t>It’s</w:t>
      </w:r>
      <w:r w:rsidR="00EB4DE7" w:rsidRPr="00EC4F56">
        <w:rPr>
          <w:rFonts w:ascii="Times New Roman" w:hAnsi="Times New Roman" w:cs="Times New Roman"/>
          <w:b/>
          <w:i/>
          <w:sz w:val="28"/>
          <w:szCs w:val="28"/>
          <w:lang w:val="en-US"/>
        </w:rPr>
        <w:t xml:space="preserve"> Environmental and Social Impact</w:t>
      </w:r>
      <w:r w:rsidR="00B25594">
        <w:rPr>
          <w:rFonts w:ascii="Times New Roman" w:hAnsi="Times New Roman" w:cs="Times New Roman"/>
          <w:b/>
          <w:i/>
          <w:sz w:val="28"/>
          <w:szCs w:val="28"/>
          <w:lang w:val="en-US"/>
        </w:rPr>
        <w:t>…….14</w:t>
      </w:r>
      <w:r w:rsidR="00ED3F8C">
        <w:rPr>
          <w:rFonts w:ascii="Times New Roman" w:hAnsi="Times New Roman" w:cs="Times New Roman"/>
          <w:b/>
          <w:i/>
          <w:sz w:val="28"/>
          <w:szCs w:val="28"/>
          <w:lang w:val="en-US"/>
        </w:rPr>
        <w:t>2</w:t>
      </w:r>
    </w:p>
    <w:p w:rsidR="00902255" w:rsidRPr="00107B0F" w:rsidRDefault="001023DA" w:rsidP="00EC4F56">
      <w:pPr>
        <w:spacing w:after="0" w:line="240" w:lineRule="auto"/>
        <w:rPr>
          <w:rFonts w:ascii="Times New Roman" w:hAnsi="Times New Roman" w:cs="Times New Roman"/>
          <w:i/>
          <w:sz w:val="28"/>
          <w:szCs w:val="28"/>
          <w:lang w:val="en-US"/>
        </w:rPr>
      </w:pPr>
      <w:r w:rsidRPr="00EC4F56">
        <w:rPr>
          <w:rFonts w:ascii="Times New Roman" w:hAnsi="Times New Roman" w:cs="Times New Roman"/>
          <w:sz w:val="28"/>
          <w:szCs w:val="28"/>
          <w:lang w:val="en-US"/>
        </w:rPr>
        <w:t>9</w:t>
      </w:r>
      <w:r w:rsidR="00902255" w:rsidRPr="00EC4F56">
        <w:rPr>
          <w:rFonts w:ascii="Times New Roman" w:hAnsi="Times New Roman" w:cs="Times New Roman"/>
          <w:sz w:val="28"/>
          <w:szCs w:val="28"/>
          <w:lang w:val="en-US"/>
        </w:rPr>
        <w:t xml:space="preserve">.1. </w:t>
      </w:r>
      <w:r w:rsidR="00902255" w:rsidRPr="00107B0F">
        <w:rPr>
          <w:rFonts w:ascii="Times New Roman" w:hAnsi="Times New Roman" w:cs="Times New Roman"/>
          <w:i/>
          <w:sz w:val="28"/>
          <w:szCs w:val="28"/>
          <w:lang w:val="en-US"/>
        </w:rPr>
        <w:t>Introduction</w:t>
      </w:r>
      <w:r w:rsidR="00ED3F8C">
        <w:rPr>
          <w:rFonts w:ascii="Times New Roman" w:hAnsi="Times New Roman" w:cs="Times New Roman"/>
          <w:i/>
          <w:sz w:val="28"/>
          <w:szCs w:val="28"/>
          <w:lang w:val="en-US"/>
        </w:rPr>
        <w:t>………………………………………………………………………142</w:t>
      </w:r>
    </w:p>
    <w:p w:rsidR="00902255" w:rsidRPr="00107B0F" w:rsidRDefault="001023DA" w:rsidP="00EC4F56">
      <w:pPr>
        <w:spacing w:after="0" w:line="240" w:lineRule="auto"/>
        <w:rPr>
          <w:rFonts w:ascii="Times New Roman" w:hAnsi="Times New Roman" w:cs="Times New Roman"/>
          <w:i/>
          <w:sz w:val="28"/>
          <w:szCs w:val="28"/>
          <w:lang w:val="en-US"/>
        </w:rPr>
      </w:pPr>
      <w:r w:rsidRPr="00107B0F">
        <w:rPr>
          <w:rFonts w:ascii="Times New Roman" w:hAnsi="Times New Roman" w:cs="Times New Roman"/>
          <w:i/>
          <w:sz w:val="28"/>
          <w:szCs w:val="28"/>
          <w:lang w:val="en-US"/>
        </w:rPr>
        <w:t>9</w:t>
      </w:r>
      <w:r w:rsidR="00902255" w:rsidRPr="00107B0F">
        <w:rPr>
          <w:rFonts w:ascii="Times New Roman" w:hAnsi="Times New Roman" w:cs="Times New Roman"/>
          <w:i/>
          <w:sz w:val="28"/>
          <w:szCs w:val="28"/>
          <w:lang w:val="en-US"/>
        </w:rPr>
        <w:t>.2</w:t>
      </w:r>
      <w:r w:rsidR="00287D9A" w:rsidRPr="00107B0F">
        <w:rPr>
          <w:rFonts w:ascii="Times New Roman" w:hAnsi="Times New Roman" w:cs="Times New Roman"/>
          <w:i/>
          <w:sz w:val="28"/>
          <w:szCs w:val="28"/>
          <w:lang w:val="en-US"/>
        </w:rPr>
        <w:t>. Environmental</w:t>
      </w:r>
      <w:r w:rsidR="00902255" w:rsidRPr="00107B0F">
        <w:rPr>
          <w:rFonts w:ascii="Times New Roman" w:hAnsi="Times New Roman" w:cs="Times New Roman"/>
          <w:i/>
          <w:sz w:val="28"/>
          <w:szCs w:val="28"/>
          <w:lang w:val="en-US"/>
        </w:rPr>
        <w:t xml:space="preserve"> Impact</w:t>
      </w:r>
      <w:r w:rsidR="00B25594">
        <w:rPr>
          <w:rFonts w:ascii="Times New Roman" w:hAnsi="Times New Roman" w:cs="Times New Roman"/>
          <w:i/>
          <w:sz w:val="28"/>
          <w:szCs w:val="28"/>
          <w:lang w:val="en-US"/>
        </w:rPr>
        <w:t>…………………………………………………………</w:t>
      </w:r>
      <w:r w:rsidR="00F75257">
        <w:rPr>
          <w:rFonts w:ascii="Times New Roman" w:hAnsi="Times New Roman" w:cs="Times New Roman"/>
          <w:i/>
          <w:sz w:val="28"/>
          <w:szCs w:val="28"/>
          <w:lang w:val="en-US"/>
        </w:rPr>
        <w:t>..</w:t>
      </w:r>
      <w:r w:rsidR="00ED3F8C">
        <w:rPr>
          <w:rFonts w:ascii="Times New Roman" w:hAnsi="Times New Roman" w:cs="Times New Roman"/>
          <w:i/>
          <w:sz w:val="28"/>
          <w:szCs w:val="28"/>
          <w:lang w:val="en-US"/>
        </w:rPr>
        <w:t>142</w:t>
      </w:r>
    </w:p>
    <w:p w:rsidR="00C63884" w:rsidRPr="00107B0F" w:rsidRDefault="00C63884" w:rsidP="00EC4F56">
      <w:pPr>
        <w:spacing w:after="0" w:line="240" w:lineRule="auto"/>
        <w:rPr>
          <w:rFonts w:ascii="Times New Roman" w:hAnsi="Times New Roman" w:cs="Times New Roman"/>
          <w:i/>
          <w:sz w:val="28"/>
          <w:szCs w:val="28"/>
          <w:lang w:val="en-US"/>
        </w:rPr>
      </w:pPr>
      <w:r w:rsidRPr="00107B0F">
        <w:rPr>
          <w:rFonts w:ascii="Times New Roman" w:hAnsi="Times New Roman" w:cs="Times New Roman"/>
          <w:i/>
          <w:sz w:val="28"/>
          <w:szCs w:val="28"/>
          <w:lang w:val="en-US"/>
        </w:rPr>
        <w:t xml:space="preserve">9.3. </w:t>
      </w:r>
      <w:r w:rsidRPr="00107B0F">
        <w:rPr>
          <w:rStyle w:val="hps"/>
          <w:rFonts w:ascii="Times New Roman" w:hAnsi="Times New Roman" w:cs="Times New Roman"/>
          <w:i/>
          <w:sz w:val="28"/>
          <w:szCs w:val="28"/>
          <w:lang w:val="en-US"/>
        </w:rPr>
        <w:t>Case of</w:t>
      </w:r>
      <w:r w:rsidRPr="00107B0F">
        <w:rPr>
          <w:rStyle w:val="shorttext"/>
          <w:rFonts w:ascii="Times New Roman" w:hAnsi="Times New Roman" w:cs="Times New Roman"/>
          <w:i/>
          <w:sz w:val="28"/>
          <w:szCs w:val="28"/>
          <w:lang w:val="en-US"/>
        </w:rPr>
        <w:t xml:space="preserve"> </w:t>
      </w:r>
      <w:r w:rsidRPr="00107B0F">
        <w:rPr>
          <w:rStyle w:val="hps"/>
          <w:rFonts w:ascii="Times New Roman" w:hAnsi="Times New Roman" w:cs="Times New Roman"/>
          <w:i/>
          <w:sz w:val="28"/>
          <w:szCs w:val="28"/>
          <w:lang w:val="en-US"/>
        </w:rPr>
        <w:t>pathologies observed</w:t>
      </w:r>
      <w:r w:rsidRPr="00107B0F">
        <w:rPr>
          <w:rStyle w:val="shorttext"/>
          <w:rFonts w:ascii="Times New Roman" w:hAnsi="Times New Roman" w:cs="Times New Roman"/>
          <w:i/>
          <w:sz w:val="28"/>
          <w:szCs w:val="28"/>
          <w:lang w:val="en-US"/>
        </w:rPr>
        <w:t xml:space="preserve"> </w:t>
      </w:r>
      <w:r w:rsidRPr="00107B0F">
        <w:rPr>
          <w:rStyle w:val="hps"/>
          <w:rFonts w:ascii="Times New Roman" w:hAnsi="Times New Roman" w:cs="Times New Roman"/>
          <w:i/>
          <w:sz w:val="28"/>
          <w:szCs w:val="28"/>
          <w:lang w:val="en-US"/>
        </w:rPr>
        <w:t>in Moanda</w:t>
      </w:r>
      <w:r w:rsidR="00B25594">
        <w:rPr>
          <w:rStyle w:val="hps"/>
          <w:rFonts w:ascii="Times New Roman" w:hAnsi="Times New Roman" w:cs="Times New Roman"/>
          <w:i/>
          <w:sz w:val="28"/>
          <w:szCs w:val="28"/>
          <w:lang w:val="en-US"/>
        </w:rPr>
        <w:t>……………………………………</w:t>
      </w:r>
      <w:r w:rsidR="00F75257">
        <w:rPr>
          <w:rStyle w:val="hps"/>
          <w:rFonts w:ascii="Times New Roman" w:hAnsi="Times New Roman" w:cs="Times New Roman"/>
          <w:i/>
          <w:sz w:val="28"/>
          <w:szCs w:val="28"/>
          <w:lang w:val="en-US"/>
        </w:rPr>
        <w:t>.</w:t>
      </w:r>
      <w:r w:rsidR="00B25594">
        <w:rPr>
          <w:rStyle w:val="hps"/>
          <w:rFonts w:ascii="Times New Roman" w:hAnsi="Times New Roman" w:cs="Times New Roman"/>
          <w:i/>
          <w:sz w:val="28"/>
          <w:szCs w:val="28"/>
          <w:lang w:val="en-US"/>
        </w:rPr>
        <w:t>14</w:t>
      </w:r>
      <w:r w:rsidR="00ED3F8C">
        <w:rPr>
          <w:rStyle w:val="hps"/>
          <w:rFonts w:ascii="Times New Roman" w:hAnsi="Times New Roman" w:cs="Times New Roman"/>
          <w:i/>
          <w:sz w:val="28"/>
          <w:szCs w:val="28"/>
          <w:lang w:val="en-US"/>
        </w:rPr>
        <w:t>6</w:t>
      </w:r>
    </w:p>
    <w:p w:rsidR="00902255" w:rsidRPr="00107B0F" w:rsidRDefault="001023DA" w:rsidP="00EC4F56">
      <w:pPr>
        <w:spacing w:after="0" w:line="240" w:lineRule="auto"/>
        <w:rPr>
          <w:rFonts w:ascii="Times New Roman" w:hAnsi="Times New Roman" w:cs="Times New Roman"/>
          <w:i/>
          <w:sz w:val="28"/>
          <w:szCs w:val="28"/>
          <w:lang w:val="en-US"/>
        </w:rPr>
      </w:pPr>
      <w:r w:rsidRPr="00107B0F">
        <w:rPr>
          <w:rFonts w:ascii="Times New Roman" w:hAnsi="Times New Roman" w:cs="Times New Roman"/>
          <w:i/>
          <w:sz w:val="28"/>
          <w:szCs w:val="28"/>
          <w:lang w:val="en-US"/>
        </w:rPr>
        <w:t>9</w:t>
      </w:r>
      <w:r w:rsidR="00C63884" w:rsidRPr="00107B0F">
        <w:rPr>
          <w:rFonts w:ascii="Times New Roman" w:hAnsi="Times New Roman" w:cs="Times New Roman"/>
          <w:i/>
          <w:sz w:val="28"/>
          <w:szCs w:val="28"/>
          <w:lang w:val="en-US"/>
        </w:rPr>
        <w:t>.4</w:t>
      </w:r>
      <w:r w:rsidR="00902255" w:rsidRPr="00107B0F">
        <w:rPr>
          <w:rFonts w:ascii="Times New Roman" w:hAnsi="Times New Roman" w:cs="Times New Roman"/>
          <w:i/>
          <w:sz w:val="28"/>
          <w:szCs w:val="28"/>
          <w:lang w:val="en-US"/>
        </w:rPr>
        <w:t>. Social Impact</w:t>
      </w:r>
      <w:r w:rsidR="00ED3F8C">
        <w:rPr>
          <w:rFonts w:ascii="Times New Roman" w:hAnsi="Times New Roman" w:cs="Times New Roman"/>
          <w:i/>
          <w:sz w:val="28"/>
          <w:szCs w:val="28"/>
          <w:lang w:val="en-US"/>
        </w:rPr>
        <w:t>……………………………………………………………………..153</w:t>
      </w:r>
    </w:p>
    <w:p w:rsidR="00902255" w:rsidRPr="00107B0F" w:rsidRDefault="001023DA" w:rsidP="00EC4F56">
      <w:pPr>
        <w:spacing w:after="0" w:line="240" w:lineRule="auto"/>
        <w:rPr>
          <w:rFonts w:ascii="Times New Roman" w:hAnsi="Times New Roman" w:cs="Times New Roman"/>
          <w:i/>
          <w:sz w:val="28"/>
          <w:szCs w:val="28"/>
          <w:lang w:val="en-US"/>
        </w:rPr>
      </w:pPr>
      <w:r w:rsidRPr="00107B0F">
        <w:rPr>
          <w:rFonts w:ascii="Times New Roman" w:hAnsi="Times New Roman" w:cs="Times New Roman"/>
          <w:i/>
          <w:sz w:val="28"/>
          <w:szCs w:val="28"/>
          <w:lang w:val="en-US"/>
        </w:rPr>
        <w:t>9</w:t>
      </w:r>
      <w:r w:rsidR="00C63884" w:rsidRPr="00107B0F">
        <w:rPr>
          <w:rFonts w:ascii="Times New Roman" w:hAnsi="Times New Roman" w:cs="Times New Roman"/>
          <w:i/>
          <w:sz w:val="28"/>
          <w:szCs w:val="28"/>
          <w:lang w:val="en-US"/>
        </w:rPr>
        <w:t>.5</w:t>
      </w:r>
      <w:r w:rsidR="00902255" w:rsidRPr="00107B0F">
        <w:rPr>
          <w:rFonts w:ascii="Times New Roman" w:hAnsi="Times New Roman" w:cs="Times New Roman"/>
          <w:i/>
          <w:sz w:val="28"/>
          <w:szCs w:val="28"/>
          <w:lang w:val="en-US"/>
        </w:rPr>
        <w:t>. Partial Conclusion</w:t>
      </w:r>
      <w:r w:rsidR="00267B62">
        <w:rPr>
          <w:rFonts w:ascii="Times New Roman" w:hAnsi="Times New Roman" w:cs="Times New Roman"/>
          <w:i/>
          <w:sz w:val="28"/>
          <w:szCs w:val="28"/>
          <w:lang w:val="en-US"/>
        </w:rPr>
        <w:t>………………………………………………</w:t>
      </w:r>
      <w:r w:rsidR="00ED3F8C">
        <w:rPr>
          <w:rFonts w:ascii="Times New Roman" w:hAnsi="Times New Roman" w:cs="Times New Roman"/>
          <w:i/>
          <w:sz w:val="28"/>
          <w:szCs w:val="28"/>
          <w:lang w:val="en-US"/>
        </w:rPr>
        <w:t>………………156</w:t>
      </w:r>
    </w:p>
    <w:p w:rsidR="00F33BEB" w:rsidRPr="00EC4F56" w:rsidRDefault="00F33BEB" w:rsidP="00EC4F56">
      <w:pPr>
        <w:spacing w:after="0" w:line="240" w:lineRule="auto"/>
        <w:rPr>
          <w:rFonts w:ascii="Times New Roman" w:hAnsi="Times New Roman" w:cs="Times New Roman"/>
          <w:b/>
          <w:i/>
          <w:sz w:val="28"/>
          <w:szCs w:val="28"/>
          <w:lang w:val="en-US"/>
        </w:rPr>
      </w:pPr>
      <w:r w:rsidRPr="00EC4F56">
        <w:rPr>
          <w:rFonts w:ascii="Times New Roman" w:hAnsi="Times New Roman" w:cs="Times New Roman"/>
          <w:b/>
          <w:sz w:val="28"/>
          <w:szCs w:val="28"/>
          <w:lang w:val="en-US"/>
        </w:rPr>
        <w:t xml:space="preserve">Chap </w:t>
      </w:r>
      <w:r w:rsidR="00D5789F" w:rsidRPr="00EC4F56">
        <w:rPr>
          <w:rFonts w:ascii="Times New Roman" w:hAnsi="Times New Roman" w:cs="Times New Roman"/>
          <w:b/>
          <w:sz w:val="28"/>
          <w:szCs w:val="28"/>
          <w:lang w:val="en-US"/>
        </w:rPr>
        <w:t>X</w:t>
      </w:r>
      <w:r w:rsidR="00721137" w:rsidRPr="00EC4F56">
        <w:rPr>
          <w:rFonts w:ascii="Times New Roman" w:hAnsi="Times New Roman" w:cs="Times New Roman"/>
          <w:b/>
          <w:sz w:val="28"/>
          <w:szCs w:val="28"/>
          <w:lang w:val="en-US"/>
        </w:rPr>
        <w:t>:</w:t>
      </w:r>
      <w:r w:rsidRPr="00EC4F56">
        <w:rPr>
          <w:rFonts w:ascii="Times New Roman" w:hAnsi="Times New Roman" w:cs="Times New Roman"/>
          <w:b/>
          <w:sz w:val="28"/>
          <w:szCs w:val="28"/>
          <w:lang w:val="en-US"/>
        </w:rPr>
        <w:t xml:space="preserve"> </w:t>
      </w:r>
      <w:r w:rsidRPr="00EC4F56">
        <w:rPr>
          <w:rFonts w:ascii="Times New Roman" w:hAnsi="Times New Roman" w:cs="Times New Roman"/>
          <w:b/>
          <w:i/>
          <w:sz w:val="28"/>
          <w:szCs w:val="28"/>
          <w:lang w:val="en-US"/>
        </w:rPr>
        <w:t xml:space="preserve">The Petroleum Impact on Economies and Global Markets face </w:t>
      </w:r>
      <w:r w:rsidR="00EF3A98" w:rsidRPr="00EC4F56">
        <w:rPr>
          <w:rFonts w:ascii="Times New Roman" w:hAnsi="Times New Roman" w:cs="Times New Roman"/>
          <w:b/>
          <w:i/>
          <w:sz w:val="28"/>
          <w:szCs w:val="28"/>
          <w:lang w:val="en-US"/>
        </w:rPr>
        <w:t>to National</w:t>
      </w:r>
      <w:r w:rsidRPr="00EC4F56">
        <w:rPr>
          <w:rFonts w:ascii="Times New Roman" w:hAnsi="Times New Roman" w:cs="Times New Roman"/>
          <w:b/>
          <w:i/>
          <w:sz w:val="28"/>
          <w:szCs w:val="28"/>
          <w:lang w:val="en-US"/>
        </w:rPr>
        <w:t xml:space="preserve"> and International politic interests</w:t>
      </w:r>
      <w:r w:rsidR="00105440">
        <w:rPr>
          <w:rFonts w:ascii="Times New Roman" w:hAnsi="Times New Roman" w:cs="Times New Roman"/>
          <w:b/>
          <w:i/>
          <w:sz w:val="28"/>
          <w:szCs w:val="28"/>
          <w:lang w:val="en-US"/>
        </w:rPr>
        <w:t>………………………………</w:t>
      </w:r>
      <w:r w:rsidR="00F75257">
        <w:rPr>
          <w:rFonts w:ascii="Times New Roman" w:hAnsi="Times New Roman" w:cs="Times New Roman"/>
          <w:b/>
          <w:i/>
          <w:sz w:val="28"/>
          <w:szCs w:val="28"/>
          <w:lang w:val="en-US"/>
        </w:rPr>
        <w:t>…</w:t>
      </w:r>
      <w:r w:rsidR="00BE0682">
        <w:rPr>
          <w:rFonts w:ascii="Times New Roman" w:hAnsi="Times New Roman" w:cs="Times New Roman"/>
          <w:b/>
          <w:i/>
          <w:sz w:val="28"/>
          <w:szCs w:val="28"/>
          <w:lang w:val="en-US"/>
        </w:rPr>
        <w:t>158</w:t>
      </w:r>
    </w:p>
    <w:p w:rsidR="00721137" w:rsidRPr="00107B0F" w:rsidRDefault="001023DA" w:rsidP="00EC4F56">
      <w:pPr>
        <w:spacing w:after="0" w:line="240" w:lineRule="auto"/>
        <w:rPr>
          <w:rFonts w:ascii="Times New Roman" w:hAnsi="Times New Roman" w:cs="Times New Roman"/>
          <w:i/>
          <w:sz w:val="28"/>
          <w:szCs w:val="28"/>
          <w:lang w:val="en-US"/>
        </w:rPr>
      </w:pPr>
      <w:r w:rsidRPr="00EC4F56">
        <w:rPr>
          <w:rFonts w:ascii="Times New Roman" w:hAnsi="Times New Roman" w:cs="Times New Roman"/>
          <w:sz w:val="28"/>
          <w:szCs w:val="28"/>
          <w:lang w:val="en-US"/>
        </w:rPr>
        <w:t>10</w:t>
      </w:r>
      <w:r w:rsidR="00721137" w:rsidRPr="00EC4F56">
        <w:rPr>
          <w:rFonts w:ascii="Times New Roman" w:hAnsi="Times New Roman" w:cs="Times New Roman"/>
          <w:sz w:val="28"/>
          <w:szCs w:val="28"/>
          <w:lang w:val="en-US"/>
        </w:rPr>
        <w:t xml:space="preserve">.1. </w:t>
      </w:r>
      <w:r w:rsidR="00721137" w:rsidRPr="00107B0F">
        <w:rPr>
          <w:rFonts w:ascii="Times New Roman" w:hAnsi="Times New Roman" w:cs="Times New Roman"/>
          <w:i/>
          <w:sz w:val="28"/>
          <w:szCs w:val="28"/>
          <w:lang w:val="en-US"/>
        </w:rPr>
        <w:t>Introduction</w:t>
      </w:r>
      <w:r w:rsidR="00105440">
        <w:rPr>
          <w:rFonts w:ascii="Times New Roman" w:hAnsi="Times New Roman" w:cs="Times New Roman"/>
          <w:i/>
          <w:sz w:val="28"/>
          <w:szCs w:val="28"/>
          <w:lang w:val="en-US"/>
        </w:rPr>
        <w:t>…………………………………………………………………</w:t>
      </w:r>
      <w:r w:rsidR="00F75257">
        <w:rPr>
          <w:rFonts w:ascii="Times New Roman" w:hAnsi="Times New Roman" w:cs="Times New Roman"/>
          <w:i/>
          <w:sz w:val="28"/>
          <w:szCs w:val="28"/>
          <w:lang w:val="en-US"/>
        </w:rPr>
        <w:t>….</w:t>
      </w:r>
      <w:r w:rsidR="00BE0682">
        <w:rPr>
          <w:rFonts w:ascii="Times New Roman" w:hAnsi="Times New Roman" w:cs="Times New Roman"/>
          <w:i/>
          <w:sz w:val="28"/>
          <w:szCs w:val="28"/>
          <w:lang w:val="en-US"/>
        </w:rPr>
        <w:t>158</w:t>
      </w:r>
    </w:p>
    <w:p w:rsidR="00721137" w:rsidRPr="00107B0F" w:rsidRDefault="001023DA" w:rsidP="00EC4F56">
      <w:pPr>
        <w:spacing w:after="0" w:line="240" w:lineRule="auto"/>
        <w:rPr>
          <w:rFonts w:ascii="Times New Roman" w:hAnsi="Times New Roman" w:cs="Times New Roman"/>
          <w:i/>
          <w:sz w:val="28"/>
          <w:szCs w:val="28"/>
          <w:lang w:val="en-US"/>
        </w:rPr>
      </w:pPr>
      <w:r w:rsidRPr="00107B0F">
        <w:rPr>
          <w:rFonts w:ascii="Times New Roman" w:hAnsi="Times New Roman" w:cs="Times New Roman"/>
          <w:i/>
          <w:sz w:val="28"/>
          <w:szCs w:val="28"/>
          <w:lang w:val="en-US"/>
        </w:rPr>
        <w:t>10</w:t>
      </w:r>
      <w:r w:rsidR="00721137" w:rsidRPr="00107B0F">
        <w:rPr>
          <w:rFonts w:ascii="Times New Roman" w:hAnsi="Times New Roman" w:cs="Times New Roman"/>
          <w:i/>
          <w:sz w:val="28"/>
          <w:szCs w:val="28"/>
          <w:lang w:val="en-US"/>
        </w:rPr>
        <w:t>.</w:t>
      </w:r>
      <w:r w:rsidRPr="00107B0F">
        <w:rPr>
          <w:rFonts w:ascii="Times New Roman" w:hAnsi="Times New Roman" w:cs="Times New Roman"/>
          <w:i/>
          <w:sz w:val="28"/>
          <w:szCs w:val="28"/>
          <w:lang w:val="en-US"/>
        </w:rPr>
        <w:t>2.</w:t>
      </w:r>
      <w:r w:rsidR="00721137" w:rsidRPr="00107B0F">
        <w:rPr>
          <w:rFonts w:ascii="Times New Roman" w:hAnsi="Times New Roman" w:cs="Times New Roman"/>
          <w:i/>
          <w:sz w:val="28"/>
          <w:szCs w:val="28"/>
          <w:lang w:val="en-US"/>
        </w:rPr>
        <w:t xml:space="preserve"> The Oil industry face to the six largest worldwide companies: competitive </w:t>
      </w:r>
    </w:p>
    <w:p w:rsidR="00721137" w:rsidRPr="00107B0F" w:rsidRDefault="00721137" w:rsidP="00EC4F56">
      <w:pPr>
        <w:spacing w:after="0" w:line="240" w:lineRule="auto"/>
        <w:rPr>
          <w:rFonts w:ascii="Times New Roman" w:hAnsi="Times New Roman" w:cs="Times New Roman"/>
          <w:i/>
          <w:sz w:val="28"/>
          <w:szCs w:val="28"/>
          <w:lang w:val="en-US"/>
        </w:rPr>
      </w:pPr>
      <w:r w:rsidRPr="00107B0F">
        <w:rPr>
          <w:rFonts w:ascii="Times New Roman" w:hAnsi="Times New Roman" w:cs="Times New Roman"/>
          <w:i/>
          <w:sz w:val="28"/>
          <w:szCs w:val="28"/>
          <w:lang w:val="en-US"/>
        </w:rPr>
        <w:t xml:space="preserve">        Market</w:t>
      </w:r>
      <w:r w:rsidR="00105440">
        <w:rPr>
          <w:rFonts w:ascii="Times New Roman" w:hAnsi="Times New Roman" w:cs="Times New Roman"/>
          <w:i/>
          <w:sz w:val="28"/>
          <w:szCs w:val="28"/>
          <w:lang w:val="en-US"/>
        </w:rPr>
        <w:t>…………………………………………………………………………</w:t>
      </w:r>
      <w:r w:rsidR="002E74DA">
        <w:rPr>
          <w:rFonts w:ascii="Times New Roman" w:hAnsi="Times New Roman" w:cs="Times New Roman"/>
          <w:i/>
          <w:sz w:val="28"/>
          <w:szCs w:val="28"/>
          <w:lang w:val="en-US"/>
        </w:rPr>
        <w:t>…</w:t>
      </w:r>
      <w:r w:rsidR="00BE0682">
        <w:rPr>
          <w:rFonts w:ascii="Times New Roman" w:hAnsi="Times New Roman" w:cs="Times New Roman"/>
          <w:i/>
          <w:sz w:val="28"/>
          <w:szCs w:val="28"/>
          <w:lang w:val="en-US"/>
        </w:rPr>
        <w:t>158</w:t>
      </w:r>
    </w:p>
    <w:p w:rsidR="00721137" w:rsidRPr="00107B0F" w:rsidRDefault="001023DA" w:rsidP="00EC4F56">
      <w:pPr>
        <w:spacing w:after="0" w:line="240" w:lineRule="auto"/>
        <w:rPr>
          <w:rFonts w:ascii="Times New Roman" w:hAnsi="Times New Roman" w:cs="Times New Roman"/>
          <w:i/>
          <w:sz w:val="28"/>
          <w:szCs w:val="28"/>
          <w:lang w:val="en-US"/>
        </w:rPr>
      </w:pPr>
      <w:r w:rsidRPr="00107B0F">
        <w:rPr>
          <w:rFonts w:ascii="Times New Roman" w:hAnsi="Times New Roman" w:cs="Times New Roman"/>
          <w:i/>
          <w:sz w:val="28"/>
          <w:szCs w:val="28"/>
          <w:lang w:val="en-US"/>
        </w:rPr>
        <w:t>10</w:t>
      </w:r>
      <w:r w:rsidR="00721137" w:rsidRPr="00107B0F">
        <w:rPr>
          <w:rFonts w:ascii="Times New Roman" w:hAnsi="Times New Roman" w:cs="Times New Roman"/>
          <w:i/>
          <w:sz w:val="28"/>
          <w:szCs w:val="28"/>
          <w:lang w:val="en-US"/>
        </w:rPr>
        <w:t>.3. Seasonal weather and Oil prices</w:t>
      </w:r>
      <w:r w:rsidR="00105440">
        <w:rPr>
          <w:rFonts w:ascii="Times New Roman" w:hAnsi="Times New Roman" w:cs="Times New Roman"/>
          <w:i/>
          <w:sz w:val="28"/>
          <w:szCs w:val="28"/>
          <w:lang w:val="en-US"/>
        </w:rPr>
        <w:t>…………………………………………</w:t>
      </w:r>
      <w:r w:rsidR="002E74DA">
        <w:rPr>
          <w:rFonts w:ascii="Times New Roman" w:hAnsi="Times New Roman" w:cs="Times New Roman"/>
          <w:i/>
          <w:sz w:val="28"/>
          <w:szCs w:val="28"/>
          <w:lang w:val="en-US"/>
        </w:rPr>
        <w:t>….</w:t>
      </w:r>
      <w:r w:rsidR="005D6BD1">
        <w:rPr>
          <w:rFonts w:ascii="Times New Roman" w:hAnsi="Times New Roman" w:cs="Times New Roman"/>
          <w:i/>
          <w:sz w:val="28"/>
          <w:szCs w:val="28"/>
          <w:lang w:val="en-US"/>
        </w:rPr>
        <w:t>165</w:t>
      </w:r>
    </w:p>
    <w:p w:rsidR="00721137" w:rsidRPr="00107B0F" w:rsidRDefault="001023DA" w:rsidP="00EC4F56">
      <w:pPr>
        <w:spacing w:after="0" w:line="240" w:lineRule="auto"/>
        <w:rPr>
          <w:rFonts w:ascii="Times New Roman" w:hAnsi="Times New Roman" w:cs="Times New Roman"/>
          <w:i/>
          <w:sz w:val="28"/>
          <w:szCs w:val="28"/>
          <w:lang w:val="en-US"/>
        </w:rPr>
      </w:pPr>
      <w:r w:rsidRPr="00107B0F">
        <w:rPr>
          <w:rFonts w:ascii="Times New Roman" w:hAnsi="Times New Roman" w:cs="Times New Roman"/>
          <w:i/>
          <w:sz w:val="28"/>
          <w:szCs w:val="28"/>
          <w:lang w:val="en-US"/>
        </w:rPr>
        <w:t>10</w:t>
      </w:r>
      <w:r w:rsidR="00721137" w:rsidRPr="00107B0F">
        <w:rPr>
          <w:rFonts w:ascii="Times New Roman" w:hAnsi="Times New Roman" w:cs="Times New Roman"/>
          <w:i/>
          <w:sz w:val="28"/>
          <w:szCs w:val="28"/>
          <w:lang w:val="en-US"/>
        </w:rPr>
        <w:t>.4. Emerging factors in Oil prices</w:t>
      </w:r>
      <w:r w:rsidR="00105440">
        <w:rPr>
          <w:rFonts w:ascii="Times New Roman" w:hAnsi="Times New Roman" w:cs="Times New Roman"/>
          <w:i/>
          <w:sz w:val="28"/>
          <w:szCs w:val="28"/>
          <w:lang w:val="en-US"/>
        </w:rPr>
        <w:t>……………………………………………</w:t>
      </w:r>
      <w:r w:rsidR="002E74DA">
        <w:rPr>
          <w:rFonts w:ascii="Times New Roman" w:hAnsi="Times New Roman" w:cs="Times New Roman"/>
          <w:i/>
          <w:sz w:val="28"/>
          <w:szCs w:val="28"/>
          <w:lang w:val="en-US"/>
        </w:rPr>
        <w:t>….</w:t>
      </w:r>
      <w:r w:rsidR="005D6BD1">
        <w:rPr>
          <w:rFonts w:ascii="Times New Roman" w:hAnsi="Times New Roman" w:cs="Times New Roman"/>
          <w:i/>
          <w:sz w:val="28"/>
          <w:szCs w:val="28"/>
          <w:lang w:val="en-US"/>
        </w:rPr>
        <w:t>167</w:t>
      </w:r>
    </w:p>
    <w:p w:rsidR="00721137" w:rsidRPr="00107B0F" w:rsidRDefault="001023DA" w:rsidP="00EC4F56">
      <w:pPr>
        <w:spacing w:after="0" w:line="240" w:lineRule="auto"/>
        <w:rPr>
          <w:rFonts w:ascii="Times New Roman" w:hAnsi="Times New Roman" w:cs="Times New Roman"/>
          <w:i/>
          <w:sz w:val="28"/>
          <w:szCs w:val="28"/>
          <w:lang w:val="en-US"/>
        </w:rPr>
      </w:pPr>
      <w:r w:rsidRPr="00107B0F">
        <w:rPr>
          <w:rFonts w:ascii="Times New Roman" w:hAnsi="Times New Roman" w:cs="Times New Roman"/>
          <w:i/>
          <w:sz w:val="28"/>
          <w:szCs w:val="28"/>
          <w:lang w:val="en-US"/>
        </w:rPr>
        <w:t>10</w:t>
      </w:r>
      <w:r w:rsidR="00721137" w:rsidRPr="00107B0F">
        <w:rPr>
          <w:rFonts w:ascii="Times New Roman" w:hAnsi="Times New Roman" w:cs="Times New Roman"/>
          <w:i/>
          <w:sz w:val="28"/>
          <w:szCs w:val="28"/>
          <w:lang w:val="en-US"/>
        </w:rPr>
        <w:t>.5. Partial Conclusion</w:t>
      </w:r>
      <w:r w:rsidR="00105440">
        <w:rPr>
          <w:rFonts w:ascii="Times New Roman" w:hAnsi="Times New Roman" w:cs="Times New Roman"/>
          <w:i/>
          <w:sz w:val="28"/>
          <w:szCs w:val="28"/>
          <w:lang w:val="en-US"/>
        </w:rPr>
        <w:t>……………………………………………………………</w:t>
      </w:r>
      <w:r w:rsidR="002E74DA">
        <w:rPr>
          <w:rFonts w:ascii="Times New Roman" w:hAnsi="Times New Roman" w:cs="Times New Roman"/>
          <w:i/>
          <w:sz w:val="28"/>
          <w:szCs w:val="28"/>
          <w:lang w:val="en-US"/>
        </w:rPr>
        <w:t>..</w:t>
      </w:r>
      <w:r w:rsidR="005D6BD1">
        <w:rPr>
          <w:rFonts w:ascii="Times New Roman" w:hAnsi="Times New Roman" w:cs="Times New Roman"/>
          <w:i/>
          <w:sz w:val="28"/>
          <w:szCs w:val="28"/>
          <w:lang w:val="en-US"/>
        </w:rPr>
        <w:t>172</w:t>
      </w:r>
    </w:p>
    <w:p w:rsidR="00BD3158" w:rsidRPr="00EC4F56" w:rsidRDefault="00D5789F" w:rsidP="00EC4F56">
      <w:pPr>
        <w:spacing w:after="0" w:line="240" w:lineRule="auto"/>
        <w:rPr>
          <w:rFonts w:ascii="Times New Roman" w:hAnsi="Times New Roman" w:cs="Times New Roman"/>
          <w:b/>
          <w:i/>
          <w:sz w:val="28"/>
          <w:szCs w:val="28"/>
          <w:lang w:val="en-US"/>
        </w:rPr>
      </w:pPr>
      <w:r w:rsidRPr="00EC4F56">
        <w:rPr>
          <w:rFonts w:ascii="Times New Roman" w:hAnsi="Times New Roman" w:cs="Times New Roman"/>
          <w:b/>
          <w:sz w:val="28"/>
          <w:szCs w:val="28"/>
          <w:lang w:val="en-US"/>
        </w:rPr>
        <w:t>Chap XI</w:t>
      </w:r>
      <w:r w:rsidR="00BD3158" w:rsidRPr="00EC4F56">
        <w:rPr>
          <w:rFonts w:ascii="Times New Roman" w:hAnsi="Times New Roman" w:cs="Times New Roman"/>
          <w:b/>
          <w:sz w:val="28"/>
          <w:szCs w:val="28"/>
          <w:lang w:val="en-US"/>
        </w:rPr>
        <w:t xml:space="preserve">: </w:t>
      </w:r>
      <w:r w:rsidR="00BD3158" w:rsidRPr="00EC4F56">
        <w:rPr>
          <w:rFonts w:ascii="Times New Roman" w:hAnsi="Times New Roman" w:cs="Times New Roman"/>
          <w:b/>
          <w:i/>
          <w:sz w:val="28"/>
          <w:szCs w:val="28"/>
          <w:lang w:val="en-US"/>
        </w:rPr>
        <w:t>Summary</w:t>
      </w:r>
      <w:r w:rsidR="004703A8" w:rsidRPr="00EC4F56">
        <w:rPr>
          <w:rFonts w:ascii="Times New Roman" w:hAnsi="Times New Roman" w:cs="Times New Roman"/>
          <w:b/>
          <w:i/>
          <w:sz w:val="28"/>
          <w:szCs w:val="28"/>
          <w:lang w:val="en-US"/>
        </w:rPr>
        <w:t xml:space="preserve"> of </w:t>
      </w:r>
      <w:r w:rsidR="00734015" w:rsidRPr="00EC4F56">
        <w:rPr>
          <w:rFonts w:ascii="Times New Roman" w:hAnsi="Times New Roman" w:cs="Times New Roman"/>
          <w:b/>
          <w:i/>
          <w:sz w:val="28"/>
          <w:szCs w:val="28"/>
          <w:lang w:val="en-US"/>
        </w:rPr>
        <w:t>research</w:t>
      </w:r>
      <w:r w:rsidR="00105440">
        <w:rPr>
          <w:rFonts w:ascii="Times New Roman" w:hAnsi="Times New Roman" w:cs="Times New Roman"/>
          <w:b/>
          <w:i/>
          <w:sz w:val="28"/>
          <w:szCs w:val="28"/>
          <w:lang w:val="en-US"/>
        </w:rPr>
        <w:t>……………………………………………</w:t>
      </w:r>
      <w:r w:rsidR="002E74DA">
        <w:rPr>
          <w:rFonts w:ascii="Times New Roman" w:hAnsi="Times New Roman" w:cs="Times New Roman"/>
          <w:b/>
          <w:i/>
          <w:sz w:val="28"/>
          <w:szCs w:val="28"/>
          <w:lang w:val="en-US"/>
        </w:rPr>
        <w:t>..</w:t>
      </w:r>
      <w:r w:rsidR="00E64130">
        <w:rPr>
          <w:rFonts w:ascii="Times New Roman" w:hAnsi="Times New Roman" w:cs="Times New Roman"/>
          <w:b/>
          <w:i/>
          <w:sz w:val="28"/>
          <w:szCs w:val="28"/>
          <w:lang w:val="en-US"/>
        </w:rPr>
        <w:t>174</w:t>
      </w:r>
    </w:p>
    <w:p w:rsidR="00734015" w:rsidRPr="00107B0F" w:rsidRDefault="00734015" w:rsidP="00EC4F56">
      <w:pPr>
        <w:spacing w:after="0" w:line="240" w:lineRule="auto"/>
        <w:rPr>
          <w:rFonts w:ascii="Times New Roman" w:hAnsi="Times New Roman" w:cs="Times New Roman"/>
          <w:i/>
          <w:sz w:val="28"/>
          <w:szCs w:val="28"/>
          <w:lang w:val="en-US"/>
        </w:rPr>
      </w:pPr>
      <w:r w:rsidRPr="00EC4F56">
        <w:rPr>
          <w:rFonts w:ascii="Times New Roman" w:hAnsi="Times New Roman" w:cs="Times New Roman"/>
          <w:sz w:val="28"/>
          <w:szCs w:val="28"/>
          <w:lang w:val="en-US"/>
        </w:rPr>
        <w:t>11.1.</w:t>
      </w:r>
      <w:r w:rsidRPr="00EC4F56">
        <w:rPr>
          <w:lang w:val="en-US"/>
        </w:rPr>
        <w:t xml:space="preserve"> </w:t>
      </w:r>
      <w:r w:rsidRPr="00107B0F">
        <w:rPr>
          <w:rFonts w:ascii="Times New Roman" w:hAnsi="Times New Roman" w:cs="Times New Roman"/>
          <w:i/>
          <w:sz w:val="28"/>
          <w:szCs w:val="28"/>
          <w:lang w:val="en-US"/>
        </w:rPr>
        <w:t>Recommendations</w:t>
      </w:r>
      <w:r w:rsidR="00105440">
        <w:rPr>
          <w:rFonts w:ascii="Times New Roman" w:hAnsi="Times New Roman" w:cs="Times New Roman"/>
          <w:i/>
          <w:sz w:val="28"/>
          <w:szCs w:val="28"/>
          <w:lang w:val="en-US"/>
        </w:rPr>
        <w:t>……………………………………………………………</w:t>
      </w:r>
      <w:r w:rsidR="002E74DA">
        <w:rPr>
          <w:rFonts w:ascii="Times New Roman" w:hAnsi="Times New Roman" w:cs="Times New Roman"/>
          <w:i/>
          <w:sz w:val="28"/>
          <w:szCs w:val="28"/>
          <w:lang w:val="en-US"/>
        </w:rPr>
        <w:t>…</w:t>
      </w:r>
      <w:r w:rsidR="00E64130">
        <w:rPr>
          <w:rFonts w:ascii="Times New Roman" w:hAnsi="Times New Roman" w:cs="Times New Roman"/>
          <w:i/>
          <w:sz w:val="28"/>
          <w:szCs w:val="28"/>
          <w:lang w:val="en-US"/>
        </w:rPr>
        <w:t>181</w:t>
      </w:r>
    </w:p>
    <w:p w:rsidR="00734015" w:rsidRPr="00107B0F" w:rsidRDefault="00734015" w:rsidP="00EC4F56">
      <w:pPr>
        <w:spacing w:after="0" w:line="240" w:lineRule="auto"/>
        <w:rPr>
          <w:rFonts w:ascii="Times New Roman" w:hAnsi="Times New Roman" w:cs="Times New Roman"/>
          <w:i/>
          <w:sz w:val="28"/>
          <w:szCs w:val="28"/>
          <w:lang w:val="en-US"/>
        </w:rPr>
      </w:pPr>
      <w:r w:rsidRPr="00107B0F">
        <w:rPr>
          <w:rFonts w:ascii="Times New Roman" w:hAnsi="Times New Roman" w:cs="Times New Roman"/>
          <w:i/>
          <w:sz w:val="28"/>
          <w:szCs w:val="28"/>
          <w:lang w:val="en-US"/>
        </w:rPr>
        <w:t>11.2. Conclusion</w:t>
      </w:r>
      <w:r w:rsidR="00105440">
        <w:rPr>
          <w:rFonts w:ascii="Times New Roman" w:hAnsi="Times New Roman" w:cs="Times New Roman"/>
          <w:i/>
          <w:sz w:val="28"/>
          <w:szCs w:val="28"/>
          <w:lang w:val="en-US"/>
        </w:rPr>
        <w:t>……………………………………………………………………</w:t>
      </w:r>
      <w:r w:rsidR="002E74DA">
        <w:rPr>
          <w:rFonts w:ascii="Times New Roman" w:hAnsi="Times New Roman" w:cs="Times New Roman"/>
          <w:i/>
          <w:sz w:val="28"/>
          <w:szCs w:val="28"/>
          <w:lang w:val="en-US"/>
        </w:rPr>
        <w:t>…</w:t>
      </w:r>
      <w:r w:rsidR="00E64130">
        <w:rPr>
          <w:rFonts w:ascii="Times New Roman" w:hAnsi="Times New Roman" w:cs="Times New Roman"/>
          <w:i/>
          <w:sz w:val="28"/>
          <w:szCs w:val="28"/>
          <w:lang w:val="en-US"/>
        </w:rPr>
        <w:t>182</w:t>
      </w:r>
    </w:p>
    <w:p w:rsidR="00767A18" w:rsidRPr="00D742E2" w:rsidRDefault="00734015" w:rsidP="00D742E2">
      <w:pPr>
        <w:spacing w:after="0" w:line="360" w:lineRule="auto"/>
        <w:rPr>
          <w:rFonts w:ascii="Times New Roman" w:hAnsi="Times New Roman" w:cs="Times New Roman"/>
          <w:b/>
          <w:sz w:val="28"/>
          <w:szCs w:val="28"/>
          <w:lang w:val="en-US"/>
        </w:rPr>
      </w:pPr>
      <w:r>
        <w:rPr>
          <w:rFonts w:ascii="Times New Roman" w:hAnsi="Times New Roman" w:cs="Times New Roman"/>
          <w:b/>
          <w:sz w:val="28"/>
          <w:szCs w:val="28"/>
          <w:lang w:val="en-US"/>
        </w:rPr>
        <w:lastRenderedPageBreak/>
        <w:t>BIBLIOGRAPHY</w:t>
      </w:r>
      <w:r w:rsidR="00E64130">
        <w:rPr>
          <w:rFonts w:ascii="Times New Roman" w:hAnsi="Times New Roman" w:cs="Times New Roman"/>
          <w:b/>
          <w:sz w:val="28"/>
          <w:szCs w:val="28"/>
          <w:lang w:val="en-US"/>
        </w:rPr>
        <w:t>……………………………………………………………184</w:t>
      </w:r>
    </w:p>
    <w:p w:rsidR="005B1AF8" w:rsidRDefault="005B1AF8" w:rsidP="00D742E2">
      <w:pPr>
        <w:spacing w:after="0" w:line="360" w:lineRule="auto"/>
        <w:rPr>
          <w:rFonts w:ascii="Times New Roman" w:hAnsi="Times New Roman" w:cs="Times New Roman"/>
          <w:b/>
          <w:sz w:val="28"/>
          <w:szCs w:val="28"/>
          <w:lang w:val="en-US"/>
        </w:rPr>
      </w:pPr>
      <w:r>
        <w:rPr>
          <w:rFonts w:ascii="Times New Roman" w:hAnsi="Times New Roman" w:cs="Times New Roman"/>
          <w:b/>
          <w:sz w:val="28"/>
          <w:szCs w:val="28"/>
          <w:lang w:val="en-US"/>
        </w:rPr>
        <w:t>APPENDIX I: MAP OF THE DEMOCRATIQUE REPUBLIC OF CONGO</w:t>
      </w:r>
      <w:r w:rsidR="002B6888">
        <w:rPr>
          <w:rFonts w:ascii="Times New Roman" w:hAnsi="Times New Roman" w:cs="Times New Roman"/>
          <w:b/>
          <w:sz w:val="28"/>
          <w:szCs w:val="28"/>
          <w:lang w:val="en-US"/>
        </w:rPr>
        <w:t>………………………………………………………………………200</w:t>
      </w:r>
    </w:p>
    <w:p w:rsidR="004919B5" w:rsidRDefault="00734015" w:rsidP="00D742E2">
      <w:pPr>
        <w:spacing w:after="0" w:line="360" w:lineRule="auto"/>
        <w:rPr>
          <w:rFonts w:ascii="Times New Roman" w:hAnsi="Times New Roman" w:cs="Times New Roman"/>
          <w:b/>
          <w:sz w:val="28"/>
          <w:szCs w:val="28"/>
          <w:lang w:val="en-US"/>
        </w:rPr>
      </w:pPr>
      <w:r w:rsidRPr="00734015">
        <w:rPr>
          <w:rFonts w:ascii="Times New Roman" w:hAnsi="Times New Roman" w:cs="Times New Roman"/>
          <w:b/>
          <w:sz w:val="28"/>
          <w:szCs w:val="28"/>
          <w:lang w:val="en-US"/>
        </w:rPr>
        <w:t xml:space="preserve">APPENDIX </w:t>
      </w:r>
      <w:r w:rsidR="00D13F24" w:rsidRPr="00734015">
        <w:rPr>
          <w:rFonts w:ascii="Times New Roman" w:hAnsi="Times New Roman" w:cs="Times New Roman"/>
          <w:b/>
          <w:sz w:val="28"/>
          <w:szCs w:val="28"/>
          <w:lang w:val="en-US"/>
        </w:rPr>
        <w:t>I</w:t>
      </w:r>
      <w:r w:rsidR="005B1AF8">
        <w:rPr>
          <w:rFonts w:ascii="Times New Roman" w:hAnsi="Times New Roman" w:cs="Times New Roman"/>
          <w:b/>
          <w:sz w:val="28"/>
          <w:szCs w:val="28"/>
          <w:lang w:val="en-US"/>
        </w:rPr>
        <w:t>I</w:t>
      </w:r>
      <w:r w:rsidR="00D13F24" w:rsidRPr="00734015">
        <w:rPr>
          <w:rFonts w:ascii="Times New Roman" w:hAnsi="Times New Roman" w:cs="Times New Roman"/>
          <w:b/>
          <w:sz w:val="28"/>
          <w:szCs w:val="28"/>
          <w:lang w:val="en-US"/>
        </w:rPr>
        <w:t>:</w:t>
      </w:r>
      <w:r w:rsidRPr="00734015">
        <w:rPr>
          <w:rFonts w:ascii="Times New Roman" w:hAnsi="Times New Roman" w:cs="Times New Roman"/>
          <w:b/>
          <w:sz w:val="28"/>
          <w:szCs w:val="28"/>
          <w:lang w:val="en-US"/>
        </w:rPr>
        <w:t xml:space="preserve"> </w:t>
      </w:r>
      <w:r w:rsidR="005B1AF8">
        <w:rPr>
          <w:rFonts w:ascii="Times New Roman" w:hAnsi="Times New Roman" w:cs="Times New Roman"/>
          <w:b/>
          <w:sz w:val="28"/>
          <w:szCs w:val="28"/>
          <w:lang w:val="en-US"/>
        </w:rPr>
        <w:t>BORING HEAD</w:t>
      </w:r>
      <w:r w:rsidR="002B6888">
        <w:rPr>
          <w:rFonts w:ascii="Times New Roman" w:hAnsi="Times New Roman" w:cs="Times New Roman"/>
          <w:b/>
          <w:sz w:val="28"/>
          <w:szCs w:val="28"/>
          <w:lang w:val="en-US"/>
        </w:rPr>
        <w:t>…………………………………………...201</w:t>
      </w:r>
    </w:p>
    <w:p w:rsidR="005B1AF8" w:rsidRDefault="005B1AF8" w:rsidP="00D742E2">
      <w:pPr>
        <w:spacing w:after="0" w:line="360" w:lineRule="auto"/>
        <w:rPr>
          <w:rFonts w:ascii="Times New Roman" w:hAnsi="Times New Roman" w:cs="Times New Roman"/>
          <w:b/>
          <w:sz w:val="28"/>
          <w:szCs w:val="28"/>
          <w:lang w:val="en-US"/>
        </w:rPr>
      </w:pPr>
      <w:r>
        <w:rPr>
          <w:rFonts w:ascii="Times New Roman" w:hAnsi="Times New Roman" w:cs="Times New Roman"/>
          <w:b/>
          <w:sz w:val="28"/>
          <w:szCs w:val="28"/>
          <w:lang w:val="en-US"/>
        </w:rPr>
        <w:t>APPENDIX III: PHOTOS OF THE SITE IN MOANDA</w:t>
      </w:r>
      <w:r w:rsidR="002B6888">
        <w:rPr>
          <w:rFonts w:ascii="Times New Roman" w:hAnsi="Times New Roman" w:cs="Times New Roman"/>
          <w:b/>
          <w:sz w:val="28"/>
          <w:szCs w:val="28"/>
          <w:lang w:val="en-US"/>
        </w:rPr>
        <w:t>………………...202</w:t>
      </w:r>
    </w:p>
    <w:p w:rsidR="005B1AF8" w:rsidRPr="00D742E2" w:rsidRDefault="005B1AF8" w:rsidP="00D742E2">
      <w:pPr>
        <w:spacing w:after="0" w:line="360" w:lineRule="auto"/>
        <w:rPr>
          <w:rFonts w:ascii="Times New Roman" w:hAnsi="Times New Roman" w:cs="Times New Roman"/>
          <w:b/>
          <w:sz w:val="28"/>
          <w:szCs w:val="28"/>
          <w:lang w:val="en-US"/>
        </w:rPr>
      </w:pPr>
      <w:r>
        <w:rPr>
          <w:rFonts w:ascii="Times New Roman" w:hAnsi="Times New Roman" w:cs="Times New Roman"/>
          <w:b/>
          <w:sz w:val="28"/>
          <w:szCs w:val="28"/>
          <w:lang w:val="en-US"/>
        </w:rPr>
        <w:t>APPENDIX IV: MAP OF THE SITE IN ALBERTINE GRABEN</w:t>
      </w:r>
      <w:r w:rsidR="002B6888">
        <w:rPr>
          <w:rFonts w:ascii="Times New Roman" w:hAnsi="Times New Roman" w:cs="Times New Roman"/>
          <w:b/>
          <w:sz w:val="28"/>
          <w:szCs w:val="28"/>
          <w:lang w:val="en-US"/>
        </w:rPr>
        <w:t>……...203</w:t>
      </w:r>
    </w:p>
    <w:p w:rsidR="00287D9A" w:rsidRPr="00D742E2" w:rsidRDefault="00287D9A" w:rsidP="00D742E2">
      <w:pPr>
        <w:spacing w:after="0" w:line="360" w:lineRule="auto"/>
        <w:rPr>
          <w:rFonts w:ascii="Times New Roman" w:hAnsi="Times New Roman" w:cs="Times New Roman"/>
          <w:b/>
          <w:sz w:val="28"/>
          <w:szCs w:val="28"/>
          <w:lang w:val="en-US"/>
        </w:rPr>
      </w:pPr>
    </w:p>
    <w:p w:rsidR="00287D9A" w:rsidRPr="00D742E2" w:rsidRDefault="00287D9A" w:rsidP="00D742E2">
      <w:pPr>
        <w:spacing w:after="0" w:line="360" w:lineRule="auto"/>
        <w:rPr>
          <w:rFonts w:ascii="Times New Roman" w:hAnsi="Times New Roman" w:cs="Times New Roman"/>
          <w:b/>
          <w:sz w:val="28"/>
          <w:szCs w:val="28"/>
          <w:lang w:val="en-US"/>
        </w:rPr>
      </w:pPr>
    </w:p>
    <w:p w:rsidR="00287D9A" w:rsidRPr="00D742E2" w:rsidRDefault="00287D9A" w:rsidP="00D742E2">
      <w:pPr>
        <w:spacing w:after="0" w:line="360" w:lineRule="auto"/>
        <w:rPr>
          <w:rFonts w:ascii="Times New Roman" w:hAnsi="Times New Roman" w:cs="Times New Roman"/>
          <w:b/>
          <w:sz w:val="28"/>
          <w:szCs w:val="28"/>
          <w:lang w:val="en-US"/>
        </w:rPr>
      </w:pPr>
    </w:p>
    <w:p w:rsidR="004919B5" w:rsidRPr="00D742E2" w:rsidRDefault="004919B5" w:rsidP="00D742E2">
      <w:pPr>
        <w:spacing w:after="0" w:line="360" w:lineRule="auto"/>
        <w:rPr>
          <w:rFonts w:ascii="Times New Roman" w:hAnsi="Times New Roman" w:cs="Times New Roman"/>
          <w:b/>
          <w:sz w:val="28"/>
          <w:szCs w:val="28"/>
          <w:lang w:val="en-US"/>
        </w:rPr>
      </w:pPr>
    </w:p>
    <w:p w:rsidR="004919B5" w:rsidRPr="00D742E2" w:rsidRDefault="004919B5" w:rsidP="00D742E2">
      <w:pPr>
        <w:spacing w:after="0" w:line="360" w:lineRule="auto"/>
        <w:rPr>
          <w:rFonts w:ascii="Times New Roman" w:hAnsi="Times New Roman" w:cs="Times New Roman"/>
          <w:b/>
          <w:sz w:val="28"/>
          <w:szCs w:val="28"/>
          <w:lang w:val="en-US"/>
        </w:rPr>
      </w:pPr>
    </w:p>
    <w:p w:rsidR="000A03AD" w:rsidRDefault="000A03AD" w:rsidP="00D742E2">
      <w:pPr>
        <w:spacing w:line="360" w:lineRule="auto"/>
        <w:rPr>
          <w:rStyle w:val="longtext"/>
          <w:rFonts w:ascii="Times New Roman" w:hAnsi="Times New Roman" w:cs="Times New Roman"/>
          <w:b/>
          <w:color w:val="333333"/>
          <w:sz w:val="28"/>
          <w:szCs w:val="28"/>
          <w:u w:val="single"/>
          <w:lang w:val="en-US"/>
        </w:rPr>
      </w:pPr>
    </w:p>
    <w:p w:rsidR="002556CE" w:rsidRDefault="002556CE" w:rsidP="00D742E2">
      <w:pPr>
        <w:spacing w:line="360" w:lineRule="auto"/>
        <w:rPr>
          <w:rStyle w:val="longtext"/>
          <w:rFonts w:ascii="Times New Roman" w:hAnsi="Times New Roman" w:cs="Times New Roman"/>
          <w:b/>
          <w:color w:val="333333"/>
          <w:sz w:val="28"/>
          <w:szCs w:val="28"/>
          <w:u w:val="single"/>
          <w:lang w:val="en-US"/>
        </w:rPr>
      </w:pPr>
    </w:p>
    <w:p w:rsidR="00EC4F56" w:rsidRDefault="00EC4F56" w:rsidP="00D742E2">
      <w:pPr>
        <w:spacing w:line="360" w:lineRule="auto"/>
        <w:rPr>
          <w:rStyle w:val="longtext"/>
          <w:rFonts w:ascii="Times New Roman" w:hAnsi="Times New Roman" w:cs="Times New Roman"/>
          <w:b/>
          <w:color w:val="333333"/>
          <w:sz w:val="28"/>
          <w:szCs w:val="28"/>
          <w:u w:val="single"/>
          <w:lang w:val="en-US"/>
        </w:rPr>
      </w:pPr>
    </w:p>
    <w:p w:rsidR="00EC4F56" w:rsidRDefault="00EC4F56" w:rsidP="00D742E2">
      <w:pPr>
        <w:spacing w:line="360" w:lineRule="auto"/>
        <w:rPr>
          <w:rStyle w:val="longtext"/>
          <w:rFonts w:ascii="Times New Roman" w:hAnsi="Times New Roman" w:cs="Times New Roman"/>
          <w:b/>
          <w:color w:val="333333"/>
          <w:sz w:val="28"/>
          <w:szCs w:val="28"/>
          <w:u w:val="single"/>
          <w:lang w:val="en-US"/>
        </w:rPr>
      </w:pPr>
    </w:p>
    <w:p w:rsidR="00EC4F56" w:rsidRDefault="00EC4F56" w:rsidP="00D742E2">
      <w:pPr>
        <w:spacing w:line="360" w:lineRule="auto"/>
        <w:rPr>
          <w:rStyle w:val="longtext"/>
          <w:rFonts w:ascii="Times New Roman" w:hAnsi="Times New Roman" w:cs="Times New Roman"/>
          <w:b/>
          <w:color w:val="333333"/>
          <w:sz w:val="28"/>
          <w:szCs w:val="28"/>
          <w:u w:val="single"/>
          <w:lang w:val="en-US"/>
        </w:rPr>
      </w:pPr>
    </w:p>
    <w:p w:rsidR="00EC4F56" w:rsidRDefault="00EC4F56" w:rsidP="00D742E2">
      <w:pPr>
        <w:spacing w:line="360" w:lineRule="auto"/>
        <w:rPr>
          <w:rStyle w:val="longtext"/>
          <w:rFonts w:ascii="Times New Roman" w:hAnsi="Times New Roman" w:cs="Times New Roman"/>
          <w:b/>
          <w:color w:val="333333"/>
          <w:sz w:val="28"/>
          <w:szCs w:val="28"/>
          <w:u w:val="single"/>
          <w:lang w:val="en-US"/>
        </w:rPr>
      </w:pPr>
    </w:p>
    <w:p w:rsidR="00EC4F56" w:rsidRDefault="00EC4F56" w:rsidP="00D742E2">
      <w:pPr>
        <w:spacing w:line="360" w:lineRule="auto"/>
        <w:rPr>
          <w:rStyle w:val="longtext"/>
          <w:rFonts w:ascii="Times New Roman" w:hAnsi="Times New Roman" w:cs="Times New Roman"/>
          <w:b/>
          <w:color w:val="333333"/>
          <w:sz w:val="28"/>
          <w:szCs w:val="28"/>
          <w:u w:val="single"/>
          <w:lang w:val="en-US"/>
        </w:rPr>
      </w:pPr>
    </w:p>
    <w:p w:rsidR="00EC4F56" w:rsidRDefault="00EC4F56" w:rsidP="00D742E2">
      <w:pPr>
        <w:spacing w:line="360" w:lineRule="auto"/>
        <w:rPr>
          <w:rStyle w:val="longtext"/>
          <w:rFonts w:ascii="Times New Roman" w:hAnsi="Times New Roman" w:cs="Times New Roman"/>
          <w:b/>
          <w:color w:val="333333"/>
          <w:sz w:val="28"/>
          <w:szCs w:val="28"/>
          <w:u w:val="single"/>
          <w:lang w:val="en-US"/>
        </w:rPr>
      </w:pPr>
    </w:p>
    <w:p w:rsidR="00EC4F56" w:rsidRDefault="00EC4F56" w:rsidP="00D742E2">
      <w:pPr>
        <w:spacing w:line="360" w:lineRule="auto"/>
        <w:rPr>
          <w:rStyle w:val="longtext"/>
          <w:rFonts w:ascii="Times New Roman" w:hAnsi="Times New Roman" w:cs="Times New Roman"/>
          <w:b/>
          <w:color w:val="333333"/>
          <w:sz w:val="28"/>
          <w:szCs w:val="28"/>
          <w:u w:val="single"/>
          <w:lang w:val="en-US"/>
        </w:rPr>
      </w:pPr>
    </w:p>
    <w:p w:rsidR="00EC4F56" w:rsidRDefault="00EC4F56" w:rsidP="00D742E2">
      <w:pPr>
        <w:spacing w:line="360" w:lineRule="auto"/>
        <w:rPr>
          <w:rStyle w:val="longtext"/>
          <w:rFonts w:ascii="Times New Roman" w:hAnsi="Times New Roman" w:cs="Times New Roman"/>
          <w:b/>
          <w:color w:val="333333"/>
          <w:sz w:val="28"/>
          <w:szCs w:val="28"/>
          <w:u w:val="single"/>
          <w:lang w:val="en-US"/>
        </w:rPr>
      </w:pPr>
    </w:p>
    <w:p w:rsidR="00EC4F56" w:rsidRDefault="00EC4F56" w:rsidP="00D742E2">
      <w:pPr>
        <w:spacing w:line="360" w:lineRule="auto"/>
        <w:rPr>
          <w:rStyle w:val="longtext"/>
          <w:rFonts w:ascii="Times New Roman" w:hAnsi="Times New Roman" w:cs="Times New Roman"/>
          <w:b/>
          <w:color w:val="333333"/>
          <w:sz w:val="28"/>
          <w:szCs w:val="28"/>
          <w:u w:val="single"/>
          <w:lang w:val="en-US"/>
        </w:rPr>
      </w:pPr>
    </w:p>
    <w:p w:rsidR="00EC4F56" w:rsidRPr="00D742E2" w:rsidRDefault="00EC4F56" w:rsidP="00D742E2">
      <w:pPr>
        <w:spacing w:line="360" w:lineRule="auto"/>
        <w:rPr>
          <w:rStyle w:val="longtext"/>
          <w:rFonts w:ascii="Times New Roman" w:hAnsi="Times New Roman" w:cs="Times New Roman"/>
          <w:b/>
          <w:color w:val="333333"/>
          <w:sz w:val="28"/>
          <w:szCs w:val="28"/>
          <w:u w:val="single"/>
          <w:lang w:val="en-US"/>
        </w:rPr>
      </w:pPr>
    </w:p>
    <w:p w:rsidR="00FD7A23" w:rsidRDefault="00FD7A23" w:rsidP="00D742E2">
      <w:pPr>
        <w:spacing w:line="360" w:lineRule="auto"/>
        <w:rPr>
          <w:rStyle w:val="longtext"/>
          <w:rFonts w:ascii="Times New Roman" w:hAnsi="Times New Roman" w:cs="Times New Roman"/>
          <w:b/>
          <w:color w:val="333333"/>
          <w:sz w:val="28"/>
          <w:szCs w:val="28"/>
          <w:u w:val="single"/>
          <w:lang w:val="en-US"/>
        </w:rPr>
      </w:pPr>
    </w:p>
    <w:p w:rsidR="00FD7A23" w:rsidRDefault="00FD7A23" w:rsidP="00FD7A23">
      <w:pPr>
        <w:spacing w:line="360" w:lineRule="auto"/>
        <w:jc w:val="center"/>
        <w:rPr>
          <w:rStyle w:val="longtext"/>
          <w:rFonts w:ascii="Times New Roman" w:hAnsi="Times New Roman" w:cs="Times New Roman"/>
          <w:b/>
          <w:color w:val="333333"/>
          <w:sz w:val="28"/>
          <w:szCs w:val="28"/>
          <w:u w:val="single"/>
          <w:lang w:val="en-US"/>
        </w:rPr>
      </w:pPr>
      <w:r w:rsidRPr="00FD7A23">
        <w:rPr>
          <w:rStyle w:val="longtext"/>
          <w:rFonts w:ascii="Times New Roman" w:hAnsi="Times New Roman" w:cs="Times New Roman"/>
          <w:b/>
          <w:color w:val="333333"/>
          <w:sz w:val="28"/>
          <w:szCs w:val="28"/>
          <w:u w:val="single"/>
          <w:lang w:val="en-US"/>
        </w:rPr>
        <w:lastRenderedPageBreak/>
        <w:t>THE SWORN STATEMENT</w:t>
      </w:r>
    </w:p>
    <w:p w:rsidR="00FD7A23" w:rsidRDefault="00FD7A23" w:rsidP="00D742E2">
      <w:pPr>
        <w:spacing w:line="360" w:lineRule="auto"/>
        <w:rPr>
          <w:rStyle w:val="longtext"/>
          <w:rFonts w:ascii="Times New Roman" w:hAnsi="Times New Roman" w:cs="Times New Roman"/>
          <w:b/>
          <w:color w:val="333333"/>
          <w:sz w:val="28"/>
          <w:szCs w:val="28"/>
          <w:u w:val="single"/>
          <w:lang w:val="en-US"/>
        </w:rPr>
      </w:pPr>
    </w:p>
    <w:p w:rsidR="00FD7A23" w:rsidRDefault="00555D0E" w:rsidP="00555D0E">
      <w:pPr>
        <w:spacing w:line="360" w:lineRule="auto"/>
        <w:jc w:val="both"/>
        <w:rPr>
          <w:rStyle w:val="hps"/>
          <w:rFonts w:ascii="Times New Roman" w:hAnsi="Times New Roman" w:cs="Times New Roman"/>
          <w:i/>
          <w:color w:val="333333"/>
          <w:sz w:val="28"/>
          <w:szCs w:val="28"/>
          <w:lang w:val="en-US"/>
        </w:rPr>
      </w:pPr>
      <w:r w:rsidRPr="00182FDF">
        <w:rPr>
          <w:rStyle w:val="hps"/>
          <w:rFonts w:ascii="Times New Roman" w:hAnsi="Times New Roman" w:cs="Times New Roman"/>
          <w:i/>
          <w:color w:val="333333"/>
          <w:sz w:val="28"/>
          <w:szCs w:val="28"/>
          <w:lang w:val="en-US"/>
        </w:rPr>
        <w:t>I declare that this</w:t>
      </w:r>
      <w:r w:rsidRPr="00182FDF">
        <w:rPr>
          <w:rStyle w:val="longtext"/>
          <w:rFonts w:ascii="Times New Roman" w:hAnsi="Times New Roman" w:cs="Times New Roman"/>
          <w:i/>
          <w:color w:val="333333"/>
          <w:sz w:val="28"/>
          <w:szCs w:val="28"/>
          <w:lang w:val="en-US"/>
        </w:rPr>
        <w:t xml:space="preserve"> </w:t>
      </w:r>
      <w:r w:rsidRPr="00182FDF">
        <w:rPr>
          <w:rStyle w:val="hps"/>
          <w:rFonts w:ascii="Times New Roman" w:hAnsi="Times New Roman" w:cs="Times New Roman"/>
          <w:i/>
          <w:color w:val="333333"/>
          <w:sz w:val="28"/>
          <w:szCs w:val="28"/>
          <w:lang w:val="en-US"/>
        </w:rPr>
        <w:t>proposal</w:t>
      </w:r>
      <w:r w:rsidRPr="00182FDF">
        <w:rPr>
          <w:rStyle w:val="longtext"/>
          <w:rFonts w:ascii="Times New Roman" w:hAnsi="Times New Roman" w:cs="Times New Roman"/>
          <w:i/>
          <w:color w:val="333333"/>
          <w:sz w:val="28"/>
          <w:szCs w:val="28"/>
          <w:lang w:val="en-US"/>
        </w:rPr>
        <w:t xml:space="preserve"> </w:t>
      </w:r>
      <w:r w:rsidRPr="00182FDF">
        <w:rPr>
          <w:rStyle w:val="hps"/>
          <w:rFonts w:ascii="Times New Roman" w:hAnsi="Times New Roman" w:cs="Times New Roman"/>
          <w:i/>
          <w:color w:val="333333"/>
          <w:sz w:val="28"/>
          <w:szCs w:val="28"/>
          <w:lang w:val="en-US"/>
        </w:rPr>
        <w:t>is mine,</w:t>
      </w:r>
      <w:r w:rsidRPr="00182FDF">
        <w:rPr>
          <w:rStyle w:val="longtext"/>
          <w:rFonts w:ascii="Times New Roman" w:hAnsi="Times New Roman" w:cs="Times New Roman"/>
          <w:i/>
          <w:color w:val="333333"/>
          <w:sz w:val="28"/>
          <w:szCs w:val="28"/>
          <w:lang w:val="en-US"/>
        </w:rPr>
        <w:t xml:space="preserve"> </w:t>
      </w:r>
      <w:r w:rsidRPr="00182FDF">
        <w:rPr>
          <w:rStyle w:val="hps"/>
          <w:rFonts w:ascii="Times New Roman" w:hAnsi="Times New Roman" w:cs="Times New Roman"/>
          <w:i/>
          <w:color w:val="333333"/>
          <w:sz w:val="28"/>
          <w:szCs w:val="28"/>
          <w:lang w:val="en-US"/>
        </w:rPr>
        <w:t>and, to the best</w:t>
      </w:r>
      <w:r w:rsidRPr="00182FDF">
        <w:rPr>
          <w:rStyle w:val="longtext"/>
          <w:rFonts w:ascii="Times New Roman" w:hAnsi="Times New Roman" w:cs="Times New Roman"/>
          <w:i/>
          <w:color w:val="333333"/>
          <w:sz w:val="28"/>
          <w:szCs w:val="28"/>
          <w:lang w:val="en-US"/>
        </w:rPr>
        <w:t xml:space="preserve"> </w:t>
      </w:r>
      <w:r w:rsidRPr="00182FDF">
        <w:rPr>
          <w:rStyle w:val="hps"/>
          <w:rFonts w:ascii="Times New Roman" w:hAnsi="Times New Roman" w:cs="Times New Roman"/>
          <w:i/>
          <w:color w:val="333333"/>
          <w:sz w:val="28"/>
          <w:szCs w:val="28"/>
          <w:lang w:val="en-US"/>
        </w:rPr>
        <w:t>of my knowledge</w:t>
      </w:r>
      <w:r w:rsidRPr="00182FDF">
        <w:rPr>
          <w:rStyle w:val="longtext"/>
          <w:rFonts w:ascii="Times New Roman" w:hAnsi="Times New Roman" w:cs="Times New Roman"/>
          <w:i/>
          <w:color w:val="333333"/>
          <w:sz w:val="28"/>
          <w:szCs w:val="28"/>
          <w:lang w:val="en-US"/>
        </w:rPr>
        <w:t xml:space="preserve"> </w:t>
      </w:r>
      <w:r w:rsidRPr="00182FDF">
        <w:rPr>
          <w:rStyle w:val="hps"/>
          <w:rFonts w:ascii="Times New Roman" w:hAnsi="Times New Roman" w:cs="Times New Roman"/>
          <w:i/>
          <w:color w:val="333333"/>
          <w:sz w:val="28"/>
          <w:szCs w:val="28"/>
          <w:lang w:val="en-US"/>
        </w:rPr>
        <w:t>it contains no</w:t>
      </w:r>
      <w:r w:rsidRPr="00182FDF">
        <w:rPr>
          <w:rStyle w:val="longtext"/>
          <w:rFonts w:ascii="Times New Roman" w:hAnsi="Times New Roman" w:cs="Times New Roman"/>
          <w:i/>
          <w:color w:val="333333"/>
          <w:sz w:val="28"/>
          <w:szCs w:val="28"/>
          <w:lang w:val="en-US"/>
        </w:rPr>
        <w:t xml:space="preserve"> </w:t>
      </w:r>
      <w:r w:rsidRPr="00182FDF">
        <w:rPr>
          <w:rStyle w:val="hps"/>
          <w:rFonts w:ascii="Times New Roman" w:hAnsi="Times New Roman" w:cs="Times New Roman"/>
          <w:i/>
          <w:color w:val="333333"/>
          <w:sz w:val="28"/>
          <w:szCs w:val="28"/>
          <w:lang w:val="en-US"/>
        </w:rPr>
        <w:t>materials</w:t>
      </w:r>
      <w:r w:rsidRPr="00182FDF">
        <w:rPr>
          <w:rStyle w:val="longtext"/>
          <w:rFonts w:ascii="Times New Roman" w:hAnsi="Times New Roman" w:cs="Times New Roman"/>
          <w:i/>
          <w:color w:val="333333"/>
          <w:sz w:val="28"/>
          <w:szCs w:val="28"/>
          <w:lang w:val="en-US"/>
        </w:rPr>
        <w:t xml:space="preserve"> </w:t>
      </w:r>
      <w:r w:rsidRPr="00182FDF">
        <w:rPr>
          <w:rStyle w:val="hps"/>
          <w:rFonts w:ascii="Times New Roman" w:hAnsi="Times New Roman" w:cs="Times New Roman"/>
          <w:i/>
          <w:color w:val="333333"/>
          <w:sz w:val="28"/>
          <w:szCs w:val="28"/>
          <w:lang w:val="en-US"/>
        </w:rPr>
        <w:t>previously</w:t>
      </w:r>
      <w:r w:rsidRPr="00182FDF">
        <w:rPr>
          <w:rStyle w:val="longtext"/>
          <w:rFonts w:ascii="Times New Roman" w:hAnsi="Times New Roman" w:cs="Times New Roman"/>
          <w:i/>
          <w:color w:val="333333"/>
          <w:sz w:val="28"/>
          <w:szCs w:val="28"/>
          <w:lang w:val="en-US"/>
        </w:rPr>
        <w:t xml:space="preserve"> </w:t>
      </w:r>
      <w:r w:rsidRPr="00182FDF">
        <w:rPr>
          <w:rStyle w:val="hps"/>
          <w:rFonts w:ascii="Times New Roman" w:hAnsi="Times New Roman" w:cs="Times New Roman"/>
          <w:i/>
          <w:color w:val="333333"/>
          <w:sz w:val="28"/>
          <w:szCs w:val="28"/>
          <w:lang w:val="en-US"/>
        </w:rPr>
        <w:t>written</w:t>
      </w:r>
      <w:r w:rsidRPr="00182FDF">
        <w:rPr>
          <w:rStyle w:val="longtext"/>
          <w:rFonts w:ascii="Times New Roman" w:hAnsi="Times New Roman" w:cs="Times New Roman"/>
          <w:i/>
          <w:color w:val="333333"/>
          <w:sz w:val="28"/>
          <w:szCs w:val="28"/>
          <w:lang w:val="en-US"/>
        </w:rPr>
        <w:t xml:space="preserve"> </w:t>
      </w:r>
      <w:r w:rsidRPr="00182FDF">
        <w:rPr>
          <w:rStyle w:val="hps"/>
          <w:rFonts w:ascii="Times New Roman" w:hAnsi="Times New Roman" w:cs="Times New Roman"/>
          <w:i/>
          <w:color w:val="333333"/>
          <w:sz w:val="28"/>
          <w:szCs w:val="28"/>
          <w:lang w:val="en-US"/>
        </w:rPr>
        <w:t>or</w:t>
      </w:r>
      <w:r w:rsidRPr="00182FDF">
        <w:rPr>
          <w:rStyle w:val="longtext"/>
          <w:rFonts w:ascii="Times New Roman" w:hAnsi="Times New Roman" w:cs="Times New Roman"/>
          <w:i/>
          <w:color w:val="333333"/>
          <w:sz w:val="28"/>
          <w:szCs w:val="28"/>
          <w:lang w:val="en-US"/>
        </w:rPr>
        <w:t xml:space="preserve"> </w:t>
      </w:r>
      <w:r w:rsidRPr="00182FDF">
        <w:rPr>
          <w:rStyle w:val="hps"/>
          <w:rFonts w:ascii="Times New Roman" w:hAnsi="Times New Roman" w:cs="Times New Roman"/>
          <w:i/>
          <w:color w:val="333333"/>
          <w:sz w:val="28"/>
          <w:szCs w:val="28"/>
          <w:lang w:val="en-US"/>
        </w:rPr>
        <w:t>publishers</w:t>
      </w:r>
      <w:r w:rsidRPr="00182FDF">
        <w:rPr>
          <w:rStyle w:val="longtext"/>
          <w:rFonts w:ascii="Times New Roman" w:hAnsi="Times New Roman" w:cs="Times New Roman"/>
          <w:i/>
          <w:color w:val="333333"/>
          <w:sz w:val="28"/>
          <w:szCs w:val="28"/>
          <w:lang w:val="en-US"/>
        </w:rPr>
        <w:t xml:space="preserve"> </w:t>
      </w:r>
      <w:r w:rsidRPr="00182FDF">
        <w:rPr>
          <w:rStyle w:val="hps"/>
          <w:rFonts w:ascii="Times New Roman" w:hAnsi="Times New Roman" w:cs="Times New Roman"/>
          <w:i/>
          <w:color w:val="333333"/>
          <w:sz w:val="28"/>
          <w:szCs w:val="28"/>
          <w:lang w:val="en-US"/>
        </w:rPr>
        <w:t>by other people</w:t>
      </w:r>
      <w:r w:rsidRPr="00182FDF">
        <w:rPr>
          <w:rStyle w:val="longtext"/>
          <w:rFonts w:ascii="Times New Roman" w:hAnsi="Times New Roman" w:cs="Times New Roman"/>
          <w:i/>
          <w:color w:val="333333"/>
          <w:sz w:val="28"/>
          <w:szCs w:val="28"/>
          <w:lang w:val="en-US"/>
        </w:rPr>
        <w:t xml:space="preserve">, </w:t>
      </w:r>
      <w:r w:rsidRPr="00182FDF">
        <w:rPr>
          <w:rStyle w:val="hps"/>
          <w:rFonts w:ascii="Times New Roman" w:hAnsi="Times New Roman" w:cs="Times New Roman"/>
          <w:i/>
          <w:color w:val="333333"/>
          <w:sz w:val="28"/>
          <w:szCs w:val="28"/>
          <w:lang w:val="en-US"/>
        </w:rPr>
        <w:t>nor its content</w:t>
      </w:r>
      <w:r w:rsidRPr="00182FDF">
        <w:rPr>
          <w:rStyle w:val="longtext"/>
          <w:rFonts w:ascii="Times New Roman" w:hAnsi="Times New Roman" w:cs="Times New Roman"/>
          <w:i/>
          <w:color w:val="333333"/>
          <w:sz w:val="28"/>
          <w:szCs w:val="28"/>
          <w:lang w:val="en-US"/>
        </w:rPr>
        <w:t xml:space="preserve"> </w:t>
      </w:r>
      <w:r w:rsidRPr="00182FDF">
        <w:rPr>
          <w:rStyle w:val="hps"/>
          <w:rFonts w:ascii="Times New Roman" w:hAnsi="Times New Roman" w:cs="Times New Roman"/>
          <w:i/>
          <w:color w:val="333333"/>
          <w:sz w:val="28"/>
          <w:szCs w:val="28"/>
          <w:lang w:val="en-US"/>
        </w:rPr>
        <w:t>has been</w:t>
      </w:r>
      <w:r w:rsidRPr="00182FDF">
        <w:rPr>
          <w:rStyle w:val="longtext"/>
          <w:rFonts w:ascii="Times New Roman" w:hAnsi="Times New Roman" w:cs="Times New Roman"/>
          <w:i/>
          <w:color w:val="333333"/>
          <w:sz w:val="28"/>
          <w:szCs w:val="28"/>
          <w:lang w:val="en-US"/>
        </w:rPr>
        <w:t xml:space="preserve"> </w:t>
      </w:r>
      <w:r w:rsidRPr="00182FDF">
        <w:rPr>
          <w:rStyle w:val="hps"/>
          <w:rFonts w:ascii="Times New Roman" w:hAnsi="Times New Roman" w:cs="Times New Roman"/>
          <w:i/>
          <w:color w:val="333333"/>
          <w:sz w:val="28"/>
          <w:szCs w:val="28"/>
          <w:lang w:val="en-US"/>
        </w:rPr>
        <w:t>substantially</w:t>
      </w:r>
      <w:r w:rsidRPr="00182FDF">
        <w:rPr>
          <w:rStyle w:val="longtext"/>
          <w:rFonts w:ascii="Times New Roman" w:hAnsi="Times New Roman" w:cs="Times New Roman"/>
          <w:i/>
          <w:color w:val="333333"/>
          <w:sz w:val="28"/>
          <w:szCs w:val="28"/>
          <w:lang w:val="en-US"/>
        </w:rPr>
        <w:t xml:space="preserve"> </w:t>
      </w:r>
      <w:r w:rsidRPr="00182FDF">
        <w:rPr>
          <w:rStyle w:val="hps"/>
          <w:rFonts w:ascii="Times New Roman" w:hAnsi="Times New Roman" w:cs="Times New Roman"/>
          <w:i/>
          <w:color w:val="333333"/>
          <w:sz w:val="28"/>
          <w:szCs w:val="28"/>
          <w:lang w:val="en-US"/>
        </w:rPr>
        <w:t>accepted</w:t>
      </w:r>
      <w:r w:rsidRPr="00182FDF">
        <w:rPr>
          <w:rStyle w:val="longtext"/>
          <w:rFonts w:ascii="Times New Roman" w:hAnsi="Times New Roman" w:cs="Times New Roman"/>
          <w:i/>
          <w:color w:val="333333"/>
          <w:sz w:val="28"/>
          <w:szCs w:val="28"/>
          <w:lang w:val="en-US"/>
        </w:rPr>
        <w:t xml:space="preserve"> </w:t>
      </w:r>
      <w:r w:rsidRPr="00182FDF">
        <w:rPr>
          <w:rStyle w:val="hps"/>
          <w:rFonts w:ascii="Times New Roman" w:hAnsi="Times New Roman" w:cs="Times New Roman"/>
          <w:i/>
          <w:color w:val="333333"/>
          <w:sz w:val="28"/>
          <w:szCs w:val="28"/>
          <w:lang w:val="en-US"/>
        </w:rPr>
        <w:t>in exchange</w:t>
      </w:r>
      <w:r w:rsidRPr="00182FDF">
        <w:rPr>
          <w:rStyle w:val="longtext"/>
          <w:rFonts w:ascii="Times New Roman" w:hAnsi="Times New Roman" w:cs="Times New Roman"/>
          <w:i/>
          <w:color w:val="333333"/>
          <w:sz w:val="28"/>
          <w:szCs w:val="28"/>
          <w:lang w:val="en-US"/>
        </w:rPr>
        <w:t xml:space="preserve"> </w:t>
      </w:r>
      <w:r w:rsidRPr="00182FDF">
        <w:rPr>
          <w:rStyle w:val="hps"/>
          <w:rFonts w:ascii="Times New Roman" w:hAnsi="Times New Roman" w:cs="Times New Roman"/>
          <w:i/>
          <w:color w:val="333333"/>
          <w:sz w:val="28"/>
          <w:szCs w:val="28"/>
          <w:lang w:val="en-US"/>
        </w:rPr>
        <w:t>for</w:t>
      </w:r>
      <w:r w:rsidRPr="00182FDF">
        <w:rPr>
          <w:rStyle w:val="longtext"/>
          <w:rFonts w:ascii="Times New Roman" w:hAnsi="Times New Roman" w:cs="Times New Roman"/>
          <w:i/>
          <w:color w:val="333333"/>
          <w:sz w:val="28"/>
          <w:szCs w:val="28"/>
          <w:lang w:val="en-US"/>
        </w:rPr>
        <w:t xml:space="preserve"> </w:t>
      </w:r>
      <w:r w:rsidRPr="00182FDF">
        <w:rPr>
          <w:rStyle w:val="hps"/>
          <w:rFonts w:ascii="Times New Roman" w:hAnsi="Times New Roman" w:cs="Times New Roman"/>
          <w:i/>
          <w:color w:val="333333"/>
          <w:sz w:val="28"/>
          <w:szCs w:val="28"/>
          <w:lang w:val="en-US"/>
        </w:rPr>
        <w:t>degrees</w:t>
      </w:r>
      <w:r w:rsidRPr="00182FDF">
        <w:rPr>
          <w:rStyle w:val="longtext"/>
          <w:rFonts w:ascii="Times New Roman" w:hAnsi="Times New Roman" w:cs="Times New Roman"/>
          <w:i/>
          <w:color w:val="333333"/>
          <w:sz w:val="28"/>
          <w:szCs w:val="28"/>
          <w:lang w:val="en-US"/>
        </w:rPr>
        <w:t xml:space="preserve"> </w:t>
      </w:r>
      <w:r w:rsidRPr="00182FDF">
        <w:rPr>
          <w:rStyle w:val="hps"/>
          <w:rFonts w:ascii="Times New Roman" w:hAnsi="Times New Roman" w:cs="Times New Roman"/>
          <w:i/>
          <w:color w:val="333333"/>
          <w:sz w:val="28"/>
          <w:szCs w:val="28"/>
          <w:lang w:val="en-US"/>
        </w:rPr>
        <w:t>or diplomas</w:t>
      </w:r>
      <w:r w:rsidRPr="00182FDF">
        <w:rPr>
          <w:rStyle w:val="longtext"/>
          <w:rFonts w:ascii="Times New Roman" w:hAnsi="Times New Roman" w:cs="Times New Roman"/>
          <w:i/>
          <w:color w:val="333333"/>
          <w:sz w:val="28"/>
          <w:szCs w:val="28"/>
          <w:lang w:val="en-US"/>
        </w:rPr>
        <w:t xml:space="preserve"> </w:t>
      </w:r>
      <w:r w:rsidRPr="00182FDF">
        <w:rPr>
          <w:rStyle w:val="hps"/>
          <w:rFonts w:ascii="Times New Roman" w:hAnsi="Times New Roman" w:cs="Times New Roman"/>
          <w:i/>
          <w:color w:val="333333"/>
          <w:sz w:val="28"/>
          <w:szCs w:val="28"/>
          <w:lang w:val="en-US"/>
        </w:rPr>
        <w:t>to</w:t>
      </w:r>
      <w:r w:rsidRPr="00182FDF">
        <w:rPr>
          <w:rStyle w:val="longtext"/>
          <w:rFonts w:ascii="Times New Roman" w:hAnsi="Times New Roman" w:cs="Times New Roman"/>
          <w:i/>
          <w:color w:val="333333"/>
          <w:sz w:val="28"/>
          <w:szCs w:val="28"/>
          <w:lang w:val="en-US"/>
        </w:rPr>
        <w:t xml:space="preserve"> </w:t>
      </w:r>
      <w:r w:rsidRPr="00182FDF">
        <w:rPr>
          <w:rStyle w:val="hps"/>
          <w:rFonts w:ascii="Times New Roman" w:hAnsi="Times New Roman" w:cs="Times New Roman"/>
          <w:i/>
          <w:color w:val="333333"/>
          <w:sz w:val="28"/>
          <w:szCs w:val="28"/>
          <w:lang w:val="en-US"/>
        </w:rPr>
        <w:t>IAU</w:t>
      </w:r>
      <w:r w:rsidRPr="00182FDF">
        <w:rPr>
          <w:rStyle w:val="longtext"/>
          <w:rFonts w:ascii="Times New Roman" w:hAnsi="Times New Roman" w:cs="Times New Roman"/>
          <w:i/>
          <w:color w:val="333333"/>
          <w:sz w:val="28"/>
          <w:szCs w:val="28"/>
          <w:lang w:val="en-US"/>
        </w:rPr>
        <w:t xml:space="preserve"> </w:t>
      </w:r>
      <w:r w:rsidRPr="00182FDF">
        <w:rPr>
          <w:rStyle w:val="hps"/>
          <w:rFonts w:ascii="Times New Roman" w:hAnsi="Times New Roman" w:cs="Times New Roman"/>
          <w:i/>
          <w:color w:val="333333"/>
          <w:sz w:val="28"/>
          <w:szCs w:val="28"/>
          <w:lang w:val="en-US"/>
        </w:rPr>
        <w:t>or other</w:t>
      </w:r>
      <w:r w:rsidRPr="00182FDF">
        <w:rPr>
          <w:rStyle w:val="longtext"/>
          <w:rFonts w:ascii="Times New Roman" w:hAnsi="Times New Roman" w:cs="Times New Roman"/>
          <w:i/>
          <w:color w:val="333333"/>
          <w:sz w:val="28"/>
          <w:szCs w:val="28"/>
          <w:lang w:val="en-US"/>
        </w:rPr>
        <w:t xml:space="preserve"> </w:t>
      </w:r>
      <w:r w:rsidRPr="00182FDF">
        <w:rPr>
          <w:rStyle w:val="hps"/>
          <w:rFonts w:ascii="Times New Roman" w:hAnsi="Times New Roman" w:cs="Times New Roman"/>
          <w:i/>
          <w:color w:val="333333"/>
          <w:sz w:val="28"/>
          <w:szCs w:val="28"/>
          <w:lang w:val="en-US"/>
        </w:rPr>
        <w:t>postsecondary</w:t>
      </w:r>
      <w:r w:rsidRPr="00182FDF">
        <w:rPr>
          <w:rStyle w:val="longtext"/>
          <w:rFonts w:ascii="Times New Roman" w:hAnsi="Times New Roman" w:cs="Times New Roman"/>
          <w:i/>
          <w:color w:val="333333"/>
          <w:sz w:val="28"/>
          <w:szCs w:val="28"/>
          <w:lang w:val="en-US"/>
        </w:rPr>
        <w:t xml:space="preserve"> </w:t>
      </w:r>
      <w:r w:rsidRPr="00182FDF">
        <w:rPr>
          <w:rStyle w:val="hps"/>
          <w:rFonts w:ascii="Times New Roman" w:hAnsi="Times New Roman" w:cs="Times New Roman"/>
          <w:i/>
          <w:color w:val="333333"/>
          <w:sz w:val="28"/>
          <w:szCs w:val="28"/>
          <w:lang w:val="en-US"/>
        </w:rPr>
        <w:t>institutions</w:t>
      </w:r>
      <w:r w:rsidRPr="00182FDF">
        <w:rPr>
          <w:rStyle w:val="longtext"/>
          <w:rFonts w:ascii="Times New Roman" w:hAnsi="Times New Roman" w:cs="Times New Roman"/>
          <w:i/>
          <w:color w:val="333333"/>
          <w:sz w:val="28"/>
          <w:szCs w:val="28"/>
          <w:lang w:val="en-US"/>
        </w:rPr>
        <w:t xml:space="preserve">, </w:t>
      </w:r>
      <w:r w:rsidRPr="00182FDF">
        <w:rPr>
          <w:rStyle w:val="hps"/>
          <w:rFonts w:ascii="Times New Roman" w:hAnsi="Times New Roman" w:cs="Times New Roman"/>
          <w:i/>
          <w:color w:val="333333"/>
          <w:sz w:val="28"/>
          <w:szCs w:val="28"/>
          <w:lang w:val="en-US"/>
        </w:rPr>
        <w:t>with the exception of</w:t>
      </w:r>
      <w:r w:rsidRPr="00182FDF">
        <w:rPr>
          <w:rStyle w:val="longtext"/>
          <w:rFonts w:ascii="Times New Roman" w:hAnsi="Times New Roman" w:cs="Times New Roman"/>
          <w:i/>
          <w:color w:val="333333"/>
          <w:sz w:val="28"/>
          <w:szCs w:val="28"/>
          <w:lang w:val="en-US"/>
        </w:rPr>
        <w:t xml:space="preserve"> </w:t>
      </w:r>
      <w:r w:rsidRPr="00182FDF">
        <w:rPr>
          <w:rStyle w:val="hps"/>
          <w:rFonts w:ascii="Times New Roman" w:hAnsi="Times New Roman" w:cs="Times New Roman"/>
          <w:i/>
          <w:color w:val="333333"/>
          <w:sz w:val="28"/>
          <w:szCs w:val="28"/>
          <w:lang w:val="en-US"/>
        </w:rPr>
        <w:t>information found</w:t>
      </w:r>
      <w:r w:rsidRPr="00182FDF">
        <w:rPr>
          <w:rStyle w:val="longtext"/>
          <w:rFonts w:ascii="Times New Roman" w:hAnsi="Times New Roman" w:cs="Times New Roman"/>
          <w:i/>
          <w:color w:val="333333"/>
          <w:sz w:val="28"/>
          <w:szCs w:val="28"/>
          <w:lang w:val="en-US"/>
        </w:rPr>
        <w:t xml:space="preserve"> </w:t>
      </w:r>
      <w:r w:rsidRPr="00182FDF">
        <w:rPr>
          <w:rStyle w:val="hps"/>
          <w:rFonts w:ascii="Times New Roman" w:hAnsi="Times New Roman" w:cs="Times New Roman"/>
          <w:i/>
          <w:color w:val="333333"/>
          <w:sz w:val="28"/>
          <w:szCs w:val="28"/>
          <w:lang w:val="en-US"/>
        </w:rPr>
        <w:t>in this document.</w:t>
      </w:r>
    </w:p>
    <w:p w:rsidR="00FD7A23" w:rsidRPr="00055C75" w:rsidRDefault="00555D0E" w:rsidP="00555D0E">
      <w:pPr>
        <w:spacing w:line="360" w:lineRule="auto"/>
        <w:jc w:val="both"/>
        <w:rPr>
          <w:rStyle w:val="longtext"/>
          <w:rFonts w:ascii="Times New Roman" w:hAnsi="Times New Roman" w:cs="Times New Roman"/>
          <w:b/>
          <w:color w:val="333333"/>
          <w:sz w:val="28"/>
          <w:szCs w:val="28"/>
          <w:lang w:val="en-US"/>
        </w:rPr>
      </w:pPr>
      <w:r w:rsidRPr="00055C75">
        <w:rPr>
          <w:rStyle w:val="longtext"/>
          <w:rFonts w:ascii="Times New Roman" w:hAnsi="Times New Roman" w:cs="Times New Roman"/>
          <w:b/>
          <w:color w:val="333333"/>
          <w:sz w:val="28"/>
          <w:szCs w:val="28"/>
          <w:lang w:val="en-US"/>
        </w:rPr>
        <w:t>Signature</w:t>
      </w:r>
      <w:r w:rsidR="006B0906">
        <w:rPr>
          <w:rStyle w:val="longtext"/>
          <w:rFonts w:ascii="Times New Roman" w:hAnsi="Times New Roman" w:cs="Times New Roman"/>
          <w:b/>
          <w:color w:val="333333"/>
          <w:sz w:val="28"/>
          <w:szCs w:val="28"/>
          <w:lang w:val="en-US"/>
        </w:rPr>
        <w:t>:</w:t>
      </w:r>
      <w:r w:rsidR="006B0906">
        <w:rPr>
          <w:rFonts w:ascii="Times New Roman" w:hAnsi="Times New Roman" w:cs="Times New Roman"/>
          <w:b/>
          <w:noProof/>
          <w:color w:val="333333"/>
          <w:sz w:val="28"/>
          <w:szCs w:val="28"/>
          <w:lang w:eastAsia="fr-FR"/>
        </w:rPr>
        <w:drawing>
          <wp:inline distT="0" distB="0" distL="0" distR="0">
            <wp:extent cx="2543175" cy="704850"/>
            <wp:effectExtent l="19050" t="0" r="9525" b="0"/>
            <wp:docPr id="3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2543175" cy="704850"/>
                    </a:xfrm>
                    <a:prstGeom prst="rect">
                      <a:avLst/>
                    </a:prstGeom>
                    <a:noFill/>
                    <a:ln w="9525">
                      <a:noFill/>
                      <a:miter lim="800000"/>
                      <a:headEnd/>
                      <a:tailEnd/>
                    </a:ln>
                  </pic:spPr>
                </pic:pic>
              </a:graphicData>
            </a:graphic>
          </wp:inline>
        </w:drawing>
      </w:r>
      <w:r w:rsidRPr="00055C75">
        <w:rPr>
          <w:rStyle w:val="longtext"/>
          <w:rFonts w:ascii="Times New Roman" w:hAnsi="Times New Roman" w:cs="Times New Roman"/>
          <w:b/>
          <w:color w:val="333333"/>
          <w:sz w:val="28"/>
          <w:szCs w:val="28"/>
          <w:lang w:val="en-US"/>
        </w:rPr>
        <w:t xml:space="preserve">    Date: </w:t>
      </w:r>
      <w:r w:rsidR="003F4B74">
        <w:rPr>
          <w:rStyle w:val="longtext"/>
          <w:rFonts w:ascii="Times New Roman" w:hAnsi="Times New Roman" w:cs="Times New Roman"/>
          <w:b/>
          <w:color w:val="333333"/>
          <w:sz w:val="28"/>
          <w:szCs w:val="28"/>
          <w:lang w:val="en-US"/>
        </w:rPr>
        <w:t>04</w:t>
      </w:r>
      <w:r w:rsidRPr="00055C75">
        <w:rPr>
          <w:rStyle w:val="longtext"/>
          <w:rFonts w:ascii="Times New Roman" w:hAnsi="Times New Roman" w:cs="Times New Roman"/>
          <w:b/>
          <w:color w:val="333333"/>
          <w:sz w:val="28"/>
          <w:szCs w:val="28"/>
          <w:lang w:val="en-US"/>
        </w:rPr>
        <w:t>/12/2012</w:t>
      </w:r>
    </w:p>
    <w:p w:rsidR="00FD7A23" w:rsidRPr="00055C75" w:rsidRDefault="00555D0E" w:rsidP="00555D0E">
      <w:pPr>
        <w:pStyle w:val="Titre3"/>
        <w:rPr>
          <w:rStyle w:val="longtext"/>
          <w:rFonts w:ascii="Times New Roman" w:hAnsi="Times New Roman" w:cs="Times New Roman"/>
          <w:color w:val="333333"/>
          <w:sz w:val="24"/>
          <w:szCs w:val="24"/>
          <w:lang w:val="en-US"/>
        </w:rPr>
      </w:pPr>
      <w:r w:rsidRPr="00055C75">
        <w:rPr>
          <w:rStyle w:val="longtext"/>
          <w:rFonts w:ascii="Times New Roman" w:hAnsi="Times New Roman" w:cs="Times New Roman"/>
          <w:color w:val="333333"/>
          <w:sz w:val="24"/>
          <w:szCs w:val="24"/>
          <w:lang w:val="en-US"/>
        </w:rPr>
        <w:t xml:space="preserve">Names: Serge Caleb MBULA MUSASA; </w:t>
      </w:r>
      <w:r w:rsidR="00B60B72" w:rsidRPr="00055C75">
        <w:rPr>
          <w:rStyle w:val="longtext"/>
          <w:rFonts w:ascii="Times New Roman" w:hAnsi="Times New Roman" w:cs="Times New Roman"/>
          <w:color w:val="333333"/>
          <w:sz w:val="24"/>
          <w:szCs w:val="24"/>
          <w:lang w:val="en-US"/>
        </w:rPr>
        <w:t xml:space="preserve">         </w:t>
      </w:r>
      <w:r w:rsidRPr="00055C75">
        <w:rPr>
          <w:rStyle w:val="longtext"/>
          <w:rFonts w:ascii="Times New Roman" w:hAnsi="Times New Roman" w:cs="Times New Roman"/>
          <w:color w:val="333333"/>
          <w:sz w:val="24"/>
          <w:szCs w:val="24"/>
          <w:lang w:val="en-US"/>
        </w:rPr>
        <w:t>Student ID#</w:t>
      </w:r>
      <w:r w:rsidR="00B60B72" w:rsidRPr="00055C75">
        <w:rPr>
          <w:rStyle w:val="longtext"/>
          <w:rFonts w:ascii="Times New Roman" w:hAnsi="Times New Roman" w:cs="Times New Roman"/>
          <w:color w:val="333333"/>
          <w:sz w:val="24"/>
          <w:szCs w:val="24"/>
          <w:lang w:val="en-US"/>
        </w:rPr>
        <w:t>UM14711SSC22187</w:t>
      </w:r>
    </w:p>
    <w:p w:rsidR="00FD7A23" w:rsidRPr="00055C75" w:rsidRDefault="00FD7A23" w:rsidP="00D742E2">
      <w:pPr>
        <w:spacing w:line="360" w:lineRule="auto"/>
        <w:rPr>
          <w:rStyle w:val="longtext"/>
          <w:rFonts w:ascii="Times New Roman" w:hAnsi="Times New Roman" w:cs="Times New Roman"/>
          <w:b/>
          <w:color w:val="333333"/>
          <w:sz w:val="28"/>
          <w:szCs w:val="28"/>
          <w:u w:val="single"/>
          <w:lang w:val="en-US"/>
        </w:rPr>
      </w:pPr>
    </w:p>
    <w:p w:rsidR="00FD7A23" w:rsidRDefault="00FD7A23" w:rsidP="00D742E2">
      <w:pPr>
        <w:spacing w:line="360" w:lineRule="auto"/>
        <w:rPr>
          <w:rStyle w:val="longtext"/>
          <w:rFonts w:ascii="Times New Roman" w:hAnsi="Times New Roman" w:cs="Times New Roman"/>
          <w:b/>
          <w:color w:val="333333"/>
          <w:sz w:val="28"/>
          <w:szCs w:val="28"/>
          <w:u w:val="single"/>
          <w:lang w:val="en-US"/>
        </w:rPr>
      </w:pPr>
    </w:p>
    <w:p w:rsidR="00FD7A23" w:rsidRDefault="00FD7A23" w:rsidP="00D742E2">
      <w:pPr>
        <w:spacing w:line="360" w:lineRule="auto"/>
        <w:rPr>
          <w:rStyle w:val="longtext"/>
          <w:rFonts w:ascii="Times New Roman" w:hAnsi="Times New Roman" w:cs="Times New Roman"/>
          <w:b/>
          <w:color w:val="333333"/>
          <w:sz w:val="28"/>
          <w:szCs w:val="28"/>
          <w:u w:val="single"/>
          <w:lang w:val="en-US"/>
        </w:rPr>
      </w:pPr>
    </w:p>
    <w:p w:rsidR="00FD7A23" w:rsidRDefault="00FD7A23" w:rsidP="00D742E2">
      <w:pPr>
        <w:spacing w:line="360" w:lineRule="auto"/>
        <w:rPr>
          <w:rStyle w:val="longtext"/>
          <w:rFonts w:ascii="Times New Roman" w:hAnsi="Times New Roman" w:cs="Times New Roman"/>
          <w:b/>
          <w:color w:val="333333"/>
          <w:sz w:val="28"/>
          <w:szCs w:val="28"/>
          <w:u w:val="single"/>
          <w:lang w:val="en-US"/>
        </w:rPr>
      </w:pPr>
    </w:p>
    <w:p w:rsidR="00FD7A23" w:rsidRDefault="00FD7A23" w:rsidP="00D742E2">
      <w:pPr>
        <w:spacing w:line="360" w:lineRule="auto"/>
        <w:rPr>
          <w:rStyle w:val="longtext"/>
          <w:rFonts w:ascii="Times New Roman" w:hAnsi="Times New Roman" w:cs="Times New Roman"/>
          <w:b/>
          <w:color w:val="333333"/>
          <w:sz w:val="28"/>
          <w:szCs w:val="28"/>
          <w:u w:val="single"/>
          <w:lang w:val="en-US"/>
        </w:rPr>
      </w:pPr>
    </w:p>
    <w:p w:rsidR="00FD7A23" w:rsidRDefault="00FD7A23" w:rsidP="00D742E2">
      <w:pPr>
        <w:spacing w:line="360" w:lineRule="auto"/>
        <w:rPr>
          <w:rStyle w:val="longtext"/>
          <w:rFonts w:ascii="Times New Roman" w:hAnsi="Times New Roman" w:cs="Times New Roman"/>
          <w:b/>
          <w:color w:val="333333"/>
          <w:sz w:val="28"/>
          <w:szCs w:val="28"/>
          <w:u w:val="single"/>
          <w:lang w:val="en-US"/>
        </w:rPr>
      </w:pPr>
    </w:p>
    <w:p w:rsidR="00FD7A23" w:rsidRDefault="00FD7A23" w:rsidP="00D742E2">
      <w:pPr>
        <w:spacing w:line="360" w:lineRule="auto"/>
        <w:rPr>
          <w:rStyle w:val="longtext"/>
          <w:rFonts w:ascii="Times New Roman" w:hAnsi="Times New Roman" w:cs="Times New Roman"/>
          <w:b/>
          <w:color w:val="333333"/>
          <w:sz w:val="28"/>
          <w:szCs w:val="28"/>
          <w:u w:val="single"/>
          <w:lang w:val="en-US"/>
        </w:rPr>
      </w:pPr>
    </w:p>
    <w:p w:rsidR="00FD7A23" w:rsidRDefault="00FD7A23" w:rsidP="00D742E2">
      <w:pPr>
        <w:spacing w:line="360" w:lineRule="auto"/>
        <w:rPr>
          <w:rStyle w:val="longtext"/>
          <w:rFonts w:ascii="Times New Roman" w:hAnsi="Times New Roman" w:cs="Times New Roman"/>
          <w:b/>
          <w:color w:val="333333"/>
          <w:sz w:val="28"/>
          <w:szCs w:val="28"/>
          <w:u w:val="single"/>
          <w:lang w:val="en-US"/>
        </w:rPr>
      </w:pPr>
    </w:p>
    <w:p w:rsidR="00FD7A23" w:rsidRDefault="00FD7A23" w:rsidP="00D742E2">
      <w:pPr>
        <w:spacing w:line="360" w:lineRule="auto"/>
        <w:rPr>
          <w:rStyle w:val="longtext"/>
          <w:rFonts w:ascii="Times New Roman" w:hAnsi="Times New Roman" w:cs="Times New Roman"/>
          <w:b/>
          <w:color w:val="333333"/>
          <w:sz w:val="28"/>
          <w:szCs w:val="28"/>
          <w:u w:val="single"/>
          <w:lang w:val="en-US"/>
        </w:rPr>
      </w:pPr>
    </w:p>
    <w:p w:rsidR="002649FB" w:rsidRDefault="002649FB" w:rsidP="00D742E2">
      <w:pPr>
        <w:spacing w:line="360" w:lineRule="auto"/>
        <w:rPr>
          <w:rStyle w:val="longtext"/>
          <w:rFonts w:ascii="Times New Roman" w:hAnsi="Times New Roman" w:cs="Times New Roman"/>
          <w:b/>
          <w:color w:val="333333"/>
          <w:sz w:val="28"/>
          <w:szCs w:val="28"/>
          <w:u w:val="single"/>
          <w:lang w:val="en-US"/>
        </w:rPr>
      </w:pPr>
    </w:p>
    <w:p w:rsidR="007C19E5" w:rsidRDefault="007C19E5" w:rsidP="00D742E2">
      <w:pPr>
        <w:spacing w:line="360" w:lineRule="auto"/>
        <w:rPr>
          <w:rStyle w:val="longtext"/>
          <w:rFonts w:ascii="Times New Roman" w:hAnsi="Times New Roman" w:cs="Times New Roman"/>
          <w:b/>
          <w:color w:val="333333"/>
          <w:sz w:val="28"/>
          <w:szCs w:val="28"/>
          <w:u w:val="single"/>
          <w:lang w:val="en-US"/>
        </w:rPr>
      </w:pPr>
    </w:p>
    <w:p w:rsidR="00685C2E" w:rsidRDefault="00685C2E" w:rsidP="00D742E2">
      <w:pPr>
        <w:spacing w:line="360" w:lineRule="auto"/>
        <w:rPr>
          <w:rStyle w:val="longtext"/>
          <w:rFonts w:ascii="Times New Roman" w:hAnsi="Times New Roman" w:cs="Times New Roman"/>
          <w:b/>
          <w:color w:val="333333"/>
          <w:sz w:val="28"/>
          <w:szCs w:val="28"/>
          <w:u w:val="single"/>
          <w:lang w:val="en-US"/>
        </w:rPr>
      </w:pPr>
    </w:p>
    <w:p w:rsidR="004919B5" w:rsidRPr="00D742E2" w:rsidRDefault="004919B5" w:rsidP="00D742E2">
      <w:pPr>
        <w:spacing w:line="360" w:lineRule="auto"/>
        <w:rPr>
          <w:rFonts w:ascii="Times New Roman" w:hAnsi="Times New Roman" w:cs="Times New Roman"/>
          <w:color w:val="333333"/>
          <w:sz w:val="28"/>
          <w:szCs w:val="28"/>
          <w:lang w:val="en-US"/>
        </w:rPr>
      </w:pPr>
      <w:r w:rsidRPr="00D742E2">
        <w:rPr>
          <w:rStyle w:val="longtext"/>
          <w:rFonts w:ascii="Times New Roman" w:hAnsi="Times New Roman" w:cs="Times New Roman"/>
          <w:b/>
          <w:color w:val="333333"/>
          <w:sz w:val="28"/>
          <w:szCs w:val="28"/>
          <w:u w:val="single"/>
          <w:lang w:val="en-US"/>
        </w:rPr>
        <w:lastRenderedPageBreak/>
        <w:t>GLOSSARY</w:t>
      </w:r>
    </w:p>
    <w:p w:rsidR="004919B5" w:rsidRPr="00E628EC" w:rsidRDefault="004919B5" w:rsidP="00D742E2">
      <w:pPr>
        <w:spacing w:after="0" w:line="360" w:lineRule="auto"/>
        <w:rPr>
          <w:rStyle w:val="longtext"/>
          <w:rFonts w:ascii="Times New Roman" w:hAnsi="Times New Roman" w:cs="Times New Roman"/>
          <w:i/>
          <w:color w:val="333333"/>
          <w:sz w:val="28"/>
          <w:szCs w:val="28"/>
          <w:lang w:val="en-US"/>
        </w:rPr>
      </w:pPr>
      <w:r w:rsidRPr="00D742E2">
        <w:rPr>
          <w:rFonts w:ascii="Times New Roman" w:hAnsi="Times New Roman" w:cs="Times New Roman"/>
          <w:color w:val="333333"/>
          <w:sz w:val="28"/>
          <w:szCs w:val="28"/>
          <w:lang w:val="en-US"/>
        </w:rPr>
        <w:br/>
      </w:r>
      <w:r w:rsidRPr="00D742E2">
        <w:rPr>
          <w:rStyle w:val="longtext"/>
          <w:rFonts w:ascii="Times New Roman" w:hAnsi="Times New Roman" w:cs="Times New Roman"/>
          <w:color w:val="333333"/>
          <w:sz w:val="28"/>
          <w:szCs w:val="28"/>
          <w:lang w:val="en-US"/>
        </w:rPr>
        <w:t>-</w:t>
      </w:r>
      <w:r w:rsidRPr="00D742E2">
        <w:rPr>
          <w:rStyle w:val="longtext"/>
          <w:rFonts w:ascii="Times New Roman" w:hAnsi="Times New Roman" w:cs="Times New Roman"/>
          <w:b/>
          <w:color w:val="333333"/>
          <w:sz w:val="28"/>
          <w:szCs w:val="28"/>
          <w:lang w:val="en-US"/>
        </w:rPr>
        <w:t xml:space="preserve"> </w:t>
      </w:r>
      <w:r w:rsidRPr="00E628EC">
        <w:rPr>
          <w:rStyle w:val="longtext"/>
          <w:rFonts w:ascii="Times New Roman" w:hAnsi="Times New Roman" w:cs="Times New Roman"/>
          <w:b/>
          <w:i/>
          <w:color w:val="333333"/>
          <w:sz w:val="28"/>
          <w:szCs w:val="28"/>
          <w:lang w:val="en-US"/>
        </w:rPr>
        <w:t>Barrel</w:t>
      </w:r>
      <w:r w:rsidRPr="00E628EC">
        <w:rPr>
          <w:rStyle w:val="longtext"/>
          <w:rFonts w:ascii="Times New Roman" w:hAnsi="Times New Roman" w:cs="Times New Roman"/>
          <w:i/>
          <w:color w:val="333333"/>
          <w:sz w:val="28"/>
          <w:szCs w:val="28"/>
          <w:lang w:val="en-US"/>
        </w:rPr>
        <w:t>: A unit of volume to 159 liters or 42 U.S. gallons</w:t>
      </w:r>
    </w:p>
    <w:p w:rsidR="004919B5" w:rsidRPr="00E628EC" w:rsidRDefault="004919B5" w:rsidP="00D742E2">
      <w:pPr>
        <w:spacing w:after="0" w:line="360" w:lineRule="auto"/>
        <w:rPr>
          <w:rStyle w:val="longtext"/>
          <w:rFonts w:ascii="Times New Roman" w:hAnsi="Times New Roman" w:cs="Times New Roman"/>
          <w:i/>
          <w:color w:val="333333"/>
          <w:sz w:val="28"/>
          <w:szCs w:val="28"/>
          <w:lang w:val="en-US"/>
        </w:rPr>
      </w:pPr>
      <w:r w:rsidRPr="00E628EC">
        <w:rPr>
          <w:rStyle w:val="longtext"/>
          <w:rFonts w:ascii="Times New Roman" w:hAnsi="Times New Roman" w:cs="Times New Roman"/>
          <w:i/>
          <w:color w:val="333333"/>
          <w:sz w:val="28"/>
          <w:szCs w:val="28"/>
          <w:lang w:val="en-US"/>
        </w:rPr>
        <w:t xml:space="preserve">- </w:t>
      </w:r>
      <w:r w:rsidRPr="00E628EC">
        <w:rPr>
          <w:rStyle w:val="longtext"/>
          <w:rFonts w:ascii="Times New Roman" w:hAnsi="Times New Roman" w:cs="Times New Roman"/>
          <w:b/>
          <w:i/>
          <w:color w:val="333333"/>
          <w:sz w:val="28"/>
          <w:szCs w:val="28"/>
          <w:lang w:val="en-US"/>
        </w:rPr>
        <w:t>Bassin / Sedimentary Basin</w:t>
      </w:r>
      <w:r w:rsidRPr="00E628EC">
        <w:rPr>
          <w:rStyle w:val="longtext"/>
          <w:rFonts w:ascii="Times New Roman" w:hAnsi="Times New Roman" w:cs="Times New Roman"/>
          <w:i/>
          <w:color w:val="333333"/>
          <w:sz w:val="28"/>
          <w:szCs w:val="28"/>
          <w:lang w:val="en-US"/>
        </w:rPr>
        <w:t>:  refers to any geographical area</w:t>
      </w:r>
    </w:p>
    <w:p w:rsidR="004919B5" w:rsidRPr="00E628EC" w:rsidRDefault="004919B5" w:rsidP="00D742E2">
      <w:pPr>
        <w:spacing w:after="0" w:line="360" w:lineRule="auto"/>
        <w:rPr>
          <w:rFonts w:ascii="Times New Roman" w:hAnsi="Times New Roman" w:cs="Times New Roman"/>
          <w:b/>
          <w:i/>
          <w:sz w:val="28"/>
          <w:szCs w:val="28"/>
          <w:u w:val="single"/>
          <w:lang w:val="en-US"/>
        </w:rPr>
      </w:pPr>
      <w:r w:rsidRPr="00E628EC">
        <w:rPr>
          <w:rStyle w:val="longtext"/>
          <w:rFonts w:ascii="Times New Roman" w:hAnsi="Times New Roman" w:cs="Times New Roman"/>
          <w:i/>
          <w:color w:val="333333"/>
          <w:sz w:val="28"/>
          <w:szCs w:val="28"/>
          <w:lang w:val="en-US"/>
        </w:rPr>
        <w:t>            Characterized by subsidence (sinking slow</w:t>
      </w:r>
      <w:r w:rsidRPr="00E628EC">
        <w:rPr>
          <w:rFonts w:ascii="Times New Roman" w:hAnsi="Times New Roman" w:cs="Times New Roman"/>
          <w:i/>
          <w:color w:val="333333"/>
          <w:sz w:val="28"/>
          <w:szCs w:val="28"/>
          <w:lang w:val="en-US"/>
        </w:rPr>
        <w:br/>
      </w:r>
      <w:r w:rsidRPr="00E628EC">
        <w:rPr>
          <w:rStyle w:val="longtext"/>
          <w:rFonts w:ascii="Times New Roman" w:hAnsi="Times New Roman" w:cs="Times New Roman"/>
          <w:i/>
          <w:color w:val="333333"/>
          <w:sz w:val="28"/>
          <w:szCs w:val="28"/>
          <w:lang w:val="en-US"/>
        </w:rPr>
        <w:t>            progressive) with a more or sedimentation</w:t>
      </w:r>
      <w:r w:rsidRPr="00E628EC">
        <w:rPr>
          <w:rFonts w:ascii="Times New Roman" w:hAnsi="Times New Roman" w:cs="Times New Roman"/>
          <w:i/>
          <w:color w:val="333333"/>
          <w:sz w:val="28"/>
          <w:szCs w:val="28"/>
          <w:lang w:val="en-US"/>
        </w:rPr>
        <w:br/>
      </w:r>
      <w:r w:rsidRPr="00E628EC">
        <w:rPr>
          <w:rStyle w:val="longtext"/>
          <w:rFonts w:ascii="Times New Roman" w:hAnsi="Times New Roman" w:cs="Times New Roman"/>
          <w:i/>
          <w:color w:val="333333"/>
          <w:sz w:val="28"/>
          <w:szCs w:val="28"/>
          <w:lang w:val="en-US"/>
        </w:rPr>
        <w:t>             less continuously. As they are buried sediments</w:t>
      </w:r>
      <w:r w:rsidRPr="00E628EC">
        <w:rPr>
          <w:rFonts w:ascii="Times New Roman" w:hAnsi="Times New Roman" w:cs="Times New Roman"/>
          <w:i/>
          <w:color w:val="333333"/>
          <w:sz w:val="28"/>
          <w:szCs w:val="28"/>
          <w:lang w:val="en-US"/>
        </w:rPr>
        <w:br/>
      </w:r>
      <w:r w:rsidRPr="00E628EC">
        <w:rPr>
          <w:rStyle w:val="longtext"/>
          <w:rFonts w:ascii="Times New Roman" w:hAnsi="Times New Roman" w:cs="Times New Roman"/>
          <w:i/>
          <w:color w:val="333333"/>
          <w:sz w:val="28"/>
          <w:szCs w:val="28"/>
          <w:lang w:val="en-US"/>
        </w:rPr>
        <w:t>            are subjected to a pressure and at a temperature increasing</w:t>
      </w:r>
      <w:r w:rsidRPr="00E628EC">
        <w:rPr>
          <w:rFonts w:ascii="Times New Roman" w:hAnsi="Times New Roman" w:cs="Times New Roman"/>
          <w:i/>
          <w:color w:val="333333"/>
          <w:sz w:val="28"/>
          <w:szCs w:val="28"/>
          <w:lang w:val="en-US"/>
        </w:rPr>
        <w:br/>
      </w:r>
      <w:r w:rsidRPr="00E628EC">
        <w:rPr>
          <w:rStyle w:val="longtext"/>
          <w:rFonts w:ascii="Times New Roman" w:hAnsi="Times New Roman" w:cs="Times New Roman"/>
          <w:i/>
          <w:color w:val="333333"/>
          <w:sz w:val="28"/>
          <w:szCs w:val="28"/>
          <w:lang w:val="en-US"/>
        </w:rPr>
        <w:t>            and begin the process of lithification. This is in</w:t>
      </w:r>
      <w:r w:rsidRPr="00E628EC">
        <w:rPr>
          <w:rFonts w:ascii="Times New Roman" w:hAnsi="Times New Roman" w:cs="Times New Roman"/>
          <w:i/>
          <w:color w:val="333333"/>
          <w:sz w:val="28"/>
          <w:szCs w:val="28"/>
          <w:lang w:val="en-US"/>
        </w:rPr>
        <w:br/>
      </w:r>
      <w:r w:rsidRPr="00E628EC">
        <w:rPr>
          <w:rStyle w:val="longtext"/>
          <w:rFonts w:ascii="Times New Roman" w:hAnsi="Times New Roman" w:cs="Times New Roman"/>
          <w:i/>
          <w:color w:val="333333"/>
          <w:sz w:val="28"/>
          <w:szCs w:val="28"/>
          <w:lang w:val="en-US"/>
        </w:rPr>
        <w:t>            sedimentary basins that are most</w:t>
      </w:r>
      <w:r w:rsidRPr="00E628EC">
        <w:rPr>
          <w:rFonts w:ascii="Times New Roman" w:hAnsi="Times New Roman" w:cs="Times New Roman"/>
          <w:i/>
          <w:color w:val="333333"/>
          <w:sz w:val="28"/>
          <w:szCs w:val="28"/>
          <w:lang w:val="en-US"/>
        </w:rPr>
        <w:br/>
      </w:r>
      <w:r w:rsidRPr="00E628EC">
        <w:rPr>
          <w:rStyle w:val="longtext"/>
          <w:rFonts w:ascii="Times New Roman" w:hAnsi="Times New Roman" w:cs="Times New Roman"/>
          <w:i/>
          <w:color w:val="333333"/>
          <w:sz w:val="28"/>
          <w:szCs w:val="28"/>
          <w:lang w:val="en-US"/>
        </w:rPr>
        <w:t>            worlds’ hydrocarbon reserves.</w:t>
      </w:r>
      <w:r w:rsidRPr="00E628EC">
        <w:rPr>
          <w:rFonts w:ascii="Times New Roman" w:hAnsi="Times New Roman" w:cs="Times New Roman"/>
          <w:i/>
          <w:color w:val="333333"/>
          <w:sz w:val="28"/>
          <w:szCs w:val="28"/>
          <w:lang w:val="en-US"/>
        </w:rPr>
        <w:br/>
      </w:r>
      <w:r w:rsidRPr="00E628EC">
        <w:rPr>
          <w:rStyle w:val="longtext"/>
          <w:rFonts w:ascii="Times New Roman" w:hAnsi="Times New Roman" w:cs="Times New Roman"/>
          <w:b/>
          <w:i/>
          <w:color w:val="333333"/>
          <w:sz w:val="28"/>
          <w:szCs w:val="28"/>
          <w:lang w:val="en-US"/>
        </w:rPr>
        <w:t>- Gross</w:t>
      </w:r>
      <w:r w:rsidRPr="00E628EC">
        <w:rPr>
          <w:rStyle w:val="longtext"/>
          <w:rFonts w:ascii="Times New Roman" w:hAnsi="Times New Roman" w:cs="Times New Roman"/>
          <w:i/>
          <w:color w:val="333333"/>
          <w:sz w:val="28"/>
          <w:szCs w:val="28"/>
          <w:lang w:val="en-US"/>
        </w:rPr>
        <w:t>: mineral oil consisting of a mixture of hydrocarbons and</w:t>
      </w:r>
      <w:r w:rsidRPr="00E628EC">
        <w:rPr>
          <w:rFonts w:ascii="Times New Roman" w:hAnsi="Times New Roman" w:cs="Times New Roman"/>
          <w:i/>
          <w:color w:val="333333"/>
          <w:sz w:val="28"/>
          <w:szCs w:val="28"/>
          <w:lang w:val="en-US"/>
        </w:rPr>
        <w:br/>
      </w:r>
      <w:r w:rsidRPr="00E628EC">
        <w:rPr>
          <w:rStyle w:val="longtext"/>
          <w:rFonts w:ascii="Times New Roman" w:hAnsi="Times New Roman" w:cs="Times New Roman"/>
          <w:i/>
          <w:color w:val="333333"/>
          <w:sz w:val="28"/>
          <w:szCs w:val="28"/>
          <w:lang w:val="en-US"/>
        </w:rPr>
        <w:t>           impurities, such as sulfur. It exists in the liquid state in</w:t>
      </w:r>
      <w:r w:rsidRPr="00E628EC">
        <w:rPr>
          <w:rFonts w:ascii="Times New Roman" w:hAnsi="Times New Roman" w:cs="Times New Roman"/>
          <w:i/>
          <w:color w:val="333333"/>
          <w:sz w:val="28"/>
          <w:szCs w:val="28"/>
          <w:lang w:val="en-US"/>
        </w:rPr>
        <w:br/>
      </w:r>
      <w:r w:rsidRPr="00E628EC">
        <w:rPr>
          <w:rStyle w:val="longtext"/>
          <w:rFonts w:ascii="Times New Roman" w:hAnsi="Times New Roman" w:cs="Times New Roman"/>
          <w:i/>
          <w:color w:val="333333"/>
          <w:sz w:val="28"/>
          <w:szCs w:val="28"/>
          <w:lang w:val="en-US"/>
        </w:rPr>
        <w:t>           normal conditions of pressure and temperature</w:t>
      </w:r>
      <w:r w:rsidRPr="00E628EC">
        <w:rPr>
          <w:rFonts w:ascii="Times New Roman" w:hAnsi="Times New Roman" w:cs="Times New Roman"/>
          <w:i/>
          <w:color w:val="333333"/>
          <w:sz w:val="28"/>
          <w:szCs w:val="28"/>
          <w:lang w:val="en-US"/>
        </w:rPr>
        <w:br/>
      </w:r>
      <w:r w:rsidRPr="00E628EC">
        <w:rPr>
          <w:rStyle w:val="longtext"/>
          <w:rFonts w:ascii="Times New Roman" w:hAnsi="Times New Roman" w:cs="Times New Roman"/>
          <w:i/>
          <w:color w:val="333333"/>
          <w:sz w:val="28"/>
          <w:szCs w:val="28"/>
          <w:lang w:val="en-US"/>
        </w:rPr>
        <w:t>           surface. Its physical characteristics (density, viscosity)</w:t>
      </w:r>
      <w:r w:rsidRPr="00E628EC">
        <w:rPr>
          <w:rFonts w:ascii="Times New Roman" w:hAnsi="Times New Roman" w:cs="Times New Roman"/>
          <w:i/>
          <w:color w:val="333333"/>
          <w:sz w:val="28"/>
          <w:szCs w:val="28"/>
          <w:lang w:val="en-US"/>
        </w:rPr>
        <w:br/>
      </w:r>
      <w:r w:rsidRPr="00E628EC">
        <w:rPr>
          <w:rStyle w:val="longtext"/>
          <w:rFonts w:ascii="Times New Roman" w:hAnsi="Times New Roman" w:cs="Times New Roman"/>
          <w:i/>
          <w:color w:val="333333"/>
          <w:sz w:val="28"/>
          <w:szCs w:val="28"/>
          <w:lang w:val="en-US"/>
        </w:rPr>
        <w:t>           are extremely variable.</w:t>
      </w:r>
      <w:r w:rsidRPr="00E628EC">
        <w:rPr>
          <w:rFonts w:ascii="Times New Roman" w:hAnsi="Times New Roman" w:cs="Times New Roman"/>
          <w:i/>
          <w:color w:val="333333"/>
          <w:sz w:val="28"/>
          <w:szCs w:val="28"/>
          <w:lang w:val="en-US"/>
        </w:rPr>
        <w:br/>
      </w:r>
      <w:r w:rsidRPr="00E628EC">
        <w:rPr>
          <w:rStyle w:val="longtext"/>
          <w:rFonts w:ascii="Times New Roman" w:hAnsi="Times New Roman" w:cs="Times New Roman"/>
          <w:i/>
          <w:color w:val="333333"/>
          <w:sz w:val="28"/>
          <w:szCs w:val="28"/>
          <w:lang w:val="en-US"/>
        </w:rPr>
        <w:t xml:space="preserve">- </w:t>
      </w:r>
      <w:r w:rsidRPr="00E628EC">
        <w:rPr>
          <w:rStyle w:val="longtext"/>
          <w:rFonts w:ascii="Times New Roman" w:hAnsi="Times New Roman" w:cs="Times New Roman"/>
          <w:b/>
          <w:i/>
          <w:color w:val="333333"/>
          <w:sz w:val="28"/>
          <w:szCs w:val="28"/>
          <w:lang w:val="en-US"/>
        </w:rPr>
        <w:t>Bitumen</w:t>
      </w:r>
      <w:r w:rsidRPr="00E628EC">
        <w:rPr>
          <w:rStyle w:val="longtext"/>
          <w:rFonts w:ascii="Times New Roman" w:hAnsi="Times New Roman" w:cs="Times New Roman"/>
          <w:i/>
          <w:color w:val="333333"/>
          <w:sz w:val="28"/>
          <w:szCs w:val="28"/>
          <w:lang w:val="en-US"/>
        </w:rPr>
        <w:t>: form heavier and thicker oil</w:t>
      </w:r>
      <w:r w:rsidRPr="00E628EC">
        <w:rPr>
          <w:rFonts w:ascii="Times New Roman" w:hAnsi="Times New Roman" w:cs="Times New Roman"/>
          <w:i/>
          <w:color w:val="333333"/>
          <w:sz w:val="28"/>
          <w:szCs w:val="28"/>
          <w:lang w:val="en-US"/>
        </w:rPr>
        <w:br/>
      </w:r>
      <w:r w:rsidRPr="00E628EC">
        <w:rPr>
          <w:rStyle w:val="longtext"/>
          <w:rFonts w:ascii="Times New Roman" w:hAnsi="Times New Roman" w:cs="Times New Roman"/>
          <w:i/>
          <w:color w:val="333333"/>
          <w:sz w:val="28"/>
          <w:szCs w:val="28"/>
          <w:lang w:val="en-US"/>
        </w:rPr>
        <w:t xml:space="preserve">- </w:t>
      </w:r>
      <w:r w:rsidRPr="00E628EC">
        <w:rPr>
          <w:rStyle w:val="longtext"/>
          <w:rFonts w:ascii="Times New Roman" w:hAnsi="Times New Roman" w:cs="Times New Roman"/>
          <w:b/>
          <w:i/>
          <w:color w:val="333333"/>
          <w:sz w:val="28"/>
          <w:szCs w:val="28"/>
          <w:lang w:val="en-US"/>
        </w:rPr>
        <w:t>Brent</w:t>
      </w:r>
      <w:r w:rsidRPr="00E628EC">
        <w:rPr>
          <w:rStyle w:val="longtext"/>
          <w:rFonts w:ascii="Times New Roman" w:hAnsi="Times New Roman" w:cs="Times New Roman"/>
          <w:i/>
          <w:color w:val="333333"/>
          <w:sz w:val="28"/>
          <w:szCs w:val="28"/>
          <w:lang w:val="en-US"/>
        </w:rPr>
        <w:t>: light sweet crude oil extracted from the North Sea. The</w:t>
      </w:r>
      <w:r w:rsidRPr="00E628EC">
        <w:rPr>
          <w:rFonts w:ascii="Times New Roman" w:hAnsi="Times New Roman" w:cs="Times New Roman"/>
          <w:i/>
          <w:color w:val="333333"/>
          <w:sz w:val="28"/>
          <w:szCs w:val="28"/>
          <w:lang w:val="en-US"/>
        </w:rPr>
        <w:br/>
      </w:r>
      <w:r w:rsidRPr="00E628EC">
        <w:rPr>
          <w:rStyle w:val="longtext"/>
          <w:rFonts w:ascii="Times New Roman" w:hAnsi="Times New Roman" w:cs="Times New Roman"/>
          <w:i/>
          <w:color w:val="333333"/>
          <w:sz w:val="28"/>
          <w:szCs w:val="28"/>
          <w:lang w:val="en-US"/>
        </w:rPr>
        <w:t>            Brent crude oil is crude oil benchmark for the</w:t>
      </w:r>
      <w:r w:rsidRPr="00E628EC">
        <w:rPr>
          <w:rFonts w:ascii="Times New Roman" w:hAnsi="Times New Roman" w:cs="Times New Roman"/>
          <w:i/>
          <w:color w:val="333333"/>
          <w:sz w:val="28"/>
          <w:szCs w:val="28"/>
          <w:lang w:val="en-US"/>
        </w:rPr>
        <w:br/>
      </w:r>
      <w:r w:rsidRPr="00E628EC">
        <w:rPr>
          <w:rStyle w:val="longtext"/>
          <w:rFonts w:ascii="Times New Roman" w:hAnsi="Times New Roman" w:cs="Times New Roman"/>
          <w:i/>
          <w:color w:val="333333"/>
          <w:sz w:val="28"/>
          <w:szCs w:val="28"/>
          <w:lang w:val="en-US"/>
        </w:rPr>
        <w:t>            European market. Other well-known references</w:t>
      </w:r>
      <w:r w:rsidRPr="00E628EC">
        <w:rPr>
          <w:rFonts w:ascii="Times New Roman" w:hAnsi="Times New Roman" w:cs="Times New Roman"/>
          <w:i/>
          <w:color w:val="333333"/>
          <w:sz w:val="28"/>
          <w:szCs w:val="28"/>
          <w:lang w:val="en-US"/>
        </w:rPr>
        <w:br/>
      </w:r>
      <w:r w:rsidRPr="00E628EC">
        <w:rPr>
          <w:rStyle w:val="longtext"/>
          <w:rFonts w:ascii="Times New Roman" w:hAnsi="Times New Roman" w:cs="Times New Roman"/>
          <w:i/>
          <w:color w:val="333333"/>
          <w:sz w:val="28"/>
          <w:szCs w:val="28"/>
          <w:lang w:val="en-US"/>
        </w:rPr>
        <w:t>             include oil and West Texas Intermediate</w:t>
      </w:r>
      <w:r w:rsidRPr="00E628EC">
        <w:rPr>
          <w:rFonts w:ascii="Times New Roman" w:hAnsi="Times New Roman" w:cs="Times New Roman"/>
          <w:i/>
          <w:color w:val="333333"/>
          <w:sz w:val="28"/>
          <w:szCs w:val="28"/>
          <w:lang w:val="en-US"/>
        </w:rPr>
        <w:br/>
      </w:r>
      <w:r w:rsidRPr="00E628EC">
        <w:rPr>
          <w:rStyle w:val="longtext"/>
          <w:rFonts w:ascii="Times New Roman" w:hAnsi="Times New Roman" w:cs="Times New Roman"/>
          <w:i/>
          <w:color w:val="333333"/>
          <w:sz w:val="28"/>
          <w:szCs w:val="28"/>
          <w:lang w:val="en-US"/>
        </w:rPr>
        <w:t>             OPEC basket.</w:t>
      </w:r>
      <w:r w:rsidRPr="00E628EC">
        <w:rPr>
          <w:rFonts w:ascii="Times New Roman" w:hAnsi="Times New Roman" w:cs="Times New Roman"/>
          <w:i/>
          <w:color w:val="333333"/>
          <w:sz w:val="28"/>
          <w:szCs w:val="28"/>
          <w:lang w:val="en-US"/>
        </w:rPr>
        <w:br/>
      </w:r>
      <w:r w:rsidRPr="00E628EC">
        <w:rPr>
          <w:rStyle w:val="longtext"/>
          <w:rFonts w:ascii="Times New Roman" w:hAnsi="Times New Roman" w:cs="Times New Roman"/>
          <w:i/>
          <w:color w:val="333333"/>
          <w:sz w:val="28"/>
          <w:szCs w:val="28"/>
          <w:lang w:val="en-US"/>
        </w:rPr>
        <w:t xml:space="preserve">- </w:t>
      </w:r>
      <w:r w:rsidRPr="00E628EC">
        <w:rPr>
          <w:rStyle w:val="longtext"/>
          <w:rFonts w:ascii="Times New Roman" w:hAnsi="Times New Roman" w:cs="Times New Roman"/>
          <w:b/>
          <w:i/>
          <w:color w:val="333333"/>
          <w:sz w:val="28"/>
          <w:szCs w:val="28"/>
          <w:lang w:val="en-US"/>
        </w:rPr>
        <w:t>Combustible fossil</w:t>
      </w:r>
      <w:r w:rsidRPr="00E628EC">
        <w:rPr>
          <w:rStyle w:val="longtext"/>
          <w:rFonts w:ascii="Times New Roman" w:hAnsi="Times New Roman" w:cs="Times New Roman"/>
          <w:i/>
          <w:color w:val="333333"/>
          <w:sz w:val="28"/>
          <w:szCs w:val="28"/>
          <w:lang w:val="en-US"/>
        </w:rPr>
        <w:t>: energy source formed in the crust</w:t>
      </w:r>
      <w:r w:rsidRPr="00E628EC">
        <w:rPr>
          <w:rFonts w:ascii="Times New Roman" w:hAnsi="Times New Roman" w:cs="Times New Roman"/>
          <w:i/>
          <w:color w:val="333333"/>
          <w:sz w:val="28"/>
          <w:szCs w:val="28"/>
          <w:lang w:val="en-US"/>
        </w:rPr>
        <w:br/>
      </w:r>
      <w:r w:rsidRPr="00E628EC">
        <w:rPr>
          <w:rStyle w:val="longtext"/>
          <w:rFonts w:ascii="Times New Roman" w:hAnsi="Times New Roman" w:cs="Times New Roman"/>
          <w:i/>
          <w:color w:val="333333"/>
          <w:sz w:val="28"/>
          <w:szCs w:val="28"/>
          <w:lang w:val="en-US"/>
        </w:rPr>
        <w:t>             Land by the decomposition of organic matter. The</w:t>
      </w:r>
      <w:r w:rsidRPr="00E628EC">
        <w:rPr>
          <w:rFonts w:ascii="Times New Roman" w:hAnsi="Times New Roman" w:cs="Times New Roman"/>
          <w:i/>
          <w:color w:val="333333"/>
          <w:sz w:val="28"/>
          <w:szCs w:val="28"/>
          <w:lang w:val="en-US"/>
        </w:rPr>
        <w:br/>
      </w:r>
      <w:r w:rsidRPr="00E628EC">
        <w:rPr>
          <w:rStyle w:val="longtext"/>
          <w:rFonts w:ascii="Times New Roman" w:hAnsi="Times New Roman" w:cs="Times New Roman"/>
          <w:i/>
          <w:color w:val="333333"/>
          <w:sz w:val="28"/>
          <w:szCs w:val="28"/>
          <w:lang w:val="en-US"/>
        </w:rPr>
        <w:t>             most common are oil, coal and natural gas.</w:t>
      </w:r>
      <w:r w:rsidRPr="00E628EC">
        <w:rPr>
          <w:rFonts w:ascii="Times New Roman" w:hAnsi="Times New Roman" w:cs="Times New Roman"/>
          <w:i/>
          <w:color w:val="333333"/>
          <w:sz w:val="28"/>
          <w:szCs w:val="28"/>
          <w:lang w:val="en-US"/>
        </w:rPr>
        <w:br/>
      </w:r>
      <w:r w:rsidRPr="00E628EC">
        <w:rPr>
          <w:rStyle w:val="longtext"/>
          <w:rFonts w:ascii="Times New Roman" w:hAnsi="Times New Roman" w:cs="Times New Roman"/>
          <w:i/>
          <w:color w:val="333333"/>
          <w:sz w:val="28"/>
          <w:szCs w:val="28"/>
          <w:lang w:val="en-US"/>
        </w:rPr>
        <w:t xml:space="preserve">- </w:t>
      </w:r>
      <w:r w:rsidRPr="00E628EC">
        <w:rPr>
          <w:rStyle w:val="longtext"/>
          <w:rFonts w:ascii="Times New Roman" w:hAnsi="Times New Roman" w:cs="Times New Roman"/>
          <w:b/>
          <w:i/>
          <w:color w:val="333333"/>
          <w:sz w:val="28"/>
          <w:szCs w:val="28"/>
          <w:lang w:val="en-US"/>
        </w:rPr>
        <w:t>Primary energy</w:t>
      </w:r>
      <w:r w:rsidRPr="00E628EC">
        <w:rPr>
          <w:rStyle w:val="longtext"/>
          <w:rFonts w:ascii="Times New Roman" w:hAnsi="Times New Roman" w:cs="Times New Roman"/>
          <w:i/>
          <w:color w:val="333333"/>
          <w:sz w:val="28"/>
          <w:szCs w:val="28"/>
          <w:lang w:val="en-US"/>
        </w:rPr>
        <w:t>: total energy consumed by</w:t>
      </w:r>
      <w:r w:rsidRPr="00E628EC">
        <w:rPr>
          <w:rFonts w:ascii="Times New Roman" w:hAnsi="Times New Roman" w:cs="Times New Roman"/>
          <w:i/>
          <w:color w:val="333333"/>
          <w:sz w:val="28"/>
          <w:szCs w:val="28"/>
          <w:lang w:val="en-US"/>
        </w:rPr>
        <w:br/>
      </w:r>
      <w:r w:rsidRPr="00E628EC">
        <w:rPr>
          <w:rStyle w:val="longtext"/>
          <w:rFonts w:ascii="Times New Roman" w:hAnsi="Times New Roman" w:cs="Times New Roman"/>
          <w:i/>
          <w:color w:val="333333"/>
          <w:sz w:val="28"/>
          <w:szCs w:val="28"/>
          <w:lang w:val="en-US"/>
        </w:rPr>
        <w:t>             end users, with the exception of electricity, but</w:t>
      </w:r>
      <w:r w:rsidRPr="00E628EC">
        <w:rPr>
          <w:rFonts w:ascii="Times New Roman" w:hAnsi="Times New Roman" w:cs="Times New Roman"/>
          <w:i/>
          <w:color w:val="333333"/>
          <w:sz w:val="28"/>
          <w:szCs w:val="28"/>
          <w:lang w:val="en-US"/>
        </w:rPr>
        <w:br/>
      </w:r>
      <w:r w:rsidRPr="00E628EC">
        <w:rPr>
          <w:rStyle w:val="longtext"/>
          <w:rFonts w:ascii="Times New Roman" w:hAnsi="Times New Roman" w:cs="Times New Roman"/>
          <w:i/>
          <w:color w:val="333333"/>
          <w:sz w:val="28"/>
          <w:szCs w:val="28"/>
          <w:lang w:val="en-US"/>
        </w:rPr>
        <w:t>             including the energy consumed in the central</w:t>
      </w:r>
      <w:r w:rsidRPr="00E628EC">
        <w:rPr>
          <w:rFonts w:ascii="Times New Roman" w:hAnsi="Times New Roman" w:cs="Times New Roman"/>
          <w:i/>
          <w:color w:val="333333"/>
          <w:sz w:val="28"/>
          <w:szCs w:val="28"/>
          <w:lang w:val="en-US"/>
        </w:rPr>
        <w:br/>
      </w:r>
      <w:r w:rsidRPr="00E628EC">
        <w:rPr>
          <w:rStyle w:val="longtext"/>
          <w:rFonts w:ascii="Times New Roman" w:hAnsi="Times New Roman" w:cs="Times New Roman"/>
          <w:i/>
          <w:color w:val="333333"/>
          <w:sz w:val="28"/>
          <w:szCs w:val="28"/>
          <w:lang w:val="en-US"/>
        </w:rPr>
        <w:lastRenderedPageBreak/>
        <w:t>             electricity.</w:t>
      </w:r>
      <w:r w:rsidRPr="00E628EC">
        <w:rPr>
          <w:rFonts w:ascii="Times New Roman" w:hAnsi="Times New Roman" w:cs="Times New Roman"/>
          <w:i/>
          <w:color w:val="333333"/>
          <w:sz w:val="28"/>
          <w:szCs w:val="28"/>
          <w:lang w:val="en-US"/>
        </w:rPr>
        <w:br/>
      </w:r>
      <w:r w:rsidRPr="00E628EC">
        <w:rPr>
          <w:rStyle w:val="longtext"/>
          <w:rFonts w:ascii="Times New Roman" w:hAnsi="Times New Roman" w:cs="Times New Roman"/>
          <w:i/>
          <w:color w:val="333333"/>
          <w:sz w:val="28"/>
          <w:szCs w:val="28"/>
          <w:lang w:val="en-US"/>
        </w:rPr>
        <w:t xml:space="preserve">- </w:t>
      </w:r>
      <w:r w:rsidRPr="00E628EC">
        <w:rPr>
          <w:rStyle w:val="longtext"/>
          <w:rFonts w:ascii="Times New Roman" w:hAnsi="Times New Roman" w:cs="Times New Roman"/>
          <w:b/>
          <w:i/>
          <w:color w:val="333333"/>
          <w:sz w:val="28"/>
          <w:szCs w:val="28"/>
          <w:lang w:val="en-US"/>
        </w:rPr>
        <w:t>Financialization</w:t>
      </w:r>
      <w:r w:rsidRPr="00E628EC">
        <w:rPr>
          <w:rStyle w:val="longtext"/>
          <w:rFonts w:ascii="Times New Roman" w:hAnsi="Times New Roman" w:cs="Times New Roman"/>
          <w:i/>
          <w:color w:val="333333"/>
          <w:sz w:val="28"/>
          <w:szCs w:val="28"/>
          <w:lang w:val="en-US"/>
        </w:rPr>
        <w:t>: refers to the investment growth</w:t>
      </w:r>
      <w:r w:rsidRPr="00E628EC">
        <w:rPr>
          <w:rFonts w:ascii="Times New Roman" w:hAnsi="Times New Roman" w:cs="Times New Roman"/>
          <w:i/>
          <w:color w:val="333333"/>
          <w:sz w:val="28"/>
          <w:szCs w:val="28"/>
          <w:lang w:val="en-US"/>
        </w:rPr>
        <w:br/>
      </w:r>
      <w:r w:rsidRPr="00E628EC">
        <w:rPr>
          <w:rStyle w:val="longtext"/>
          <w:rFonts w:ascii="Times New Roman" w:hAnsi="Times New Roman" w:cs="Times New Roman"/>
          <w:i/>
          <w:color w:val="333333"/>
          <w:sz w:val="28"/>
          <w:szCs w:val="28"/>
          <w:lang w:val="en-US"/>
        </w:rPr>
        <w:t>             and its impact on financial market products</w:t>
      </w:r>
      <w:r w:rsidRPr="00E628EC">
        <w:rPr>
          <w:rFonts w:ascii="Times New Roman" w:hAnsi="Times New Roman" w:cs="Times New Roman"/>
          <w:i/>
          <w:color w:val="333333"/>
          <w:sz w:val="28"/>
          <w:szCs w:val="28"/>
          <w:lang w:val="en-US"/>
        </w:rPr>
        <w:br/>
      </w:r>
      <w:r w:rsidRPr="00E628EC">
        <w:rPr>
          <w:rStyle w:val="longtext"/>
          <w:rFonts w:ascii="Times New Roman" w:hAnsi="Times New Roman" w:cs="Times New Roman"/>
          <w:i/>
          <w:color w:val="333333"/>
          <w:sz w:val="28"/>
          <w:szCs w:val="28"/>
          <w:lang w:val="en-US"/>
        </w:rPr>
        <w:t>              base. In recent years, the financialization of</w:t>
      </w:r>
      <w:r w:rsidRPr="00E628EC">
        <w:rPr>
          <w:rFonts w:ascii="Times New Roman" w:hAnsi="Times New Roman" w:cs="Times New Roman"/>
          <w:i/>
          <w:color w:val="333333"/>
          <w:sz w:val="28"/>
          <w:szCs w:val="28"/>
          <w:lang w:val="en-US"/>
        </w:rPr>
        <w:br/>
      </w:r>
      <w:r w:rsidRPr="00E628EC">
        <w:rPr>
          <w:rStyle w:val="longtext"/>
          <w:rFonts w:ascii="Times New Roman" w:hAnsi="Times New Roman" w:cs="Times New Roman"/>
          <w:i/>
          <w:color w:val="333333"/>
          <w:sz w:val="28"/>
          <w:szCs w:val="28"/>
          <w:lang w:val="en-US"/>
        </w:rPr>
        <w:t>             futures markets has been mentioned by some parties’</w:t>
      </w:r>
      <w:r w:rsidRPr="00E628EC">
        <w:rPr>
          <w:rFonts w:ascii="Times New Roman" w:hAnsi="Times New Roman" w:cs="Times New Roman"/>
          <w:i/>
          <w:color w:val="333333"/>
          <w:sz w:val="28"/>
          <w:szCs w:val="28"/>
          <w:lang w:val="en-US"/>
        </w:rPr>
        <w:br/>
      </w:r>
      <w:r w:rsidRPr="00E628EC">
        <w:rPr>
          <w:rStyle w:val="longtext"/>
          <w:rFonts w:ascii="Times New Roman" w:hAnsi="Times New Roman" w:cs="Times New Roman"/>
          <w:i/>
          <w:color w:val="333333"/>
          <w:sz w:val="28"/>
          <w:szCs w:val="28"/>
          <w:lang w:val="en-US"/>
        </w:rPr>
        <w:t>             phenomenon as a determining oil prices.</w:t>
      </w:r>
      <w:r w:rsidRPr="00E628EC">
        <w:rPr>
          <w:rFonts w:ascii="Times New Roman" w:hAnsi="Times New Roman" w:cs="Times New Roman"/>
          <w:i/>
          <w:color w:val="333333"/>
          <w:sz w:val="28"/>
          <w:szCs w:val="28"/>
          <w:lang w:val="en-US"/>
        </w:rPr>
        <w:br/>
      </w:r>
      <w:r w:rsidRPr="00E628EC">
        <w:rPr>
          <w:rStyle w:val="longtext"/>
          <w:rFonts w:ascii="Times New Roman" w:hAnsi="Times New Roman" w:cs="Times New Roman"/>
          <w:i/>
          <w:color w:val="333333"/>
          <w:sz w:val="28"/>
          <w:szCs w:val="28"/>
          <w:lang w:val="en-US"/>
        </w:rPr>
        <w:t xml:space="preserve">- </w:t>
      </w:r>
      <w:r w:rsidRPr="00E628EC">
        <w:rPr>
          <w:rStyle w:val="longtext"/>
          <w:rFonts w:ascii="Times New Roman" w:hAnsi="Times New Roman" w:cs="Times New Roman"/>
          <w:b/>
          <w:i/>
          <w:color w:val="333333"/>
          <w:sz w:val="28"/>
          <w:szCs w:val="28"/>
          <w:lang w:val="en-US"/>
        </w:rPr>
        <w:t>Natural gas</w:t>
      </w:r>
      <w:r w:rsidRPr="00E628EC">
        <w:rPr>
          <w:rStyle w:val="longtext"/>
          <w:rFonts w:ascii="Times New Roman" w:hAnsi="Times New Roman" w:cs="Times New Roman"/>
          <w:i/>
          <w:color w:val="333333"/>
          <w:sz w:val="28"/>
          <w:szCs w:val="28"/>
          <w:lang w:val="en-US"/>
        </w:rPr>
        <w:t>: composition of different gases existing in the natural state</w:t>
      </w:r>
      <w:r w:rsidRPr="00E628EC">
        <w:rPr>
          <w:rFonts w:ascii="Times New Roman" w:hAnsi="Times New Roman" w:cs="Times New Roman"/>
          <w:i/>
          <w:color w:val="333333"/>
          <w:sz w:val="28"/>
          <w:szCs w:val="28"/>
          <w:lang w:val="en-US"/>
        </w:rPr>
        <w:br/>
      </w:r>
      <w:r w:rsidRPr="00E628EC">
        <w:rPr>
          <w:rStyle w:val="longtext"/>
          <w:rFonts w:ascii="Times New Roman" w:hAnsi="Times New Roman" w:cs="Times New Roman"/>
          <w:i/>
          <w:color w:val="333333"/>
          <w:sz w:val="28"/>
          <w:szCs w:val="28"/>
          <w:lang w:val="en-US"/>
        </w:rPr>
        <w:t>              in underground repositories, or in liquid form</w:t>
      </w:r>
      <w:r w:rsidRPr="00E628EC">
        <w:rPr>
          <w:rFonts w:ascii="Times New Roman" w:hAnsi="Times New Roman" w:cs="Times New Roman"/>
          <w:i/>
          <w:color w:val="333333"/>
          <w:sz w:val="28"/>
          <w:szCs w:val="28"/>
          <w:lang w:val="en-US"/>
        </w:rPr>
        <w:br/>
      </w:r>
      <w:r w:rsidRPr="00E628EC">
        <w:rPr>
          <w:rStyle w:val="longtext"/>
          <w:rFonts w:ascii="Times New Roman" w:hAnsi="Times New Roman" w:cs="Times New Roman"/>
          <w:i/>
          <w:color w:val="333333"/>
          <w:sz w:val="28"/>
          <w:szCs w:val="28"/>
          <w:lang w:val="en-US"/>
        </w:rPr>
        <w:t>              gas, mainly consisting of methane.</w:t>
      </w:r>
      <w:r w:rsidRPr="00E628EC">
        <w:rPr>
          <w:rFonts w:ascii="Times New Roman" w:hAnsi="Times New Roman" w:cs="Times New Roman"/>
          <w:i/>
          <w:color w:val="333333"/>
          <w:sz w:val="28"/>
          <w:szCs w:val="28"/>
          <w:lang w:val="en-US"/>
        </w:rPr>
        <w:br/>
      </w:r>
      <w:r w:rsidRPr="00E628EC">
        <w:rPr>
          <w:rStyle w:val="longtext"/>
          <w:rFonts w:ascii="Times New Roman" w:hAnsi="Times New Roman" w:cs="Times New Roman"/>
          <w:i/>
          <w:color w:val="333333"/>
          <w:sz w:val="28"/>
          <w:szCs w:val="28"/>
          <w:lang w:val="en-US"/>
        </w:rPr>
        <w:t>-</w:t>
      </w:r>
      <w:r w:rsidRPr="00E628EC">
        <w:rPr>
          <w:rStyle w:val="longtext"/>
          <w:rFonts w:ascii="Times New Roman" w:hAnsi="Times New Roman" w:cs="Times New Roman"/>
          <w:b/>
          <w:i/>
          <w:color w:val="333333"/>
          <w:sz w:val="28"/>
          <w:szCs w:val="28"/>
          <w:lang w:val="en-US"/>
        </w:rPr>
        <w:t xml:space="preserve"> Field</w:t>
      </w:r>
      <w:r w:rsidRPr="00E628EC">
        <w:rPr>
          <w:rStyle w:val="longtext"/>
          <w:rFonts w:ascii="Times New Roman" w:hAnsi="Times New Roman" w:cs="Times New Roman"/>
          <w:i/>
          <w:color w:val="333333"/>
          <w:sz w:val="28"/>
          <w:szCs w:val="28"/>
          <w:lang w:val="en-US"/>
        </w:rPr>
        <w:t>: area composed of one or more tanks together</w:t>
      </w:r>
      <w:r w:rsidRPr="00E628EC">
        <w:rPr>
          <w:rFonts w:ascii="Times New Roman" w:hAnsi="Times New Roman" w:cs="Times New Roman"/>
          <w:i/>
          <w:color w:val="333333"/>
          <w:sz w:val="28"/>
          <w:szCs w:val="28"/>
          <w:lang w:val="en-US"/>
        </w:rPr>
        <w:br/>
      </w:r>
      <w:r w:rsidRPr="00E628EC">
        <w:rPr>
          <w:rStyle w:val="longtext"/>
          <w:rFonts w:ascii="Times New Roman" w:hAnsi="Times New Roman" w:cs="Times New Roman"/>
          <w:i/>
          <w:color w:val="333333"/>
          <w:sz w:val="28"/>
          <w:szCs w:val="28"/>
          <w:lang w:val="en-US"/>
        </w:rPr>
        <w:t>              in a structural and / or stratigraphic.</w:t>
      </w:r>
      <w:r w:rsidRPr="00E628EC">
        <w:rPr>
          <w:rFonts w:ascii="Times New Roman" w:hAnsi="Times New Roman" w:cs="Times New Roman"/>
          <w:i/>
          <w:color w:val="333333"/>
          <w:sz w:val="28"/>
          <w:szCs w:val="28"/>
          <w:lang w:val="en-US"/>
        </w:rPr>
        <w:br/>
      </w:r>
      <w:r w:rsidRPr="00E628EC">
        <w:rPr>
          <w:rStyle w:val="longtext"/>
          <w:rFonts w:ascii="Times New Roman" w:hAnsi="Times New Roman" w:cs="Times New Roman"/>
          <w:i/>
          <w:color w:val="333333"/>
          <w:sz w:val="28"/>
          <w:szCs w:val="28"/>
          <w:lang w:val="en-US"/>
        </w:rPr>
        <w:t xml:space="preserve">- </w:t>
      </w:r>
      <w:r w:rsidRPr="00E628EC">
        <w:rPr>
          <w:rStyle w:val="longtext"/>
          <w:rFonts w:ascii="Times New Roman" w:hAnsi="Times New Roman" w:cs="Times New Roman"/>
          <w:b/>
          <w:i/>
          <w:color w:val="333333"/>
          <w:sz w:val="28"/>
          <w:szCs w:val="28"/>
          <w:lang w:val="en-US"/>
        </w:rPr>
        <w:t>Petroleum products</w:t>
      </w:r>
      <w:r w:rsidRPr="00E628EC">
        <w:rPr>
          <w:rStyle w:val="longtext"/>
          <w:rFonts w:ascii="Times New Roman" w:hAnsi="Times New Roman" w:cs="Times New Roman"/>
          <w:i/>
          <w:color w:val="333333"/>
          <w:sz w:val="28"/>
          <w:szCs w:val="28"/>
          <w:lang w:val="en-US"/>
        </w:rPr>
        <w:t>: Petroleum products are obtained</w:t>
      </w:r>
      <w:r w:rsidRPr="00E628EC">
        <w:rPr>
          <w:rFonts w:ascii="Times New Roman" w:hAnsi="Times New Roman" w:cs="Times New Roman"/>
          <w:i/>
          <w:color w:val="333333"/>
          <w:sz w:val="28"/>
          <w:szCs w:val="28"/>
          <w:lang w:val="en-US"/>
        </w:rPr>
        <w:br/>
      </w:r>
      <w:r w:rsidRPr="00E628EC">
        <w:rPr>
          <w:rStyle w:val="longtext"/>
          <w:rFonts w:ascii="Times New Roman" w:hAnsi="Times New Roman" w:cs="Times New Roman"/>
          <w:i/>
          <w:color w:val="333333"/>
          <w:sz w:val="28"/>
          <w:szCs w:val="28"/>
          <w:lang w:val="en-US"/>
        </w:rPr>
        <w:t>              from primary distillation and which are generally</w:t>
      </w:r>
      <w:r w:rsidRPr="00E628EC">
        <w:rPr>
          <w:rFonts w:ascii="Times New Roman" w:hAnsi="Times New Roman" w:cs="Times New Roman"/>
          <w:i/>
          <w:color w:val="333333"/>
          <w:sz w:val="28"/>
          <w:szCs w:val="28"/>
          <w:lang w:val="en-US"/>
        </w:rPr>
        <w:br/>
      </w:r>
      <w:r w:rsidRPr="00E628EC">
        <w:rPr>
          <w:rStyle w:val="longtext"/>
          <w:rFonts w:ascii="Times New Roman" w:hAnsi="Times New Roman" w:cs="Times New Roman"/>
          <w:i/>
          <w:color w:val="333333"/>
          <w:sz w:val="28"/>
          <w:szCs w:val="28"/>
          <w:lang w:val="en-US"/>
        </w:rPr>
        <w:t>              used outside the refining industry.</w:t>
      </w:r>
      <w:r w:rsidRPr="00E628EC">
        <w:rPr>
          <w:rFonts w:ascii="Times New Roman" w:hAnsi="Times New Roman" w:cs="Times New Roman"/>
          <w:i/>
          <w:color w:val="333333"/>
          <w:sz w:val="28"/>
          <w:szCs w:val="28"/>
          <w:lang w:val="en-US"/>
        </w:rPr>
        <w:br/>
      </w:r>
      <w:r w:rsidRPr="00E628EC">
        <w:rPr>
          <w:rStyle w:val="longtext"/>
          <w:rFonts w:ascii="Times New Roman" w:hAnsi="Times New Roman" w:cs="Times New Roman"/>
          <w:i/>
          <w:color w:val="333333"/>
          <w:sz w:val="28"/>
          <w:szCs w:val="28"/>
          <w:lang w:val="en-US"/>
        </w:rPr>
        <w:t xml:space="preserve">- </w:t>
      </w:r>
      <w:r w:rsidRPr="00E628EC">
        <w:rPr>
          <w:rStyle w:val="longtext"/>
          <w:rFonts w:ascii="Times New Roman" w:hAnsi="Times New Roman" w:cs="Times New Roman"/>
          <w:b/>
          <w:i/>
          <w:color w:val="333333"/>
          <w:sz w:val="28"/>
          <w:szCs w:val="28"/>
          <w:lang w:val="en-US"/>
        </w:rPr>
        <w:t>Refined Petroleum Products</w:t>
      </w:r>
      <w:r w:rsidRPr="00E628EC">
        <w:rPr>
          <w:rStyle w:val="longtext"/>
          <w:rFonts w:ascii="Times New Roman" w:hAnsi="Times New Roman" w:cs="Times New Roman"/>
          <w:i/>
          <w:color w:val="333333"/>
          <w:sz w:val="28"/>
          <w:szCs w:val="28"/>
          <w:lang w:val="en-US"/>
        </w:rPr>
        <w:t>: include gasoline, kerosene,</w:t>
      </w:r>
      <w:r w:rsidRPr="00E628EC">
        <w:rPr>
          <w:rFonts w:ascii="Times New Roman" w:hAnsi="Times New Roman" w:cs="Times New Roman"/>
          <w:i/>
          <w:color w:val="333333"/>
          <w:sz w:val="28"/>
          <w:szCs w:val="28"/>
          <w:lang w:val="en-US"/>
        </w:rPr>
        <w:br/>
      </w:r>
      <w:r w:rsidRPr="00E628EC">
        <w:rPr>
          <w:rStyle w:val="longtext"/>
          <w:rFonts w:ascii="Times New Roman" w:hAnsi="Times New Roman" w:cs="Times New Roman"/>
          <w:i/>
          <w:color w:val="333333"/>
          <w:sz w:val="28"/>
          <w:szCs w:val="28"/>
          <w:lang w:val="en-US"/>
        </w:rPr>
        <w:t>              distillates (including No. 2 fuel oil), natural gas</w:t>
      </w:r>
      <w:r w:rsidRPr="00E628EC">
        <w:rPr>
          <w:rFonts w:ascii="Times New Roman" w:hAnsi="Times New Roman" w:cs="Times New Roman"/>
          <w:i/>
          <w:color w:val="333333"/>
          <w:sz w:val="28"/>
          <w:szCs w:val="28"/>
          <w:lang w:val="en-US"/>
        </w:rPr>
        <w:br/>
      </w:r>
      <w:r w:rsidRPr="00E628EC">
        <w:rPr>
          <w:rStyle w:val="longtext"/>
          <w:rFonts w:ascii="Times New Roman" w:hAnsi="Times New Roman" w:cs="Times New Roman"/>
          <w:i/>
          <w:color w:val="333333"/>
          <w:sz w:val="28"/>
          <w:szCs w:val="28"/>
          <w:lang w:val="en-US"/>
        </w:rPr>
        <w:t>              liquefied asphalt, lubricants, diesel and fuel oils oil</w:t>
      </w:r>
      <w:r w:rsidRPr="00E628EC">
        <w:rPr>
          <w:rFonts w:ascii="Times New Roman" w:hAnsi="Times New Roman" w:cs="Times New Roman"/>
          <w:i/>
          <w:color w:val="333333"/>
          <w:sz w:val="28"/>
          <w:szCs w:val="28"/>
          <w:lang w:val="en-US"/>
        </w:rPr>
        <w:br/>
      </w:r>
      <w:r w:rsidRPr="00E628EC">
        <w:rPr>
          <w:rStyle w:val="longtext"/>
          <w:rFonts w:ascii="Times New Roman" w:hAnsi="Times New Roman" w:cs="Times New Roman"/>
          <w:i/>
          <w:color w:val="333333"/>
          <w:sz w:val="28"/>
          <w:szCs w:val="28"/>
          <w:lang w:val="en-US"/>
        </w:rPr>
        <w:t>              residual.</w:t>
      </w:r>
      <w:r w:rsidRPr="00E628EC">
        <w:rPr>
          <w:rFonts w:ascii="Times New Roman" w:hAnsi="Times New Roman" w:cs="Times New Roman"/>
          <w:i/>
          <w:color w:val="333333"/>
          <w:sz w:val="28"/>
          <w:szCs w:val="28"/>
          <w:lang w:val="en-US"/>
        </w:rPr>
        <w:br/>
      </w:r>
      <w:r w:rsidRPr="00E628EC">
        <w:rPr>
          <w:rStyle w:val="longtext"/>
          <w:rFonts w:ascii="Times New Roman" w:hAnsi="Times New Roman" w:cs="Times New Roman"/>
          <w:i/>
          <w:color w:val="333333"/>
          <w:sz w:val="28"/>
          <w:szCs w:val="28"/>
          <w:lang w:val="en-US"/>
        </w:rPr>
        <w:t xml:space="preserve">- </w:t>
      </w:r>
      <w:r w:rsidRPr="00E628EC">
        <w:rPr>
          <w:rStyle w:val="longtext"/>
          <w:rFonts w:ascii="Times New Roman" w:hAnsi="Times New Roman" w:cs="Times New Roman"/>
          <w:b/>
          <w:i/>
          <w:color w:val="333333"/>
          <w:sz w:val="28"/>
          <w:szCs w:val="28"/>
          <w:lang w:val="en-US"/>
        </w:rPr>
        <w:t>Proved reserves</w:t>
      </w:r>
      <w:r w:rsidRPr="00E628EC">
        <w:rPr>
          <w:rStyle w:val="longtext"/>
          <w:rFonts w:ascii="Times New Roman" w:hAnsi="Times New Roman" w:cs="Times New Roman"/>
          <w:i/>
          <w:color w:val="333333"/>
          <w:sz w:val="28"/>
          <w:szCs w:val="28"/>
          <w:lang w:val="en-US"/>
        </w:rPr>
        <w:t>: Estimated quantities of energy sources</w:t>
      </w:r>
      <w:r w:rsidRPr="00E628EC">
        <w:rPr>
          <w:rFonts w:ascii="Times New Roman" w:hAnsi="Times New Roman" w:cs="Times New Roman"/>
          <w:i/>
          <w:color w:val="333333"/>
          <w:sz w:val="28"/>
          <w:szCs w:val="28"/>
          <w:lang w:val="en-US"/>
        </w:rPr>
        <w:br/>
      </w:r>
      <w:r w:rsidRPr="00E628EC">
        <w:rPr>
          <w:rStyle w:val="longtext"/>
          <w:rFonts w:ascii="Times New Roman" w:hAnsi="Times New Roman" w:cs="Times New Roman"/>
          <w:i/>
          <w:color w:val="333333"/>
          <w:sz w:val="28"/>
          <w:szCs w:val="28"/>
          <w:lang w:val="en-US"/>
        </w:rPr>
        <w:t>               which geological and engineering analysis has demonstrated</w:t>
      </w:r>
      <w:r w:rsidRPr="00E628EC">
        <w:rPr>
          <w:rFonts w:ascii="Times New Roman" w:hAnsi="Times New Roman" w:cs="Times New Roman"/>
          <w:i/>
          <w:color w:val="333333"/>
          <w:sz w:val="28"/>
          <w:szCs w:val="28"/>
          <w:lang w:val="en-US"/>
        </w:rPr>
        <w:br/>
      </w:r>
      <w:r w:rsidRPr="00E628EC">
        <w:rPr>
          <w:rStyle w:val="longtext"/>
          <w:rFonts w:ascii="Times New Roman" w:hAnsi="Times New Roman" w:cs="Times New Roman"/>
          <w:i/>
          <w:color w:val="333333"/>
          <w:sz w:val="28"/>
          <w:szCs w:val="28"/>
          <w:lang w:val="en-US"/>
        </w:rPr>
        <w:t>               reasonable certainty that they are</w:t>
      </w:r>
      <w:r w:rsidRPr="00E628EC">
        <w:rPr>
          <w:rFonts w:ascii="Times New Roman" w:hAnsi="Times New Roman" w:cs="Times New Roman"/>
          <w:i/>
          <w:color w:val="333333"/>
          <w:sz w:val="28"/>
          <w:szCs w:val="28"/>
          <w:lang w:val="en-US"/>
        </w:rPr>
        <w:br/>
      </w:r>
      <w:r w:rsidRPr="00E628EC">
        <w:rPr>
          <w:rStyle w:val="longtext"/>
          <w:rFonts w:ascii="Times New Roman" w:hAnsi="Times New Roman" w:cs="Times New Roman"/>
          <w:i/>
          <w:color w:val="333333"/>
          <w:sz w:val="28"/>
          <w:szCs w:val="28"/>
          <w:lang w:val="en-US"/>
        </w:rPr>
        <w:t>               recoverable in light of economic conditions and</w:t>
      </w:r>
      <w:r w:rsidRPr="00E628EC">
        <w:rPr>
          <w:rFonts w:ascii="Times New Roman" w:hAnsi="Times New Roman" w:cs="Times New Roman"/>
          <w:i/>
          <w:color w:val="333333"/>
          <w:sz w:val="28"/>
          <w:szCs w:val="28"/>
          <w:lang w:val="en-US"/>
        </w:rPr>
        <w:br/>
      </w:r>
      <w:r w:rsidRPr="00E628EC">
        <w:rPr>
          <w:rStyle w:val="longtext"/>
          <w:rFonts w:ascii="Times New Roman" w:hAnsi="Times New Roman" w:cs="Times New Roman"/>
          <w:i/>
          <w:color w:val="333333"/>
          <w:sz w:val="28"/>
          <w:szCs w:val="28"/>
          <w:lang w:val="en-US"/>
        </w:rPr>
        <w:t>               Technical moment. The geographic location,</w:t>
      </w:r>
      <w:r w:rsidRPr="00E628EC">
        <w:rPr>
          <w:rFonts w:ascii="Times New Roman" w:hAnsi="Times New Roman" w:cs="Times New Roman"/>
          <w:i/>
          <w:color w:val="333333"/>
          <w:sz w:val="28"/>
          <w:szCs w:val="28"/>
          <w:lang w:val="en-US"/>
        </w:rPr>
        <w:br/>
      </w:r>
      <w:r w:rsidRPr="00E628EC">
        <w:rPr>
          <w:rStyle w:val="longtext"/>
          <w:rFonts w:ascii="Times New Roman" w:hAnsi="Times New Roman" w:cs="Times New Roman"/>
          <w:i/>
          <w:color w:val="333333"/>
          <w:sz w:val="28"/>
          <w:szCs w:val="28"/>
          <w:lang w:val="en-US"/>
        </w:rPr>
        <w:t>               depth, quantity and quality of the resource</w:t>
      </w:r>
      <w:r w:rsidRPr="00E628EC">
        <w:rPr>
          <w:rFonts w:ascii="Times New Roman" w:hAnsi="Times New Roman" w:cs="Times New Roman"/>
          <w:i/>
          <w:color w:val="333333"/>
          <w:sz w:val="28"/>
          <w:szCs w:val="28"/>
          <w:lang w:val="en-US"/>
        </w:rPr>
        <w:br/>
      </w:r>
      <w:r w:rsidRPr="00E628EC">
        <w:rPr>
          <w:rStyle w:val="longtext"/>
          <w:rFonts w:ascii="Times New Roman" w:hAnsi="Times New Roman" w:cs="Times New Roman"/>
          <w:i/>
          <w:color w:val="333333"/>
          <w:sz w:val="28"/>
          <w:szCs w:val="28"/>
          <w:lang w:val="en-US"/>
        </w:rPr>
        <w:t>               energy factors are generally considered</w:t>
      </w:r>
      <w:r w:rsidRPr="00E628EC">
        <w:rPr>
          <w:rFonts w:ascii="Times New Roman" w:hAnsi="Times New Roman" w:cs="Times New Roman"/>
          <w:i/>
          <w:color w:val="333333"/>
          <w:sz w:val="28"/>
          <w:szCs w:val="28"/>
          <w:lang w:val="en-US"/>
        </w:rPr>
        <w:br/>
      </w:r>
      <w:r w:rsidRPr="00E628EC">
        <w:rPr>
          <w:rStyle w:val="longtext"/>
          <w:rFonts w:ascii="Times New Roman" w:hAnsi="Times New Roman" w:cs="Times New Roman"/>
          <w:i/>
          <w:color w:val="333333"/>
          <w:sz w:val="28"/>
          <w:szCs w:val="28"/>
          <w:lang w:val="en-US"/>
        </w:rPr>
        <w:t>               as well known in the case of such reserves.</w:t>
      </w:r>
      <w:r w:rsidRPr="00E628EC">
        <w:rPr>
          <w:rFonts w:ascii="Times New Roman" w:hAnsi="Times New Roman" w:cs="Times New Roman"/>
          <w:i/>
          <w:color w:val="333333"/>
          <w:sz w:val="28"/>
          <w:szCs w:val="28"/>
          <w:lang w:val="en-US"/>
        </w:rPr>
        <w:br/>
      </w:r>
      <w:r w:rsidRPr="00E628EC">
        <w:rPr>
          <w:rStyle w:val="longtext"/>
          <w:rFonts w:ascii="Times New Roman" w:hAnsi="Times New Roman" w:cs="Times New Roman"/>
          <w:i/>
          <w:color w:val="333333"/>
          <w:sz w:val="28"/>
          <w:szCs w:val="28"/>
          <w:lang w:val="en-US"/>
        </w:rPr>
        <w:t xml:space="preserve">- </w:t>
      </w:r>
      <w:r w:rsidRPr="00E628EC">
        <w:rPr>
          <w:rStyle w:val="longtext"/>
          <w:rFonts w:ascii="Times New Roman" w:hAnsi="Times New Roman" w:cs="Times New Roman"/>
          <w:b/>
          <w:i/>
          <w:color w:val="333333"/>
          <w:sz w:val="28"/>
          <w:szCs w:val="28"/>
          <w:lang w:val="en-US"/>
        </w:rPr>
        <w:t>Refinery</w:t>
      </w:r>
      <w:r w:rsidRPr="00E628EC">
        <w:rPr>
          <w:rStyle w:val="longtext"/>
          <w:rFonts w:ascii="Times New Roman" w:hAnsi="Times New Roman" w:cs="Times New Roman"/>
          <w:i/>
          <w:color w:val="333333"/>
          <w:sz w:val="28"/>
          <w:szCs w:val="28"/>
          <w:lang w:val="en-US"/>
        </w:rPr>
        <w:t>: facility producing oil finished</w:t>
      </w:r>
      <w:r w:rsidRPr="00E628EC">
        <w:rPr>
          <w:rFonts w:ascii="Times New Roman" w:hAnsi="Times New Roman" w:cs="Times New Roman"/>
          <w:i/>
          <w:color w:val="333333"/>
          <w:sz w:val="28"/>
          <w:szCs w:val="28"/>
          <w:lang w:val="en-US"/>
        </w:rPr>
        <w:br/>
      </w:r>
      <w:r w:rsidRPr="00E628EC">
        <w:rPr>
          <w:rStyle w:val="longtext"/>
          <w:rFonts w:ascii="Times New Roman" w:hAnsi="Times New Roman" w:cs="Times New Roman"/>
          <w:i/>
          <w:color w:val="333333"/>
          <w:sz w:val="28"/>
          <w:szCs w:val="28"/>
          <w:lang w:val="en-US"/>
        </w:rPr>
        <w:t>               from crude oils, untreated natural gas</w:t>
      </w:r>
      <w:r w:rsidRPr="00E628EC">
        <w:rPr>
          <w:rFonts w:ascii="Times New Roman" w:hAnsi="Times New Roman" w:cs="Times New Roman"/>
          <w:i/>
          <w:color w:val="333333"/>
          <w:sz w:val="28"/>
          <w:szCs w:val="28"/>
          <w:lang w:val="en-US"/>
        </w:rPr>
        <w:br/>
      </w:r>
      <w:r w:rsidRPr="00E628EC">
        <w:rPr>
          <w:rStyle w:val="longtext"/>
          <w:rFonts w:ascii="Times New Roman" w:hAnsi="Times New Roman" w:cs="Times New Roman"/>
          <w:i/>
          <w:color w:val="333333"/>
          <w:sz w:val="28"/>
          <w:szCs w:val="28"/>
          <w:lang w:val="en-US"/>
        </w:rPr>
        <w:t>               liquefied hydrocarbons and other oxides.</w:t>
      </w:r>
      <w:r w:rsidRPr="00E628EC">
        <w:rPr>
          <w:rFonts w:ascii="Times New Roman" w:hAnsi="Times New Roman" w:cs="Times New Roman"/>
          <w:i/>
          <w:color w:val="333333"/>
          <w:sz w:val="28"/>
          <w:szCs w:val="28"/>
          <w:lang w:val="en-US"/>
        </w:rPr>
        <w:br/>
      </w:r>
      <w:r w:rsidRPr="00E628EC">
        <w:rPr>
          <w:rStyle w:val="longtext"/>
          <w:rFonts w:ascii="Times New Roman" w:hAnsi="Times New Roman" w:cs="Times New Roman"/>
          <w:i/>
          <w:color w:val="333333"/>
          <w:sz w:val="28"/>
          <w:szCs w:val="28"/>
          <w:lang w:val="en-US"/>
        </w:rPr>
        <w:lastRenderedPageBreak/>
        <w:t xml:space="preserve">- </w:t>
      </w:r>
      <w:r w:rsidRPr="00E628EC">
        <w:rPr>
          <w:rStyle w:val="longtext"/>
          <w:rFonts w:ascii="Times New Roman" w:hAnsi="Times New Roman" w:cs="Times New Roman"/>
          <w:b/>
          <w:i/>
          <w:color w:val="333333"/>
          <w:sz w:val="28"/>
          <w:szCs w:val="28"/>
          <w:lang w:val="en-US"/>
        </w:rPr>
        <w:t>Power Source</w:t>
      </w:r>
      <w:r w:rsidRPr="00E628EC">
        <w:rPr>
          <w:rStyle w:val="longtext"/>
          <w:rFonts w:ascii="Times New Roman" w:hAnsi="Times New Roman" w:cs="Times New Roman"/>
          <w:i/>
          <w:color w:val="333333"/>
          <w:sz w:val="28"/>
          <w:szCs w:val="28"/>
          <w:lang w:val="en-US"/>
        </w:rPr>
        <w:t>: any substance or natural phenomenon</w:t>
      </w:r>
      <w:r w:rsidRPr="00E628EC">
        <w:rPr>
          <w:rFonts w:ascii="Times New Roman" w:hAnsi="Times New Roman" w:cs="Times New Roman"/>
          <w:i/>
          <w:color w:val="333333"/>
          <w:sz w:val="28"/>
          <w:szCs w:val="28"/>
          <w:lang w:val="en-US"/>
        </w:rPr>
        <w:br/>
      </w:r>
      <w:r w:rsidRPr="00E628EC">
        <w:rPr>
          <w:rStyle w:val="longtext"/>
          <w:rFonts w:ascii="Times New Roman" w:hAnsi="Times New Roman" w:cs="Times New Roman"/>
          <w:i/>
          <w:color w:val="333333"/>
          <w:sz w:val="28"/>
          <w:szCs w:val="28"/>
          <w:lang w:val="en-US"/>
        </w:rPr>
        <w:t>                being consumed or transformed to provide the</w:t>
      </w:r>
      <w:r w:rsidRPr="00E628EC">
        <w:rPr>
          <w:rFonts w:ascii="Times New Roman" w:hAnsi="Times New Roman" w:cs="Times New Roman"/>
          <w:i/>
          <w:color w:val="333333"/>
          <w:sz w:val="28"/>
          <w:szCs w:val="28"/>
          <w:lang w:val="en-US"/>
        </w:rPr>
        <w:br/>
      </w:r>
      <w:r w:rsidRPr="00E628EC">
        <w:rPr>
          <w:rStyle w:val="longtext"/>
          <w:rFonts w:ascii="Times New Roman" w:hAnsi="Times New Roman" w:cs="Times New Roman"/>
          <w:i/>
          <w:color w:val="333333"/>
          <w:sz w:val="28"/>
          <w:szCs w:val="28"/>
          <w:lang w:val="en-US"/>
        </w:rPr>
        <w:t>               heat or energy. Examples: oil, coal, gas</w:t>
      </w:r>
      <w:r w:rsidRPr="00E628EC">
        <w:rPr>
          <w:rFonts w:ascii="Times New Roman" w:hAnsi="Times New Roman" w:cs="Times New Roman"/>
          <w:i/>
          <w:color w:val="333333"/>
          <w:sz w:val="28"/>
          <w:szCs w:val="28"/>
          <w:lang w:val="en-US"/>
        </w:rPr>
        <w:br/>
      </w:r>
      <w:r w:rsidRPr="00E628EC">
        <w:rPr>
          <w:rStyle w:val="longtext"/>
          <w:rFonts w:ascii="Times New Roman" w:hAnsi="Times New Roman" w:cs="Times New Roman"/>
          <w:i/>
          <w:color w:val="333333"/>
          <w:sz w:val="28"/>
          <w:szCs w:val="28"/>
          <w:lang w:val="en-US"/>
        </w:rPr>
        <w:t>               natural biomass, electricity, nuclear, wind</w:t>
      </w:r>
      <w:r w:rsidRPr="00E628EC">
        <w:rPr>
          <w:rFonts w:ascii="Times New Roman" w:hAnsi="Times New Roman" w:cs="Times New Roman"/>
          <w:i/>
          <w:color w:val="333333"/>
          <w:sz w:val="28"/>
          <w:szCs w:val="28"/>
          <w:lang w:val="en-US"/>
        </w:rPr>
        <w:br/>
      </w:r>
      <w:r w:rsidRPr="00E628EC">
        <w:rPr>
          <w:rStyle w:val="longtext"/>
          <w:rFonts w:ascii="Times New Roman" w:hAnsi="Times New Roman" w:cs="Times New Roman"/>
          <w:i/>
          <w:color w:val="333333"/>
          <w:sz w:val="28"/>
          <w:szCs w:val="28"/>
          <w:lang w:val="en-US"/>
        </w:rPr>
        <w:t>              , Solar, geothermal, tidal, hydrogen and</w:t>
      </w:r>
      <w:r w:rsidRPr="00E628EC">
        <w:rPr>
          <w:rFonts w:ascii="Times New Roman" w:hAnsi="Times New Roman" w:cs="Times New Roman"/>
          <w:i/>
          <w:color w:val="333333"/>
          <w:sz w:val="28"/>
          <w:szCs w:val="28"/>
          <w:lang w:val="en-US"/>
        </w:rPr>
        <w:br/>
      </w:r>
      <w:r w:rsidRPr="00E628EC">
        <w:rPr>
          <w:rStyle w:val="longtext"/>
          <w:rFonts w:ascii="Times New Roman" w:hAnsi="Times New Roman" w:cs="Times New Roman"/>
          <w:i/>
          <w:color w:val="333333"/>
          <w:sz w:val="28"/>
          <w:szCs w:val="28"/>
          <w:lang w:val="en-US"/>
        </w:rPr>
        <w:t>               content in the fuel.</w:t>
      </w:r>
      <w:r w:rsidRPr="00E628EC">
        <w:rPr>
          <w:rFonts w:ascii="Times New Roman" w:hAnsi="Times New Roman" w:cs="Times New Roman"/>
          <w:i/>
          <w:color w:val="333333"/>
          <w:sz w:val="28"/>
          <w:szCs w:val="28"/>
          <w:lang w:val="en-US"/>
        </w:rPr>
        <w:br/>
      </w:r>
      <w:r w:rsidRPr="00E628EC">
        <w:rPr>
          <w:rStyle w:val="longtext"/>
          <w:rFonts w:ascii="Times New Roman" w:hAnsi="Times New Roman" w:cs="Times New Roman"/>
          <w:i/>
          <w:color w:val="333333"/>
          <w:sz w:val="28"/>
          <w:szCs w:val="28"/>
          <w:lang w:val="en-US"/>
        </w:rPr>
        <w:t xml:space="preserve">- </w:t>
      </w:r>
      <w:r w:rsidRPr="00E628EC">
        <w:rPr>
          <w:rStyle w:val="longtext"/>
          <w:rFonts w:ascii="Times New Roman" w:hAnsi="Times New Roman" w:cs="Times New Roman"/>
          <w:b/>
          <w:i/>
          <w:color w:val="333333"/>
          <w:sz w:val="28"/>
          <w:szCs w:val="28"/>
          <w:lang w:val="en-US"/>
        </w:rPr>
        <w:t>Flaring</w:t>
      </w:r>
      <w:r w:rsidRPr="00E628EC">
        <w:rPr>
          <w:rStyle w:val="longtext"/>
          <w:rFonts w:ascii="Times New Roman" w:hAnsi="Times New Roman" w:cs="Times New Roman"/>
          <w:i/>
          <w:color w:val="333333"/>
          <w:sz w:val="28"/>
          <w:szCs w:val="28"/>
          <w:lang w:val="en-US"/>
        </w:rPr>
        <w:t>: gas that is removed by burning torch in general</w:t>
      </w:r>
      <w:r w:rsidRPr="00E628EC">
        <w:rPr>
          <w:rFonts w:ascii="Times New Roman" w:hAnsi="Times New Roman" w:cs="Times New Roman"/>
          <w:i/>
          <w:color w:val="333333"/>
          <w:sz w:val="28"/>
          <w:szCs w:val="28"/>
          <w:lang w:val="en-US"/>
        </w:rPr>
        <w:br/>
      </w:r>
      <w:r w:rsidRPr="00E628EC">
        <w:rPr>
          <w:rStyle w:val="longtext"/>
          <w:rFonts w:ascii="Times New Roman" w:hAnsi="Times New Roman" w:cs="Times New Roman"/>
          <w:i/>
          <w:color w:val="333333"/>
          <w:sz w:val="28"/>
          <w:szCs w:val="28"/>
          <w:lang w:val="en-US"/>
        </w:rPr>
        <w:t>               sites of production or processing plants</w:t>
      </w:r>
      <w:r w:rsidRPr="00E628EC">
        <w:rPr>
          <w:rFonts w:ascii="Times New Roman" w:hAnsi="Times New Roman" w:cs="Times New Roman"/>
          <w:i/>
          <w:color w:val="333333"/>
          <w:sz w:val="28"/>
          <w:szCs w:val="28"/>
          <w:lang w:val="en-US"/>
        </w:rPr>
        <w:br/>
      </w:r>
      <w:r w:rsidRPr="00E628EC">
        <w:rPr>
          <w:rStyle w:val="longtext"/>
          <w:rFonts w:ascii="Times New Roman" w:hAnsi="Times New Roman" w:cs="Times New Roman"/>
          <w:i/>
          <w:color w:val="333333"/>
          <w:sz w:val="28"/>
          <w:szCs w:val="28"/>
          <w:lang w:val="en-US"/>
        </w:rPr>
        <w:t>              gas.</w:t>
      </w:r>
      <w:r w:rsidRPr="00E628EC">
        <w:rPr>
          <w:rFonts w:ascii="Times New Roman" w:hAnsi="Times New Roman" w:cs="Times New Roman"/>
          <w:i/>
          <w:color w:val="333333"/>
          <w:sz w:val="28"/>
          <w:szCs w:val="28"/>
          <w:lang w:val="en-US"/>
        </w:rPr>
        <w:br/>
      </w:r>
      <w:r w:rsidRPr="00E628EC">
        <w:rPr>
          <w:rStyle w:val="longtext"/>
          <w:rFonts w:ascii="Times New Roman" w:hAnsi="Times New Roman" w:cs="Times New Roman"/>
          <w:i/>
          <w:color w:val="333333"/>
          <w:sz w:val="28"/>
          <w:szCs w:val="28"/>
          <w:lang w:val="en-US"/>
        </w:rPr>
        <w:t xml:space="preserve">- </w:t>
      </w:r>
      <w:r w:rsidRPr="00E628EC">
        <w:rPr>
          <w:rStyle w:val="longtext"/>
          <w:rFonts w:ascii="Times New Roman" w:hAnsi="Times New Roman" w:cs="Times New Roman"/>
          <w:b/>
          <w:i/>
          <w:color w:val="333333"/>
          <w:sz w:val="28"/>
          <w:szCs w:val="28"/>
          <w:lang w:val="en-US"/>
        </w:rPr>
        <w:t>Futures Market</w:t>
      </w:r>
      <w:r w:rsidRPr="00E628EC">
        <w:rPr>
          <w:rStyle w:val="longtext"/>
          <w:rFonts w:ascii="Times New Roman" w:hAnsi="Times New Roman" w:cs="Times New Roman"/>
          <w:i/>
          <w:color w:val="333333"/>
          <w:sz w:val="28"/>
          <w:szCs w:val="28"/>
          <w:lang w:val="en-US"/>
        </w:rPr>
        <w:t>: financial contract requiring the purchaser</w:t>
      </w:r>
      <w:r w:rsidRPr="00E628EC">
        <w:rPr>
          <w:rFonts w:ascii="Times New Roman" w:hAnsi="Times New Roman" w:cs="Times New Roman"/>
          <w:i/>
          <w:color w:val="333333"/>
          <w:sz w:val="28"/>
          <w:szCs w:val="28"/>
          <w:lang w:val="en-US"/>
        </w:rPr>
        <w:br/>
      </w:r>
      <w:r w:rsidRPr="00E628EC">
        <w:rPr>
          <w:rStyle w:val="longtext"/>
          <w:rFonts w:ascii="Times New Roman" w:hAnsi="Times New Roman" w:cs="Times New Roman"/>
          <w:i/>
          <w:color w:val="333333"/>
          <w:sz w:val="28"/>
          <w:szCs w:val="28"/>
          <w:lang w:val="en-US"/>
        </w:rPr>
        <w:t>               the obligation to buy an asset (and the seller an</w:t>
      </w:r>
      <w:r w:rsidRPr="00E628EC">
        <w:rPr>
          <w:rFonts w:ascii="Times New Roman" w:hAnsi="Times New Roman" w:cs="Times New Roman"/>
          <w:i/>
          <w:color w:val="333333"/>
          <w:sz w:val="28"/>
          <w:szCs w:val="28"/>
          <w:lang w:val="en-US"/>
        </w:rPr>
        <w:br/>
      </w:r>
      <w:r w:rsidRPr="00E628EC">
        <w:rPr>
          <w:rStyle w:val="longtext"/>
          <w:rFonts w:ascii="Times New Roman" w:hAnsi="Times New Roman" w:cs="Times New Roman"/>
          <w:i/>
          <w:color w:val="333333"/>
          <w:sz w:val="28"/>
          <w:szCs w:val="28"/>
          <w:lang w:val="en-US"/>
        </w:rPr>
        <w:t>                obligation to sell an asset) at a fixed price at a</w:t>
      </w:r>
      <w:r w:rsidRPr="00E628EC">
        <w:rPr>
          <w:rFonts w:ascii="Times New Roman" w:hAnsi="Times New Roman" w:cs="Times New Roman"/>
          <w:i/>
          <w:color w:val="333333"/>
          <w:sz w:val="28"/>
          <w:szCs w:val="28"/>
          <w:lang w:val="en-US"/>
        </w:rPr>
        <w:br/>
      </w:r>
      <w:r w:rsidRPr="00E628EC">
        <w:rPr>
          <w:rStyle w:val="longtext"/>
          <w:rFonts w:ascii="Times New Roman" w:hAnsi="Times New Roman" w:cs="Times New Roman"/>
          <w:i/>
          <w:color w:val="333333"/>
          <w:sz w:val="28"/>
          <w:szCs w:val="28"/>
          <w:lang w:val="en-US"/>
        </w:rPr>
        <w:t>                future time</w:t>
      </w:r>
    </w:p>
    <w:p w:rsidR="00A86DFE" w:rsidRPr="00E628EC" w:rsidRDefault="00A86DFE" w:rsidP="00D742E2">
      <w:pPr>
        <w:spacing w:line="360" w:lineRule="auto"/>
        <w:jc w:val="both"/>
        <w:rPr>
          <w:rStyle w:val="hps"/>
          <w:rFonts w:ascii="Times New Roman" w:hAnsi="Times New Roman" w:cs="Times New Roman"/>
          <w:b/>
          <w:i/>
          <w:color w:val="333333"/>
          <w:sz w:val="28"/>
          <w:szCs w:val="28"/>
          <w:u w:val="single"/>
          <w:lang w:val="en-US"/>
        </w:rPr>
      </w:pPr>
    </w:p>
    <w:p w:rsidR="00F1033C" w:rsidRPr="00E628EC" w:rsidRDefault="00F1033C" w:rsidP="00D742E2">
      <w:pPr>
        <w:spacing w:line="360" w:lineRule="auto"/>
        <w:jc w:val="both"/>
        <w:rPr>
          <w:rStyle w:val="hps"/>
          <w:rFonts w:ascii="Times New Roman" w:hAnsi="Times New Roman" w:cs="Times New Roman"/>
          <w:b/>
          <w:i/>
          <w:color w:val="333333"/>
          <w:sz w:val="28"/>
          <w:szCs w:val="28"/>
          <w:u w:val="single"/>
          <w:lang w:val="en-US"/>
        </w:rPr>
      </w:pPr>
    </w:p>
    <w:p w:rsidR="00F1033C" w:rsidRPr="00E628EC" w:rsidRDefault="00F1033C" w:rsidP="00D742E2">
      <w:pPr>
        <w:spacing w:line="360" w:lineRule="auto"/>
        <w:jc w:val="both"/>
        <w:rPr>
          <w:rStyle w:val="hps"/>
          <w:rFonts w:ascii="Times New Roman" w:hAnsi="Times New Roman" w:cs="Times New Roman"/>
          <w:b/>
          <w:i/>
          <w:color w:val="333333"/>
          <w:sz w:val="28"/>
          <w:szCs w:val="28"/>
          <w:u w:val="single"/>
          <w:lang w:val="en-US"/>
        </w:rPr>
      </w:pPr>
    </w:p>
    <w:p w:rsidR="00F1033C" w:rsidRPr="00E628EC" w:rsidRDefault="00F1033C" w:rsidP="00D742E2">
      <w:pPr>
        <w:spacing w:line="360" w:lineRule="auto"/>
        <w:jc w:val="both"/>
        <w:rPr>
          <w:rStyle w:val="hps"/>
          <w:rFonts w:ascii="Times New Roman" w:hAnsi="Times New Roman" w:cs="Times New Roman"/>
          <w:b/>
          <w:i/>
          <w:color w:val="333333"/>
          <w:sz w:val="28"/>
          <w:szCs w:val="28"/>
          <w:u w:val="single"/>
          <w:lang w:val="en-US"/>
        </w:rPr>
      </w:pPr>
    </w:p>
    <w:p w:rsidR="00F1033C" w:rsidRPr="00E628EC" w:rsidRDefault="00F1033C" w:rsidP="00D742E2">
      <w:pPr>
        <w:spacing w:line="360" w:lineRule="auto"/>
        <w:jc w:val="both"/>
        <w:rPr>
          <w:rStyle w:val="hps"/>
          <w:rFonts w:ascii="Times New Roman" w:hAnsi="Times New Roman" w:cs="Times New Roman"/>
          <w:b/>
          <w:i/>
          <w:color w:val="333333"/>
          <w:sz w:val="28"/>
          <w:szCs w:val="28"/>
          <w:u w:val="single"/>
          <w:lang w:val="en-US"/>
        </w:rPr>
      </w:pPr>
    </w:p>
    <w:p w:rsidR="00F1033C" w:rsidRPr="00E628EC" w:rsidRDefault="00F1033C" w:rsidP="00D742E2">
      <w:pPr>
        <w:spacing w:line="360" w:lineRule="auto"/>
        <w:jc w:val="both"/>
        <w:rPr>
          <w:rStyle w:val="hps"/>
          <w:rFonts w:ascii="Times New Roman" w:hAnsi="Times New Roman" w:cs="Times New Roman"/>
          <w:b/>
          <w:i/>
          <w:color w:val="333333"/>
          <w:sz w:val="28"/>
          <w:szCs w:val="28"/>
          <w:u w:val="single"/>
          <w:lang w:val="en-US"/>
        </w:rPr>
      </w:pPr>
    </w:p>
    <w:p w:rsidR="00F1033C" w:rsidRPr="00D742E2" w:rsidRDefault="00F1033C" w:rsidP="00D742E2">
      <w:pPr>
        <w:spacing w:line="360" w:lineRule="auto"/>
        <w:jc w:val="both"/>
        <w:rPr>
          <w:rStyle w:val="hps"/>
          <w:rFonts w:ascii="Times New Roman" w:hAnsi="Times New Roman" w:cs="Times New Roman"/>
          <w:b/>
          <w:color w:val="333333"/>
          <w:sz w:val="28"/>
          <w:szCs w:val="28"/>
          <w:u w:val="single"/>
          <w:lang w:val="en-US"/>
        </w:rPr>
      </w:pPr>
    </w:p>
    <w:p w:rsidR="00F1033C" w:rsidRPr="00D742E2" w:rsidRDefault="00F1033C" w:rsidP="00D742E2">
      <w:pPr>
        <w:spacing w:line="360" w:lineRule="auto"/>
        <w:jc w:val="both"/>
        <w:rPr>
          <w:rStyle w:val="hps"/>
          <w:rFonts w:ascii="Times New Roman" w:hAnsi="Times New Roman" w:cs="Times New Roman"/>
          <w:b/>
          <w:color w:val="333333"/>
          <w:sz w:val="28"/>
          <w:szCs w:val="28"/>
          <w:u w:val="single"/>
          <w:lang w:val="en-US"/>
        </w:rPr>
      </w:pPr>
    </w:p>
    <w:p w:rsidR="00F1033C" w:rsidRDefault="00F1033C" w:rsidP="00D742E2">
      <w:pPr>
        <w:spacing w:line="360" w:lineRule="auto"/>
        <w:jc w:val="both"/>
        <w:rPr>
          <w:rStyle w:val="hps"/>
          <w:rFonts w:ascii="Times New Roman" w:hAnsi="Times New Roman" w:cs="Times New Roman"/>
          <w:b/>
          <w:color w:val="333333"/>
          <w:sz w:val="28"/>
          <w:szCs w:val="28"/>
          <w:u w:val="single"/>
          <w:lang w:val="en-US"/>
        </w:rPr>
      </w:pPr>
    </w:p>
    <w:p w:rsidR="00E628EC" w:rsidRDefault="00E628EC" w:rsidP="00D742E2">
      <w:pPr>
        <w:spacing w:line="360" w:lineRule="auto"/>
        <w:jc w:val="both"/>
        <w:rPr>
          <w:rStyle w:val="hps"/>
          <w:rFonts w:ascii="Times New Roman" w:hAnsi="Times New Roman" w:cs="Times New Roman"/>
          <w:b/>
          <w:color w:val="333333"/>
          <w:sz w:val="28"/>
          <w:szCs w:val="28"/>
          <w:u w:val="single"/>
          <w:lang w:val="en-US"/>
        </w:rPr>
      </w:pPr>
    </w:p>
    <w:p w:rsidR="00F1033C" w:rsidRPr="00D742E2" w:rsidRDefault="00F1033C" w:rsidP="00D742E2">
      <w:pPr>
        <w:spacing w:line="360" w:lineRule="auto"/>
        <w:jc w:val="both"/>
        <w:rPr>
          <w:rStyle w:val="hps"/>
          <w:rFonts w:ascii="Times New Roman" w:hAnsi="Times New Roman" w:cs="Times New Roman"/>
          <w:b/>
          <w:color w:val="333333"/>
          <w:sz w:val="28"/>
          <w:szCs w:val="28"/>
          <w:u w:val="single"/>
          <w:lang w:val="en-US"/>
        </w:rPr>
      </w:pPr>
    </w:p>
    <w:p w:rsidR="00E011EA" w:rsidRPr="00D742E2" w:rsidRDefault="00E011EA" w:rsidP="00D742E2">
      <w:pPr>
        <w:spacing w:line="360" w:lineRule="auto"/>
        <w:jc w:val="both"/>
        <w:rPr>
          <w:rFonts w:ascii="Times New Roman" w:hAnsi="Times New Roman" w:cs="Times New Roman"/>
          <w:b/>
          <w:sz w:val="28"/>
          <w:szCs w:val="28"/>
          <w:u w:val="single"/>
          <w:lang w:val="en-US"/>
        </w:rPr>
      </w:pPr>
      <w:r w:rsidRPr="00D742E2">
        <w:rPr>
          <w:rStyle w:val="hps"/>
          <w:rFonts w:ascii="Times New Roman" w:hAnsi="Times New Roman" w:cs="Times New Roman"/>
          <w:b/>
          <w:color w:val="333333"/>
          <w:sz w:val="28"/>
          <w:szCs w:val="28"/>
          <w:u w:val="single"/>
        </w:rPr>
        <w:lastRenderedPageBreak/>
        <w:t>ACRONYMS AND ABBREVIATIONS</w:t>
      </w:r>
    </w:p>
    <w:p w:rsidR="00E011EA" w:rsidRPr="00FB428A" w:rsidRDefault="00E011EA" w:rsidP="00D742E2">
      <w:pPr>
        <w:pStyle w:val="Paragraphedeliste"/>
        <w:numPr>
          <w:ilvl w:val="0"/>
          <w:numId w:val="32"/>
        </w:numPr>
        <w:spacing w:line="360" w:lineRule="auto"/>
        <w:rPr>
          <w:rFonts w:ascii="Times New Roman" w:hAnsi="Times New Roman" w:cs="Times New Roman"/>
          <w:i/>
          <w:color w:val="333333"/>
          <w:sz w:val="28"/>
          <w:szCs w:val="28"/>
        </w:rPr>
      </w:pPr>
      <w:r w:rsidRPr="00FB428A">
        <w:rPr>
          <w:rStyle w:val="hps"/>
          <w:rFonts w:ascii="Times New Roman" w:hAnsi="Times New Roman" w:cs="Times New Roman"/>
          <w:b/>
          <w:i/>
          <w:color w:val="333333"/>
          <w:sz w:val="28"/>
          <w:szCs w:val="28"/>
        </w:rPr>
        <w:t>IEA</w:t>
      </w:r>
      <w:r w:rsidRPr="00FB428A">
        <w:rPr>
          <w:rStyle w:val="hps"/>
          <w:rFonts w:ascii="Times New Roman" w:hAnsi="Times New Roman" w:cs="Times New Roman"/>
          <w:i/>
          <w:color w:val="333333"/>
          <w:sz w:val="28"/>
          <w:szCs w:val="28"/>
        </w:rPr>
        <w:t>:</w:t>
      </w:r>
      <w:r w:rsidRPr="00FB428A">
        <w:rPr>
          <w:rStyle w:val="longtext"/>
          <w:rFonts w:ascii="Times New Roman" w:hAnsi="Times New Roman" w:cs="Times New Roman"/>
          <w:i/>
          <w:color w:val="333333"/>
          <w:sz w:val="28"/>
          <w:szCs w:val="28"/>
        </w:rPr>
        <w:t xml:space="preserve"> </w:t>
      </w:r>
      <w:r w:rsidRPr="00FB428A">
        <w:rPr>
          <w:rStyle w:val="hps"/>
          <w:rFonts w:ascii="Times New Roman" w:hAnsi="Times New Roman" w:cs="Times New Roman"/>
          <w:i/>
          <w:color w:val="333333"/>
          <w:sz w:val="28"/>
          <w:szCs w:val="28"/>
        </w:rPr>
        <w:t>International Energy</w:t>
      </w:r>
      <w:r w:rsidRPr="00FB428A">
        <w:rPr>
          <w:rStyle w:val="longtext"/>
          <w:rFonts w:ascii="Times New Roman" w:hAnsi="Times New Roman" w:cs="Times New Roman"/>
          <w:i/>
          <w:color w:val="333333"/>
          <w:sz w:val="28"/>
          <w:szCs w:val="28"/>
        </w:rPr>
        <w:t xml:space="preserve"> </w:t>
      </w:r>
      <w:r w:rsidRPr="00FB428A">
        <w:rPr>
          <w:rStyle w:val="hps"/>
          <w:rFonts w:ascii="Times New Roman" w:hAnsi="Times New Roman" w:cs="Times New Roman"/>
          <w:i/>
          <w:color w:val="333333"/>
          <w:sz w:val="28"/>
          <w:szCs w:val="28"/>
        </w:rPr>
        <w:t>Agency</w:t>
      </w:r>
    </w:p>
    <w:p w:rsidR="00E011EA" w:rsidRPr="00FB428A" w:rsidRDefault="00E011EA" w:rsidP="00D742E2">
      <w:pPr>
        <w:pStyle w:val="Paragraphedeliste"/>
        <w:numPr>
          <w:ilvl w:val="0"/>
          <w:numId w:val="32"/>
        </w:numPr>
        <w:spacing w:line="360" w:lineRule="auto"/>
        <w:rPr>
          <w:rFonts w:ascii="Times New Roman" w:hAnsi="Times New Roman" w:cs="Times New Roman"/>
          <w:i/>
          <w:color w:val="333333"/>
          <w:sz w:val="28"/>
          <w:szCs w:val="28"/>
          <w:lang w:val="en-US"/>
        </w:rPr>
      </w:pPr>
      <w:r w:rsidRPr="00FB428A">
        <w:rPr>
          <w:rStyle w:val="hps"/>
          <w:rFonts w:ascii="Times New Roman" w:hAnsi="Times New Roman" w:cs="Times New Roman"/>
          <w:b/>
          <w:i/>
          <w:color w:val="333333"/>
          <w:sz w:val="28"/>
          <w:szCs w:val="28"/>
          <w:lang w:val="en-US"/>
        </w:rPr>
        <w:t>APPA</w:t>
      </w:r>
      <w:r w:rsidRPr="00FB428A">
        <w:rPr>
          <w:rStyle w:val="longtext"/>
          <w:rFonts w:ascii="Times New Roman" w:hAnsi="Times New Roman" w:cs="Times New Roman"/>
          <w:i/>
          <w:color w:val="333333"/>
          <w:sz w:val="28"/>
          <w:szCs w:val="28"/>
          <w:lang w:val="en-US"/>
        </w:rPr>
        <w:t xml:space="preserve">: Association of </w:t>
      </w:r>
      <w:r w:rsidRPr="00FB428A">
        <w:rPr>
          <w:rStyle w:val="hps"/>
          <w:rFonts w:ascii="Times New Roman" w:hAnsi="Times New Roman" w:cs="Times New Roman"/>
          <w:i/>
          <w:color w:val="333333"/>
          <w:sz w:val="28"/>
          <w:szCs w:val="28"/>
          <w:lang w:val="en-US"/>
        </w:rPr>
        <w:t>Oil</w:t>
      </w:r>
      <w:r w:rsidRPr="00FB428A">
        <w:rPr>
          <w:rStyle w:val="longtext"/>
          <w:rFonts w:ascii="Times New Roman" w:hAnsi="Times New Roman" w:cs="Times New Roman"/>
          <w:i/>
          <w:color w:val="333333"/>
          <w:sz w:val="28"/>
          <w:szCs w:val="28"/>
          <w:lang w:val="en-US"/>
        </w:rPr>
        <w:t xml:space="preserve"> </w:t>
      </w:r>
      <w:r w:rsidRPr="00FB428A">
        <w:rPr>
          <w:rStyle w:val="hps"/>
          <w:rFonts w:ascii="Times New Roman" w:hAnsi="Times New Roman" w:cs="Times New Roman"/>
          <w:i/>
          <w:color w:val="333333"/>
          <w:sz w:val="28"/>
          <w:szCs w:val="28"/>
          <w:lang w:val="en-US"/>
        </w:rPr>
        <w:t>Producing Countries</w:t>
      </w:r>
      <w:r w:rsidRPr="00FB428A">
        <w:rPr>
          <w:rStyle w:val="longtext"/>
          <w:rFonts w:ascii="Times New Roman" w:hAnsi="Times New Roman" w:cs="Times New Roman"/>
          <w:i/>
          <w:color w:val="333333"/>
          <w:sz w:val="28"/>
          <w:szCs w:val="28"/>
          <w:lang w:val="en-US"/>
        </w:rPr>
        <w:t xml:space="preserve"> </w:t>
      </w:r>
      <w:r w:rsidRPr="00FB428A">
        <w:rPr>
          <w:rStyle w:val="hps"/>
          <w:rFonts w:ascii="Times New Roman" w:hAnsi="Times New Roman" w:cs="Times New Roman"/>
          <w:i/>
          <w:color w:val="333333"/>
          <w:sz w:val="28"/>
          <w:szCs w:val="28"/>
          <w:lang w:val="en-US"/>
        </w:rPr>
        <w:t>Africans</w:t>
      </w:r>
    </w:p>
    <w:p w:rsidR="00E011EA" w:rsidRPr="00FB428A" w:rsidRDefault="00E011EA" w:rsidP="00D742E2">
      <w:pPr>
        <w:pStyle w:val="Paragraphedeliste"/>
        <w:numPr>
          <w:ilvl w:val="0"/>
          <w:numId w:val="32"/>
        </w:numPr>
        <w:spacing w:line="360" w:lineRule="auto"/>
        <w:rPr>
          <w:rFonts w:ascii="Times New Roman" w:hAnsi="Times New Roman" w:cs="Times New Roman"/>
          <w:i/>
          <w:color w:val="333333"/>
          <w:sz w:val="28"/>
          <w:szCs w:val="28"/>
        </w:rPr>
      </w:pPr>
      <w:r w:rsidRPr="00FB428A">
        <w:rPr>
          <w:rStyle w:val="hps"/>
          <w:rFonts w:ascii="Times New Roman" w:hAnsi="Times New Roman" w:cs="Times New Roman"/>
          <w:b/>
          <w:i/>
          <w:color w:val="333333"/>
          <w:sz w:val="28"/>
          <w:szCs w:val="28"/>
        </w:rPr>
        <w:t>FSU</w:t>
      </w:r>
      <w:r w:rsidRPr="00FB428A">
        <w:rPr>
          <w:rStyle w:val="longtext"/>
          <w:rFonts w:ascii="Times New Roman" w:hAnsi="Times New Roman" w:cs="Times New Roman"/>
          <w:i/>
          <w:color w:val="333333"/>
          <w:sz w:val="28"/>
          <w:szCs w:val="28"/>
        </w:rPr>
        <w:t xml:space="preserve">: </w:t>
      </w:r>
      <w:r w:rsidRPr="00FB428A">
        <w:rPr>
          <w:rStyle w:val="hps"/>
          <w:rFonts w:ascii="Times New Roman" w:hAnsi="Times New Roman" w:cs="Times New Roman"/>
          <w:i/>
          <w:color w:val="333333"/>
          <w:sz w:val="28"/>
          <w:szCs w:val="28"/>
        </w:rPr>
        <w:t>Former Soviet Union</w:t>
      </w:r>
    </w:p>
    <w:p w:rsidR="00E011EA" w:rsidRPr="00FB428A" w:rsidRDefault="00E011EA" w:rsidP="00D742E2">
      <w:pPr>
        <w:pStyle w:val="Paragraphedeliste"/>
        <w:numPr>
          <w:ilvl w:val="0"/>
          <w:numId w:val="32"/>
        </w:numPr>
        <w:spacing w:line="360" w:lineRule="auto"/>
        <w:rPr>
          <w:rStyle w:val="longtext"/>
          <w:rFonts w:ascii="Times New Roman" w:hAnsi="Times New Roman" w:cs="Times New Roman"/>
          <w:i/>
          <w:color w:val="333333"/>
          <w:sz w:val="28"/>
          <w:szCs w:val="28"/>
        </w:rPr>
      </w:pPr>
      <w:r w:rsidRPr="00FB428A">
        <w:rPr>
          <w:rStyle w:val="hps"/>
          <w:rFonts w:ascii="Times New Roman" w:hAnsi="Times New Roman" w:cs="Times New Roman"/>
          <w:b/>
          <w:i/>
          <w:color w:val="333333"/>
          <w:sz w:val="28"/>
          <w:szCs w:val="28"/>
        </w:rPr>
        <w:t>BP</w:t>
      </w:r>
      <w:r w:rsidRPr="00FB428A">
        <w:rPr>
          <w:rStyle w:val="longtext"/>
          <w:rFonts w:ascii="Times New Roman" w:hAnsi="Times New Roman" w:cs="Times New Roman"/>
          <w:i/>
          <w:color w:val="333333"/>
          <w:sz w:val="28"/>
          <w:szCs w:val="28"/>
        </w:rPr>
        <w:t>: British Petroleum</w:t>
      </w:r>
    </w:p>
    <w:p w:rsidR="00E011EA" w:rsidRPr="00FB428A" w:rsidRDefault="00E011EA" w:rsidP="00D742E2">
      <w:pPr>
        <w:pStyle w:val="Paragraphedeliste"/>
        <w:numPr>
          <w:ilvl w:val="0"/>
          <w:numId w:val="32"/>
        </w:numPr>
        <w:spacing w:line="360" w:lineRule="auto"/>
        <w:rPr>
          <w:rFonts w:ascii="Times New Roman" w:hAnsi="Times New Roman" w:cs="Times New Roman"/>
          <w:i/>
          <w:color w:val="333333"/>
          <w:sz w:val="28"/>
          <w:szCs w:val="28"/>
        </w:rPr>
      </w:pPr>
      <w:r w:rsidRPr="00FB428A">
        <w:rPr>
          <w:rStyle w:val="hps"/>
          <w:rFonts w:ascii="Times New Roman" w:hAnsi="Times New Roman" w:cs="Times New Roman"/>
          <w:b/>
          <w:i/>
          <w:color w:val="333333"/>
          <w:sz w:val="28"/>
          <w:szCs w:val="28"/>
        </w:rPr>
        <w:t>CEO</w:t>
      </w:r>
      <w:r w:rsidRPr="00FB428A">
        <w:rPr>
          <w:rFonts w:ascii="Times New Roman" w:hAnsi="Times New Roman" w:cs="Times New Roman"/>
          <w:i/>
          <w:sz w:val="28"/>
          <w:szCs w:val="28"/>
        </w:rPr>
        <w:t>:</w:t>
      </w:r>
      <w:r w:rsidRPr="00FB428A">
        <w:rPr>
          <w:rFonts w:ascii="Times New Roman" w:hAnsi="Times New Roman" w:cs="Times New Roman"/>
          <w:i/>
          <w:color w:val="333333"/>
          <w:sz w:val="28"/>
          <w:szCs w:val="28"/>
        </w:rPr>
        <w:t xml:space="preserve"> Chief Executive Officer</w:t>
      </w:r>
    </w:p>
    <w:p w:rsidR="00E011EA" w:rsidRPr="00FB428A" w:rsidRDefault="00E011EA" w:rsidP="00D742E2">
      <w:pPr>
        <w:pStyle w:val="Paragraphedeliste"/>
        <w:numPr>
          <w:ilvl w:val="0"/>
          <w:numId w:val="32"/>
        </w:numPr>
        <w:spacing w:line="360" w:lineRule="auto"/>
        <w:rPr>
          <w:rFonts w:ascii="Times New Roman" w:hAnsi="Times New Roman" w:cs="Times New Roman"/>
          <w:i/>
          <w:color w:val="333333"/>
          <w:sz w:val="28"/>
          <w:szCs w:val="28"/>
        </w:rPr>
      </w:pPr>
      <w:r w:rsidRPr="00FB428A">
        <w:rPr>
          <w:rStyle w:val="hps"/>
          <w:rFonts w:ascii="Times New Roman" w:hAnsi="Times New Roman" w:cs="Times New Roman"/>
          <w:b/>
          <w:i/>
          <w:color w:val="333333"/>
          <w:sz w:val="28"/>
          <w:szCs w:val="28"/>
        </w:rPr>
        <w:t>DGI</w:t>
      </w:r>
      <w:r w:rsidRPr="00FB428A">
        <w:rPr>
          <w:rStyle w:val="hps"/>
          <w:rFonts w:ascii="Times New Roman" w:hAnsi="Times New Roman" w:cs="Times New Roman"/>
          <w:i/>
          <w:color w:val="333333"/>
          <w:sz w:val="28"/>
          <w:szCs w:val="28"/>
        </w:rPr>
        <w:t>:</w:t>
      </w:r>
      <w:r w:rsidRPr="00FB428A">
        <w:rPr>
          <w:rStyle w:val="longtext"/>
          <w:rFonts w:ascii="Times New Roman" w:hAnsi="Times New Roman" w:cs="Times New Roman"/>
          <w:i/>
          <w:color w:val="333333"/>
          <w:sz w:val="28"/>
          <w:szCs w:val="28"/>
        </w:rPr>
        <w:t xml:space="preserve"> </w:t>
      </w:r>
      <w:r w:rsidRPr="00FB428A">
        <w:rPr>
          <w:rStyle w:val="hps"/>
          <w:rFonts w:ascii="Times New Roman" w:hAnsi="Times New Roman" w:cs="Times New Roman"/>
          <w:i/>
          <w:color w:val="333333"/>
          <w:sz w:val="28"/>
          <w:szCs w:val="28"/>
        </w:rPr>
        <w:t>Directorate General of Taxation</w:t>
      </w:r>
    </w:p>
    <w:p w:rsidR="00E011EA" w:rsidRPr="00FB428A" w:rsidRDefault="00E011EA" w:rsidP="00D742E2">
      <w:pPr>
        <w:pStyle w:val="Paragraphedeliste"/>
        <w:numPr>
          <w:ilvl w:val="0"/>
          <w:numId w:val="32"/>
        </w:numPr>
        <w:spacing w:line="360" w:lineRule="auto"/>
        <w:rPr>
          <w:rStyle w:val="hps"/>
          <w:rFonts w:ascii="Times New Roman" w:hAnsi="Times New Roman" w:cs="Times New Roman"/>
          <w:i/>
          <w:color w:val="333333"/>
          <w:sz w:val="28"/>
          <w:szCs w:val="28"/>
        </w:rPr>
      </w:pPr>
      <w:r w:rsidRPr="00FB428A">
        <w:rPr>
          <w:rStyle w:val="hps"/>
          <w:rFonts w:ascii="Times New Roman" w:hAnsi="Times New Roman" w:cs="Times New Roman"/>
          <w:b/>
          <w:i/>
          <w:color w:val="333333"/>
          <w:sz w:val="28"/>
          <w:szCs w:val="28"/>
        </w:rPr>
        <w:t>UAE</w:t>
      </w:r>
      <w:r w:rsidRPr="00FB428A">
        <w:rPr>
          <w:rStyle w:val="hps"/>
          <w:rFonts w:ascii="Times New Roman" w:hAnsi="Times New Roman" w:cs="Times New Roman"/>
          <w:i/>
          <w:color w:val="333333"/>
          <w:sz w:val="28"/>
          <w:szCs w:val="28"/>
        </w:rPr>
        <w:t>:</w:t>
      </w:r>
      <w:r w:rsidRPr="00FB428A">
        <w:rPr>
          <w:rStyle w:val="longtext"/>
          <w:rFonts w:ascii="Times New Roman" w:hAnsi="Times New Roman" w:cs="Times New Roman"/>
          <w:i/>
          <w:color w:val="333333"/>
          <w:sz w:val="28"/>
          <w:szCs w:val="28"/>
        </w:rPr>
        <w:t xml:space="preserve"> </w:t>
      </w:r>
      <w:r w:rsidRPr="00FB428A">
        <w:rPr>
          <w:rStyle w:val="hps"/>
          <w:rFonts w:ascii="Times New Roman" w:hAnsi="Times New Roman" w:cs="Times New Roman"/>
          <w:i/>
          <w:color w:val="333333"/>
          <w:sz w:val="28"/>
          <w:szCs w:val="28"/>
        </w:rPr>
        <w:t>United Arab Emirate</w:t>
      </w:r>
    </w:p>
    <w:p w:rsidR="00E011EA" w:rsidRPr="00FB428A" w:rsidRDefault="00E011EA" w:rsidP="00D742E2">
      <w:pPr>
        <w:pStyle w:val="Paragraphedeliste"/>
        <w:numPr>
          <w:ilvl w:val="0"/>
          <w:numId w:val="32"/>
        </w:numPr>
        <w:spacing w:line="360" w:lineRule="auto"/>
        <w:rPr>
          <w:rFonts w:ascii="Times New Roman" w:hAnsi="Times New Roman" w:cs="Times New Roman"/>
          <w:i/>
          <w:color w:val="333333"/>
          <w:sz w:val="28"/>
          <w:szCs w:val="28"/>
          <w:lang w:val="en-US"/>
        </w:rPr>
      </w:pPr>
      <w:r w:rsidRPr="00FB428A">
        <w:rPr>
          <w:rStyle w:val="hps"/>
          <w:rFonts w:ascii="Times New Roman" w:hAnsi="Times New Roman" w:cs="Times New Roman"/>
          <w:i/>
          <w:color w:val="333333"/>
          <w:sz w:val="28"/>
          <w:szCs w:val="28"/>
          <w:lang w:val="en-US"/>
        </w:rPr>
        <w:t xml:space="preserve"> </w:t>
      </w:r>
      <w:r w:rsidRPr="00FB428A">
        <w:rPr>
          <w:rStyle w:val="hps"/>
          <w:rFonts w:ascii="Times New Roman" w:hAnsi="Times New Roman" w:cs="Times New Roman"/>
          <w:b/>
          <w:i/>
          <w:color w:val="333333"/>
          <w:sz w:val="28"/>
          <w:szCs w:val="28"/>
          <w:lang w:val="en-US"/>
        </w:rPr>
        <w:t>EIA</w:t>
      </w:r>
      <w:r w:rsidRPr="00FB428A">
        <w:rPr>
          <w:rStyle w:val="longtext"/>
          <w:rFonts w:ascii="Times New Roman" w:hAnsi="Times New Roman" w:cs="Times New Roman"/>
          <w:i/>
          <w:color w:val="333333"/>
          <w:sz w:val="28"/>
          <w:szCs w:val="28"/>
          <w:lang w:val="en-US"/>
        </w:rPr>
        <w:t xml:space="preserve">: </w:t>
      </w:r>
      <w:r w:rsidRPr="00FB428A">
        <w:rPr>
          <w:rStyle w:val="hps"/>
          <w:rFonts w:ascii="Times New Roman" w:hAnsi="Times New Roman" w:cs="Times New Roman"/>
          <w:i/>
          <w:color w:val="333333"/>
          <w:sz w:val="28"/>
          <w:szCs w:val="28"/>
          <w:lang w:val="en-US"/>
        </w:rPr>
        <w:t>U.S.</w:t>
      </w:r>
      <w:r w:rsidRPr="00FB428A">
        <w:rPr>
          <w:rStyle w:val="longtext"/>
          <w:rFonts w:ascii="Times New Roman" w:hAnsi="Times New Roman" w:cs="Times New Roman"/>
          <w:i/>
          <w:color w:val="333333"/>
          <w:sz w:val="28"/>
          <w:szCs w:val="28"/>
          <w:lang w:val="en-US"/>
        </w:rPr>
        <w:t xml:space="preserve"> </w:t>
      </w:r>
      <w:r w:rsidRPr="00FB428A">
        <w:rPr>
          <w:rStyle w:val="hps"/>
          <w:rFonts w:ascii="Times New Roman" w:hAnsi="Times New Roman" w:cs="Times New Roman"/>
          <w:i/>
          <w:color w:val="333333"/>
          <w:sz w:val="28"/>
          <w:szCs w:val="28"/>
          <w:lang w:val="en-US"/>
        </w:rPr>
        <w:t>Energy Information Agency</w:t>
      </w:r>
    </w:p>
    <w:p w:rsidR="00E011EA" w:rsidRPr="00FB428A" w:rsidRDefault="00E011EA" w:rsidP="00D742E2">
      <w:pPr>
        <w:pStyle w:val="Paragraphedeliste"/>
        <w:numPr>
          <w:ilvl w:val="0"/>
          <w:numId w:val="32"/>
        </w:numPr>
        <w:spacing w:line="360" w:lineRule="auto"/>
        <w:rPr>
          <w:rStyle w:val="hps"/>
          <w:rFonts w:ascii="Times New Roman" w:hAnsi="Times New Roman" w:cs="Times New Roman"/>
          <w:i/>
          <w:color w:val="333333"/>
          <w:sz w:val="28"/>
          <w:szCs w:val="28"/>
        </w:rPr>
      </w:pPr>
      <w:r w:rsidRPr="00FB428A">
        <w:rPr>
          <w:rStyle w:val="hps"/>
          <w:rFonts w:ascii="Times New Roman" w:hAnsi="Times New Roman" w:cs="Times New Roman"/>
          <w:b/>
          <w:i/>
          <w:color w:val="333333"/>
          <w:sz w:val="28"/>
          <w:szCs w:val="28"/>
        </w:rPr>
        <w:t>EIA</w:t>
      </w:r>
      <w:r w:rsidRPr="00FB428A">
        <w:rPr>
          <w:rStyle w:val="hps"/>
          <w:rFonts w:ascii="Times New Roman" w:hAnsi="Times New Roman" w:cs="Times New Roman"/>
          <w:i/>
          <w:color w:val="333333"/>
          <w:sz w:val="28"/>
          <w:szCs w:val="28"/>
        </w:rPr>
        <w:t>:</w:t>
      </w:r>
      <w:r w:rsidRPr="00FB428A">
        <w:rPr>
          <w:rStyle w:val="longtext"/>
          <w:rFonts w:ascii="Times New Roman" w:hAnsi="Times New Roman" w:cs="Times New Roman"/>
          <w:i/>
          <w:color w:val="333333"/>
          <w:sz w:val="28"/>
          <w:szCs w:val="28"/>
        </w:rPr>
        <w:t xml:space="preserve"> </w:t>
      </w:r>
      <w:r w:rsidRPr="00FB428A">
        <w:rPr>
          <w:rStyle w:val="hps"/>
          <w:rFonts w:ascii="Times New Roman" w:hAnsi="Times New Roman" w:cs="Times New Roman"/>
          <w:i/>
          <w:color w:val="333333"/>
          <w:sz w:val="28"/>
          <w:szCs w:val="28"/>
        </w:rPr>
        <w:t>Environmental Impact Assessment</w:t>
      </w:r>
    </w:p>
    <w:p w:rsidR="00E011EA" w:rsidRPr="00FB428A" w:rsidRDefault="00E011EA" w:rsidP="00D742E2">
      <w:pPr>
        <w:pStyle w:val="Paragraphedeliste"/>
        <w:numPr>
          <w:ilvl w:val="0"/>
          <w:numId w:val="32"/>
        </w:numPr>
        <w:spacing w:line="360" w:lineRule="auto"/>
        <w:rPr>
          <w:rFonts w:ascii="Times New Roman" w:hAnsi="Times New Roman" w:cs="Times New Roman"/>
          <w:i/>
          <w:color w:val="333333"/>
          <w:sz w:val="28"/>
          <w:szCs w:val="28"/>
        </w:rPr>
      </w:pPr>
      <w:r w:rsidRPr="00FB428A">
        <w:rPr>
          <w:rStyle w:val="hps"/>
          <w:rFonts w:ascii="Times New Roman" w:hAnsi="Times New Roman" w:cs="Times New Roman"/>
          <w:b/>
          <w:i/>
          <w:color w:val="333333"/>
          <w:sz w:val="28"/>
          <w:szCs w:val="28"/>
        </w:rPr>
        <w:t>EIA</w:t>
      </w:r>
      <w:r w:rsidRPr="00FB428A">
        <w:rPr>
          <w:rFonts w:ascii="Times New Roman" w:hAnsi="Times New Roman" w:cs="Times New Roman"/>
          <w:i/>
          <w:sz w:val="28"/>
          <w:szCs w:val="28"/>
        </w:rPr>
        <w:t>:</w:t>
      </w:r>
      <w:r w:rsidRPr="00FB428A">
        <w:rPr>
          <w:rFonts w:ascii="Times New Roman" w:hAnsi="Times New Roman" w:cs="Times New Roman"/>
          <w:i/>
          <w:color w:val="333333"/>
          <w:sz w:val="28"/>
          <w:szCs w:val="28"/>
        </w:rPr>
        <w:t xml:space="preserve"> Energy Information Adminitration</w:t>
      </w:r>
    </w:p>
    <w:p w:rsidR="00E011EA" w:rsidRPr="00FB428A" w:rsidRDefault="00E011EA" w:rsidP="00D742E2">
      <w:pPr>
        <w:pStyle w:val="Paragraphedeliste"/>
        <w:numPr>
          <w:ilvl w:val="0"/>
          <w:numId w:val="32"/>
        </w:numPr>
        <w:spacing w:line="360" w:lineRule="auto"/>
        <w:rPr>
          <w:rFonts w:ascii="Times New Roman" w:hAnsi="Times New Roman" w:cs="Times New Roman"/>
          <w:i/>
          <w:color w:val="333333"/>
          <w:sz w:val="28"/>
          <w:szCs w:val="28"/>
        </w:rPr>
      </w:pPr>
      <w:r w:rsidRPr="00FB428A">
        <w:rPr>
          <w:rStyle w:val="hps"/>
          <w:rFonts w:ascii="Times New Roman" w:hAnsi="Times New Roman" w:cs="Times New Roman"/>
          <w:b/>
          <w:i/>
          <w:color w:val="333333"/>
          <w:sz w:val="28"/>
          <w:szCs w:val="28"/>
        </w:rPr>
        <w:t>IMF</w:t>
      </w:r>
      <w:r w:rsidRPr="00FB428A">
        <w:rPr>
          <w:rStyle w:val="hps"/>
          <w:rFonts w:ascii="Times New Roman" w:hAnsi="Times New Roman" w:cs="Times New Roman"/>
          <w:i/>
          <w:color w:val="333333"/>
          <w:sz w:val="28"/>
          <w:szCs w:val="28"/>
        </w:rPr>
        <w:t>:</w:t>
      </w:r>
      <w:r w:rsidRPr="00FB428A">
        <w:rPr>
          <w:rStyle w:val="longtext"/>
          <w:rFonts w:ascii="Times New Roman" w:hAnsi="Times New Roman" w:cs="Times New Roman"/>
          <w:i/>
          <w:color w:val="333333"/>
          <w:sz w:val="28"/>
          <w:szCs w:val="28"/>
        </w:rPr>
        <w:t xml:space="preserve"> </w:t>
      </w:r>
      <w:r w:rsidRPr="00FB428A">
        <w:rPr>
          <w:rStyle w:val="hps"/>
          <w:rFonts w:ascii="Times New Roman" w:hAnsi="Times New Roman" w:cs="Times New Roman"/>
          <w:i/>
          <w:color w:val="333333"/>
          <w:sz w:val="28"/>
          <w:szCs w:val="28"/>
        </w:rPr>
        <w:t>International Monetary Fund</w:t>
      </w:r>
    </w:p>
    <w:p w:rsidR="00E011EA" w:rsidRPr="00FB428A" w:rsidRDefault="00E011EA" w:rsidP="00D742E2">
      <w:pPr>
        <w:pStyle w:val="Paragraphedeliste"/>
        <w:numPr>
          <w:ilvl w:val="0"/>
          <w:numId w:val="32"/>
        </w:numPr>
        <w:spacing w:line="360" w:lineRule="auto"/>
        <w:rPr>
          <w:rStyle w:val="hps"/>
          <w:rFonts w:ascii="Times New Roman" w:hAnsi="Times New Roman" w:cs="Times New Roman"/>
          <w:i/>
          <w:color w:val="333333"/>
          <w:sz w:val="28"/>
          <w:szCs w:val="28"/>
        </w:rPr>
      </w:pPr>
      <w:r w:rsidRPr="00FB428A">
        <w:rPr>
          <w:rStyle w:val="hps"/>
          <w:rFonts w:ascii="Times New Roman" w:hAnsi="Times New Roman" w:cs="Times New Roman"/>
          <w:b/>
          <w:i/>
          <w:color w:val="333333"/>
          <w:sz w:val="28"/>
          <w:szCs w:val="28"/>
        </w:rPr>
        <w:t>FC</w:t>
      </w:r>
      <w:r w:rsidRPr="00FB428A">
        <w:rPr>
          <w:rStyle w:val="hps"/>
          <w:rFonts w:ascii="Times New Roman" w:hAnsi="Times New Roman" w:cs="Times New Roman"/>
          <w:i/>
          <w:color w:val="333333"/>
          <w:sz w:val="28"/>
          <w:szCs w:val="28"/>
        </w:rPr>
        <w:t>:</w:t>
      </w:r>
      <w:r w:rsidRPr="00FB428A">
        <w:rPr>
          <w:rStyle w:val="longtext"/>
          <w:rFonts w:ascii="Times New Roman" w:hAnsi="Times New Roman" w:cs="Times New Roman"/>
          <w:i/>
          <w:color w:val="333333"/>
          <w:sz w:val="28"/>
          <w:szCs w:val="28"/>
        </w:rPr>
        <w:t xml:space="preserve"> </w:t>
      </w:r>
      <w:r w:rsidRPr="00FB428A">
        <w:rPr>
          <w:rStyle w:val="hps"/>
          <w:rFonts w:ascii="Times New Roman" w:hAnsi="Times New Roman" w:cs="Times New Roman"/>
          <w:i/>
          <w:color w:val="333333"/>
          <w:sz w:val="28"/>
          <w:szCs w:val="28"/>
        </w:rPr>
        <w:t>Congolese</w:t>
      </w:r>
      <w:r w:rsidRPr="00FB428A">
        <w:rPr>
          <w:rStyle w:val="longtext"/>
          <w:rFonts w:ascii="Times New Roman" w:hAnsi="Times New Roman" w:cs="Times New Roman"/>
          <w:i/>
          <w:color w:val="333333"/>
          <w:sz w:val="28"/>
          <w:szCs w:val="28"/>
        </w:rPr>
        <w:t xml:space="preserve"> </w:t>
      </w:r>
      <w:r w:rsidRPr="00FB428A">
        <w:rPr>
          <w:rStyle w:val="hps"/>
          <w:rFonts w:ascii="Times New Roman" w:hAnsi="Times New Roman" w:cs="Times New Roman"/>
          <w:i/>
          <w:color w:val="333333"/>
          <w:sz w:val="28"/>
          <w:szCs w:val="28"/>
        </w:rPr>
        <w:t>Franc</w:t>
      </w:r>
    </w:p>
    <w:p w:rsidR="00E011EA" w:rsidRPr="00FB428A" w:rsidRDefault="00E011EA" w:rsidP="00D742E2">
      <w:pPr>
        <w:pStyle w:val="Paragraphedeliste"/>
        <w:numPr>
          <w:ilvl w:val="0"/>
          <w:numId w:val="32"/>
        </w:numPr>
        <w:spacing w:line="360" w:lineRule="auto"/>
        <w:rPr>
          <w:rFonts w:ascii="Times New Roman" w:hAnsi="Times New Roman" w:cs="Times New Roman"/>
          <w:i/>
          <w:color w:val="333333"/>
          <w:sz w:val="28"/>
          <w:szCs w:val="28"/>
        </w:rPr>
      </w:pPr>
      <w:r w:rsidRPr="00FB428A">
        <w:rPr>
          <w:rStyle w:val="hps"/>
          <w:rFonts w:ascii="Times New Roman" w:hAnsi="Times New Roman" w:cs="Times New Roman"/>
          <w:i/>
          <w:color w:val="333333"/>
          <w:sz w:val="28"/>
          <w:szCs w:val="28"/>
        </w:rPr>
        <w:t xml:space="preserve"> </w:t>
      </w:r>
      <w:r w:rsidRPr="00FB428A">
        <w:rPr>
          <w:rStyle w:val="hps"/>
          <w:rFonts w:ascii="Times New Roman" w:hAnsi="Times New Roman" w:cs="Times New Roman"/>
          <w:b/>
          <w:i/>
          <w:color w:val="333333"/>
          <w:sz w:val="28"/>
          <w:szCs w:val="28"/>
        </w:rPr>
        <w:t>HRT</w:t>
      </w:r>
      <w:r w:rsidRPr="00FB428A">
        <w:rPr>
          <w:rStyle w:val="longtext"/>
          <w:rFonts w:ascii="Times New Roman" w:hAnsi="Times New Roman" w:cs="Times New Roman"/>
          <w:i/>
          <w:color w:val="333333"/>
          <w:sz w:val="28"/>
          <w:szCs w:val="28"/>
        </w:rPr>
        <w:t xml:space="preserve">: </w:t>
      </w:r>
      <w:r w:rsidRPr="00FB428A">
        <w:rPr>
          <w:rStyle w:val="hps"/>
          <w:rFonts w:ascii="Times New Roman" w:hAnsi="Times New Roman" w:cs="Times New Roman"/>
          <w:i/>
          <w:color w:val="333333"/>
          <w:sz w:val="28"/>
          <w:szCs w:val="28"/>
        </w:rPr>
        <w:t>High</w:t>
      </w:r>
      <w:r w:rsidRPr="00FB428A">
        <w:rPr>
          <w:rStyle w:val="longtext"/>
          <w:rFonts w:ascii="Times New Roman" w:hAnsi="Times New Roman" w:cs="Times New Roman"/>
          <w:i/>
          <w:color w:val="333333"/>
          <w:sz w:val="28"/>
          <w:szCs w:val="28"/>
        </w:rPr>
        <w:t xml:space="preserve"> </w:t>
      </w:r>
      <w:r w:rsidRPr="00FB428A">
        <w:rPr>
          <w:rStyle w:val="hps"/>
          <w:rFonts w:ascii="Times New Roman" w:hAnsi="Times New Roman" w:cs="Times New Roman"/>
          <w:i/>
          <w:color w:val="333333"/>
          <w:sz w:val="28"/>
          <w:szCs w:val="28"/>
        </w:rPr>
        <w:t>Resolution Technology</w:t>
      </w:r>
    </w:p>
    <w:p w:rsidR="00E011EA" w:rsidRPr="00FB428A" w:rsidRDefault="00E011EA" w:rsidP="00D742E2">
      <w:pPr>
        <w:pStyle w:val="Paragraphedeliste"/>
        <w:numPr>
          <w:ilvl w:val="0"/>
          <w:numId w:val="32"/>
        </w:numPr>
        <w:spacing w:line="360" w:lineRule="auto"/>
        <w:rPr>
          <w:rFonts w:ascii="Times New Roman" w:hAnsi="Times New Roman" w:cs="Times New Roman"/>
          <w:i/>
          <w:color w:val="333333"/>
          <w:sz w:val="28"/>
          <w:szCs w:val="28"/>
        </w:rPr>
      </w:pPr>
      <w:r w:rsidRPr="00FB428A">
        <w:rPr>
          <w:rStyle w:val="hps"/>
          <w:rFonts w:ascii="Times New Roman" w:hAnsi="Times New Roman" w:cs="Times New Roman"/>
          <w:b/>
          <w:i/>
          <w:color w:val="333333"/>
          <w:sz w:val="28"/>
          <w:szCs w:val="28"/>
        </w:rPr>
        <w:t>HDI</w:t>
      </w:r>
      <w:r w:rsidRPr="00FB428A">
        <w:rPr>
          <w:rStyle w:val="hps"/>
          <w:rFonts w:ascii="Times New Roman" w:hAnsi="Times New Roman" w:cs="Times New Roman"/>
          <w:i/>
          <w:color w:val="333333"/>
          <w:sz w:val="28"/>
          <w:szCs w:val="28"/>
        </w:rPr>
        <w:t>:</w:t>
      </w:r>
      <w:r w:rsidRPr="00FB428A">
        <w:rPr>
          <w:rStyle w:val="longtext"/>
          <w:rFonts w:ascii="Times New Roman" w:hAnsi="Times New Roman" w:cs="Times New Roman"/>
          <w:i/>
          <w:color w:val="333333"/>
          <w:sz w:val="28"/>
          <w:szCs w:val="28"/>
        </w:rPr>
        <w:t xml:space="preserve"> </w:t>
      </w:r>
      <w:r w:rsidRPr="00FB428A">
        <w:rPr>
          <w:rStyle w:val="hps"/>
          <w:rFonts w:ascii="Times New Roman" w:hAnsi="Times New Roman" w:cs="Times New Roman"/>
          <w:i/>
          <w:color w:val="333333"/>
          <w:sz w:val="28"/>
          <w:szCs w:val="28"/>
        </w:rPr>
        <w:t>Human Development Index</w:t>
      </w:r>
    </w:p>
    <w:p w:rsidR="00E011EA" w:rsidRPr="00FB428A" w:rsidRDefault="00E011EA" w:rsidP="00D742E2">
      <w:pPr>
        <w:pStyle w:val="Paragraphedeliste"/>
        <w:numPr>
          <w:ilvl w:val="0"/>
          <w:numId w:val="32"/>
        </w:numPr>
        <w:spacing w:line="360" w:lineRule="auto"/>
        <w:rPr>
          <w:rFonts w:ascii="Times New Roman" w:hAnsi="Times New Roman" w:cs="Times New Roman"/>
          <w:i/>
          <w:color w:val="333333"/>
          <w:sz w:val="28"/>
          <w:szCs w:val="28"/>
        </w:rPr>
      </w:pPr>
      <w:r w:rsidRPr="00FB428A">
        <w:rPr>
          <w:rStyle w:val="hps"/>
          <w:rFonts w:ascii="Times New Roman" w:hAnsi="Times New Roman" w:cs="Times New Roman"/>
          <w:b/>
          <w:i/>
          <w:color w:val="333333"/>
          <w:sz w:val="28"/>
          <w:szCs w:val="28"/>
        </w:rPr>
        <w:t>IPIS</w:t>
      </w:r>
      <w:r w:rsidRPr="00FB428A">
        <w:rPr>
          <w:rStyle w:val="longtext"/>
          <w:rFonts w:ascii="Times New Roman" w:hAnsi="Times New Roman" w:cs="Times New Roman"/>
          <w:i/>
          <w:color w:val="333333"/>
          <w:sz w:val="28"/>
          <w:szCs w:val="28"/>
        </w:rPr>
        <w:t xml:space="preserve">: International </w:t>
      </w:r>
      <w:r w:rsidRPr="00FB428A">
        <w:rPr>
          <w:rStyle w:val="hps"/>
          <w:rFonts w:ascii="Times New Roman" w:hAnsi="Times New Roman" w:cs="Times New Roman"/>
          <w:i/>
          <w:color w:val="333333"/>
          <w:sz w:val="28"/>
          <w:szCs w:val="28"/>
        </w:rPr>
        <w:t>Peace Information</w:t>
      </w:r>
      <w:r w:rsidRPr="00FB428A">
        <w:rPr>
          <w:rStyle w:val="longtext"/>
          <w:rFonts w:ascii="Times New Roman" w:hAnsi="Times New Roman" w:cs="Times New Roman"/>
          <w:i/>
          <w:color w:val="333333"/>
          <w:sz w:val="28"/>
          <w:szCs w:val="28"/>
        </w:rPr>
        <w:t xml:space="preserve"> </w:t>
      </w:r>
      <w:r w:rsidRPr="00FB428A">
        <w:rPr>
          <w:rStyle w:val="hps"/>
          <w:rFonts w:ascii="Times New Roman" w:hAnsi="Times New Roman" w:cs="Times New Roman"/>
          <w:i/>
          <w:color w:val="333333"/>
          <w:sz w:val="28"/>
          <w:szCs w:val="28"/>
        </w:rPr>
        <w:t>Service</w:t>
      </w:r>
    </w:p>
    <w:p w:rsidR="00E011EA" w:rsidRPr="00FB428A" w:rsidRDefault="00E011EA" w:rsidP="00D742E2">
      <w:pPr>
        <w:pStyle w:val="Paragraphedeliste"/>
        <w:numPr>
          <w:ilvl w:val="0"/>
          <w:numId w:val="32"/>
        </w:numPr>
        <w:spacing w:line="360" w:lineRule="auto"/>
        <w:rPr>
          <w:rFonts w:ascii="Times New Roman" w:hAnsi="Times New Roman" w:cs="Times New Roman"/>
          <w:i/>
          <w:color w:val="333333"/>
          <w:sz w:val="28"/>
          <w:szCs w:val="28"/>
        </w:rPr>
      </w:pPr>
      <w:r w:rsidRPr="00FB428A">
        <w:rPr>
          <w:rStyle w:val="longtext"/>
          <w:rFonts w:ascii="Times New Roman" w:hAnsi="Times New Roman" w:cs="Times New Roman"/>
          <w:i/>
          <w:color w:val="333333"/>
          <w:sz w:val="28"/>
          <w:szCs w:val="28"/>
        </w:rPr>
        <w:t xml:space="preserve"> </w:t>
      </w:r>
      <w:r w:rsidRPr="00FB428A">
        <w:rPr>
          <w:rStyle w:val="hps"/>
          <w:rFonts w:ascii="Times New Roman" w:hAnsi="Times New Roman" w:cs="Times New Roman"/>
          <w:b/>
          <w:i/>
          <w:color w:val="333333"/>
          <w:sz w:val="28"/>
          <w:szCs w:val="28"/>
        </w:rPr>
        <w:t>EITI</w:t>
      </w:r>
      <w:r w:rsidRPr="00FB428A">
        <w:rPr>
          <w:rStyle w:val="hps"/>
          <w:rFonts w:ascii="Times New Roman" w:hAnsi="Times New Roman" w:cs="Times New Roman"/>
          <w:i/>
          <w:color w:val="333333"/>
          <w:sz w:val="28"/>
          <w:szCs w:val="28"/>
        </w:rPr>
        <w:t>:</w:t>
      </w:r>
      <w:r w:rsidRPr="00FB428A">
        <w:rPr>
          <w:rStyle w:val="longtext"/>
          <w:rFonts w:ascii="Times New Roman" w:hAnsi="Times New Roman" w:cs="Times New Roman"/>
          <w:i/>
          <w:color w:val="333333"/>
          <w:sz w:val="28"/>
          <w:szCs w:val="28"/>
        </w:rPr>
        <w:t xml:space="preserve"> </w:t>
      </w:r>
      <w:r w:rsidRPr="00FB428A">
        <w:rPr>
          <w:rStyle w:val="hps"/>
          <w:rFonts w:ascii="Times New Roman" w:hAnsi="Times New Roman" w:cs="Times New Roman"/>
          <w:i/>
          <w:color w:val="333333"/>
          <w:sz w:val="28"/>
          <w:szCs w:val="28"/>
        </w:rPr>
        <w:t>Transparency Initiative</w:t>
      </w:r>
      <w:r w:rsidRPr="00FB428A">
        <w:rPr>
          <w:rStyle w:val="longtext"/>
          <w:rFonts w:ascii="Times New Roman" w:hAnsi="Times New Roman" w:cs="Times New Roman"/>
          <w:i/>
          <w:color w:val="333333"/>
          <w:sz w:val="28"/>
          <w:szCs w:val="28"/>
        </w:rPr>
        <w:t xml:space="preserve"> </w:t>
      </w:r>
      <w:r w:rsidRPr="00FB428A">
        <w:rPr>
          <w:rStyle w:val="hps"/>
          <w:rFonts w:ascii="Times New Roman" w:hAnsi="Times New Roman" w:cs="Times New Roman"/>
          <w:i/>
          <w:color w:val="333333"/>
          <w:sz w:val="28"/>
          <w:szCs w:val="28"/>
        </w:rPr>
        <w:t>Extractive Industry</w:t>
      </w:r>
    </w:p>
    <w:p w:rsidR="00E011EA" w:rsidRPr="00FB428A" w:rsidRDefault="00E011EA" w:rsidP="00D742E2">
      <w:pPr>
        <w:pStyle w:val="Paragraphedeliste"/>
        <w:numPr>
          <w:ilvl w:val="0"/>
          <w:numId w:val="32"/>
        </w:numPr>
        <w:spacing w:line="360" w:lineRule="auto"/>
        <w:rPr>
          <w:rFonts w:ascii="Times New Roman" w:hAnsi="Times New Roman" w:cs="Times New Roman"/>
          <w:i/>
          <w:color w:val="333333"/>
          <w:sz w:val="28"/>
          <w:szCs w:val="28"/>
        </w:rPr>
      </w:pPr>
      <w:r w:rsidRPr="00FB428A">
        <w:rPr>
          <w:rStyle w:val="hps"/>
          <w:rFonts w:ascii="Times New Roman" w:hAnsi="Times New Roman" w:cs="Times New Roman"/>
          <w:b/>
          <w:i/>
          <w:color w:val="333333"/>
          <w:sz w:val="28"/>
          <w:szCs w:val="28"/>
        </w:rPr>
        <w:t>LNG</w:t>
      </w:r>
      <w:r w:rsidRPr="00FB428A">
        <w:rPr>
          <w:rStyle w:val="hps"/>
          <w:rFonts w:ascii="Times New Roman" w:hAnsi="Times New Roman" w:cs="Times New Roman"/>
          <w:i/>
          <w:color w:val="333333"/>
          <w:sz w:val="28"/>
          <w:szCs w:val="28"/>
        </w:rPr>
        <w:t>:</w:t>
      </w:r>
      <w:r w:rsidRPr="00FB428A">
        <w:rPr>
          <w:rStyle w:val="longtext"/>
          <w:rFonts w:ascii="Times New Roman" w:hAnsi="Times New Roman" w:cs="Times New Roman"/>
          <w:i/>
          <w:color w:val="333333"/>
          <w:sz w:val="28"/>
          <w:szCs w:val="28"/>
        </w:rPr>
        <w:t xml:space="preserve"> </w:t>
      </w:r>
      <w:r w:rsidRPr="00FB428A">
        <w:rPr>
          <w:rStyle w:val="hps"/>
          <w:rFonts w:ascii="Times New Roman" w:hAnsi="Times New Roman" w:cs="Times New Roman"/>
          <w:i/>
          <w:color w:val="333333"/>
          <w:sz w:val="28"/>
          <w:szCs w:val="28"/>
        </w:rPr>
        <w:t>Liquefied Natural Gas</w:t>
      </w:r>
    </w:p>
    <w:p w:rsidR="00E011EA" w:rsidRPr="00FB428A" w:rsidRDefault="00E011EA" w:rsidP="00D742E2">
      <w:pPr>
        <w:pStyle w:val="Paragraphedeliste"/>
        <w:numPr>
          <w:ilvl w:val="0"/>
          <w:numId w:val="32"/>
        </w:numPr>
        <w:spacing w:line="360" w:lineRule="auto"/>
        <w:rPr>
          <w:rFonts w:ascii="Times New Roman" w:hAnsi="Times New Roman" w:cs="Times New Roman"/>
          <w:i/>
          <w:color w:val="333333"/>
          <w:sz w:val="28"/>
          <w:szCs w:val="28"/>
          <w:lang w:val="en-US"/>
        </w:rPr>
      </w:pPr>
      <w:r w:rsidRPr="00FB428A">
        <w:rPr>
          <w:rStyle w:val="hps"/>
          <w:rFonts w:ascii="Times New Roman" w:hAnsi="Times New Roman" w:cs="Times New Roman"/>
          <w:b/>
          <w:i/>
          <w:color w:val="333333"/>
          <w:sz w:val="28"/>
          <w:szCs w:val="28"/>
          <w:lang w:val="en-US"/>
        </w:rPr>
        <w:t>OECD</w:t>
      </w:r>
      <w:r w:rsidRPr="00FB428A">
        <w:rPr>
          <w:rStyle w:val="hps"/>
          <w:rFonts w:ascii="Times New Roman" w:hAnsi="Times New Roman" w:cs="Times New Roman"/>
          <w:i/>
          <w:color w:val="333333"/>
          <w:sz w:val="28"/>
          <w:szCs w:val="28"/>
          <w:lang w:val="en-US"/>
        </w:rPr>
        <w:t>: Organization for</w:t>
      </w:r>
      <w:r w:rsidRPr="00FB428A">
        <w:rPr>
          <w:rStyle w:val="longtext"/>
          <w:rFonts w:ascii="Times New Roman" w:hAnsi="Times New Roman" w:cs="Times New Roman"/>
          <w:i/>
          <w:color w:val="333333"/>
          <w:sz w:val="28"/>
          <w:szCs w:val="28"/>
          <w:lang w:val="en-US"/>
        </w:rPr>
        <w:t xml:space="preserve"> </w:t>
      </w:r>
      <w:r w:rsidRPr="00FB428A">
        <w:rPr>
          <w:rStyle w:val="hps"/>
          <w:rFonts w:ascii="Times New Roman" w:hAnsi="Times New Roman" w:cs="Times New Roman"/>
          <w:i/>
          <w:color w:val="333333"/>
          <w:sz w:val="28"/>
          <w:szCs w:val="28"/>
          <w:lang w:val="en-US"/>
        </w:rPr>
        <w:t>Economic</w:t>
      </w:r>
      <w:r w:rsidRPr="00FB428A">
        <w:rPr>
          <w:rStyle w:val="longtext"/>
          <w:rFonts w:ascii="Times New Roman" w:hAnsi="Times New Roman" w:cs="Times New Roman"/>
          <w:i/>
          <w:color w:val="333333"/>
          <w:sz w:val="28"/>
          <w:szCs w:val="28"/>
          <w:lang w:val="en-US"/>
        </w:rPr>
        <w:t xml:space="preserve"> </w:t>
      </w:r>
      <w:r w:rsidRPr="00FB428A">
        <w:rPr>
          <w:rStyle w:val="hps"/>
          <w:rFonts w:ascii="Times New Roman" w:hAnsi="Times New Roman" w:cs="Times New Roman"/>
          <w:i/>
          <w:color w:val="333333"/>
          <w:sz w:val="28"/>
          <w:szCs w:val="28"/>
          <w:lang w:val="en-US"/>
        </w:rPr>
        <w:t>Cooperation and Development</w:t>
      </w:r>
    </w:p>
    <w:p w:rsidR="00E011EA" w:rsidRPr="00FB428A" w:rsidRDefault="00E011EA" w:rsidP="00D742E2">
      <w:pPr>
        <w:pStyle w:val="Paragraphedeliste"/>
        <w:numPr>
          <w:ilvl w:val="0"/>
          <w:numId w:val="32"/>
        </w:numPr>
        <w:spacing w:line="360" w:lineRule="auto"/>
        <w:rPr>
          <w:rFonts w:ascii="Times New Roman" w:hAnsi="Times New Roman" w:cs="Times New Roman"/>
          <w:i/>
          <w:color w:val="333333"/>
          <w:sz w:val="28"/>
          <w:szCs w:val="28"/>
        </w:rPr>
      </w:pPr>
      <w:r w:rsidRPr="00FB428A">
        <w:rPr>
          <w:rStyle w:val="hps"/>
          <w:rFonts w:ascii="Times New Roman" w:hAnsi="Times New Roman" w:cs="Times New Roman"/>
          <w:b/>
          <w:i/>
          <w:color w:val="333333"/>
          <w:sz w:val="28"/>
          <w:szCs w:val="28"/>
        </w:rPr>
        <w:t>OCC</w:t>
      </w:r>
      <w:r w:rsidRPr="00FB428A">
        <w:rPr>
          <w:rStyle w:val="hps"/>
          <w:rFonts w:ascii="Times New Roman" w:hAnsi="Times New Roman" w:cs="Times New Roman"/>
          <w:i/>
          <w:color w:val="333333"/>
          <w:sz w:val="28"/>
          <w:szCs w:val="28"/>
        </w:rPr>
        <w:t>:</w:t>
      </w:r>
      <w:r w:rsidRPr="00FB428A">
        <w:rPr>
          <w:rStyle w:val="longtext"/>
          <w:rFonts w:ascii="Times New Roman" w:hAnsi="Times New Roman" w:cs="Times New Roman"/>
          <w:i/>
          <w:color w:val="333333"/>
          <w:sz w:val="28"/>
          <w:szCs w:val="28"/>
        </w:rPr>
        <w:t xml:space="preserve"> </w:t>
      </w:r>
      <w:r w:rsidRPr="00FB428A">
        <w:rPr>
          <w:rStyle w:val="hps"/>
          <w:rFonts w:ascii="Times New Roman" w:hAnsi="Times New Roman" w:cs="Times New Roman"/>
          <w:i/>
          <w:color w:val="333333"/>
          <w:sz w:val="28"/>
          <w:szCs w:val="28"/>
        </w:rPr>
        <w:t>Congolese Control Office</w:t>
      </w:r>
    </w:p>
    <w:p w:rsidR="00E011EA" w:rsidRPr="00FB428A" w:rsidRDefault="00E011EA" w:rsidP="00D742E2">
      <w:pPr>
        <w:pStyle w:val="Paragraphedeliste"/>
        <w:numPr>
          <w:ilvl w:val="0"/>
          <w:numId w:val="32"/>
        </w:numPr>
        <w:spacing w:line="360" w:lineRule="auto"/>
        <w:rPr>
          <w:rFonts w:ascii="Times New Roman" w:hAnsi="Times New Roman" w:cs="Times New Roman"/>
          <w:i/>
          <w:color w:val="333333"/>
          <w:sz w:val="28"/>
          <w:szCs w:val="28"/>
        </w:rPr>
      </w:pPr>
      <w:r w:rsidRPr="00FB428A">
        <w:rPr>
          <w:rStyle w:val="hps"/>
          <w:rFonts w:ascii="Times New Roman" w:hAnsi="Times New Roman" w:cs="Times New Roman"/>
          <w:b/>
          <w:i/>
          <w:color w:val="333333"/>
          <w:sz w:val="28"/>
          <w:szCs w:val="28"/>
        </w:rPr>
        <w:t>OFFSHORE</w:t>
      </w:r>
      <w:r w:rsidRPr="00FB428A">
        <w:rPr>
          <w:rStyle w:val="longtext"/>
          <w:rFonts w:ascii="Times New Roman" w:hAnsi="Times New Roman" w:cs="Times New Roman"/>
          <w:i/>
          <w:color w:val="333333"/>
          <w:sz w:val="28"/>
          <w:szCs w:val="28"/>
        </w:rPr>
        <w:t xml:space="preserve">: </w:t>
      </w:r>
      <w:r w:rsidRPr="00FB428A">
        <w:rPr>
          <w:rStyle w:val="hps"/>
          <w:rFonts w:ascii="Times New Roman" w:hAnsi="Times New Roman" w:cs="Times New Roman"/>
          <w:i/>
          <w:color w:val="333333"/>
          <w:sz w:val="28"/>
          <w:szCs w:val="28"/>
        </w:rPr>
        <w:t>Offshore</w:t>
      </w:r>
    </w:p>
    <w:p w:rsidR="00E011EA" w:rsidRPr="00FB428A" w:rsidRDefault="00E011EA" w:rsidP="00D742E2">
      <w:pPr>
        <w:pStyle w:val="Paragraphedeliste"/>
        <w:numPr>
          <w:ilvl w:val="0"/>
          <w:numId w:val="32"/>
        </w:numPr>
        <w:spacing w:line="360" w:lineRule="auto"/>
        <w:rPr>
          <w:rFonts w:ascii="Times New Roman" w:hAnsi="Times New Roman" w:cs="Times New Roman"/>
          <w:i/>
          <w:color w:val="333333"/>
          <w:sz w:val="28"/>
          <w:szCs w:val="28"/>
        </w:rPr>
      </w:pPr>
      <w:r w:rsidRPr="00FB428A">
        <w:rPr>
          <w:rStyle w:val="hps"/>
          <w:rFonts w:ascii="Times New Roman" w:hAnsi="Times New Roman" w:cs="Times New Roman"/>
          <w:i/>
          <w:color w:val="333333"/>
          <w:sz w:val="28"/>
          <w:szCs w:val="28"/>
        </w:rPr>
        <w:t xml:space="preserve"> </w:t>
      </w:r>
      <w:r w:rsidRPr="00FB428A">
        <w:rPr>
          <w:rStyle w:val="hps"/>
          <w:rFonts w:ascii="Times New Roman" w:hAnsi="Times New Roman" w:cs="Times New Roman"/>
          <w:b/>
          <w:i/>
          <w:color w:val="333333"/>
          <w:sz w:val="28"/>
          <w:szCs w:val="28"/>
        </w:rPr>
        <w:t>ON</w:t>
      </w:r>
      <w:r w:rsidRPr="00FB428A">
        <w:rPr>
          <w:rStyle w:val="longtext"/>
          <w:rFonts w:ascii="Times New Roman" w:hAnsi="Times New Roman" w:cs="Times New Roman"/>
          <w:b/>
          <w:i/>
          <w:color w:val="333333"/>
          <w:sz w:val="28"/>
          <w:szCs w:val="28"/>
        </w:rPr>
        <w:t xml:space="preserve"> </w:t>
      </w:r>
      <w:r w:rsidRPr="00FB428A">
        <w:rPr>
          <w:rStyle w:val="hps"/>
          <w:rFonts w:ascii="Times New Roman" w:hAnsi="Times New Roman" w:cs="Times New Roman"/>
          <w:b/>
          <w:i/>
          <w:color w:val="333333"/>
          <w:sz w:val="28"/>
          <w:szCs w:val="28"/>
        </w:rPr>
        <w:t>SHORE</w:t>
      </w:r>
      <w:r w:rsidRPr="00FB428A">
        <w:rPr>
          <w:rStyle w:val="hps"/>
          <w:rFonts w:ascii="Times New Roman" w:hAnsi="Times New Roman" w:cs="Times New Roman"/>
          <w:i/>
          <w:color w:val="333333"/>
          <w:sz w:val="28"/>
          <w:szCs w:val="28"/>
        </w:rPr>
        <w:t>:</w:t>
      </w:r>
      <w:r w:rsidRPr="00FB428A">
        <w:rPr>
          <w:rStyle w:val="longtext"/>
          <w:rFonts w:ascii="Times New Roman" w:hAnsi="Times New Roman" w:cs="Times New Roman"/>
          <w:i/>
          <w:color w:val="333333"/>
          <w:sz w:val="28"/>
          <w:szCs w:val="28"/>
        </w:rPr>
        <w:t xml:space="preserve"> </w:t>
      </w:r>
      <w:r w:rsidRPr="00FB428A">
        <w:rPr>
          <w:rStyle w:val="hps"/>
          <w:rFonts w:ascii="Times New Roman" w:hAnsi="Times New Roman" w:cs="Times New Roman"/>
          <w:i/>
          <w:color w:val="333333"/>
          <w:sz w:val="28"/>
          <w:szCs w:val="28"/>
        </w:rPr>
        <w:t>in</w:t>
      </w:r>
      <w:r w:rsidRPr="00FB428A">
        <w:rPr>
          <w:rStyle w:val="longtext"/>
          <w:rFonts w:ascii="Times New Roman" w:hAnsi="Times New Roman" w:cs="Times New Roman"/>
          <w:i/>
          <w:color w:val="333333"/>
          <w:sz w:val="28"/>
          <w:szCs w:val="28"/>
        </w:rPr>
        <w:t xml:space="preserve"> </w:t>
      </w:r>
      <w:r w:rsidRPr="00FB428A">
        <w:rPr>
          <w:rStyle w:val="hps"/>
          <w:rFonts w:ascii="Times New Roman" w:hAnsi="Times New Roman" w:cs="Times New Roman"/>
          <w:i/>
          <w:color w:val="333333"/>
          <w:sz w:val="28"/>
          <w:szCs w:val="28"/>
        </w:rPr>
        <w:t>land</w:t>
      </w:r>
    </w:p>
    <w:p w:rsidR="00E011EA" w:rsidRPr="00FB428A" w:rsidRDefault="00E011EA" w:rsidP="00D742E2">
      <w:pPr>
        <w:pStyle w:val="Paragraphedeliste"/>
        <w:numPr>
          <w:ilvl w:val="0"/>
          <w:numId w:val="32"/>
        </w:numPr>
        <w:spacing w:line="360" w:lineRule="auto"/>
        <w:rPr>
          <w:rFonts w:ascii="Times New Roman" w:hAnsi="Times New Roman" w:cs="Times New Roman"/>
          <w:i/>
          <w:color w:val="333333"/>
          <w:sz w:val="28"/>
          <w:szCs w:val="28"/>
        </w:rPr>
      </w:pPr>
      <w:r w:rsidRPr="00FB428A">
        <w:rPr>
          <w:rStyle w:val="hps"/>
          <w:rFonts w:ascii="Times New Roman" w:hAnsi="Times New Roman" w:cs="Times New Roman"/>
          <w:b/>
          <w:i/>
          <w:color w:val="333333"/>
          <w:sz w:val="28"/>
          <w:szCs w:val="28"/>
        </w:rPr>
        <w:t>NGO</w:t>
      </w:r>
      <w:r w:rsidRPr="00FB428A">
        <w:rPr>
          <w:rStyle w:val="longtext"/>
          <w:rFonts w:ascii="Times New Roman" w:hAnsi="Times New Roman" w:cs="Times New Roman"/>
          <w:i/>
          <w:color w:val="333333"/>
          <w:sz w:val="28"/>
          <w:szCs w:val="28"/>
        </w:rPr>
        <w:t>: Non Governmental Organization</w:t>
      </w:r>
    </w:p>
    <w:p w:rsidR="00E011EA" w:rsidRPr="00FB428A" w:rsidRDefault="00E011EA" w:rsidP="00D742E2">
      <w:pPr>
        <w:pStyle w:val="Paragraphedeliste"/>
        <w:numPr>
          <w:ilvl w:val="0"/>
          <w:numId w:val="32"/>
        </w:numPr>
        <w:spacing w:line="360" w:lineRule="auto"/>
        <w:rPr>
          <w:rFonts w:ascii="Times New Roman" w:hAnsi="Times New Roman" w:cs="Times New Roman"/>
          <w:i/>
          <w:color w:val="333333"/>
          <w:sz w:val="28"/>
          <w:szCs w:val="28"/>
        </w:rPr>
      </w:pPr>
      <w:r w:rsidRPr="00FB428A">
        <w:rPr>
          <w:rStyle w:val="hps"/>
          <w:rFonts w:ascii="Times New Roman" w:hAnsi="Times New Roman" w:cs="Times New Roman"/>
          <w:i/>
          <w:color w:val="333333"/>
          <w:sz w:val="28"/>
          <w:szCs w:val="28"/>
        </w:rPr>
        <w:t xml:space="preserve"> </w:t>
      </w:r>
      <w:r w:rsidRPr="00FB428A">
        <w:rPr>
          <w:rStyle w:val="hps"/>
          <w:rFonts w:ascii="Times New Roman" w:hAnsi="Times New Roman" w:cs="Times New Roman"/>
          <w:b/>
          <w:i/>
          <w:color w:val="333333"/>
          <w:sz w:val="28"/>
          <w:szCs w:val="28"/>
        </w:rPr>
        <w:t>UN</w:t>
      </w:r>
      <w:r w:rsidRPr="00FB428A">
        <w:rPr>
          <w:rStyle w:val="hps"/>
          <w:rFonts w:ascii="Times New Roman" w:hAnsi="Times New Roman" w:cs="Times New Roman"/>
          <w:i/>
          <w:color w:val="333333"/>
          <w:sz w:val="28"/>
          <w:szCs w:val="28"/>
        </w:rPr>
        <w:t>:</w:t>
      </w:r>
      <w:r w:rsidRPr="00FB428A">
        <w:rPr>
          <w:rStyle w:val="longtext"/>
          <w:rFonts w:ascii="Times New Roman" w:hAnsi="Times New Roman" w:cs="Times New Roman"/>
          <w:i/>
          <w:color w:val="333333"/>
          <w:sz w:val="28"/>
          <w:szCs w:val="28"/>
        </w:rPr>
        <w:t xml:space="preserve"> </w:t>
      </w:r>
      <w:r w:rsidRPr="00FB428A">
        <w:rPr>
          <w:rStyle w:val="hps"/>
          <w:rFonts w:ascii="Times New Roman" w:hAnsi="Times New Roman" w:cs="Times New Roman"/>
          <w:i/>
          <w:color w:val="333333"/>
          <w:sz w:val="28"/>
          <w:szCs w:val="28"/>
        </w:rPr>
        <w:t>United Nations</w:t>
      </w:r>
    </w:p>
    <w:p w:rsidR="00E011EA" w:rsidRPr="00FB428A" w:rsidRDefault="00E011EA" w:rsidP="00D742E2">
      <w:pPr>
        <w:pStyle w:val="Paragraphedeliste"/>
        <w:numPr>
          <w:ilvl w:val="0"/>
          <w:numId w:val="32"/>
        </w:numPr>
        <w:spacing w:line="360" w:lineRule="auto"/>
        <w:rPr>
          <w:rFonts w:ascii="Times New Roman" w:hAnsi="Times New Roman" w:cs="Times New Roman"/>
          <w:i/>
          <w:color w:val="333333"/>
          <w:sz w:val="28"/>
          <w:szCs w:val="28"/>
          <w:lang w:val="en-US"/>
        </w:rPr>
      </w:pPr>
      <w:r w:rsidRPr="00FB428A">
        <w:rPr>
          <w:rStyle w:val="hps"/>
          <w:rFonts w:ascii="Times New Roman" w:hAnsi="Times New Roman" w:cs="Times New Roman"/>
          <w:i/>
          <w:color w:val="333333"/>
          <w:sz w:val="28"/>
          <w:szCs w:val="28"/>
          <w:lang w:val="en-US"/>
        </w:rPr>
        <w:t xml:space="preserve"> </w:t>
      </w:r>
      <w:r w:rsidRPr="00FB428A">
        <w:rPr>
          <w:rStyle w:val="hps"/>
          <w:rFonts w:ascii="Times New Roman" w:hAnsi="Times New Roman" w:cs="Times New Roman"/>
          <w:b/>
          <w:i/>
          <w:color w:val="333333"/>
          <w:sz w:val="28"/>
          <w:szCs w:val="28"/>
          <w:lang w:val="en-US"/>
        </w:rPr>
        <w:t>OPEC</w:t>
      </w:r>
      <w:r w:rsidRPr="00FB428A">
        <w:rPr>
          <w:rStyle w:val="hps"/>
          <w:rFonts w:ascii="Times New Roman" w:hAnsi="Times New Roman" w:cs="Times New Roman"/>
          <w:i/>
          <w:color w:val="333333"/>
          <w:sz w:val="28"/>
          <w:szCs w:val="28"/>
          <w:lang w:val="en-US"/>
        </w:rPr>
        <w:t>:</w:t>
      </w:r>
      <w:r w:rsidRPr="00FB428A">
        <w:rPr>
          <w:rStyle w:val="longtext"/>
          <w:rFonts w:ascii="Times New Roman" w:hAnsi="Times New Roman" w:cs="Times New Roman"/>
          <w:i/>
          <w:color w:val="333333"/>
          <w:sz w:val="28"/>
          <w:szCs w:val="28"/>
          <w:lang w:val="en-US"/>
        </w:rPr>
        <w:t xml:space="preserve"> </w:t>
      </w:r>
      <w:r w:rsidRPr="00FB428A">
        <w:rPr>
          <w:rStyle w:val="hps"/>
          <w:rFonts w:ascii="Times New Roman" w:hAnsi="Times New Roman" w:cs="Times New Roman"/>
          <w:i/>
          <w:color w:val="333333"/>
          <w:sz w:val="28"/>
          <w:szCs w:val="28"/>
          <w:lang w:val="en-US"/>
        </w:rPr>
        <w:t>Organization of</w:t>
      </w:r>
      <w:r w:rsidRPr="00FB428A">
        <w:rPr>
          <w:rStyle w:val="longtext"/>
          <w:rFonts w:ascii="Times New Roman" w:hAnsi="Times New Roman" w:cs="Times New Roman"/>
          <w:i/>
          <w:color w:val="333333"/>
          <w:sz w:val="28"/>
          <w:szCs w:val="28"/>
          <w:lang w:val="en-US"/>
        </w:rPr>
        <w:t xml:space="preserve"> </w:t>
      </w:r>
      <w:r w:rsidRPr="00FB428A">
        <w:rPr>
          <w:rStyle w:val="hps"/>
          <w:rFonts w:ascii="Times New Roman" w:hAnsi="Times New Roman" w:cs="Times New Roman"/>
          <w:i/>
          <w:color w:val="333333"/>
          <w:sz w:val="28"/>
          <w:szCs w:val="28"/>
          <w:lang w:val="en-US"/>
        </w:rPr>
        <w:t>Petroleum Exporting Countries</w:t>
      </w:r>
    </w:p>
    <w:p w:rsidR="00E011EA" w:rsidRPr="00FB428A" w:rsidRDefault="00E011EA" w:rsidP="00D742E2">
      <w:pPr>
        <w:pStyle w:val="Paragraphedeliste"/>
        <w:numPr>
          <w:ilvl w:val="0"/>
          <w:numId w:val="32"/>
        </w:numPr>
        <w:spacing w:line="360" w:lineRule="auto"/>
        <w:rPr>
          <w:rFonts w:ascii="Times New Roman" w:hAnsi="Times New Roman" w:cs="Times New Roman"/>
          <w:i/>
          <w:color w:val="333333"/>
          <w:sz w:val="28"/>
          <w:szCs w:val="28"/>
        </w:rPr>
      </w:pPr>
      <w:r w:rsidRPr="00FB428A">
        <w:rPr>
          <w:rStyle w:val="hps"/>
          <w:rFonts w:ascii="Times New Roman" w:hAnsi="Times New Roman" w:cs="Times New Roman"/>
          <w:i/>
          <w:color w:val="333333"/>
          <w:sz w:val="28"/>
          <w:szCs w:val="28"/>
          <w:lang w:val="en-US"/>
        </w:rPr>
        <w:t xml:space="preserve"> </w:t>
      </w:r>
      <w:r w:rsidRPr="00FB428A">
        <w:rPr>
          <w:rStyle w:val="hps"/>
          <w:rFonts w:ascii="Times New Roman" w:hAnsi="Times New Roman" w:cs="Times New Roman"/>
          <w:b/>
          <w:i/>
          <w:color w:val="333333"/>
          <w:sz w:val="28"/>
          <w:szCs w:val="28"/>
        </w:rPr>
        <w:t>GDP</w:t>
      </w:r>
      <w:r w:rsidRPr="00FB428A">
        <w:rPr>
          <w:rStyle w:val="longtext"/>
          <w:rFonts w:ascii="Times New Roman" w:hAnsi="Times New Roman" w:cs="Times New Roman"/>
          <w:i/>
          <w:color w:val="333333"/>
          <w:sz w:val="28"/>
          <w:szCs w:val="28"/>
        </w:rPr>
        <w:t>: Gross Domestic Product</w:t>
      </w:r>
    </w:p>
    <w:p w:rsidR="00E011EA" w:rsidRPr="00FB428A" w:rsidRDefault="00E011EA" w:rsidP="00D742E2">
      <w:pPr>
        <w:pStyle w:val="Paragraphedeliste"/>
        <w:numPr>
          <w:ilvl w:val="0"/>
          <w:numId w:val="32"/>
        </w:numPr>
        <w:spacing w:line="360" w:lineRule="auto"/>
        <w:rPr>
          <w:rFonts w:ascii="Times New Roman" w:hAnsi="Times New Roman" w:cs="Times New Roman"/>
          <w:i/>
          <w:color w:val="333333"/>
          <w:sz w:val="28"/>
          <w:szCs w:val="28"/>
        </w:rPr>
      </w:pPr>
      <w:r w:rsidRPr="00FB428A">
        <w:rPr>
          <w:rStyle w:val="hps"/>
          <w:rFonts w:ascii="Times New Roman" w:hAnsi="Times New Roman" w:cs="Times New Roman"/>
          <w:b/>
          <w:i/>
          <w:color w:val="333333"/>
          <w:sz w:val="28"/>
          <w:szCs w:val="28"/>
        </w:rPr>
        <w:t>PCP</w:t>
      </w:r>
      <w:r w:rsidRPr="00FB428A">
        <w:rPr>
          <w:rStyle w:val="hps"/>
          <w:rFonts w:ascii="Times New Roman" w:hAnsi="Times New Roman" w:cs="Times New Roman"/>
          <w:i/>
          <w:color w:val="333333"/>
          <w:sz w:val="28"/>
          <w:szCs w:val="28"/>
        </w:rPr>
        <w:t>:</w:t>
      </w:r>
      <w:r w:rsidRPr="00FB428A">
        <w:rPr>
          <w:rStyle w:val="longtext"/>
          <w:rFonts w:ascii="Times New Roman" w:hAnsi="Times New Roman" w:cs="Times New Roman"/>
          <w:i/>
          <w:color w:val="333333"/>
          <w:sz w:val="28"/>
          <w:szCs w:val="28"/>
        </w:rPr>
        <w:t xml:space="preserve"> </w:t>
      </w:r>
      <w:r w:rsidRPr="00FB428A">
        <w:rPr>
          <w:rStyle w:val="hps"/>
          <w:rFonts w:ascii="Times New Roman" w:hAnsi="Times New Roman" w:cs="Times New Roman"/>
          <w:i/>
          <w:color w:val="333333"/>
          <w:sz w:val="28"/>
          <w:szCs w:val="28"/>
        </w:rPr>
        <w:t>Progressing Cavity</w:t>
      </w:r>
      <w:r w:rsidRPr="00FB428A">
        <w:rPr>
          <w:rStyle w:val="longtext"/>
          <w:rFonts w:ascii="Times New Roman" w:hAnsi="Times New Roman" w:cs="Times New Roman"/>
          <w:i/>
          <w:color w:val="333333"/>
          <w:sz w:val="28"/>
          <w:szCs w:val="28"/>
        </w:rPr>
        <w:t xml:space="preserve"> </w:t>
      </w:r>
      <w:r w:rsidRPr="00FB428A">
        <w:rPr>
          <w:rStyle w:val="hps"/>
          <w:rFonts w:ascii="Times New Roman" w:hAnsi="Times New Roman" w:cs="Times New Roman"/>
          <w:i/>
          <w:color w:val="333333"/>
          <w:sz w:val="28"/>
          <w:szCs w:val="28"/>
        </w:rPr>
        <w:t>Pump</w:t>
      </w:r>
    </w:p>
    <w:p w:rsidR="00E011EA" w:rsidRPr="00FB428A" w:rsidRDefault="00E011EA" w:rsidP="00D742E2">
      <w:pPr>
        <w:pStyle w:val="Paragraphedeliste"/>
        <w:numPr>
          <w:ilvl w:val="0"/>
          <w:numId w:val="32"/>
        </w:numPr>
        <w:spacing w:line="360" w:lineRule="auto"/>
        <w:rPr>
          <w:rFonts w:ascii="Times New Roman" w:hAnsi="Times New Roman" w:cs="Times New Roman"/>
          <w:i/>
          <w:color w:val="333333"/>
          <w:sz w:val="28"/>
          <w:szCs w:val="28"/>
        </w:rPr>
      </w:pPr>
      <w:r w:rsidRPr="00FB428A">
        <w:rPr>
          <w:rStyle w:val="hps"/>
          <w:rFonts w:ascii="Times New Roman" w:hAnsi="Times New Roman" w:cs="Times New Roman"/>
          <w:b/>
          <w:i/>
          <w:color w:val="333333"/>
          <w:sz w:val="28"/>
          <w:szCs w:val="28"/>
        </w:rPr>
        <w:t>EMPP</w:t>
      </w:r>
      <w:r w:rsidRPr="00FB428A">
        <w:rPr>
          <w:rStyle w:val="longtext"/>
          <w:rFonts w:ascii="Times New Roman" w:hAnsi="Times New Roman" w:cs="Times New Roman"/>
          <w:i/>
          <w:color w:val="333333"/>
          <w:sz w:val="28"/>
          <w:szCs w:val="28"/>
        </w:rPr>
        <w:t xml:space="preserve">: </w:t>
      </w:r>
      <w:r w:rsidRPr="00FB428A">
        <w:rPr>
          <w:rStyle w:val="hps"/>
          <w:rFonts w:ascii="Times New Roman" w:hAnsi="Times New Roman" w:cs="Times New Roman"/>
          <w:i/>
          <w:color w:val="333333"/>
          <w:sz w:val="28"/>
          <w:szCs w:val="28"/>
        </w:rPr>
        <w:t>Environmental Management Plan</w:t>
      </w:r>
      <w:r w:rsidRPr="00FB428A">
        <w:rPr>
          <w:rStyle w:val="longtext"/>
          <w:rFonts w:ascii="Times New Roman" w:hAnsi="Times New Roman" w:cs="Times New Roman"/>
          <w:i/>
          <w:color w:val="333333"/>
          <w:sz w:val="28"/>
          <w:szCs w:val="28"/>
        </w:rPr>
        <w:t xml:space="preserve"> </w:t>
      </w:r>
      <w:r w:rsidRPr="00FB428A">
        <w:rPr>
          <w:rStyle w:val="hps"/>
          <w:rFonts w:ascii="Times New Roman" w:hAnsi="Times New Roman" w:cs="Times New Roman"/>
          <w:i/>
          <w:color w:val="333333"/>
          <w:sz w:val="28"/>
          <w:szCs w:val="28"/>
        </w:rPr>
        <w:t>Project</w:t>
      </w:r>
    </w:p>
    <w:p w:rsidR="00E011EA" w:rsidRPr="00FB428A" w:rsidRDefault="00E011EA" w:rsidP="00D742E2">
      <w:pPr>
        <w:pStyle w:val="Paragraphedeliste"/>
        <w:numPr>
          <w:ilvl w:val="0"/>
          <w:numId w:val="32"/>
        </w:numPr>
        <w:spacing w:line="360" w:lineRule="auto"/>
        <w:rPr>
          <w:rFonts w:ascii="Times New Roman" w:hAnsi="Times New Roman" w:cs="Times New Roman"/>
          <w:i/>
          <w:color w:val="333333"/>
          <w:sz w:val="28"/>
          <w:szCs w:val="28"/>
        </w:rPr>
      </w:pPr>
      <w:r w:rsidRPr="00FB428A">
        <w:rPr>
          <w:rStyle w:val="longtext"/>
          <w:rFonts w:ascii="Times New Roman" w:hAnsi="Times New Roman" w:cs="Times New Roman"/>
          <w:i/>
          <w:color w:val="333333"/>
          <w:sz w:val="28"/>
          <w:szCs w:val="28"/>
        </w:rPr>
        <w:lastRenderedPageBreak/>
        <w:t xml:space="preserve"> </w:t>
      </w:r>
      <w:r w:rsidRPr="00FB428A">
        <w:rPr>
          <w:rStyle w:val="hps"/>
          <w:rFonts w:ascii="Times New Roman" w:hAnsi="Times New Roman" w:cs="Times New Roman"/>
          <w:b/>
          <w:i/>
          <w:color w:val="333333"/>
          <w:sz w:val="28"/>
          <w:szCs w:val="28"/>
        </w:rPr>
        <w:t>GNP</w:t>
      </w:r>
      <w:r w:rsidRPr="00FB428A">
        <w:rPr>
          <w:rStyle w:val="longtext"/>
          <w:rFonts w:ascii="Times New Roman" w:hAnsi="Times New Roman" w:cs="Times New Roman"/>
          <w:i/>
          <w:color w:val="333333"/>
          <w:sz w:val="28"/>
          <w:szCs w:val="28"/>
        </w:rPr>
        <w:t>: Gross National Product</w:t>
      </w:r>
    </w:p>
    <w:p w:rsidR="00E011EA" w:rsidRPr="00FB428A" w:rsidRDefault="00E011EA" w:rsidP="00D742E2">
      <w:pPr>
        <w:pStyle w:val="Paragraphedeliste"/>
        <w:numPr>
          <w:ilvl w:val="0"/>
          <w:numId w:val="32"/>
        </w:numPr>
        <w:spacing w:line="360" w:lineRule="auto"/>
        <w:rPr>
          <w:rFonts w:ascii="Times New Roman" w:hAnsi="Times New Roman" w:cs="Times New Roman"/>
          <w:i/>
          <w:color w:val="333333"/>
          <w:sz w:val="28"/>
          <w:szCs w:val="28"/>
        </w:rPr>
      </w:pPr>
      <w:r w:rsidRPr="00FB428A">
        <w:rPr>
          <w:rStyle w:val="hps"/>
          <w:rFonts w:ascii="Times New Roman" w:hAnsi="Times New Roman" w:cs="Times New Roman"/>
          <w:b/>
          <w:i/>
          <w:color w:val="333333"/>
          <w:sz w:val="28"/>
          <w:szCs w:val="28"/>
        </w:rPr>
        <w:t>UNDP</w:t>
      </w:r>
      <w:r w:rsidRPr="00FB428A">
        <w:rPr>
          <w:rStyle w:val="hps"/>
          <w:rFonts w:ascii="Times New Roman" w:hAnsi="Times New Roman" w:cs="Times New Roman"/>
          <w:i/>
          <w:color w:val="333333"/>
          <w:sz w:val="28"/>
          <w:szCs w:val="28"/>
        </w:rPr>
        <w:t>:</w:t>
      </w:r>
      <w:r w:rsidRPr="00FB428A">
        <w:rPr>
          <w:rStyle w:val="longtext"/>
          <w:rFonts w:ascii="Times New Roman" w:hAnsi="Times New Roman" w:cs="Times New Roman"/>
          <w:i/>
          <w:color w:val="333333"/>
          <w:sz w:val="28"/>
          <w:szCs w:val="28"/>
        </w:rPr>
        <w:t xml:space="preserve"> </w:t>
      </w:r>
      <w:r w:rsidRPr="00FB428A">
        <w:rPr>
          <w:rStyle w:val="hps"/>
          <w:rFonts w:ascii="Times New Roman" w:hAnsi="Times New Roman" w:cs="Times New Roman"/>
          <w:i/>
          <w:color w:val="333333"/>
          <w:sz w:val="28"/>
          <w:szCs w:val="28"/>
        </w:rPr>
        <w:t>United Nations</w:t>
      </w:r>
      <w:r w:rsidRPr="00FB428A">
        <w:rPr>
          <w:rStyle w:val="longtext"/>
          <w:rFonts w:ascii="Times New Roman" w:hAnsi="Times New Roman" w:cs="Times New Roman"/>
          <w:i/>
          <w:color w:val="333333"/>
          <w:sz w:val="28"/>
          <w:szCs w:val="28"/>
        </w:rPr>
        <w:t xml:space="preserve"> </w:t>
      </w:r>
      <w:r w:rsidRPr="00FB428A">
        <w:rPr>
          <w:rStyle w:val="hps"/>
          <w:rFonts w:ascii="Times New Roman" w:hAnsi="Times New Roman" w:cs="Times New Roman"/>
          <w:i/>
          <w:color w:val="333333"/>
          <w:sz w:val="28"/>
          <w:szCs w:val="28"/>
        </w:rPr>
        <w:t>Development Program</w:t>
      </w:r>
    </w:p>
    <w:p w:rsidR="00E011EA" w:rsidRPr="00FB428A" w:rsidRDefault="00E011EA" w:rsidP="00D742E2">
      <w:pPr>
        <w:pStyle w:val="Paragraphedeliste"/>
        <w:numPr>
          <w:ilvl w:val="0"/>
          <w:numId w:val="32"/>
        </w:numPr>
        <w:spacing w:line="360" w:lineRule="auto"/>
        <w:rPr>
          <w:rFonts w:ascii="Times New Roman" w:hAnsi="Times New Roman" w:cs="Times New Roman"/>
          <w:i/>
          <w:color w:val="333333"/>
          <w:sz w:val="28"/>
          <w:szCs w:val="28"/>
        </w:rPr>
      </w:pPr>
      <w:r w:rsidRPr="00FB428A">
        <w:rPr>
          <w:rStyle w:val="hps"/>
          <w:rFonts w:ascii="Times New Roman" w:hAnsi="Times New Roman" w:cs="Times New Roman"/>
          <w:b/>
          <w:i/>
          <w:color w:val="333333"/>
          <w:sz w:val="28"/>
          <w:szCs w:val="28"/>
        </w:rPr>
        <w:t>DRC</w:t>
      </w:r>
      <w:r w:rsidRPr="00FB428A">
        <w:rPr>
          <w:rStyle w:val="hps"/>
          <w:rFonts w:ascii="Times New Roman" w:hAnsi="Times New Roman" w:cs="Times New Roman"/>
          <w:i/>
          <w:color w:val="333333"/>
          <w:sz w:val="28"/>
          <w:szCs w:val="28"/>
        </w:rPr>
        <w:t>:</w:t>
      </w:r>
      <w:r w:rsidRPr="00FB428A">
        <w:rPr>
          <w:rStyle w:val="longtext"/>
          <w:rFonts w:ascii="Times New Roman" w:hAnsi="Times New Roman" w:cs="Times New Roman"/>
          <w:i/>
          <w:color w:val="333333"/>
          <w:sz w:val="28"/>
          <w:szCs w:val="28"/>
        </w:rPr>
        <w:t xml:space="preserve"> </w:t>
      </w:r>
      <w:r w:rsidRPr="00FB428A">
        <w:rPr>
          <w:rStyle w:val="hps"/>
          <w:rFonts w:ascii="Times New Roman" w:hAnsi="Times New Roman" w:cs="Times New Roman"/>
          <w:i/>
          <w:color w:val="333333"/>
          <w:sz w:val="28"/>
          <w:szCs w:val="28"/>
        </w:rPr>
        <w:t>Democratic Republic of</w:t>
      </w:r>
      <w:r w:rsidRPr="00FB428A">
        <w:rPr>
          <w:rStyle w:val="longtext"/>
          <w:rFonts w:ascii="Times New Roman" w:hAnsi="Times New Roman" w:cs="Times New Roman"/>
          <w:i/>
          <w:color w:val="333333"/>
          <w:sz w:val="28"/>
          <w:szCs w:val="28"/>
        </w:rPr>
        <w:t xml:space="preserve"> </w:t>
      </w:r>
      <w:r w:rsidRPr="00FB428A">
        <w:rPr>
          <w:rStyle w:val="hps"/>
          <w:rFonts w:ascii="Times New Roman" w:hAnsi="Times New Roman" w:cs="Times New Roman"/>
          <w:i/>
          <w:color w:val="333333"/>
          <w:sz w:val="28"/>
          <w:szCs w:val="28"/>
        </w:rPr>
        <w:t>Congo</w:t>
      </w:r>
    </w:p>
    <w:p w:rsidR="00E011EA" w:rsidRPr="00FB428A" w:rsidRDefault="00E011EA" w:rsidP="00D742E2">
      <w:pPr>
        <w:pStyle w:val="Paragraphedeliste"/>
        <w:numPr>
          <w:ilvl w:val="0"/>
          <w:numId w:val="32"/>
        </w:numPr>
        <w:spacing w:line="360" w:lineRule="auto"/>
        <w:rPr>
          <w:rFonts w:ascii="Times New Roman" w:hAnsi="Times New Roman" w:cs="Times New Roman"/>
          <w:i/>
          <w:color w:val="333333"/>
          <w:sz w:val="28"/>
          <w:szCs w:val="28"/>
        </w:rPr>
      </w:pPr>
      <w:r w:rsidRPr="00FB428A">
        <w:rPr>
          <w:rStyle w:val="hps"/>
          <w:rFonts w:ascii="Times New Roman" w:hAnsi="Times New Roman" w:cs="Times New Roman"/>
          <w:b/>
          <w:i/>
          <w:color w:val="333333"/>
          <w:sz w:val="28"/>
          <w:szCs w:val="28"/>
        </w:rPr>
        <w:t>NRN</w:t>
      </w:r>
      <w:r w:rsidRPr="00FB428A">
        <w:rPr>
          <w:rStyle w:val="longtext"/>
          <w:rFonts w:ascii="Times New Roman" w:hAnsi="Times New Roman" w:cs="Times New Roman"/>
          <w:i/>
          <w:color w:val="333333"/>
          <w:sz w:val="28"/>
          <w:szCs w:val="28"/>
        </w:rPr>
        <w:t xml:space="preserve">: </w:t>
      </w:r>
      <w:r w:rsidRPr="00FB428A">
        <w:rPr>
          <w:rStyle w:val="hps"/>
          <w:rFonts w:ascii="Times New Roman" w:hAnsi="Times New Roman" w:cs="Times New Roman"/>
          <w:i/>
          <w:color w:val="333333"/>
          <w:sz w:val="28"/>
          <w:szCs w:val="28"/>
        </w:rPr>
        <w:t>Natural Resources</w:t>
      </w:r>
      <w:r w:rsidRPr="00FB428A">
        <w:rPr>
          <w:rStyle w:val="longtext"/>
          <w:rFonts w:ascii="Times New Roman" w:hAnsi="Times New Roman" w:cs="Times New Roman"/>
          <w:i/>
          <w:color w:val="333333"/>
          <w:sz w:val="28"/>
          <w:szCs w:val="28"/>
        </w:rPr>
        <w:t xml:space="preserve"> </w:t>
      </w:r>
      <w:r w:rsidRPr="00FB428A">
        <w:rPr>
          <w:rStyle w:val="hps"/>
          <w:rFonts w:ascii="Times New Roman" w:hAnsi="Times New Roman" w:cs="Times New Roman"/>
          <w:i/>
          <w:color w:val="333333"/>
          <w:sz w:val="28"/>
          <w:szCs w:val="28"/>
        </w:rPr>
        <w:t>Networks</w:t>
      </w:r>
    </w:p>
    <w:p w:rsidR="00E011EA" w:rsidRPr="00FB428A" w:rsidRDefault="00E011EA" w:rsidP="00D742E2">
      <w:pPr>
        <w:pStyle w:val="Paragraphedeliste"/>
        <w:numPr>
          <w:ilvl w:val="0"/>
          <w:numId w:val="32"/>
        </w:numPr>
        <w:spacing w:line="360" w:lineRule="auto"/>
        <w:rPr>
          <w:rFonts w:ascii="Times New Roman" w:hAnsi="Times New Roman" w:cs="Times New Roman"/>
          <w:i/>
          <w:color w:val="333333"/>
          <w:sz w:val="28"/>
          <w:szCs w:val="28"/>
        </w:rPr>
      </w:pPr>
      <w:r w:rsidRPr="00FB428A">
        <w:rPr>
          <w:rStyle w:val="longtext"/>
          <w:rFonts w:ascii="Times New Roman" w:hAnsi="Times New Roman" w:cs="Times New Roman"/>
          <w:b/>
          <w:i/>
          <w:color w:val="333333"/>
          <w:sz w:val="28"/>
          <w:szCs w:val="28"/>
        </w:rPr>
        <w:t xml:space="preserve"> </w:t>
      </w:r>
      <w:r w:rsidRPr="00FB428A">
        <w:rPr>
          <w:rStyle w:val="hps"/>
          <w:rFonts w:ascii="Times New Roman" w:hAnsi="Times New Roman" w:cs="Times New Roman"/>
          <w:b/>
          <w:i/>
          <w:color w:val="333333"/>
          <w:sz w:val="28"/>
          <w:szCs w:val="28"/>
        </w:rPr>
        <w:t>SPN</w:t>
      </w:r>
      <w:r w:rsidRPr="00FB428A">
        <w:rPr>
          <w:rStyle w:val="hps"/>
          <w:rFonts w:ascii="Times New Roman" w:hAnsi="Times New Roman" w:cs="Times New Roman"/>
          <w:i/>
          <w:color w:val="333333"/>
          <w:sz w:val="28"/>
          <w:szCs w:val="28"/>
        </w:rPr>
        <w:t>:</w:t>
      </w:r>
      <w:r w:rsidRPr="00FB428A">
        <w:rPr>
          <w:rStyle w:val="longtext"/>
          <w:rFonts w:ascii="Times New Roman" w:hAnsi="Times New Roman" w:cs="Times New Roman"/>
          <w:i/>
          <w:color w:val="333333"/>
          <w:sz w:val="28"/>
          <w:szCs w:val="28"/>
        </w:rPr>
        <w:t xml:space="preserve"> Society </w:t>
      </w:r>
      <w:r w:rsidRPr="00FB428A">
        <w:rPr>
          <w:rStyle w:val="hps"/>
          <w:rFonts w:ascii="Times New Roman" w:hAnsi="Times New Roman" w:cs="Times New Roman"/>
          <w:i/>
          <w:color w:val="333333"/>
          <w:sz w:val="28"/>
          <w:szCs w:val="28"/>
        </w:rPr>
        <w:t>National</w:t>
      </w:r>
      <w:r w:rsidRPr="00FB428A">
        <w:rPr>
          <w:rStyle w:val="longtext"/>
          <w:rFonts w:ascii="Times New Roman" w:hAnsi="Times New Roman" w:cs="Times New Roman"/>
          <w:i/>
          <w:color w:val="333333"/>
          <w:sz w:val="28"/>
          <w:szCs w:val="28"/>
        </w:rPr>
        <w:t xml:space="preserve">  Oil</w:t>
      </w:r>
    </w:p>
    <w:p w:rsidR="00E011EA" w:rsidRPr="00FB428A" w:rsidRDefault="00E011EA" w:rsidP="00D742E2">
      <w:pPr>
        <w:pStyle w:val="Paragraphedeliste"/>
        <w:numPr>
          <w:ilvl w:val="0"/>
          <w:numId w:val="32"/>
        </w:numPr>
        <w:spacing w:line="360" w:lineRule="auto"/>
        <w:rPr>
          <w:rFonts w:ascii="Times New Roman" w:hAnsi="Times New Roman" w:cs="Times New Roman"/>
          <w:i/>
          <w:color w:val="333333"/>
          <w:sz w:val="28"/>
          <w:szCs w:val="28"/>
        </w:rPr>
      </w:pPr>
      <w:r w:rsidRPr="00FB428A">
        <w:rPr>
          <w:rStyle w:val="hps"/>
          <w:rFonts w:ascii="Times New Roman" w:hAnsi="Times New Roman" w:cs="Times New Roman"/>
          <w:b/>
          <w:i/>
          <w:color w:val="333333"/>
          <w:sz w:val="28"/>
          <w:szCs w:val="28"/>
        </w:rPr>
        <w:t>SOCIR</w:t>
      </w:r>
      <w:r w:rsidRPr="00FB428A">
        <w:rPr>
          <w:rStyle w:val="longtext"/>
          <w:rFonts w:ascii="Times New Roman" w:hAnsi="Times New Roman" w:cs="Times New Roman"/>
          <w:i/>
          <w:color w:val="333333"/>
          <w:sz w:val="28"/>
          <w:szCs w:val="28"/>
        </w:rPr>
        <w:t xml:space="preserve">: Company </w:t>
      </w:r>
      <w:r w:rsidRPr="00FB428A">
        <w:rPr>
          <w:rStyle w:val="hps"/>
          <w:rFonts w:ascii="Times New Roman" w:hAnsi="Times New Roman" w:cs="Times New Roman"/>
          <w:i/>
          <w:color w:val="333333"/>
          <w:sz w:val="28"/>
          <w:szCs w:val="28"/>
        </w:rPr>
        <w:t>Congolo</w:t>
      </w:r>
      <w:r w:rsidRPr="00FB428A">
        <w:rPr>
          <w:rStyle w:val="longtext"/>
          <w:rFonts w:ascii="Times New Roman" w:hAnsi="Times New Roman" w:cs="Times New Roman"/>
          <w:i/>
          <w:color w:val="333333"/>
          <w:sz w:val="28"/>
          <w:szCs w:val="28"/>
        </w:rPr>
        <w:t xml:space="preserve">-Italian </w:t>
      </w:r>
      <w:r w:rsidRPr="00FB428A">
        <w:rPr>
          <w:rStyle w:val="hps"/>
          <w:rFonts w:ascii="Times New Roman" w:hAnsi="Times New Roman" w:cs="Times New Roman"/>
          <w:i/>
          <w:color w:val="333333"/>
          <w:sz w:val="28"/>
          <w:szCs w:val="28"/>
        </w:rPr>
        <w:t>refinery</w:t>
      </w:r>
    </w:p>
    <w:p w:rsidR="00E011EA" w:rsidRPr="00FB428A" w:rsidRDefault="00E011EA" w:rsidP="00D742E2">
      <w:pPr>
        <w:pStyle w:val="Paragraphedeliste"/>
        <w:numPr>
          <w:ilvl w:val="0"/>
          <w:numId w:val="32"/>
        </w:numPr>
        <w:spacing w:line="360" w:lineRule="auto"/>
        <w:rPr>
          <w:rFonts w:ascii="Times New Roman" w:hAnsi="Times New Roman" w:cs="Times New Roman"/>
          <w:i/>
          <w:color w:val="333333"/>
          <w:sz w:val="28"/>
          <w:szCs w:val="28"/>
        </w:rPr>
      </w:pPr>
      <w:r w:rsidRPr="00FB428A">
        <w:rPr>
          <w:rStyle w:val="hps"/>
          <w:rFonts w:ascii="Times New Roman" w:hAnsi="Times New Roman" w:cs="Times New Roman"/>
          <w:b/>
          <w:i/>
          <w:color w:val="333333"/>
          <w:sz w:val="28"/>
          <w:szCs w:val="28"/>
        </w:rPr>
        <w:t>SONANGOL</w:t>
      </w:r>
      <w:r w:rsidRPr="00FB428A">
        <w:rPr>
          <w:rStyle w:val="longtext"/>
          <w:rFonts w:ascii="Times New Roman" w:hAnsi="Times New Roman" w:cs="Times New Roman"/>
          <w:i/>
          <w:color w:val="333333"/>
          <w:sz w:val="28"/>
          <w:szCs w:val="28"/>
        </w:rPr>
        <w:t xml:space="preserve">: </w:t>
      </w:r>
      <w:r w:rsidRPr="00FB428A">
        <w:rPr>
          <w:rStyle w:val="hps"/>
          <w:rFonts w:ascii="Times New Roman" w:hAnsi="Times New Roman" w:cs="Times New Roman"/>
          <w:i/>
          <w:color w:val="333333"/>
          <w:sz w:val="28"/>
          <w:szCs w:val="28"/>
        </w:rPr>
        <w:t>Angolan</w:t>
      </w:r>
      <w:r w:rsidRPr="00FB428A">
        <w:rPr>
          <w:rStyle w:val="longtext"/>
          <w:rFonts w:ascii="Times New Roman" w:hAnsi="Times New Roman" w:cs="Times New Roman"/>
          <w:i/>
          <w:color w:val="333333"/>
          <w:sz w:val="28"/>
          <w:szCs w:val="28"/>
        </w:rPr>
        <w:t xml:space="preserve"> </w:t>
      </w:r>
      <w:r w:rsidRPr="00FB428A">
        <w:rPr>
          <w:rStyle w:val="hps"/>
          <w:rFonts w:ascii="Times New Roman" w:hAnsi="Times New Roman" w:cs="Times New Roman"/>
          <w:i/>
          <w:color w:val="333333"/>
          <w:sz w:val="28"/>
          <w:szCs w:val="28"/>
        </w:rPr>
        <w:t>National Society</w:t>
      </w:r>
    </w:p>
    <w:p w:rsidR="00E011EA" w:rsidRPr="00FB428A" w:rsidRDefault="00E011EA" w:rsidP="00D742E2">
      <w:pPr>
        <w:pStyle w:val="Paragraphedeliste"/>
        <w:numPr>
          <w:ilvl w:val="0"/>
          <w:numId w:val="32"/>
        </w:numPr>
        <w:spacing w:line="360" w:lineRule="auto"/>
        <w:rPr>
          <w:rFonts w:ascii="Times New Roman" w:hAnsi="Times New Roman" w:cs="Times New Roman"/>
          <w:i/>
          <w:color w:val="333333"/>
          <w:sz w:val="28"/>
          <w:szCs w:val="28"/>
        </w:rPr>
      </w:pPr>
      <w:r w:rsidRPr="00FB428A">
        <w:rPr>
          <w:rStyle w:val="hps"/>
          <w:rFonts w:ascii="Times New Roman" w:hAnsi="Times New Roman" w:cs="Times New Roman"/>
          <w:b/>
          <w:i/>
          <w:color w:val="333333"/>
          <w:sz w:val="28"/>
          <w:szCs w:val="28"/>
        </w:rPr>
        <w:t>SRP</w:t>
      </w:r>
      <w:r w:rsidRPr="00FB428A">
        <w:rPr>
          <w:rStyle w:val="longtext"/>
          <w:rFonts w:ascii="Times New Roman" w:hAnsi="Times New Roman" w:cs="Times New Roman"/>
          <w:i/>
          <w:color w:val="333333"/>
          <w:sz w:val="28"/>
          <w:szCs w:val="28"/>
        </w:rPr>
        <w:t xml:space="preserve">: Sucker </w:t>
      </w:r>
      <w:r w:rsidRPr="00FB428A">
        <w:rPr>
          <w:rStyle w:val="hps"/>
          <w:rFonts w:ascii="Times New Roman" w:hAnsi="Times New Roman" w:cs="Times New Roman"/>
          <w:i/>
          <w:color w:val="333333"/>
          <w:sz w:val="28"/>
          <w:szCs w:val="28"/>
        </w:rPr>
        <w:t>Rod</w:t>
      </w:r>
      <w:r w:rsidRPr="00FB428A">
        <w:rPr>
          <w:rStyle w:val="longtext"/>
          <w:rFonts w:ascii="Times New Roman" w:hAnsi="Times New Roman" w:cs="Times New Roman"/>
          <w:i/>
          <w:color w:val="333333"/>
          <w:sz w:val="28"/>
          <w:szCs w:val="28"/>
        </w:rPr>
        <w:t xml:space="preserve"> </w:t>
      </w:r>
      <w:r w:rsidRPr="00FB428A">
        <w:rPr>
          <w:rStyle w:val="hps"/>
          <w:rFonts w:ascii="Times New Roman" w:hAnsi="Times New Roman" w:cs="Times New Roman"/>
          <w:i/>
          <w:color w:val="333333"/>
          <w:sz w:val="28"/>
          <w:szCs w:val="28"/>
        </w:rPr>
        <w:t>Pump</w:t>
      </w:r>
    </w:p>
    <w:p w:rsidR="00E011EA" w:rsidRPr="00FB428A" w:rsidRDefault="00E011EA" w:rsidP="00D742E2">
      <w:pPr>
        <w:pStyle w:val="Paragraphedeliste"/>
        <w:numPr>
          <w:ilvl w:val="0"/>
          <w:numId w:val="32"/>
        </w:numPr>
        <w:spacing w:line="360" w:lineRule="auto"/>
        <w:rPr>
          <w:rFonts w:ascii="Times New Roman" w:hAnsi="Times New Roman" w:cs="Times New Roman"/>
          <w:i/>
          <w:color w:val="333333"/>
          <w:sz w:val="28"/>
          <w:szCs w:val="28"/>
        </w:rPr>
      </w:pPr>
      <w:r w:rsidRPr="00FB428A">
        <w:rPr>
          <w:rStyle w:val="hps"/>
          <w:rFonts w:ascii="Times New Roman" w:hAnsi="Times New Roman" w:cs="Times New Roman"/>
          <w:b/>
          <w:i/>
          <w:color w:val="333333"/>
          <w:sz w:val="28"/>
          <w:szCs w:val="28"/>
        </w:rPr>
        <w:t>RMT</w:t>
      </w:r>
      <w:r w:rsidRPr="00FB428A">
        <w:rPr>
          <w:rStyle w:val="longtext"/>
          <w:rFonts w:ascii="Times New Roman" w:hAnsi="Times New Roman" w:cs="Times New Roman"/>
          <w:i/>
          <w:color w:val="333333"/>
          <w:sz w:val="28"/>
          <w:szCs w:val="28"/>
        </w:rPr>
        <w:t xml:space="preserve">: </w:t>
      </w:r>
      <w:r w:rsidRPr="00FB428A">
        <w:rPr>
          <w:rStyle w:val="hps"/>
          <w:rFonts w:ascii="Times New Roman" w:hAnsi="Times New Roman" w:cs="Times New Roman"/>
          <w:i/>
          <w:color w:val="333333"/>
          <w:sz w:val="28"/>
          <w:szCs w:val="28"/>
        </w:rPr>
        <w:t>Rukwa</w:t>
      </w:r>
      <w:r w:rsidRPr="00FB428A">
        <w:rPr>
          <w:rStyle w:val="longtext"/>
          <w:rFonts w:ascii="Times New Roman" w:hAnsi="Times New Roman" w:cs="Times New Roman"/>
          <w:i/>
          <w:color w:val="333333"/>
          <w:sz w:val="28"/>
          <w:szCs w:val="28"/>
        </w:rPr>
        <w:t xml:space="preserve"> </w:t>
      </w:r>
      <w:r w:rsidRPr="00FB428A">
        <w:rPr>
          <w:rStyle w:val="hps"/>
          <w:rFonts w:ascii="Times New Roman" w:hAnsi="Times New Roman" w:cs="Times New Roman"/>
          <w:i/>
          <w:color w:val="333333"/>
          <w:sz w:val="28"/>
          <w:szCs w:val="28"/>
        </w:rPr>
        <w:t>Malawi</w:t>
      </w:r>
      <w:r w:rsidRPr="00FB428A">
        <w:rPr>
          <w:rStyle w:val="longtext"/>
          <w:rFonts w:ascii="Times New Roman" w:hAnsi="Times New Roman" w:cs="Times New Roman"/>
          <w:i/>
          <w:color w:val="333333"/>
          <w:sz w:val="28"/>
          <w:szCs w:val="28"/>
        </w:rPr>
        <w:t xml:space="preserve"> </w:t>
      </w:r>
      <w:r w:rsidRPr="00FB428A">
        <w:rPr>
          <w:rStyle w:val="hps"/>
          <w:rFonts w:ascii="Times New Roman" w:hAnsi="Times New Roman" w:cs="Times New Roman"/>
          <w:i/>
          <w:color w:val="333333"/>
          <w:sz w:val="28"/>
          <w:szCs w:val="28"/>
        </w:rPr>
        <w:t>Tanganyika</w:t>
      </w:r>
    </w:p>
    <w:p w:rsidR="00E011EA" w:rsidRPr="00FB428A" w:rsidRDefault="00E011EA" w:rsidP="00D742E2">
      <w:pPr>
        <w:pStyle w:val="Paragraphedeliste"/>
        <w:numPr>
          <w:ilvl w:val="0"/>
          <w:numId w:val="32"/>
        </w:numPr>
        <w:spacing w:line="360" w:lineRule="auto"/>
        <w:rPr>
          <w:rFonts w:ascii="Times New Roman" w:hAnsi="Times New Roman" w:cs="Times New Roman"/>
          <w:i/>
          <w:color w:val="333333"/>
          <w:sz w:val="28"/>
          <w:szCs w:val="28"/>
        </w:rPr>
      </w:pPr>
      <w:r w:rsidRPr="00FB428A">
        <w:rPr>
          <w:rStyle w:val="longtext"/>
          <w:rFonts w:ascii="Times New Roman" w:hAnsi="Times New Roman" w:cs="Times New Roman"/>
          <w:i/>
          <w:color w:val="333333"/>
          <w:sz w:val="28"/>
          <w:szCs w:val="28"/>
        </w:rPr>
        <w:t xml:space="preserve"> </w:t>
      </w:r>
      <w:r w:rsidRPr="00FB428A">
        <w:rPr>
          <w:rStyle w:val="hps"/>
          <w:rFonts w:ascii="Times New Roman" w:hAnsi="Times New Roman" w:cs="Times New Roman"/>
          <w:b/>
          <w:i/>
          <w:color w:val="333333"/>
          <w:sz w:val="28"/>
          <w:szCs w:val="28"/>
        </w:rPr>
        <w:t>ZIC</w:t>
      </w:r>
      <w:r w:rsidRPr="00FB428A">
        <w:rPr>
          <w:rStyle w:val="longtext"/>
          <w:rFonts w:ascii="Times New Roman" w:hAnsi="Times New Roman" w:cs="Times New Roman"/>
          <w:i/>
          <w:color w:val="333333"/>
          <w:sz w:val="28"/>
          <w:szCs w:val="28"/>
        </w:rPr>
        <w:t xml:space="preserve">: Area of </w:t>
      </w:r>
      <w:r w:rsidRPr="00FB428A">
        <w:rPr>
          <w:rStyle w:val="hps"/>
          <w:rFonts w:ascii="Times New Roman" w:hAnsi="Cambria Math" w:cs="Times New Roman"/>
          <w:i/>
          <w:color w:val="333333"/>
          <w:sz w:val="28"/>
          <w:szCs w:val="28"/>
        </w:rPr>
        <w:t>​​</w:t>
      </w:r>
      <w:r w:rsidRPr="00FB428A">
        <w:rPr>
          <w:rStyle w:val="hps"/>
          <w:rFonts w:ascii="Times New Roman" w:hAnsi="Times New Roman" w:cs="Times New Roman"/>
          <w:i/>
          <w:color w:val="333333"/>
          <w:sz w:val="28"/>
          <w:szCs w:val="28"/>
        </w:rPr>
        <w:t>Common Interest</w:t>
      </w:r>
    </w:p>
    <w:p w:rsidR="00E011EA" w:rsidRPr="00FB428A" w:rsidRDefault="00E011EA" w:rsidP="00D742E2">
      <w:pPr>
        <w:pStyle w:val="Paragraphedeliste"/>
        <w:numPr>
          <w:ilvl w:val="0"/>
          <w:numId w:val="32"/>
        </w:numPr>
        <w:spacing w:line="360" w:lineRule="auto"/>
        <w:rPr>
          <w:rStyle w:val="hps"/>
          <w:rFonts w:ascii="Times New Roman" w:hAnsi="Times New Roman" w:cs="Times New Roman"/>
          <w:i/>
          <w:color w:val="333333"/>
          <w:sz w:val="28"/>
          <w:szCs w:val="28"/>
        </w:rPr>
      </w:pPr>
      <w:r w:rsidRPr="00FB428A">
        <w:rPr>
          <w:rStyle w:val="hps"/>
          <w:rFonts w:ascii="Times New Roman" w:hAnsi="Times New Roman" w:cs="Times New Roman"/>
          <w:b/>
          <w:i/>
          <w:color w:val="333333"/>
          <w:sz w:val="28"/>
          <w:szCs w:val="28"/>
        </w:rPr>
        <w:t>WTI</w:t>
      </w:r>
      <w:r w:rsidRPr="00FB428A">
        <w:rPr>
          <w:rStyle w:val="longtext"/>
          <w:rFonts w:ascii="Times New Roman" w:hAnsi="Times New Roman" w:cs="Times New Roman"/>
          <w:i/>
          <w:color w:val="333333"/>
          <w:sz w:val="28"/>
          <w:szCs w:val="28"/>
        </w:rPr>
        <w:t xml:space="preserve">: West </w:t>
      </w:r>
      <w:r w:rsidRPr="00FB428A">
        <w:rPr>
          <w:rStyle w:val="hps"/>
          <w:rFonts w:ascii="Times New Roman" w:hAnsi="Times New Roman" w:cs="Times New Roman"/>
          <w:i/>
          <w:color w:val="333333"/>
          <w:sz w:val="28"/>
          <w:szCs w:val="28"/>
        </w:rPr>
        <w:t>Texas</w:t>
      </w:r>
      <w:r w:rsidRPr="00FB428A">
        <w:rPr>
          <w:rStyle w:val="longtext"/>
          <w:rFonts w:ascii="Times New Roman" w:hAnsi="Times New Roman" w:cs="Times New Roman"/>
          <w:i/>
          <w:color w:val="333333"/>
          <w:sz w:val="28"/>
          <w:szCs w:val="28"/>
        </w:rPr>
        <w:t xml:space="preserve"> </w:t>
      </w:r>
      <w:r w:rsidRPr="00FB428A">
        <w:rPr>
          <w:rStyle w:val="hps"/>
          <w:rFonts w:ascii="Times New Roman" w:hAnsi="Times New Roman" w:cs="Times New Roman"/>
          <w:i/>
          <w:color w:val="333333"/>
          <w:sz w:val="28"/>
          <w:szCs w:val="28"/>
        </w:rPr>
        <w:t>International Oil</w:t>
      </w:r>
    </w:p>
    <w:p w:rsidR="00D8636B" w:rsidRPr="00FB428A" w:rsidRDefault="00D8636B" w:rsidP="00D742E2">
      <w:pPr>
        <w:pStyle w:val="Paragraphedeliste"/>
        <w:numPr>
          <w:ilvl w:val="0"/>
          <w:numId w:val="32"/>
        </w:numPr>
        <w:shd w:val="clear" w:color="auto" w:fill="F5F5F5"/>
        <w:spacing w:after="0" w:line="360" w:lineRule="auto"/>
        <w:textAlignment w:val="top"/>
        <w:rPr>
          <w:rFonts w:ascii="Times New Roman" w:eastAsia="Times New Roman" w:hAnsi="Times New Roman" w:cs="Times New Roman"/>
          <w:i/>
          <w:color w:val="333333"/>
          <w:sz w:val="28"/>
          <w:szCs w:val="28"/>
          <w:lang w:val="en-US" w:eastAsia="fr-FR"/>
        </w:rPr>
      </w:pPr>
      <w:r w:rsidRPr="00FB428A">
        <w:rPr>
          <w:rFonts w:ascii="Times New Roman" w:eastAsia="Times New Roman" w:hAnsi="Times New Roman" w:cs="Times New Roman"/>
          <w:b/>
          <w:i/>
          <w:color w:val="333333"/>
          <w:sz w:val="28"/>
          <w:szCs w:val="28"/>
          <w:lang w:val="en-US" w:eastAsia="fr-FR"/>
        </w:rPr>
        <w:t xml:space="preserve"> HBR</w:t>
      </w:r>
      <w:r w:rsidRPr="00FB428A">
        <w:rPr>
          <w:rFonts w:ascii="Times New Roman" w:eastAsia="Times New Roman" w:hAnsi="Times New Roman" w:cs="Times New Roman"/>
          <w:i/>
          <w:color w:val="333333"/>
          <w:sz w:val="28"/>
          <w:szCs w:val="28"/>
          <w:lang w:val="en-US" w:eastAsia="fr-FR"/>
        </w:rPr>
        <w:t>: Harvard Business Review</w:t>
      </w:r>
    </w:p>
    <w:p w:rsidR="00D8636B" w:rsidRPr="00FB428A" w:rsidRDefault="00D8636B" w:rsidP="00D742E2">
      <w:pPr>
        <w:pStyle w:val="Paragraphedeliste"/>
        <w:numPr>
          <w:ilvl w:val="0"/>
          <w:numId w:val="32"/>
        </w:numPr>
        <w:shd w:val="clear" w:color="auto" w:fill="F5F5F5"/>
        <w:spacing w:after="0" w:line="360" w:lineRule="auto"/>
        <w:textAlignment w:val="top"/>
        <w:rPr>
          <w:rFonts w:ascii="Times New Roman" w:eastAsia="Times New Roman" w:hAnsi="Times New Roman" w:cs="Times New Roman"/>
          <w:i/>
          <w:color w:val="333333"/>
          <w:sz w:val="28"/>
          <w:szCs w:val="28"/>
          <w:lang w:val="en-US" w:eastAsia="fr-FR"/>
        </w:rPr>
      </w:pPr>
      <w:r w:rsidRPr="00FB428A">
        <w:rPr>
          <w:rFonts w:ascii="Times New Roman" w:eastAsia="Times New Roman" w:hAnsi="Times New Roman" w:cs="Times New Roman"/>
          <w:i/>
          <w:color w:val="333333"/>
          <w:sz w:val="28"/>
          <w:szCs w:val="28"/>
          <w:lang w:val="en-US" w:eastAsia="fr-FR"/>
        </w:rPr>
        <w:t xml:space="preserve"> </w:t>
      </w:r>
      <w:r w:rsidRPr="00FB428A">
        <w:rPr>
          <w:rFonts w:ascii="Times New Roman" w:eastAsia="Times New Roman" w:hAnsi="Times New Roman" w:cs="Times New Roman"/>
          <w:b/>
          <w:i/>
          <w:color w:val="333333"/>
          <w:sz w:val="28"/>
          <w:szCs w:val="28"/>
          <w:lang w:val="en-US" w:eastAsia="fr-FR"/>
        </w:rPr>
        <w:t>BOP</w:t>
      </w:r>
      <w:r w:rsidRPr="00FB428A">
        <w:rPr>
          <w:rFonts w:ascii="Times New Roman" w:eastAsia="Times New Roman" w:hAnsi="Times New Roman" w:cs="Times New Roman"/>
          <w:i/>
          <w:color w:val="333333"/>
          <w:sz w:val="28"/>
          <w:szCs w:val="28"/>
          <w:lang w:val="en-US" w:eastAsia="fr-FR"/>
        </w:rPr>
        <w:t>: Bottom of the Pyramid</w:t>
      </w:r>
    </w:p>
    <w:p w:rsidR="00D8636B" w:rsidRPr="00FB428A" w:rsidRDefault="00D8636B" w:rsidP="00D742E2">
      <w:pPr>
        <w:pStyle w:val="Paragraphedeliste"/>
        <w:numPr>
          <w:ilvl w:val="0"/>
          <w:numId w:val="32"/>
        </w:numPr>
        <w:shd w:val="clear" w:color="auto" w:fill="F5F5F5"/>
        <w:spacing w:after="0" w:line="360" w:lineRule="auto"/>
        <w:textAlignment w:val="top"/>
        <w:rPr>
          <w:rFonts w:ascii="Times New Roman" w:eastAsia="Times New Roman" w:hAnsi="Times New Roman" w:cs="Times New Roman"/>
          <w:i/>
          <w:color w:val="333333"/>
          <w:sz w:val="28"/>
          <w:szCs w:val="28"/>
          <w:lang w:val="en-US" w:eastAsia="fr-FR"/>
        </w:rPr>
      </w:pPr>
      <w:r w:rsidRPr="00FB428A">
        <w:rPr>
          <w:rFonts w:ascii="Times New Roman" w:eastAsia="Times New Roman" w:hAnsi="Times New Roman" w:cs="Times New Roman"/>
          <w:i/>
          <w:color w:val="333333"/>
          <w:sz w:val="28"/>
          <w:szCs w:val="28"/>
          <w:lang w:val="en-US" w:eastAsia="fr-FR"/>
        </w:rPr>
        <w:t xml:space="preserve"> </w:t>
      </w:r>
      <w:r w:rsidRPr="00FB428A">
        <w:rPr>
          <w:rFonts w:ascii="Times New Roman" w:eastAsia="Times New Roman" w:hAnsi="Times New Roman" w:cs="Times New Roman"/>
          <w:b/>
          <w:i/>
          <w:color w:val="333333"/>
          <w:sz w:val="28"/>
          <w:szCs w:val="28"/>
          <w:lang w:val="en-US" w:eastAsia="fr-FR"/>
        </w:rPr>
        <w:t>MDGs</w:t>
      </w:r>
      <w:r w:rsidRPr="00FB428A">
        <w:rPr>
          <w:rFonts w:ascii="Times New Roman" w:eastAsia="Times New Roman" w:hAnsi="Times New Roman" w:cs="Times New Roman"/>
          <w:i/>
          <w:color w:val="333333"/>
          <w:sz w:val="28"/>
          <w:szCs w:val="28"/>
          <w:lang w:val="en-US" w:eastAsia="fr-FR"/>
        </w:rPr>
        <w:t>: Millennium Development Goals</w:t>
      </w:r>
    </w:p>
    <w:p w:rsidR="00073BDB" w:rsidRPr="00FB428A" w:rsidRDefault="00073BDB" w:rsidP="00D742E2">
      <w:pPr>
        <w:spacing w:line="360" w:lineRule="auto"/>
        <w:rPr>
          <w:rStyle w:val="hps"/>
          <w:rFonts w:ascii="Times New Roman" w:hAnsi="Times New Roman" w:cs="Times New Roman"/>
          <w:b/>
          <w:i/>
          <w:color w:val="333333"/>
          <w:sz w:val="28"/>
          <w:szCs w:val="28"/>
          <w:u w:val="single"/>
        </w:rPr>
      </w:pPr>
    </w:p>
    <w:p w:rsidR="00E011EA" w:rsidRPr="00FB428A" w:rsidRDefault="00E011EA" w:rsidP="00D742E2">
      <w:pPr>
        <w:spacing w:line="360" w:lineRule="auto"/>
        <w:rPr>
          <w:rStyle w:val="hps"/>
          <w:rFonts w:ascii="Times New Roman" w:hAnsi="Times New Roman" w:cs="Times New Roman"/>
          <w:b/>
          <w:i/>
          <w:color w:val="333333"/>
          <w:sz w:val="28"/>
          <w:szCs w:val="28"/>
          <w:u w:val="single"/>
        </w:rPr>
      </w:pPr>
      <w:r w:rsidRPr="00FB428A">
        <w:rPr>
          <w:rStyle w:val="hps"/>
          <w:rFonts w:ascii="Times New Roman" w:hAnsi="Times New Roman" w:cs="Times New Roman"/>
          <w:b/>
          <w:i/>
          <w:color w:val="333333"/>
          <w:sz w:val="28"/>
          <w:szCs w:val="28"/>
          <w:u w:val="single"/>
        </w:rPr>
        <w:t>Measuring units</w:t>
      </w:r>
    </w:p>
    <w:p w:rsidR="00E011EA" w:rsidRPr="00FB428A" w:rsidRDefault="00E011EA" w:rsidP="00D742E2">
      <w:pPr>
        <w:spacing w:line="360" w:lineRule="auto"/>
        <w:rPr>
          <w:rFonts w:ascii="Times New Roman" w:hAnsi="Times New Roman" w:cs="Times New Roman"/>
          <w:i/>
          <w:sz w:val="28"/>
          <w:szCs w:val="28"/>
          <w:lang w:val="en-US"/>
        </w:rPr>
      </w:pPr>
      <w:r w:rsidRPr="00FB428A">
        <w:rPr>
          <w:rStyle w:val="hps"/>
          <w:rFonts w:ascii="Times New Roman" w:hAnsi="Times New Roman" w:cs="Times New Roman"/>
          <w:i/>
          <w:color w:val="333333"/>
          <w:sz w:val="28"/>
          <w:szCs w:val="28"/>
          <w:lang w:val="en-US"/>
        </w:rPr>
        <w:t xml:space="preserve">- </w:t>
      </w:r>
      <w:r w:rsidRPr="00FB428A">
        <w:rPr>
          <w:rStyle w:val="hps"/>
          <w:rFonts w:ascii="Times New Roman" w:hAnsi="Times New Roman" w:cs="Times New Roman"/>
          <w:b/>
          <w:i/>
          <w:color w:val="333333"/>
          <w:sz w:val="28"/>
          <w:szCs w:val="28"/>
          <w:lang w:val="en-US"/>
        </w:rPr>
        <w:t>B</w:t>
      </w:r>
      <w:r w:rsidRPr="00FB428A">
        <w:rPr>
          <w:rStyle w:val="longtext"/>
          <w:rFonts w:ascii="Times New Roman" w:hAnsi="Times New Roman" w:cs="Times New Roman"/>
          <w:b/>
          <w:i/>
          <w:color w:val="333333"/>
          <w:sz w:val="28"/>
          <w:szCs w:val="28"/>
          <w:lang w:val="en-US"/>
        </w:rPr>
        <w:t xml:space="preserve"> </w:t>
      </w:r>
      <w:r w:rsidRPr="00FB428A">
        <w:rPr>
          <w:rStyle w:val="hps"/>
          <w:rFonts w:ascii="Times New Roman" w:hAnsi="Times New Roman" w:cs="Times New Roman"/>
          <w:b/>
          <w:i/>
          <w:color w:val="333333"/>
          <w:sz w:val="28"/>
          <w:szCs w:val="28"/>
          <w:lang w:val="en-US"/>
        </w:rPr>
        <w:t>/ d</w:t>
      </w:r>
      <w:r w:rsidRPr="00FB428A">
        <w:rPr>
          <w:rStyle w:val="longtext"/>
          <w:rFonts w:ascii="Times New Roman" w:hAnsi="Times New Roman" w:cs="Times New Roman"/>
          <w:i/>
          <w:color w:val="333333"/>
          <w:sz w:val="28"/>
          <w:szCs w:val="28"/>
          <w:lang w:val="en-US"/>
        </w:rPr>
        <w:t xml:space="preserve">: </w:t>
      </w:r>
      <w:r w:rsidRPr="00FB428A">
        <w:rPr>
          <w:rStyle w:val="hps"/>
          <w:rFonts w:ascii="Times New Roman" w:hAnsi="Times New Roman" w:cs="Times New Roman"/>
          <w:i/>
          <w:color w:val="333333"/>
          <w:sz w:val="28"/>
          <w:szCs w:val="28"/>
          <w:lang w:val="en-US"/>
        </w:rPr>
        <w:t>barrels per day</w:t>
      </w:r>
      <w:r w:rsidRPr="00FB428A">
        <w:rPr>
          <w:rFonts w:ascii="Times New Roman" w:hAnsi="Times New Roman" w:cs="Times New Roman"/>
          <w:i/>
          <w:color w:val="333333"/>
          <w:sz w:val="28"/>
          <w:szCs w:val="28"/>
          <w:lang w:val="en-US"/>
        </w:rPr>
        <w:br/>
      </w:r>
      <w:r w:rsidRPr="00FB428A">
        <w:rPr>
          <w:rStyle w:val="hps"/>
          <w:rFonts w:ascii="Times New Roman" w:hAnsi="Times New Roman" w:cs="Times New Roman"/>
          <w:i/>
          <w:color w:val="333333"/>
          <w:sz w:val="28"/>
          <w:szCs w:val="28"/>
          <w:lang w:val="en-US"/>
        </w:rPr>
        <w:t xml:space="preserve">- </w:t>
      </w:r>
      <w:r w:rsidRPr="00FB428A">
        <w:rPr>
          <w:rStyle w:val="hps"/>
          <w:rFonts w:ascii="Times New Roman" w:hAnsi="Times New Roman" w:cs="Times New Roman"/>
          <w:b/>
          <w:i/>
          <w:color w:val="333333"/>
          <w:sz w:val="28"/>
          <w:szCs w:val="28"/>
          <w:lang w:val="en-US"/>
        </w:rPr>
        <w:t>Mb</w:t>
      </w:r>
      <w:r w:rsidRPr="00FB428A">
        <w:rPr>
          <w:rStyle w:val="longtext"/>
          <w:rFonts w:ascii="Times New Roman" w:hAnsi="Times New Roman" w:cs="Times New Roman"/>
          <w:b/>
          <w:i/>
          <w:color w:val="333333"/>
          <w:sz w:val="28"/>
          <w:szCs w:val="28"/>
          <w:lang w:val="en-US"/>
        </w:rPr>
        <w:t xml:space="preserve"> </w:t>
      </w:r>
      <w:r w:rsidRPr="00FB428A">
        <w:rPr>
          <w:rStyle w:val="hps"/>
          <w:rFonts w:ascii="Times New Roman" w:hAnsi="Times New Roman" w:cs="Times New Roman"/>
          <w:b/>
          <w:i/>
          <w:color w:val="333333"/>
          <w:sz w:val="28"/>
          <w:szCs w:val="28"/>
          <w:lang w:val="en-US"/>
        </w:rPr>
        <w:t>/ d</w:t>
      </w:r>
      <w:r w:rsidRPr="00FB428A">
        <w:rPr>
          <w:rStyle w:val="longtext"/>
          <w:rFonts w:ascii="Times New Roman" w:hAnsi="Times New Roman" w:cs="Times New Roman"/>
          <w:i/>
          <w:color w:val="333333"/>
          <w:sz w:val="28"/>
          <w:szCs w:val="28"/>
          <w:lang w:val="en-US"/>
        </w:rPr>
        <w:t xml:space="preserve">: million </w:t>
      </w:r>
      <w:r w:rsidRPr="00FB428A">
        <w:rPr>
          <w:rStyle w:val="hps"/>
          <w:rFonts w:ascii="Times New Roman" w:hAnsi="Times New Roman" w:cs="Times New Roman"/>
          <w:i/>
          <w:color w:val="333333"/>
          <w:sz w:val="28"/>
          <w:szCs w:val="28"/>
          <w:lang w:val="en-US"/>
        </w:rPr>
        <w:t>barrels per day</w:t>
      </w:r>
      <w:r w:rsidRPr="00FB428A">
        <w:rPr>
          <w:rFonts w:ascii="Times New Roman" w:hAnsi="Times New Roman" w:cs="Times New Roman"/>
          <w:i/>
          <w:color w:val="333333"/>
          <w:sz w:val="28"/>
          <w:szCs w:val="28"/>
          <w:lang w:val="en-US"/>
        </w:rPr>
        <w:br/>
      </w:r>
      <w:r w:rsidRPr="00FB428A">
        <w:rPr>
          <w:rStyle w:val="hps"/>
          <w:rFonts w:ascii="Times New Roman" w:hAnsi="Times New Roman" w:cs="Times New Roman"/>
          <w:i/>
          <w:color w:val="333333"/>
          <w:sz w:val="28"/>
          <w:szCs w:val="28"/>
          <w:lang w:val="en-US"/>
        </w:rPr>
        <w:t>-</w:t>
      </w:r>
      <w:r w:rsidRPr="00FB428A">
        <w:rPr>
          <w:rStyle w:val="longtext"/>
          <w:rFonts w:ascii="Times New Roman" w:hAnsi="Times New Roman" w:cs="Times New Roman"/>
          <w:i/>
          <w:color w:val="333333"/>
          <w:sz w:val="28"/>
          <w:szCs w:val="28"/>
          <w:lang w:val="en-US"/>
        </w:rPr>
        <w:t xml:space="preserve"> </w:t>
      </w:r>
      <w:r w:rsidRPr="00FB428A">
        <w:rPr>
          <w:rStyle w:val="hps"/>
          <w:rFonts w:ascii="Times New Roman" w:hAnsi="Times New Roman" w:cs="Times New Roman"/>
          <w:b/>
          <w:i/>
          <w:color w:val="333333"/>
          <w:sz w:val="28"/>
          <w:szCs w:val="28"/>
          <w:lang w:val="en-US"/>
        </w:rPr>
        <w:t>GPI3</w:t>
      </w:r>
      <w:r w:rsidRPr="00FB428A">
        <w:rPr>
          <w:rStyle w:val="longtext"/>
          <w:rFonts w:ascii="Times New Roman" w:hAnsi="Times New Roman" w:cs="Times New Roman"/>
          <w:b/>
          <w:i/>
          <w:color w:val="333333"/>
          <w:sz w:val="28"/>
          <w:szCs w:val="28"/>
          <w:lang w:val="en-US"/>
        </w:rPr>
        <w:t xml:space="preserve"> </w:t>
      </w:r>
      <w:r w:rsidRPr="00FB428A">
        <w:rPr>
          <w:rStyle w:val="hps"/>
          <w:rFonts w:ascii="Times New Roman" w:hAnsi="Times New Roman" w:cs="Times New Roman"/>
          <w:b/>
          <w:i/>
          <w:color w:val="333333"/>
          <w:sz w:val="28"/>
          <w:szCs w:val="28"/>
          <w:lang w:val="en-US"/>
        </w:rPr>
        <w:t>/ day</w:t>
      </w:r>
      <w:r w:rsidRPr="00FB428A">
        <w:rPr>
          <w:rStyle w:val="hps"/>
          <w:rFonts w:ascii="Times New Roman" w:hAnsi="Times New Roman" w:cs="Times New Roman"/>
          <w:i/>
          <w:color w:val="333333"/>
          <w:sz w:val="28"/>
          <w:szCs w:val="28"/>
          <w:lang w:val="en-US"/>
        </w:rPr>
        <w:t>:</w:t>
      </w:r>
      <w:r w:rsidRPr="00FB428A">
        <w:rPr>
          <w:rStyle w:val="longtext"/>
          <w:rFonts w:ascii="Times New Roman" w:hAnsi="Times New Roman" w:cs="Times New Roman"/>
          <w:i/>
          <w:color w:val="333333"/>
          <w:sz w:val="28"/>
          <w:szCs w:val="28"/>
          <w:lang w:val="en-US"/>
        </w:rPr>
        <w:t xml:space="preserve"> </w:t>
      </w:r>
      <w:r w:rsidRPr="00FB428A">
        <w:rPr>
          <w:rStyle w:val="hps"/>
          <w:rFonts w:ascii="Times New Roman" w:hAnsi="Times New Roman" w:cs="Times New Roman"/>
          <w:i/>
          <w:color w:val="333333"/>
          <w:sz w:val="28"/>
          <w:szCs w:val="28"/>
          <w:lang w:val="en-US"/>
        </w:rPr>
        <w:t>one billion</w:t>
      </w:r>
      <w:r w:rsidRPr="00FB428A">
        <w:rPr>
          <w:rStyle w:val="longtext"/>
          <w:rFonts w:ascii="Times New Roman" w:hAnsi="Times New Roman" w:cs="Times New Roman"/>
          <w:i/>
          <w:color w:val="333333"/>
          <w:sz w:val="28"/>
          <w:szCs w:val="28"/>
          <w:lang w:val="en-US"/>
        </w:rPr>
        <w:t xml:space="preserve"> </w:t>
      </w:r>
      <w:r w:rsidRPr="00FB428A">
        <w:rPr>
          <w:rStyle w:val="hps"/>
          <w:rFonts w:ascii="Times New Roman" w:hAnsi="Times New Roman" w:cs="Times New Roman"/>
          <w:i/>
          <w:color w:val="333333"/>
          <w:sz w:val="28"/>
          <w:szCs w:val="28"/>
          <w:lang w:val="en-US"/>
        </w:rPr>
        <w:t>cubic feet</w:t>
      </w:r>
      <w:r w:rsidRPr="00FB428A">
        <w:rPr>
          <w:rStyle w:val="longtext"/>
          <w:rFonts w:ascii="Times New Roman" w:hAnsi="Times New Roman" w:cs="Times New Roman"/>
          <w:i/>
          <w:color w:val="333333"/>
          <w:sz w:val="28"/>
          <w:szCs w:val="28"/>
          <w:lang w:val="en-US"/>
        </w:rPr>
        <w:t xml:space="preserve"> </w:t>
      </w:r>
      <w:r w:rsidRPr="00FB428A">
        <w:rPr>
          <w:rStyle w:val="hps"/>
          <w:rFonts w:ascii="Times New Roman" w:hAnsi="Times New Roman" w:cs="Times New Roman"/>
          <w:i/>
          <w:color w:val="333333"/>
          <w:sz w:val="28"/>
          <w:szCs w:val="28"/>
          <w:lang w:val="en-US"/>
        </w:rPr>
        <w:t>per day</w:t>
      </w:r>
      <w:r w:rsidRPr="00FB428A">
        <w:rPr>
          <w:rFonts w:ascii="Times New Roman" w:hAnsi="Times New Roman" w:cs="Times New Roman"/>
          <w:i/>
          <w:color w:val="333333"/>
          <w:sz w:val="28"/>
          <w:szCs w:val="28"/>
          <w:lang w:val="en-US"/>
        </w:rPr>
        <w:br/>
      </w:r>
      <w:r w:rsidRPr="00FB428A">
        <w:rPr>
          <w:rStyle w:val="hps"/>
          <w:rFonts w:ascii="Times New Roman" w:hAnsi="Times New Roman" w:cs="Times New Roman"/>
          <w:i/>
          <w:color w:val="333333"/>
          <w:sz w:val="28"/>
          <w:szCs w:val="28"/>
          <w:lang w:val="en-US"/>
        </w:rPr>
        <w:t>-</w:t>
      </w:r>
      <w:r w:rsidRPr="00FB428A">
        <w:rPr>
          <w:rStyle w:val="longtext"/>
          <w:rFonts w:ascii="Times New Roman" w:hAnsi="Times New Roman" w:cs="Times New Roman"/>
          <w:i/>
          <w:color w:val="333333"/>
          <w:sz w:val="28"/>
          <w:szCs w:val="28"/>
          <w:lang w:val="en-US"/>
        </w:rPr>
        <w:t xml:space="preserve"> </w:t>
      </w:r>
      <w:r w:rsidRPr="00FB428A">
        <w:rPr>
          <w:rStyle w:val="hps"/>
          <w:rFonts w:ascii="Times New Roman" w:hAnsi="Times New Roman" w:cs="Times New Roman"/>
          <w:b/>
          <w:i/>
          <w:color w:val="333333"/>
          <w:sz w:val="28"/>
          <w:szCs w:val="28"/>
          <w:lang w:val="en-US"/>
        </w:rPr>
        <w:t>Tpi3</w:t>
      </w:r>
      <w:r w:rsidRPr="00FB428A">
        <w:rPr>
          <w:rStyle w:val="longtext"/>
          <w:rFonts w:ascii="Times New Roman" w:hAnsi="Times New Roman" w:cs="Times New Roman"/>
          <w:i/>
          <w:color w:val="333333"/>
          <w:sz w:val="28"/>
          <w:szCs w:val="28"/>
          <w:lang w:val="en-US"/>
        </w:rPr>
        <w:t xml:space="preserve">: </w:t>
      </w:r>
      <w:r w:rsidRPr="00FB428A">
        <w:rPr>
          <w:rStyle w:val="hps"/>
          <w:rFonts w:ascii="Times New Roman" w:hAnsi="Times New Roman" w:cs="Times New Roman"/>
          <w:i/>
          <w:color w:val="333333"/>
          <w:sz w:val="28"/>
          <w:szCs w:val="28"/>
          <w:lang w:val="en-US"/>
        </w:rPr>
        <w:t>bcf</w:t>
      </w:r>
      <w:r w:rsidRPr="00FB428A">
        <w:rPr>
          <w:rFonts w:ascii="Times New Roman" w:hAnsi="Times New Roman" w:cs="Times New Roman"/>
          <w:i/>
          <w:color w:val="333333"/>
          <w:sz w:val="28"/>
          <w:szCs w:val="28"/>
          <w:lang w:val="en-US"/>
        </w:rPr>
        <w:br/>
      </w:r>
      <w:r w:rsidRPr="00FB428A">
        <w:rPr>
          <w:rStyle w:val="hps"/>
          <w:rFonts w:ascii="Times New Roman" w:hAnsi="Times New Roman" w:cs="Times New Roman"/>
          <w:i/>
          <w:color w:val="333333"/>
          <w:sz w:val="28"/>
          <w:szCs w:val="28"/>
          <w:lang w:val="en-US"/>
        </w:rPr>
        <w:t xml:space="preserve">- </w:t>
      </w:r>
      <w:r w:rsidRPr="00FB428A">
        <w:rPr>
          <w:rStyle w:val="hps"/>
          <w:rFonts w:ascii="Times New Roman" w:hAnsi="Times New Roman" w:cs="Times New Roman"/>
          <w:b/>
          <w:i/>
          <w:color w:val="333333"/>
          <w:sz w:val="28"/>
          <w:szCs w:val="28"/>
          <w:lang w:val="en-US"/>
        </w:rPr>
        <w:t>Mid</w:t>
      </w:r>
      <w:r w:rsidRPr="00FB428A">
        <w:rPr>
          <w:rStyle w:val="longtext"/>
          <w:rFonts w:ascii="Times New Roman" w:hAnsi="Times New Roman" w:cs="Times New Roman"/>
          <w:b/>
          <w:i/>
          <w:color w:val="333333"/>
          <w:sz w:val="28"/>
          <w:szCs w:val="28"/>
          <w:lang w:val="en-US"/>
        </w:rPr>
        <w:t xml:space="preserve"> </w:t>
      </w:r>
      <w:r w:rsidRPr="00FB428A">
        <w:rPr>
          <w:rStyle w:val="hps"/>
          <w:rFonts w:ascii="Times New Roman" w:hAnsi="Times New Roman" w:cs="Times New Roman"/>
          <w:b/>
          <w:i/>
          <w:color w:val="333333"/>
          <w:sz w:val="28"/>
          <w:szCs w:val="28"/>
          <w:lang w:val="en-US"/>
        </w:rPr>
        <w:t>/ gal</w:t>
      </w:r>
      <w:r w:rsidRPr="00FB428A">
        <w:rPr>
          <w:rStyle w:val="hps"/>
          <w:rFonts w:ascii="Times New Roman" w:hAnsi="Times New Roman" w:cs="Times New Roman"/>
          <w:i/>
          <w:color w:val="333333"/>
          <w:sz w:val="28"/>
          <w:szCs w:val="28"/>
          <w:lang w:val="en-US"/>
        </w:rPr>
        <w:t>:</w:t>
      </w:r>
      <w:r w:rsidRPr="00FB428A">
        <w:rPr>
          <w:rStyle w:val="longtext"/>
          <w:rFonts w:ascii="Times New Roman" w:hAnsi="Times New Roman" w:cs="Times New Roman"/>
          <w:i/>
          <w:color w:val="333333"/>
          <w:sz w:val="28"/>
          <w:szCs w:val="28"/>
          <w:lang w:val="en-US"/>
        </w:rPr>
        <w:t xml:space="preserve"> </w:t>
      </w:r>
      <w:r w:rsidRPr="00FB428A">
        <w:rPr>
          <w:rStyle w:val="hps"/>
          <w:rFonts w:ascii="Times New Roman" w:hAnsi="Times New Roman" w:cs="Times New Roman"/>
          <w:i/>
          <w:color w:val="333333"/>
          <w:sz w:val="28"/>
          <w:szCs w:val="28"/>
          <w:lang w:val="en-US"/>
        </w:rPr>
        <w:t>mpg</w:t>
      </w:r>
    </w:p>
    <w:p w:rsidR="00E011EA" w:rsidRPr="00FB428A" w:rsidRDefault="00E011EA" w:rsidP="00D742E2">
      <w:pPr>
        <w:spacing w:line="360" w:lineRule="auto"/>
        <w:rPr>
          <w:rFonts w:ascii="Times New Roman" w:hAnsi="Times New Roman" w:cs="Times New Roman"/>
          <w:i/>
          <w:sz w:val="28"/>
          <w:szCs w:val="28"/>
          <w:lang w:val="en-US"/>
        </w:rPr>
      </w:pPr>
    </w:p>
    <w:p w:rsidR="003F3D5A" w:rsidRPr="00FB428A" w:rsidRDefault="003F3D5A" w:rsidP="00D742E2">
      <w:pPr>
        <w:spacing w:after="0" w:line="360" w:lineRule="auto"/>
        <w:rPr>
          <w:rFonts w:ascii="Times New Roman" w:hAnsi="Times New Roman" w:cs="Times New Roman"/>
          <w:b/>
          <w:i/>
          <w:sz w:val="28"/>
          <w:szCs w:val="28"/>
          <w:lang w:val="en-US"/>
        </w:rPr>
      </w:pPr>
    </w:p>
    <w:p w:rsidR="003F3D5A" w:rsidRPr="00FB428A" w:rsidRDefault="003F3D5A" w:rsidP="00D742E2">
      <w:pPr>
        <w:spacing w:after="0" w:line="360" w:lineRule="auto"/>
        <w:rPr>
          <w:rFonts w:ascii="Times New Roman" w:hAnsi="Times New Roman" w:cs="Times New Roman"/>
          <w:b/>
          <w:i/>
          <w:sz w:val="28"/>
          <w:szCs w:val="28"/>
          <w:lang w:val="en-US"/>
        </w:rPr>
      </w:pPr>
    </w:p>
    <w:p w:rsidR="003F3D5A" w:rsidRPr="00D742E2" w:rsidRDefault="003F3D5A" w:rsidP="00D742E2">
      <w:pPr>
        <w:spacing w:after="0" w:line="360" w:lineRule="auto"/>
        <w:rPr>
          <w:rFonts w:ascii="Times New Roman" w:hAnsi="Times New Roman" w:cs="Times New Roman"/>
          <w:b/>
          <w:sz w:val="28"/>
          <w:szCs w:val="28"/>
          <w:lang w:val="en-US"/>
        </w:rPr>
      </w:pPr>
    </w:p>
    <w:p w:rsidR="003F3D5A" w:rsidRPr="00D742E2" w:rsidRDefault="003F3D5A" w:rsidP="00D742E2">
      <w:pPr>
        <w:spacing w:after="0" w:line="360" w:lineRule="auto"/>
        <w:rPr>
          <w:rFonts w:ascii="Times New Roman" w:hAnsi="Times New Roman" w:cs="Times New Roman"/>
          <w:b/>
          <w:sz w:val="28"/>
          <w:szCs w:val="28"/>
          <w:lang w:val="en-US"/>
        </w:rPr>
      </w:pPr>
    </w:p>
    <w:p w:rsidR="00E011EA" w:rsidRDefault="00E011EA" w:rsidP="00D742E2">
      <w:pPr>
        <w:spacing w:after="0" w:line="360" w:lineRule="auto"/>
        <w:rPr>
          <w:rFonts w:ascii="Times New Roman" w:hAnsi="Times New Roman" w:cs="Times New Roman"/>
          <w:b/>
          <w:sz w:val="28"/>
          <w:szCs w:val="28"/>
          <w:lang w:val="en-US"/>
        </w:rPr>
      </w:pPr>
    </w:p>
    <w:p w:rsidR="002556CE" w:rsidRDefault="002556CE" w:rsidP="002556CE">
      <w:pPr>
        <w:spacing w:after="0" w:line="360" w:lineRule="auto"/>
        <w:rPr>
          <w:rFonts w:ascii="Times New Roman" w:hAnsi="Times New Roman" w:cs="Times New Roman"/>
          <w:b/>
          <w:sz w:val="28"/>
          <w:szCs w:val="28"/>
          <w:u w:val="single"/>
          <w:lang w:val="en-US"/>
        </w:rPr>
      </w:pPr>
      <w:bookmarkStart w:id="0" w:name="_Toc268360710"/>
      <w:r w:rsidRPr="00D742E2">
        <w:rPr>
          <w:rFonts w:ascii="Times New Roman" w:hAnsi="Times New Roman" w:cs="Times New Roman"/>
          <w:b/>
          <w:sz w:val="28"/>
          <w:szCs w:val="28"/>
          <w:u w:val="single"/>
          <w:lang w:val="en-US"/>
        </w:rPr>
        <w:lastRenderedPageBreak/>
        <w:t>ABSTRACT</w:t>
      </w:r>
    </w:p>
    <w:p w:rsidR="008D5068" w:rsidRDefault="008D5068" w:rsidP="002556CE">
      <w:pPr>
        <w:spacing w:after="0" w:line="360" w:lineRule="auto"/>
        <w:rPr>
          <w:rFonts w:ascii="Times New Roman" w:hAnsi="Times New Roman" w:cs="Times New Roman"/>
          <w:b/>
          <w:sz w:val="28"/>
          <w:szCs w:val="28"/>
          <w:u w:val="single"/>
          <w:lang w:val="en-US"/>
        </w:rPr>
      </w:pPr>
    </w:p>
    <w:p w:rsidR="002556CE" w:rsidRPr="002E261B" w:rsidRDefault="005D590A" w:rsidP="003A405A">
      <w:pPr>
        <w:spacing w:after="0" w:line="360" w:lineRule="auto"/>
        <w:jc w:val="both"/>
        <w:rPr>
          <w:rStyle w:val="hps"/>
          <w:rFonts w:ascii="Times New Roman" w:hAnsi="Times New Roman" w:cs="Times New Roman"/>
          <w:i/>
          <w:color w:val="333333"/>
          <w:sz w:val="28"/>
          <w:szCs w:val="28"/>
          <w:lang w:val="en-US"/>
        </w:rPr>
      </w:pPr>
      <w:r w:rsidRPr="003A405A">
        <w:rPr>
          <w:rFonts w:ascii="Times New Roman" w:hAnsi="Times New Roman" w:cs="Times New Roman"/>
          <w:i/>
          <w:sz w:val="28"/>
          <w:szCs w:val="28"/>
          <w:lang w:val="en-US"/>
        </w:rPr>
        <w:t xml:space="preserve">The thesis of this work states that the DR Congo is, with its </w:t>
      </w:r>
      <w:r w:rsidRPr="002E261B">
        <w:rPr>
          <w:rStyle w:val="hps"/>
          <w:rFonts w:ascii="Times New Roman" w:hAnsi="Times New Roman" w:cs="Times New Roman"/>
          <w:i/>
          <w:color w:val="333333"/>
          <w:sz w:val="28"/>
          <w:szCs w:val="28"/>
          <w:lang w:val="en-US"/>
        </w:rPr>
        <w:t>mineral deposit,</w:t>
      </w:r>
      <w:r w:rsidR="00317583" w:rsidRPr="002E261B">
        <w:rPr>
          <w:rStyle w:val="hps"/>
          <w:rFonts w:ascii="Times New Roman" w:hAnsi="Times New Roman" w:cs="Times New Roman"/>
          <w:i/>
          <w:color w:val="333333"/>
          <w:sz w:val="28"/>
          <w:szCs w:val="28"/>
          <w:lang w:val="en-US"/>
        </w:rPr>
        <w:t xml:space="preserve"> a potential world</w:t>
      </w:r>
      <w:r w:rsidR="00575F5D">
        <w:rPr>
          <w:rStyle w:val="hps"/>
          <w:rFonts w:ascii="Times New Roman" w:hAnsi="Times New Roman" w:cs="Times New Roman"/>
          <w:i/>
          <w:color w:val="333333"/>
          <w:sz w:val="28"/>
          <w:szCs w:val="28"/>
          <w:lang w:val="en-US"/>
        </w:rPr>
        <w:t>ly</w:t>
      </w:r>
      <w:r w:rsidR="00317583" w:rsidRPr="002E261B">
        <w:rPr>
          <w:rStyle w:val="hps"/>
          <w:rFonts w:ascii="Times New Roman" w:hAnsi="Times New Roman" w:cs="Times New Roman"/>
          <w:i/>
          <w:color w:val="333333"/>
          <w:sz w:val="28"/>
          <w:szCs w:val="28"/>
          <w:lang w:val="en-US"/>
        </w:rPr>
        <w:t xml:space="preserve"> power</w:t>
      </w:r>
      <w:r w:rsidR="00575F5D">
        <w:rPr>
          <w:rStyle w:val="hps"/>
          <w:rFonts w:ascii="Times New Roman" w:hAnsi="Times New Roman" w:cs="Times New Roman"/>
          <w:i/>
          <w:color w:val="333333"/>
          <w:sz w:val="28"/>
          <w:szCs w:val="28"/>
          <w:lang w:val="en-US"/>
        </w:rPr>
        <w:t>ful</w:t>
      </w:r>
      <w:r w:rsidR="00317583" w:rsidRPr="002E261B">
        <w:rPr>
          <w:rStyle w:val="hps"/>
          <w:rFonts w:ascii="Times New Roman" w:hAnsi="Times New Roman" w:cs="Times New Roman"/>
          <w:i/>
          <w:color w:val="333333"/>
          <w:sz w:val="28"/>
          <w:szCs w:val="28"/>
          <w:lang w:val="en-US"/>
        </w:rPr>
        <w:t xml:space="preserve"> am</w:t>
      </w:r>
      <w:r w:rsidR="006D0DAF" w:rsidRPr="002E261B">
        <w:rPr>
          <w:rStyle w:val="hps"/>
          <w:rFonts w:ascii="Times New Roman" w:hAnsi="Times New Roman" w:cs="Times New Roman"/>
          <w:i/>
          <w:color w:val="333333"/>
          <w:sz w:val="28"/>
          <w:szCs w:val="28"/>
          <w:lang w:val="en-US"/>
        </w:rPr>
        <w:t>ong the great nations. But for its sustai</w:t>
      </w:r>
      <w:r w:rsidR="004C01D0" w:rsidRPr="002E261B">
        <w:rPr>
          <w:rStyle w:val="hps"/>
          <w:rFonts w:ascii="Times New Roman" w:hAnsi="Times New Roman" w:cs="Times New Roman"/>
          <w:i/>
          <w:color w:val="333333"/>
          <w:sz w:val="28"/>
          <w:szCs w:val="28"/>
          <w:lang w:val="en-US"/>
        </w:rPr>
        <w:t>na</w:t>
      </w:r>
      <w:r w:rsidR="006D0DAF" w:rsidRPr="002E261B">
        <w:rPr>
          <w:rStyle w:val="hps"/>
          <w:rFonts w:ascii="Times New Roman" w:hAnsi="Times New Roman" w:cs="Times New Roman"/>
          <w:i/>
          <w:color w:val="333333"/>
          <w:sz w:val="28"/>
          <w:szCs w:val="28"/>
          <w:lang w:val="en-US"/>
        </w:rPr>
        <w:t xml:space="preserve">ble </w:t>
      </w:r>
      <w:r w:rsidR="0058021B" w:rsidRPr="002E261B">
        <w:rPr>
          <w:rStyle w:val="hps"/>
          <w:rFonts w:ascii="Times New Roman" w:hAnsi="Times New Roman" w:cs="Times New Roman"/>
          <w:i/>
          <w:color w:val="333333"/>
          <w:sz w:val="28"/>
          <w:szCs w:val="28"/>
          <w:lang w:val="en-US"/>
        </w:rPr>
        <w:t>development,</w:t>
      </w:r>
      <w:r w:rsidR="006D0DAF" w:rsidRPr="002E261B">
        <w:rPr>
          <w:rStyle w:val="hps"/>
          <w:rFonts w:ascii="Times New Roman" w:hAnsi="Times New Roman" w:cs="Times New Roman"/>
          <w:i/>
          <w:color w:val="333333"/>
          <w:sz w:val="28"/>
          <w:szCs w:val="28"/>
          <w:lang w:val="en-US"/>
        </w:rPr>
        <w:t xml:space="preserve"> Oil industry</w:t>
      </w:r>
      <w:r w:rsidR="00FB113C" w:rsidRPr="002E261B">
        <w:rPr>
          <w:rStyle w:val="hps"/>
          <w:rFonts w:ascii="Times New Roman" w:hAnsi="Times New Roman" w:cs="Times New Roman"/>
          <w:i/>
          <w:color w:val="333333"/>
          <w:sz w:val="28"/>
          <w:szCs w:val="28"/>
          <w:lang w:val="en-US"/>
        </w:rPr>
        <w:t xml:space="preserve"> constitutes itself a major</w:t>
      </w:r>
      <w:r w:rsidR="004C01D0" w:rsidRPr="002E261B">
        <w:rPr>
          <w:rStyle w:val="hps"/>
          <w:rFonts w:ascii="Times New Roman" w:hAnsi="Times New Roman" w:cs="Times New Roman"/>
          <w:i/>
          <w:color w:val="333333"/>
          <w:sz w:val="28"/>
          <w:szCs w:val="28"/>
          <w:lang w:val="en-US"/>
        </w:rPr>
        <w:t xml:space="preserve"> asset for </w:t>
      </w:r>
      <w:r w:rsidR="00575F5D">
        <w:rPr>
          <w:rStyle w:val="hps"/>
          <w:rFonts w:ascii="Times New Roman" w:hAnsi="Times New Roman" w:cs="Times New Roman"/>
          <w:i/>
          <w:color w:val="333333"/>
          <w:sz w:val="28"/>
          <w:szCs w:val="28"/>
          <w:lang w:val="en-US"/>
        </w:rPr>
        <w:t>t</w:t>
      </w:r>
      <w:r w:rsidR="004C01D0" w:rsidRPr="002E261B">
        <w:rPr>
          <w:rStyle w:val="hps"/>
          <w:rFonts w:ascii="Times New Roman" w:hAnsi="Times New Roman" w:cs="Times New Roman"/>
          <w:i/>
          <w:color w:val="333333"/>
          <w:sz w:val="28"/>
          <w:szCs w:val="28"/>
          <w:lang w:val="en-US"/>
        </w:rPr>
        <w:t>his country</w:t>
      </w:r>
      <w:r w:rsidR="00476E60" w:rsidRPr="002E261B">
        <w:rPr>
          <w:rStyle w:val="hps"/>
          <w:rFonts w:ascii="Times New Roman" w:hAnsi="Times New Roman" w:cs="Times New Roman"/>
          <w:i/>
          <w:color w:val="333333"/>
          <w:sz w:val="28"/>
          <w:szCs w:val="28"/>
          <w:lang w:val="en-US"/>
        </w:rPr>
        <w:t>.</w:t>
      </w:r>
    </w:p>
    <w:p w:rsidR="00476E60" w:rsidRPr="002E261B" w:rsidRDefault="00476E60" w:rsidP="003A405A">
      <w:pPr>
        <w:spacing w:after="0" w:line="360" w:lineRule="auto"/>
        <w:jc w:val="both"/>
        <w:rPr>
          <w:rStyle w:val="hps"/>
          <w:rFonts w:ascii="Times New Roman" w:hAnsi="Times New Roman" w:cs="Times New Roman"/>
          <w:i/>
          <w:color w:val="333333"/>
          <w:sz w:val="28"/>
          <w:szCs w:val="28"/>
          <w:lang w:val="en-US"/>
        </w:rPr>
      </w:pPr>
      <w:r w:rsidRPr="002E261B">
        <w:rPr>
          <w:rStyle w:val="hps"/>
          <w:rFonts w:ascii="Times New Roman" w:hAnsi="Times New Roman" w:cs="Times New Roman"/>
          <w:i/>
          <w:color w:val="333333"/>
          <w:sz w:val="28"/>
          <w:szCs w:val="28"/>
          <w:lang w:val="en-US"/>
        </w:rPr>
        <w:t xml:space="preserve">The hydrocarbon oil and petroleum geology of the DR Congo can impulse its development when all parameters </w:t>
      </w:r>
      <w:r w:rsidR="0058021B" w:rsidRPr="002E261B">
        <w:rPr>
          <w:rStyle w:val="hps"/>
          <w:rFonts w:ascii="Times New Roman" w:hAnsi="Times New Roman" w:cs="Times New Roman"/>
          <w:i/>
          <w:color w:val="333333"/>
          <w:sz w:val="28"/>
          <w:szCs w:val="28"/>
          <w:lang w:val="en-US"/>
        </w:rPr>
        <w:t>to operations</w:t>
      </w:r>
      <w:r w:rsidR="00567EC9" w:rsidRPr="002E261B">
        <w:rPr>
          <w:rStyle w:val="hps"/>
          <w:rFonts w:ascii="Times New Roman" w:hAnsi="Times New Roman" w:cs="Times New Roman"/>
          <w:i/>
          <w:color w:val="333333"/>
          <w:sz w:val="28"/>
          <w:szCs w:val="28"/>
          <w:lang w:val="en-US"/>
        </w:rPr>
        <w:t xml:space="preserve"> and refining are gathered until to the state </w:t>
      </w:r>
      <w:r w:rsidR="0058021B" w:rsidRPr="002E261B">
        <w:rPr>
          <w:rStyle w:val="hps"/>
          <w:rFonts w:ascii="Times New Roman" w:hAnsi="Times New Roman" w:cs="Times New Roman"/>
          <w:i/>
          <w:color w:val="333333"/>
          <w:sz w:val="28"/>
          <w:szCs w:val="28"/>
          <w:lang w:val="en-US"/>
        </w:rPr>
        <w:t>of being consumed locally,</w:t>
      </w:r>
      <w:r w:rsidR="00567EC9" w:rsidRPr="002E261B">
        <w:rPr>
          <w:rStyle w:val="hps"/>
          <w:rFonts w:ascii="Times New Roman" w:hAnsi="Times New Roman" w:cs="Times New Roman"/>
          <w:i/>
          <w:color w:val="333333"/>
          <w:sz w:val="28"/>
          <w:szCs w:val="28"/>
          <w:lang w:val="en-US"/>
        </w:rPr>
        <w:t xml:space="preserve"> regionally and internationally.</w:t>
      </w:r>
    </w:p>
    <w:p w:rsidR="00567EC9" w:rsidRPr="002E261B" w:rsidRDefault="0058021B" w:rsidP="003A405A">
      <w:pPr>
        <w:spacing w:after="0" w:line="360" w:lineRule="auto"/>
        <w:jc w:val="both"/>
        <w:rPr>
          <w:rStyle w:val="hps"/>
          <w:rFonts w:ascii="Times New Roman" w:hAnsi="Times New Roman" w:cs="Times New Roman"/>
          <w:i/>
          <w:color w:val="333333"/>
          <w:sz w:val="28"/>
          <w:szCs w:val="28"/>
          <w:lang w:val="en-US"/>
        </w:rPr>
      </w:pPr>
      <w:r w:rsidRPr="002E261B">
        <w:rPr>
          <w:rStyle w:val="hps"/>
          <w:rFonts w:ascii="Times New Roman" w:hAnsi="Times New Roman" w:cs="Times New Roman"/>
          <w:i/>
          <w:color w:val="333333"/>
          <w:sz w:val="28"/>
          <w:szCs w:val="28"/>
          <w:lang w:val="en-US"/>
        </w:rPr>
        <w:t>However,</w:t>
      </w:r>
      <w:r w:rsidR="00567EC9" w:rsidRPr="002E261B">
        <w:rPr>
          <w:rStyle w:val="hps"/>
          <w:rFonts w:ascii="Times New Roman" w:hAnsi="Times New Roman" w:cs="Times New Roman"/>
          <w:i/>
          <w:color w:val="333333"/>
          <w:sz w:val="28"/>
          <w:szCs w:val="28"/>
          <w:lang w:val="en-US"/>
        </w:rPr>
        <w:t xml:space="preserve"> some </w:t>
      </w:r>
      <w:r w:rsidR="00951205" w:rsidRPr="002E261B">
        <w:rPr>
          <w:rStyle w:val="hps"/>
          <w:rFonts w:ascii="Times New Roman" w:hAnsi="Times New Roman" w:cs="Times New Roman"/>
          <w:i/>
          <w:color w:val="333333"/>
          <w:sz w:val="28"/>
          <w:szCs w:val="28"/>
          <w:lang w:val="en-US"/>
        </w:rPr>
        <w:t>concurrent</w:t>
      </w:r>
      <w:r w:rsidR="00567EC9" w:rsidRPr="002E261B">
        <w:rPr>
          <w:rStyle w:val="hps"/>
          <w:rFonts w:ascii="Times New Roman" w:hAnsi="Times New Roman" w:cs="Times New Roman"/>
          <w:i/>
          <w:color w:val="333333"/>
          <w:sz w:val="28"/>
          <w:szCs w:val="28"/>
          <w:lang w:val="en-US"/>
        </w:rPr>
        <w:t xml:space="preserve"> efforts and agents of development should work together in order to boost economically, socially and </w:t>
      </w:r>
      <w:r w:rsidR="00951205" w:rsidRPr="002E261B">
        <w:rPr>
          <w:rStyle w:val="hps"/>
          <w:rFonts w:ascii="Times New Roman" w:hAnsi="Times New Roman" w:cs="Times New Roman"/>
          <w:i/>
          <w:color w:val="333333"/>
          <w:sz w:val="28"/>
          <w:szCs w:val="28"/>
          <w:lang w:val="en-US"/>
        </w:rPr>
        <w:t>financially</w:t>
      </w:r>
      <w:r w:rsidR="00567EC9" w:rsidRPr="002E261B">
        <w:rPr>
          <w:rStyle w:val="hps"/>
          <w:rFonts w:ascii="Times New Roman" w:hAnsi="Times New Roman" w:cs="Times New Roman"/>
          <w:i/>
          <w:color w:val="333333"/>
          <w:sz w:val="28"/>
          <w:szCs w:val="28"/>
          <w:lang w:val="en-US"/>
        </w:rPr>
        <w:t xml:space="preserve"> the country</w:t>
      </w:r>
      <w:r w:rsidR="00F952CA" w:rsidRPr="002E261B">
        <w:rPr>
          <w:rStyle w:val="hps"/>
          <w:rFonts w:ascii="Times New Roman" w:hAnsi="Times New Roman" w:cs="Times New Roman"/>
          <w:i/>
          <w:color w:val="333333"/>
          <w:sz w:val="28"/>
          <w:szCs w:val="28"/>
          <w:lang w:val="en-US"/>
        </w:rPr>
        <w:t xml:space="preserve">. Therefore environmental, and social impacts , in one hard , and on the other </w:t>
      </w:r>
      <w:r w:rsidR="00951205" w:rsidRPr="002E261B">
        <w:rPr>
          <w:rStyle w:val="hps"/>
          <w:rFonts w:ascii="Times New Roman" w:hAnsi="Times New Roman" w:cs="Times New Roman"/>
          <w:i/>
          <w:color w:val="333333"/>
          <w:sz w:val="28"/>
          <w:szCs w:val="28"/>
          <w:lang w:val="en-US"/>
        </w:rPr>
        <w:t>hand</w:t>
      </w:r>
      <w:r w:rsidR="00F952CA" w:rsidRPr="002E261B">
        <w:rPr>
          <w:rStyle w:val="hps"/>
          <w:rFonts w:ascii="Times New Roman" w:hAnsi="Times New Roman" w:cs="Times New Roman"/>
          <w:i/>
          <w:color w:val="333333"/>
          <w:sz w:val="28"/>
          <w:szCs w:val="28"/>
          <w:lang w:val="en-US"/>
        </w:rPr>
        <w:t>,</w:t>
      </w:r>
      <w:r w:rsidR="00D17D91" w:rsidRPr="002E261B">
        <w:rPr>
          <w:rStyle w:val="hps"/>
          <w:rFonts w:ascii="Times New Roman" w:hAnsi="Times New Roman" w:cs="Times New Roman"/>
          <w:i/>
          <w:color w:val="333333"/>
          <w:sz w:val="28"/>
          <w:szCs w:val="28"/>
          <w:lang w:val="en-US"/>
        </w:rPr>
        <w:t xml:space="preserve"> the petroleum impact on economies and global Markets face to</w:t>
      </w:r>
      <w:r w:rsidR="00A052E8" w:rsidRPr="002E261B">
        <w:rPr>
          <w:rStyle w:val="hps"/>
          <w:rFonts w:ascii="Times New Roman" w:hAnsi="Times New Roman" w:cs="Times New Roman"/>
          <w:i/>
          <w:color w:val="333333"/>
          <w:sz w:val="28"/>
          <w:szCs w:val="28"/>
          <w:lang w:val="en-US"/>
        </w:rPr>
        <w:t xml:space="preserve"> national and international politic interests in terms of competitive market , seasonal weather and oil prices should be taken in </w:t>
      </w:r>
      <w:r w:rsidR="0037606A" w:rsidRPr="002E261B">
        <w:rPr>
          <w:rStyle w:val="hps"/>
          <w:rFonts w:ascii="Times New Roman" w:hAnsi="Times New Roman" w:cs="Times New Roman"/>
          <w:i/>
          <w:color w:val="333333"/>
          <w:sz w:val="28"/>
          <w:szCs w:val="28"/>
          <w:lang w:val="en-US"/>
        </w:rPr>
        <w:t xml:space="preserve"> account for such a development.</w:t>
      </w:r>
    </w:p>
    <w:p w:rsidR="001A4115" w:rsidRPr="002E261B" w:rsidRDefault="001A4115" w:rsidP="003A405A">
      <w:pPr>
        <w:spacing w:after="0" w:line="360" w:lineRule="auto"/>
        <w:jc w:val="both"/>
        <w:rPr>
          <w:rStyle w:val="hps"/>
          <w:rFonts w:ascii="Times New Roman" w:hAnsi="Times New Roman" w:cs="Times New Roman"/>
          <w:i/>
          <w:color w:val="333333"/>
          <w:sz w:val="28"/>
          <w:szCs w:val="28"/>
          <w:lang w:val="en-US"/>
        </w:rPr>
      </w:pPr>
      <w:r w:rsidRPr="002E261B">
        <w:rPr>
          <w:rStyle w:val="hps"/>
          <w:rFonts w:ascii="Times New Roman" w:hAnsi="Times New Roman" w:cs="Times New Roman"/>
          <w:i/>
          <w:color w:val="333333"/>
          <w:sz w:val="28"/>
          <w:szCs w:val="28"/>
          <w:lang w:val="en-US"/>
        </w:rPr>
        <w:t>Furthermore</w:t>
      </w:r>
      <w:r w:rsidR="00951205" w:rsidRPr="002E261B">
        <w:rPr>
          <w:rStyle w:val="hps"/>
          <w:rFonts w:ascii="Times New Roman" w:hAnsi="Times New Roman" w:cs="Times New Roman"/>
          <w:i/>
          <w:color w:val="333333"/>
          <w:sz w:val="28"/>
          <w:szCs w:val="28"/>
          <w:lang w:val="en-US"/>
        </w:rPr>
        <w:t>, a</w:t>
      </w:r>
      <w:r w:rsidR="00500631" w:rsidRPr="002E261B">
        <w:rPr>
          <w:rStyle w:val="hps"/>
          <w:rFonts w:ascii="Times New Roman" w:hAnsi="Times New Roman" w:cs="Times New Roman"/>
          <w:i/>
          <w:color w:val="333333"/>
          <w:sz w:val="28"/>
          <w:szCs w:val="28"/>
          <w:lang w:val="en-US"/>
        </w:rPr>
        <w:t xml:space="preserve"> wise applicability of scien</w:t>
      </w:r>
      <w:r w:rsidR="00951205" w:rsidRPr="002E261B">
        <w:rPr>
          <w:rStyle w:val="hps"/>
          <w:rFonts w:ascii="Times New Roman" w:hAnsi="Times New Roman" w:cs="Times New Roman"/>
          <w:i/>
          <w:color w:val="333333"/>
          <w:sz w:val="28"/>
          <w:szCs w:val="28"/>
          <w:lang w:val="en-US"/>
        </w:rPr>
        <w:t xml:space="preserve">tific approaches of connectibility and taking the </w:t>
      </w:r>
      <w:r w:rsidR="0058021B" w:rsidRPr="002E261B">
        <w:rPr>
          <w:rStyle w:val="hps"/>
          <w:rFonts w:ascii="Times New Roman" w:hAnsi="Times New Roman" w:cs="Times New Roman"/>
          <w:i/>
          <w:color w:val="333333"/>
          <w:sz w:val="28"/>
          <w:szCs w:val="28"/>
          <w:lang w:val="en-US"/>
        </w:rPr>
        <w:t>relevance of</w:t>
      </w:r>
      <w:r w:rsidR="005D7A83" w:rsidRPr="002E261B">
        <w:rPr>
          <w:rStyle w:val="hps"/>
          <w:rFonts w:ascii="Times New Roman" w:hAnsi="Times New Roman" w:cs="Times New Roman"/>
          <w:i/>
          <w:color w:val="333333"/>
          <w:sz w:val="28"/>
          <w:szCs w:val="28"/>
          <w:lang w:val="en-US"/>
        </w:rPr>
        <w:t xml:space="preserve"> social aspects of the development to the bottom </w:t>
      </w:r>
      <w:r w:rsidR="0058021B" w:rsidRPr="002E261B">
        <w:rPr>
          <w:rStyle w:val="hps"/>
          <w:rFonts w:ascii="Times New Roman" w:hAnsi="Times New Roman" w:cs="Times New Roman"/>
          <w:i/>
          <w:color w:val="333333"/>
          <w:sz w:val="28"/>
          <w:szCs w:val="28"/>
          <w:lang w:val="en-US"/>
        </w:rPr>
        <w:t>of people, taking account</w:t>
      </w:r>
      <w:r w:rsidR="00F32E32" w:rsidRPr="002E261B">
        <w:rPr>
          <w:rStyle w:val="hps"/>
          <w:rFonts w:ascii="Times New Roman" w:hAnsi="Times New Roman" w:cs="Times New Roman"/>
          <w:i/>
          <w:color w:val="333333"/>
          <w:sz w:val="28"/>
          <w:szCs w:val="28"/>
          <w:lang w:val="en-US"/>
        </w:rPr>
        <w:t xml:space="preserve"> the social needs and the complexity of knowledge as </w:t>
      </w:r>
      <w:r w:rsidR="00EE0E6C" w:rsidRPr="002E261B">
        <w:rPr>
          <w:rStyle w:val="hps"/>
          <w:rFonts w:ascii="Times New Roman" w:hAnsi="Times New Roman" w:cs="Times New Roman"/>
          <w:i/>
          <w:color w:val="333333"/>
          <w:sz w:val="28"/>
          <w:szCs w:val="28"/>
          <w:lang w:val="en-US"/>
        </w:rPr>
        <w:t>stated</w:t>
      </w:r>
      <w:r w:rsidR="00F32E32" w:rsidRPr="002E261B">
        <w:rPr>
          <w:rStyle w:val="hps"/>
          <w:rFonts w:ascii="Times New Roman" w:hAnsi="Times New Roman" w:cs="Times New Roman"/>
          <w:i/>
          <w:color w:val="333333"/>
          <w:sz w:val="28"/>
          <w:szCs w:val="28"/>
          <w:lang w:val="en-US"/>
        </w:rPr>
        <w:t xml:space="preserve"> by Fritjof CAPRA</w:t>
      </w:r>
      <w:r w:rsidR="007435D0" w:rsidRPr="002E261B">
        <w:rPr>
          <w:rStyle w:val="hps"/>
          <w:rFonts w:ascii="Times New Roman" w:hAnsi="Times New Roman" w:cs="Times New Roman"/>
          <w:i/>
          <w:color w:val="333333"/>
          <w:sz w:val="28"/>
          <w:szCs w:val="28"/>
          <w:lang w:val="en-US"/>
        </w:rPr>
        <w:t>, Betsy Chasse,</w:t>
      </w:r>
      <w:r w:rsidR="00F32E32" w:rsidRPr="002E261B">
        <w:rPr>
          <w:rStyle w:val="hps"/>
          <w:rFonts w:ascii="Times New Roman" w:hAnsi="Times New Roman" w:cs="Times New Roman"/>
          <w:i/>
          <w:color w:val="333333"/>
          <w:sz w:val="28"/>
          <w:szCs w:val="28"/>
          <w:lang w:val="en-US"/>
        </w:rPr>
        <w:t xml:space="preserve"> Mark Vicente</w:t>
      </w:r>
      <w:r w:rsidR="007435D0" w:rsidRPr="002E261B">
        <w:rPr>
          <w:rStyle w:val="hps"/>
          <w:rFonts w:ascii="Times New Roman" w:hAnsi="Times New Roman" w:cs="Times New Roman"/>
          <w:i/>
          <w:color w:val="333333"/>
          <w:sz w:val="28"/>
          <w:szCs w:val="28"/>
          <w:lang w:val="en-US"/>
        </w:rPr>
        <w:t>, Mario</w:t>
      </w:r>
      <w:r w:rsidR="00F32E32" w:rsidRPr="002E261B">
        <w:rPr>
          <w:rStyle w:val="hps"/>
          <w:rFonts w:ascii="Times New Roman" w:hAnsi="Times New Roman" w:cs="Times New Roman"/>
          <w:i/>
          <w:color w:val="333333"/>
          <w:sz w:val="28"/>
          <w:szCs w:val="28"/>
          <w:lang w:val="en-US"/>
        </w:rPr>
        <w:t xml:space="preserve"> BUNGE and C.K.</w:t>
      </w:r>
      <w:r w:rsidR="008F7666" w:rsidRPr="002E261B">
        <w:rPr>
          <w:rStyle w:val="hps"/>
          <w:rFonts w:ascii="Times New Roman" w:hAnsi="Times New Roman" w:cs="Times New Roman"/>
          <w:i/>
          <w:color w:val="333333"/>
          <w:sz w:val="28"/>
          <w:szCs w:val="28"/>
          <w:lang w:val="en-US"/>
        </w:rPr>
        <w:t xml:space="preserve"> </w:t>
      </w:r>
      <w:r w:rsidR="00F32E32" w:rsidRPr="002E261B">
        <w:rPr>
          <w:rStyle w:val="hps"/>
          <w:rFonts w:ascii="Times New Roman" w:hAnsi="Times New Roman" w:cs="Times New Roman"/>
          <w:i/>
          <w:color w:val="333333"/>
          <w:sz w:val="28"/>
          <w:szCs w:val="28"/>
          <w:lang w:val="en-US"/>
        </w:rPr>
        <w:t>Prahalad in their respective works which will be applied</w:t>
      </w:r>
      <w:r w:rsidR="00BC58A1" w:rsidRPr="002E261B">
        <w:rPr>
          <w:rStyle w:val="hps"/>
          <w:rFonts w:ascii="Times New Roman" w:hAnsi="Times New Roman" w:cs="Times New Roman"/>
          <w:i/>
          <w:color w:val="333333"/>
          <w:sz w:val="28"/>
          <w:szCs w:val="28"/>
          <w:lang w:val="en-US"/>
        </w:rPr>
        <w:t xml:space="preserve"> here are mainly the factors of sustainable development </w:t>
      </w:r>
      <w:r w:rsidR="007A1747" w:rsidRPr="002E261B">
        <w:rPr>
          <w:rStyle w:val="hps"/>
          <w:rFonts w:ascii="Times New Roman" w:hAnsi="Times New Roman" w:cs="Times New Roman"/>
          <w:i/>
          <w:color w:val="333333"/>
          <w:sz w:val="28"/>
          <w:szCs w:val="28"/>
          <w:lang w:val="en-US"/>
        </w:rPr>
        <w:t>enabling</w:t>
      </w:r>
      <w:r w:rsidR="00EE0E6C">
        <w:rPr>
          <w:rStyle w:val="hps"/>
          <w:rFonts w:ascii="Times New Roman" w:hAnsi="Times New Roman" w:cs="Times New Roman"/>
          <w:i/>
          <w:color w:val="333333"/>
          <w:sz w:val="28"/>
          <w:szCs w:val="28"/>
          <w:lang w:val="en-US"/>
        </w:rPr>
        <w:t xml:space="preserve"> a </w:t>
      </w:r>
      <w:r w:rsidR="00BC58A1" w:rsidRPr="002E261B">
        <w:rPr>
          <w:rStyle w:val="hps"/>
          <w:rFonts w:ascii="Times New Roman" w:hAnsi="Times New Roman" w:cs="Times New Roman"/>
          <w:i/>
          <w:color w:val="333333"/>
          <w:sz w:val="28"/>
          <w:szCs w:val="28"/>
          <w:lang w:val="en-US"/>
        </w:rPr>
        <w:t>country to experiment new dimensions of development.</w:t>
      </w:r>
    </w:p>
    <w:p w:rsidR="00546459" w:rsidRPr="002E261B" w:rsidRDefault="00546459" w:rsidP="003A405A">
      <w:pPr>
        <w:spacing w:after="0" w:line="360" w:lineRule="auto"/>
        <w:jc w:val="both"/>
        <w:rPr>
          <w:rStyle w:val="hps"/>
          <w:rFonts w:ascii="Times New Roman" w:hAnsi="Times New Roman" w:cs="Times New Roman"/>
          <w:i/>
          <w:color w:val="333333"/>
          <w:sz w:val="28"/>
          <w:szCs w:val="28"/>
          <w:lang w:val="en-US"/>
        </w:rPr>
      </w:pPr>
      <w:r w:rsidRPr="002E261B">
        <w:rPr>
          <w:rStyle w:val="hps"/>
          <w:rFonts w:ascii="Times New Roman" w:hAnsi="Times New Roman" w:cs="Times New Roman"/>
          <w:i/>
          <w:color w:val="333333"/>
          <w:sz w:val="28"/>
          <w:szCs w:val="28"/>
          <w:lang w:val="en-US"/>
        </w:rPr>
        <w:t xml:space="preserve">Therefore the DR </w:t>
      </w:r>
      <w:r w:rsidR="007435D0" w:rsidRPr="002E261B">
        <w:rPr>
          <w:rStyle w:val="hps"/>
          <w:rFonts w:ascii="Times New Roman" w:hAnsi="Times New Roman" w:cs="Times New Roman"/>
          <w:i/>
          <w:color w:val="333333"/>
          <w:sz w:val="28"/>
          <w:szCs w:val="28"/>
          <w:lang w:val="en-US"/>
        </w:rPr>
        <w:t>Congo,</w:t>
      </w:r>
      <w:r w:rsidRPr="002E261B">
        <w:rPr>
          <w:rStyle w:val="hps"/>
          <w:rFonts w:ascii="Times New Roman" w:hAnsi="Times New Roman" w:cs="Times New Roman"/>
          <w:i/>
          <w:color w:val="333333"/>
          <w:sz w:val="28"/>
          <w:szCs w:val="28"/>
          <w:lang w:val="en-US"/>
        </w:rPr>
        <w:t xml:space="preserve"> APPA member (that is African Association of countries petroleum </w:t>
      </w:r>
      <w:r w:rsidR="007435D0" w:rsidRPr="002E261B">
        <w:rPr>
          <w:rStyle w:val="hps"/>
          <w:rFonts w:ascii="Times New Roman" w:hAnsi="Times New Roman" w:cs="Times New Roman"/>
          <w:i/>
          <w:color w:val="333333"/>
          <w:sz w:val="28"/>
          <w:szCs w:val="28"/>
          <w:lang w:val="en-US"/>
        </w:rPr>
        <w:t>producers)</w:t>
      </w:r>
      <w:r w:rsidRPr="002E261B">
        <w:rPr>
          <w:rStyle w:val="hps"/>
          <w:rFonts w:ascii="Times New Roman" w:hAnsi="Times New Roman" w:cs="Times New Roman"/>
          <w:i/>
          <w:color w:val="333333"/>
          <w:sz w:val="28"/>
          <w:szCs w:val="28"/>
          <w:lang w:val="en-US"/>
        </w:rPr>
        <w:t xml:space="preserve"> should improve his plan in petroleum sector </w:t>
      </w:r>
      <w:r w:rsidR="007435D0" w:rsidRPr="002E261B">
        <w:rPr>
          <w:rStyle w:val="hps"/>
          <w:rFonts w:ascii="Times New Roman" w:hAnsi="Times New Roman" w:cs="Times New Roman"/>
          <w:i/>
          <w:color w:val="333333"/>
          <w:sz w:val="28"/>
          <w:szCs w:val="28"/>
          <w:lang w:val="en-US"/>
        </w:rPr>
        <w:t>which,</w:t>
      </w:r>
      <w:r w:rsidRPr="002E261B">
        <w:rPr>
          <w:rStyle w:val="hps"/>
          <w:rFonts w:ascii="Times New Roman" w:hAnsi="Times New Roman" w:cs="Times New Roman"/>
          <w:i/>
          <w:color w:val="333333"/>
          <w:sz w:val="28"/>
          <w:szCs w:val="28"/>
          <w:lang w:val="en-US"/>
        </w:rPr>
        <w:t xml:space="preserve"> up to know, is the </w:t>
      </w:r>
      <w:r w:rsidR="007435D0" w:rsidRPr="002E261B">
        <w:rPr>
          <w:rStyle w:val="hps"/>
          <w:rFonts w:ascii="Times New Roman" w:hAnsi="Times New Roman" w:cs="Times New Roman"/>
          <w:i/>
          <w:color w:val="333333"/>
          <w:sz w:val="28"/>
          <w:szCs w:val="28"/>
          <w:lang w:val="en-US"/>
        </w:rPr>
        <w:t>PERENCO firm</w:t>
      </w:r>
      <w:r w:rsidRPr="002E261B">
        <w:rPr>
          <w:rStyle w:val="hps"/>
          <w:rFonts w:ascii="Times New Roman" w:hAnsi="Times New Roman" w:cs="Times New Roman"/>
          <w:i/>
          <w:color w:val="333333"/>
          <w:sz w:val="28"/>
          <w:szCs w:val="28"/>
          <w:lang w:val="en-US"/>
        </w:rPr>
        <w:t xml:space="preserve"> </w:t>
      </w:r>
      <w:r w:rsidR="007435D0" w:rsidRPr="002E261B">
        <w:rPr>
          <w:rStyle w:val="hps"/>
          <w:rFonts w:ascii="Times New Roman" w:hAnsi="Times New Roman" w:cs="Times New Roman"/>
          <w:i/>
          <w:color w:val="333333"/>
          <w:sz w:val="28"/>
          <w:szCs w:val="28"/>
          <w:lang w:val="en-US"/>
        </w:rPr>
        <w:t>particularity,</w:t>
      </w:r>
      <w:r w:rsidRPr="002E261B">
        <w:rPr>
          <w:rStyle w:val="hps"/>
          <w:rFonts w:ascii="Times New Roman" w:hAnsi="Times New Roman" w:cs="Times New Roman"/>
          <w:i/>
          <w:color w:val="333333"/>
          <w:sz w:val="28"/>
          <w:szCs w:val="28"/>
          <w:lang w:val="en-US"/>
        </w:rPr>
        <w:t xml:space="preserve"> and that does not profit to Congolese in terms of oil</w:t>
      </w:r>
      <w:r w:rsidR="007435D0" w:rsidRPr="002E261B">
        <w:rPr>
          <w:rStyle w:val="hps"/>
          <w:rFonts w:ascii="Times New Roman" w:hAnsi="Times New Roman" w:cs="Times New Roman"/>
          <w:i/>
          <w:color w:val="333333"/>
          <w:sz w:val="28"/>
          <w:szCs w:val="28"/>
          <w:lang w:val="en-US"/>
        </w:rPr>
        <w:t xml:space="preserve"> </w:t>
      </w:r>
      <w:r w:rsidR="0037272E" w:rsidRPr="002E261B">
        <w:rPr>
          <w:rStyle w:val="hps"/>
          <w:rFonts w:ascii="Times New Roman" w:hAnsi="Times New Roman" w:cs="Times New Roman"/>
          <w:i/>
          <w:color w:val="333333"/>
          <w:sz w:val="28"/>
          <w:szCs w:val="28"/>
          <w:lang w:val="en-US"/>
        </w:rPr>
        <w:t xml:space="preserve">supplying. In this, the DR Congo just depends on the importation. </w:t>
      </w:r>
    </w:p>
    <w:p w:rsidR="0037272E" w:rsidRPr="003A405A" w:rsidRDefault="0037272E" w:rsidP="003A405A">
      <w:pPr>
        <w:spacing w:after="0" w:line="360" w:lineRule="auto"/>
        <w:jc w:val="both"/>
        <w:rPr>
          <w:rFonts w:ascii="Times New Roman" w:hAnsi="Times New Roman" w:cs="Times New Roman"/>
          <w:i/>
          <w:sz w:val="28"/>
          <w:szCs w:val="28"/>
          <w:lang w:val="en-US"/>
        </w:rPr>
      </w:pPr>
      <w:r w:rsidRPr="002E261B">
        <w:rPr>
          <w:rStyle w:val="hps"/>
          <w:rFonts w:ascii="Times New Roman" w:hAnsi="Times New Roman" w:cs="Times New Roman"/>
          <w:i/>
          <w:color w:val="333333"/>
          <w:sz w:val="28"/>
          <w:szCs w:val="28"/>
          <w:lang w:val="en-US"/>
        </w:rPr>
        <w:t xml:space="preserve">This is the reason why the Congo state should be committed to create one or two companies, in the rank of </w:t>
      </w:r>
      <w:r w:rsidR="00C9339E" w:rsidRPr="002E261B">
        <w:rPr>
          <w:rStyle w:val="hps"/>
          <w:rFonts w:ascii="Times New Roman" w:hAnsi="Times New Roman" w:cs="Times New Roman"/>
          <w:i/>
          <w:color w:val="333333"/>
          <w:sz w:val="28"/>
          <w:szCs w:val="28"/>
          <w:lang w:val="en-US"/>
        </w:rPr>
        <w:t xml:space="preserve">either the </w:t>
      </w:r>
      <w:r w:rsidR="003A405A" w:rsidRPr="002E261B">
        <w:rPr>
          <w:rStyle w:val="hps"/>
          <w:rFonts w:ascii="Times New Roman" w:hAnsi="Times New Roman" w:cs="Times New Roman"/>
          <w:i/>
          <w:color w:val="333333"/>
          <w:sz w:val="28"/>
          <w:szCs w:val="28"/>
          <w:lang w:val="en-US"/>
        </w:rPr>
        <w:t>GCM,</w:t>
      </w:r>
      <w:r w:rsidR="00C9339E" w:rsidRPr="002E261B">
        <w:rPr>
          <w:rStyle w:val="hps"/>
          <w:rFonts w:ascii="Times New Roman" w:hAnsi="Times New Roman" w:cs="Times New Roman"/>
          <w:i/>
          <w:color w:val="333333"/>
          <w:sz w:val="28"/>
          <w:szCs w:val="28"/>
          <w:lang w:val="en-US"/>
        </w:rPr>
        <w:t xml:space="preserve"> or COHYDRO for its sustainable </w:t>
      </w:r>
      <w:r w:rsidR="003A405A" w:rsidRPr="002E261B">
        <w:rPr>
          <w:rStyle w:val="hps"/>
          <w:rFonts w:ascii="Times New Roman" w:hAnsi="Times New Roman" w:cs="Times New Roman"/>
          <w:i/>
          <w:color w:val="333333"/>
          <w:sz w:val="28"/>
          <w:szCs w:val="28"/>
          <w:lang w:val="en-US"/>
        </w:rPr>
        <w:t>development, indeed</w:t>
      </w:r>
      <w:r w:rsidR="00C9339E" w:rsidRPr="002E261B">
        <w:rPr>
          <w:rStyle w:val="hps"/>
          <w:rFonts w:ascii="Times New Roman" w:hAnsi="Times New Roman" w:cs="Times New Roman"/>
          <w:i/>
          <w:color w:val="333333"/>
          <w:sz w:val="28"/>
          <w:szCs w:val="28"/>
          <w:lang w:val="en-US"/>
        </w:rPr>
        <w:t xml:space="preserve"> ,  thanks to the discoveries of other sites , such as , central </w:t>
      </w:r>
      <w:r w:rsidR="00C9339E" w:rsidRPr="002E261B">
        <w:rPr>
          <w:rStyle w:val="hps"/>
          <w:rFonts w:ascii="Times New Roman" w:hAnsi="Times New Roman" w:cs="Times New Roman"/>
          <w:i/>
          <w:color w:val="333333"/>
          <w:sz w:val="28"/>
          <w:szCs w:val="28"/>
          <w:lang w:val="en-US"/>
        </w:rPr>
        <w:lastRenderedPageBreak/>
        <w:t xml:space="preserve">basin , the Albertine Graben </w:t>
      </w:r>
      <w:r w:rsidR="003A405A" w:rsidRPr="002E261B">
        <w:rPr>
          <w:rStyle w:val="hps"/>
          <w:rFonts w:ascii="Times New Roman" w:hAnsi="Times New Roman" w:cs="Times New Roman"/>
          <w:i/>
          <w:color w:val="333333"/>
          <w:sz w:val="28"/>
          <w:szCs w:val="28"/>
          <w:lang w:val="en-US"/>
        </w:rPr>
        <w:t>which</w:t>
      </w:r>
      <w:r w:rsidR="00C9339E" w:rsidRPr="002E261B">
        <w:rPr>
          <w:rStyle w:val="hps"/>
          <w:rFonts w:ascii="Times New Roman" w:hAnsi="Times New Roman" w:cs="Times New Roman"/>
          <w:i/>
          <w:color w:val="333333"/>
          <w:sz w:val="28"/>
          <w:szCs w:val="28"/>
          <w:lang w:val="en-US"/>
        </w:rPr>
        <w:t xml:space="preserve"> located to the East of the country , and the </w:t>
      </w:r>
      <w:r w:rsidR="003A405A" w:rsidRPr="002E261B">
        <w:rPr>
          <w:rStyle w:val="hps"/>
          <w:rFonts w:ascii="Times New Roman" w:hAnsi="Times New Roman" w:cs="Times New Roman"/>
          <w:i/>
          <w:color w:val="333333"/>
          <w:sz w:val="28"/>
          <w:szCs w:val="28"/>
          <w:lang w:val="en-US"/>
        </w:rPr>
        <w:t>area</w:t>
      </w:r>
      <w:r w:rsidR="00643D6D" w:rsidRPr="002E261B">
        <w:rPr>
          <w:rStyle w:val="hps"/>
          <w:rFonts w:ascii="Times New Roman" w:hAnsi="Times New Roman" w:cs="Times New Roman"/>
          <w:i/>
          <w:color w:val="333333"/>
          <w:sz w:val="28"/>
          <w:szCs w:val="28"/>
          <w:lang w:val="en-US"/>
        </w:rPr>
        <w:t xml:space="preserve"> of common interest with Angola.</w:t>
      </w:r>
    </w:p>
    <w:p w:rsidR="002556CE" w:rsidRPr="003A405A" w:rsidRDefault="002556CE" w:rsidP="003A405A">
      <w:pPr>
        <w:spacing w:line="360" w:lineRule="auto"/>
        <w:jc w:val="both"/>
        <w:rPr>
          <w:rStyle w:val="longtext"/>
          <w:rFonts w:ascii="Times New Roman" w:hAnsi="Times New Roman" w:cs="Times New Roman"/>
          <w:b/>
          <w:i/>
          <w:color w:val="333333"/>
          <w:sz w:val="28"/>
          <w:szCs w:val="28"/>
          <w:u w:val="single"/>
          <w:lang w:val="en-US"/>
        </w:rPr>
      </w:pPr>
    </w:p>
    <w:p w:rsidR="002556CE" w:rsidRDefault="002556CE" w:rsidP="002556CE">
      <w:pPr>
        <w:spacing w:line="360" w:lineRule="auto"/>
        <w:rPr>
          <w:rStyle w:val="longtext"/>
          <w:rFonts w:ascii="Times New Roman" w:hAnsi="Times New Roman" w:cs="Times New Roman"/>
          <w:b/>
          <w:color w:val="333333"/>
          <w:sz w:val="28"/>
          <w:szCs w:val="28"/>
          <w:u w:val="single"/>
          <w:lang w:val="en-US"/>
        </w:rPr>
      </w:pPr>
    </w:p>
    <w:p w:rsidR="008F7666" w:rsidRDefault="008F7666" w:rsidP="002556CE">
      <w:pPr>
        <w:spacing w:line="360" w:lineRule="auto"/>
        <w:rPr>
          <w:rStyle w:val="longtext"/>
          <w:rFonts w:ascii="Times New Roman" w:hAnsi="Times New Roman" w:cs="Times New Roman"/>
          <w:b/>
          <w:color w:val="333333"/>
          <w:sz w:val="28"/>
          <w:szCs w:val="28"/>
          <w:u w:val="single"/>
          <w:lang w:val="en-US"/>
        </w:rPr>
      </w:pPr>
    </w:p>
    <w:p w:rsidR="008F7666" w:rsidRDefault="008F7666" w:rsidP="002556CE">
      <w:pPr>
        <w:spacing w:line="360" w:lineRule="auto"/>
        <w:rPr>
          <w:rStyle w:val="longtext"/>
          <w:rFonts w:ascii="Times New Roman" w:hAnsi="Times New Roman" w:cs="Times New Roman"/>
          <w:b/>
          <w:color w:val="333333"/>
          <w:sz w:val="28"/>
          <w:szCs w:val="28"/>
          <w:u w:val="single"/>
          <w:lang w:val="en-US"/>
        </w:rPr>
      </w:pPr>
    </w:p>
    <w:p w:rsidR="008F7666" w:rsidRDefault="008F7666" w:rsidP="002556CE">
      <w:pPr>
        <w:spacing w:line="360" w:lineRule="auto"/>
        <w:rPr>
          <w:rStyle w:val="longtext"/>
          <w:rFonts w:ascii="Times New Roman" w:hAnsi="Times New Roman" w:cs="Times New Roman"/>
          <w:b/>
          <w:color w:val="333333"/>
          <w:sz w:val="28"/>
          <w:szCs w:val="28"/>
          <w:u w:val="single"/>
          <w:lang w:val="en-US"/>
        </w:rPr>
      </w:pPr>
    </w:p>
    <w:p w:rsidR="008F7666" w:rsidRDefault="008F7666" w:rsidP="002556CE">
      <w:pPr>
        <w:spacing w:line="360" w:lineRule="auto"/>
        <w:rPr>
          <w:rStyle w:val="longtext"/>
          <w:rFonts w:ascii="Times New Roman" w:hAnsi="Times New Roman" w:cs="Times New Roman"/>
          <w:b/>
          <w:color w:val="333333"/>
          <w:sz w:val="28"/>
          <w:szCs w:val="28"/>
          <w:u w:val="single"/>
          <w:lang w:val="en-US"/>
        </w:rPr>
      </w:pPr>
    </w:p>
    <w:p w:rsidR="008F7666" w:rsidRDefault="008F7666" w:rsidP="002556CE">
      <w:pPr>
        <w:spacing w:line="360" w:lineRule="auto"/>
        <w:rPr>
          <w:rStyle w:val="longtext"/>
          <w:rFonts w:ascii="Times New Roman" w:hAnsi="Times New Roman" w:cs="Times New Roman"/>
          <w:b/>
          <w:color w:val="333333"/>
          <w:sz w:val="28"/>
          <w:szCs w:val="28"/>
          <w:u w:val="single"/>
          <w:lang w:val="en-US"/>
        </w:rPr>
      </w:pPr>
    </w:p>
    <w:p w:rsidR="008F7666" w:rsidRDefault="008F7666" w:rsidP="002556CE">
      <w:pPr>
        <w:spacing w:line="360" w:lineRule="auto"/>
        <w:rPr>
          <w:rStyle w:val="longtext"/>
          <w:rFonts w:ascii="Times New Roman" w:hAnsi="Times New Roman" w:cs="Times New Roman"/>
          <w:b/>
          <w:color w:val="333333"/>
          <w:sz w:val="28"/>
          <w:szCs w:val="28"/>
          <w:u w:val="single"/>
          <w:lang w:val="en-US"/>
        </w:rPr>
      </w:pPr>
    </w:p>
    <w:p w:rsidR="008D5068" w:rsidRDefault="008D5068" w:rsidP="002556CE">
      <w:pPr>
        <w:spacing w:line="360" w:lineRule="auto"/>
        <w:rPr>
          <w:rStyle w:val="longtext"/>
          <w:rFonts w:ascii="Times New Roman" w:hAnsi="Times New Roman" w:cs="Times New Roman"/>
          <w:b/>
          <w:color w:val="333333"/>
          <w:sz w:val="28"/>
          <w:szCs w:val="28"/>
          <w:u w:val="single"/>
          <w:lang w:val="en-US"/>
        </w:rPr>
      </w:pPr>
    </w:p>
    <w:p w:rsidR="008D5068" w:rsidRDefault="008D5068" w:rsidP="002556CE">
      <w:pPr>
        <w:spacing w:line="360" w:lineRule="auto"/>
        <w:rPr>
          <w:rStyle w:val="longtext"/>
          <w:rFonts w:ascii="Times New Roman" w:hAnsi="Times New Roman" w:cs="Times New Roman"/>
          <w:b/>
          <w:color w:val="333333"/>
          <w:sz w:val="28"/>
          <w:szCs w:val="28"/>
          <w:u w:val="single"/>
          <w:lang w:val="en-US"/>
        </w:rPr>
      </w:pPr>
    </w:p>
    <w:p w:rsidR="008D5068" w:rsidRDefault="008D5068" w:rsidP="002556CE">
      <w:pPr>
        <w:spacing w:line="360" w:lineRule="auto"/>
        <w:rPr>
          <w:rStyle w:val="longtext"/>
          <w:rFonts w:ascii="Times New Roman" w:hAnsi="Times New Roman" w:cs="Times New Roman"/>
          <w:b/>
          <w:color w:val="333333"/>
          <w:sz w:val="28"/>
          <w:szCs w:val="28"/>
          <w:u w:val="single"/>
          <w:lang w:val="en-US"/>
        </w:rPr>
      </w:pPr>
    </w:p>
    <w:p w:rsidR="008D5068" w:rsidRDefault="008D5068" w:rsidP="002556CE">
      <w:pPr>
        <w:spacing w:line="360" w:lineRule="auto"/>
        <w:rPr>
          <w:rStyle w:val="longtext"/>
          <w:rFonts w:ascii="Times New Roman" w:hAnsi="Times New Roman" w:cs="Times New Roman"/>
          <w:b/>
          <w:color w:val="333333"/>
          <w:sz w:val="28"/>
          <w:szCs w:val="28"/>
          <w:u w:val="single"/>
          <w:lang w:val="en-US"/>
        </w:rPr>
      </w:pPr>
    </w:p>
    <w:p w:rsidR="008D5068" w:rsidRDefault="008D5068" w:rsidP="002556CE">
      <w:pPr>
        <w:spacing w:line="360" w:lineRule="auto"/>
        <w:rPr>
          <w:rStyle w:val="longtext"/>
          <w:rFonts w:ascii="Times New Roman" w:hAnsi="Times New Roman" w:cs="Times New Roman"/>
          <w:b/>
          <w:color w:val="333333"/>
          <w:sz w:val="28"/>
          <w:szCs w:val="28"/>
          <w:u w:val="single"/>
          <w:lang w:val="en-US"/>
        </w:rPr>
      </w:pPr>
    </w:p>
    <w:p w:rsidR="008D5068" w:rsidRDefault="008D5068" w:rsidP="002556CE">
      <w:pPr>
        <w:spacing w:line="360" w:lineRule="auto"/>
        <w:rPr>
          <w:rStyle w:val="longtext"/>
          <w:rFonts w:ascii="Times New Roman" w:hAnsi="Times New Roman" w:cs="Times New Roman"/>
          <w:b/>
          <w:color w:val="333333"/>
          <w:sz w:val="28"/>
          <w:szCs w:val="28"/>
          <w:u w:val="single"/>
          <w:lang w:val="en-US"/>
        </w:rPr>
      </w:pPr>
    </w:p>
    <w:p w:rsidR="008D5068" w:rsidRDefault="008D5068" w:rsidP="002556CE">
      <w:pPr>
        <w:spacing w:line="360" w:lineRule="auto"/>
        <w:rPr>
          <w:rStyle w:val="longtext"/>
          <w:rFonts w:ascii="Times New Roman" w:hAnsi="Times New Roman" w:cs="Times New Roman"/>
          <w:b/>
          <w:color w:val="333333"/>
          <w:sz w:val="28"/>
          <w:szCs w:val="28"/>
          <w:u w:val="single"/>
          <w:lang w:val="en-US"/>
        </w:rPr>
      </w:pPr>
    </w:p>
    <w:p w:rsidR="008D5068" w:rsidRDefault="008D5068" w:rsidP="002556CE">
      <w:pPr>
        <w:spacing w:line="360" w:lineRule="auto"/>
        <w:rPr>
          <w:rStyle w:val="longtext"/>
          <w:rFonts w:ascii="Times New Roman" w:hAnsi="Times New Roman" w:cs="Times New Roman"/>
          <w:b/>
          <w:color w:val="333333"/>
          <w:sz w:val="28"/>
          <w:szCs w:val="28"/>
          <w:u w:val="single"/>
          <w:lang w:val="en-US"/>
        </w:rPr>
      </w:pPr>
    </w:p>
    <w:p w:rsidR="008D5068" w:rsidRDefault="008D5068" w:rsidP="002556CE">
      <w:pPr>
        <w:spacing w:line="360" w:lineRule="auto"/>
        <w:rPr>
          <w:rStyle w:val="longtext"/>
          <w:rFonts w:ascii="Times New Roman" w:hAnsi="Times New Roman" w:cs="Times New Roman"/>
          <w:b/>
          <w:color w:val="333333"/>
          <w:sz w:val="28"/>
          <w:szCs w:val="28"/>
          <w:u w:val="single"/>
          <w:lang w:val="en-US"/>
        </w:rPr>
      </w:pPr>
    </w:p>
    <w:p w:rsidR="008D5068" w:rsidRDefault="008D5068" w:rsidP="002556CE">
      <w:pPr>
        <w:spacing w:line="360" w:lineRule="auto"/>
        <w:rPr>
          <w:rStyle w:val="longtext"/>
          <w:rFonts w:ascii="Times New Roman" w:hAnsi="Times New Roman" w:cs="Times New Roman"/>
          <w:b/>
          <w:color w:val="333333"/>
          <w:sz w:val="28"/>
          <w:szCs w:val="28"/>
          <w:u w:val="single"/>
          <w:lang w:val="en-US"/>
        </w:rPr>
      </w:pPr>
    </w:p>
    <w:p w:rsidR="008D5068" w:rsidRDefault="008D5068" w:rsidP="002556CE">
      <w:pPr>
        <w:spacing w:line="360" w:lineRule="auto"/>
        <w:rPr>
          <w:rStyle w:val="longtext"/>
          <w:rFonts w:ascii="Times New Roman" w:hAnsi="Times New Roman" w:cs="Times New Roman"/>
          <w:b/>
          <w:color w:val="333333"/>
          <w:sz w:val="28"/>
          <w:szCs w:val="28"/>
          <w:u w:val="single"/>
          <w:lang w:val="en-US"/>
        </w:rPr>
      </w:pPr>
    </w:p>
    <w:p w:rsidR="00182FDF" w:rsidRPr="005B1386" w:rsidRDefault="00182FDF" w:rsidP="005B1386">
      <w:pPr>
        <w:spacing w:after="0" w:line="360" w:lineRule="auto"/>
        <w:jc w:val="center"/>
        <w:rPr>
          <w:rFonts w:ascii="Times New Roman" w:hAnsi="Times New Roman" w:cs="Times New Roman"/>
          <w:b/>
          <w:sz w:val="28"/>
          <w:szCs w:val="28"/>
          <w:lang w:val="en-US"/>
        </w:rPr>
      </w:pPr>
      <w:r w:rsidRPr="001733F0">
        <w:rPr>
          <w:rFonts w:ascii="Times New Roman" w:hAnsi="Times New Roman" w:cs="Times New Roman"/>
          <w:b/>
          <w:sz w:val="28"/>
          <w:szCs w:val="28"/>
          <w:lang w:val="en-US"/>
        </w:rPr>
        <w:lastRenderedPageBreak/>
        <w:t>ACKOWLEDGMENTS PAGE</w:t>
      </w:r>
      <w:bookmarkEnd w:id="0"/>
    </w:p>
    <w:p w:rsidR="00182FDF" w:rsidRDefault="00182FDF" w:rsidP="00D742E2">
      <w:pPr>
        <w:spacing w:after="0" w:line="360" w:lineRule="auto"/>
        <w:rPr>
          <w:rFonts w:ascii="Times New Roman" w:hAnsi="Times New Roman" w:cs="Times New Roman"/>
          <w:b/>
          <w:sz w:val="28"/>
          <w:szCs w:val="28"/>
          <w:lang w:val="en-US"/>
        </w:rPr>
      </w:pPr>
    </w:p>
    <w:p w:rsidR="009F1377" w:rsidRPr="001D7710" w:rsidRDefault="009F1377" w:rsidP="009F1377">
      <w:pPr>
        <w:spacing w:line="360" w:lineRule="auto"/>
        <w:jc w:val="both"/>
        <w:rPr>
          <w:rFonts w:ascii="Times New Roman" w:hAnsi="Times New Roman" w:cs="Times New Roman"/>
          <w:i/>
          <w:color w:val="333333"/>
          <w:sz w:val="28"/>
          <w:szCs w:val="28"/>
          <w:lang w:val="en-US"/>
        </w:rPr>
      </w:pPr>
      <w:r w:rsidRPr="001D7710">
        <w:rPr>
          <w:rFonts w:ascii="Times New Roman" w:hAnsi="Times New Roman" w:cs="Times New Roman"/>
          <w:i/>
          <w:color w:val="333333"/>
          <w:sz w:val="28"/>
          <w:szCs w:val="28"/>
          <w:lang w:val="en-US"/>
        </w:rPr>
        <w:t>It is recommended that all students develop a scientific work which crowns the late master's degree in engineering science in oil "International A</w:t>
      </w:r>
      <w:r w:rsidR="00E12FAD">
        <w:rPr>
          <w:rFonts w:ascii="Times New Roman" w:hAnsi="Times New Roman" w:cs="Times New Roman"/>
          <w:i/>
          <w:color w:val="333333"/>
          <w:sz w:val="28"/>
          <w:szCs w:val="28"/>
          <w:lang w:val="en-US"/>
        </w:rPr>
        <w:t xml:space="preserve">tlantic University" in acronym </w:t>
      </w:r>
      <w:r w:rsidRPr="001D7710">
        <w:rPr>
          <w:rFonts w:ascii="Times New Roman" w:hAnsi="Times New Roman" w:cs="Times New Roman"/>
          <w:i/>
          <w:color w:val="333333"/>
          <w:sz w:val="28"/>
          <w:szCs w:val="28"/>
          <w:lang w:val="en-US"/>
        </w:rPr>
        <w:t>A</w:t>
      </w:r>
      <w:r w:rsidR="00E12FAD">
        <w:rPr>
          <w:rFonts w:ascii="Times New Roman" w:hAnsi="Times New Roman" w:cs="Times New Roman"/>
          <w:i/>
          <w:color w:val="333333"/>
          <w:sz w:val="28"/>
          <w:szCs w:val="28"/>
          <w:lang w:val="en-US"/>
        </w:rPr>
        <w:t>I</w:t>
      </w:r>
      <w:r w:rsidRPr="001D7710">
        <w:rPr>
          <w:rFonts w:ascii="Times New Roman" w:hAnsi="Times New Roman" w:cs="Times New Roman"/>
          <w:i/>
          <w:color w:val="333333"/>
          <w:sz w:val="28"/>
          <w:szCs w:val="28"/>
          <w:lang w:val="en-US"/>
        </w:rPr>
        <w:t>U.</w:t>
      </w:r>
    </w:p>
    <w:p w:rsidR="00FC0AB9" w:rsidRPr="001D7710" w:rsidRDefault="009F1377" w:rsidP="009F1377">
      <w:pPr>
        <w:spacing w:line="360" w:lineRule="auto"/>
        <w:jc w:val="both"/>
        <w:rPr>
          <w:rFonts w:ascii="Times New Roman" w:hAnsi="Times New Roman" w:cs="Times New Roman"/>
          <w:i/>
          <w:color w:val="333333"/>
          <w:sz w:val="28"/>
          <w:szCs w:val="28"/>
          <w:lang w:val="en-US"/>
        </w:rPr>
      </w:pPr>
      <w:r w:rsidRPr="001D7710">
        <w:rPr>
          <w:rFonts w:ascii="Times New Roman" w:hAnsi="Times New Roman" w:cs="Times New Roman"/>
          <w:i/>
          <w:color w:val="333333"/>
          <w:sz w:val="28"/>
          <w:szCs w:val="28"/>
          <w:lang w:val="en-US"/>
        </w:rPr>
        <w:t>With the</w:t>
      </w:r>
      <w:r w:rsidR="00E12FAD">
        <w:rPr>
          <w:rFonts w:ascii="Times New Roman" w:hAnsi="Times New Roman" w:cs="Times New Roman"/>
          <w:i/>
          <w:color w:val="333333"/>
          <w:sz w:val="28"/>
          <w:szCs w:val="28"/>
          <w:lang w:val="en-US"/>
        </w:rPr>
        <w:t xml:space="preserve"> technology we have discovered </w:t>
      </w:r>
      <w:r w:rsidRPr="001D7710">
        <w:rPr>
          <w:rFonts w:ascii="Times New Roman" w:hAnsi="Times New Roman" w:cs="Times New Roman"/>
          <w:i/>
          <w:color w:val="333333"/>
          <w:sz w:val="28"/>
          <w:szCs w:val="28"/>
          <w:lang w:val="en-US"/>
        </w:rPr>
        <w:t>A</w:t>
      </w:r>
      <w:r w:rsidR="00E12FAD">
        <w:rPr>
          <w:rFonts w:ascii="Times New Roman" w:hAnsi="Times New Roman" w:cs="Times New Roman"/>
          <w:i/>
          <w:color w:val="333333"/>
          <w:sz w:val="28"/>
          <w:szCs w:val="28"/>
          <w:lang w:val="en-US"/>
        </w:rPr>
        <w:t>I</w:t>
      </w:r>
      <w:r w:rsidRPr="001D7710">
        <w:rPr>
          <w:rFonts w:ascii="Times New Roman" w:hAnsi="Times New Roman" w:cs="Times New Roman"/>
          <w:i/>
          <w:color w:val="333333"/>
          <w:sz w:val="28"/>
          <w:szCs w:val="28"/>
          <w:lang w:val="en-US"/>
        </w:rPr>
        <w:t>U distance learning has enabled us to give an important contribution to the scientific world with a thesis entitled "PETROLEUM INDUSTRY: THE WAYS AND MEANS TO SUSTAINABLE DEVELOPMENT IN A COUNTRY. THE CASE OF THE DR CONGO. "</w:t>
      </w:r>
    </w:p>
    <w:p w:rsidR="00F3685F" w:rsidRPr="001D7710" w:rsidRDefault="00FC0AB9" w:rsidP="009F1377">
      <w:pPr>
        <w:spacing w:line="360" w:lineRule="auto"/>
        <w:jc w:val="both"/>
        <w:rPr>
          <w:rFonts w:ascii="Times New Roman" w:hAnsi="Times New Roman" w:cs="Times New Roman"/>
          <w:i/>
          <w:color w:val="333333"/>
          <w:sz w:val="28"/>
          <w:szCs w:val="28"/>
          <w:lang w:val="en-US"/>
        </w:rPr>
      </w:pPr>
      <w:r w:rsidRPr="001D7710">
        <w:rPr>
          <w:rFonts w:ascii="Times New Roman" w:hAnsi="Times New Roman" w:cs="Times New Roman"/>
          <w:i/>
          <w:color w:val="333333"/>
          <w:sz w:val="28"/>
          <w:szCs w:val="28"/>
          <w:lang w:val="en-US"/>
        </w:rPr>
        <w:t xml:space="preserve">Through this </w:t>
      </w:r>
      <w:r w:rsidR="00F3685F" w:rsidRPr="001D7710">
        <w:rPr>
          <w:rFonts w:ascii="Times New Roman" w:hAnsi="Times New Roman" w:cs="Times New Roman"/>
          <w:i/>
          <w:color w:val="333333"/>
          <w:sz w:val="28"/>
          <w:szCs w:val="28"/>
          <w:lang w:val="en-US"/>
        </w:rPr>
        <w:t>topic,</w:t>
      </w:r>
      <w:r w:rsidR="006A0025" w:rsidRPr="001D7710">
        <w:rPr>
          <w:rFonts w:ascii="Times New Roman" w:hAnsi="Times New Roman" w:cs="Times New Roman"/>
          <w:i/>
          <w:color w:val="333333"/>
          <w:sz w:val="28"/>
          <w:szCs w:val="28"/>
          <w:lang w:val="en-US"/>
        </w:rPr>
        <w:t xml:space="preserve"> we are happy to have developed the idea that thanks to oil </w:t>
      </w:r>
      <w:r w:rsidR="00F3685F" w:rsidRPr="001D7710">
        <w:rPr>
          <w:rFonts w:ascii="Times New Roman" w:hAnsi="Times New Roman" w:cs="Times New Roman"/>
          <w:i/>
          <w:color w:val="333333"/>
          <w:sz w:val="28"/>
          <w:szCs w:val="28"/>
          <w:lang w:val="en-US"/>
        </w:rPr>
        <w:t>industry,</w:t>
      </w:r>
      <w:r w:rsidR="006A0025" w:rsidRPr="001D7710">
        <w:rPr>
          <w:rFonts w:ascii="Times New Roman" w:hAnsi="Times New Roman" w:cs="Times New Roman"/>
          <w:i/>
          <w:color w:val="333333"/>
          <w:sz w:val="28"/>
          <w:szCs w:val="28"/>
          <w:lang w:val="en-US"/>
        </w:rPr>
        <w:t xml:space="preserve"> a country like the DR Congo is able to impulse the social life of his people and present a sustainable development.</w:t>
      </w:r>
    </w:p>
    <w:p w:rsidR="00F3685F" w:rsidRPr="001D7710" w:rsidRDefault="00F3685F" w:rsidP="009F1377">
      <w:pPr>
        <w:spacing w:line="360" w:lineRule="auto"/>
        <w:jc w:val="both"/>
        <w:rPr>
          <w:rFonts w:ascii="Times New Roman" w:hAnsi="Times New Roman" w:cs="Times New Roman"/>
          <w:i/>
          <w:color w:val="333333"/>
          <w:sz w:val="28"/>
          <w:szCs w:val="28"/>
          <w:lang w:val="en-US"/>
        </w:rPr>
      </w:pPr>
      <w:r w:rsidRPr="001D7710">
        <w:rPr>
          <w:rFonts w:ascii="Times New Roman" w:hAnsi="Times New Roman" w:cs="Times New Roman"/>
          <w:i/>
          <w:color w:val="333333"/>
          <w:sz w:val="28"/>
          <w:szCs w:val="28"/>
          <w:lang w:val="en-US"/>
        </w:rPr>
        <w:t>We could not achieve such a work without the contributions of some important persons to whom we must be grateful here.</w:t>
      </w:r>
    </w:p>
    <w:p w:rsidR="009F1377" w:rsidRPr="001D7710" w:rsidRDefault="00816F1B" w:rsidP="009F1377">
      <w:pPr>
        <w:spacing w:line="360" w:lineRule="auto"/>
        <w:jc w:val="both"/>
        <w:rPr>
          <w:rFonts w:ascii="Times New Roman" w:hAnsi="Times New Roman" w:cs="Times New Roman"/>
          <w:i/>
          <w:color w:val="333333"/>
          <w:sz w:val="28"/>
          <w:szCs w:val="28"/>
          <w:lang w:val="en-US"/>
        </w:rPr>
      </w:pPr>
      <w:r>
        <w:rPr>
          <w:rFonts w:ascii="Times New Roman" w:hAnsi="Times New Roman" w:cs="Times New Roman"/>
          <w:i/>
          <w:color w:val="333333"/>
          <w:sz w:val="28"/>
          <w:szCs w:val="28"/>
          <w:lang w:val="en-US"/>
        </w:rPr>
        <w:t xml:space="preserve">Time is to think to </w:t>
      </w:r>
      <w:r w:rsidR="00E12FAD">
        <w:rPr>
          <w:rFonts w:ascii="Times New Roman" w:hAnsi="Times New Roman" w:cs="Times New Roman"/>
          <w:i/>
          <w:color w:val="333333"/>
          <w:sz w:val="28"/>
          <w:szCs w:val="28"/>
          <w:lang w:val="en-US"/>
        </w:rPr>
        <w:t>AIU:</w:t>
      </w:r>
      <w:r>
        <w:rPr>
          <w:rFonts w:ascii="Times New Roman" w:hAnsi="Times New Roman" w:cs="Times New Roman"/>
          <w:i/>
          <w:color w:val="333333"/>
          <w:sz w:val="28"/>
          <w:szCs w:val="28"/>
          <w:lang w:val="en-US"/>
        </w:rPr>
        <w:t xml:space="preserve"> We say thank you for</w:t>
      </w:r>
      <w:r w:rsidR="009F1377" w:rsidRPr="001D7710">
        <w:rPr>
          <w:rFonts w:ascii="Times New Roman" w:hAnsi="Times New Roman" w:cs="Times New Roman"/>
          <w:i/>
          <w:color w:val="333333"/>
          <w:sz w:val="28"/>
          <w:szCs w:val="28"/>
          <w:lang w:val="en-US"/>
        </w:rPr>
        <w:t xml:space="preserve"> its program to develop the scientific world by giving a student the right tools to work for research that contributes to the development of man and the world.</w:t>
      </w:r>
    </w:p>
    <w:p w:rsidR="009F1377" w:rsidRPr="001D7710" w:rsidRDefault="009F1377" w:rsidP="009F1377">
      <w:pPr>
        <w:spacing w:line="360" w:lineRule="auto"/>
        <w:jc w:val="both"/>
        <w:rPr>
          <w:rFonts w:ascii="Times New Roman" w:hAnsi="Times New Roman" w:cs="Times New Roman"/>
          <w:i/>
          <w:color w:val="333333"/>
          <w:sz w:val="28"/>
          <w:szCs w:val="28"/>
          <w:lang w:val="en-US"/>
        </w:rPr>
      </w:pPr>
      <w:r w:rsidRPr="001D7710">
        <w:rPr>
          <w:rFonts w:ascii="Times New Roman" w:hAnsi="Times New Roman" w:cs="Times New Roman"/>
          <w:i/>
          <w:color w:val="333333"/>
          <w:sz w:val="28"/>
          <w:szCs w:val="28"/>
          <w:lang w:val="en-US"/>
        </w:rPr>
        <w:t>On our side, we felt the role and presence of our science educator’s andragogical and we benefited from their experience and advice to us that we also have our turn used as a learning resource rich, harmonious and disciplined.</w:t>
      </w:r>
      <w:r w:rsidRPr="001D7710">
        <w:rPr>
          <w:rFonts w:ascii="Times New Roman" w:hAnsi="Times New Roman" w:cs="Times New Roman"/>
          <w:i/>
          <w:color w:val="333333"/>
          <w:sz w:val="28"/>
          <w:szCs w:val="28"/>
          <w:lang w:val="en-US"/>
        </w:rPr>
        <w:br/>
      </w:r>
      <w:r w:rsidR="00BF6765">
        <w:rPr>
          <w:rFonts w:ascii="Times New Roman" w:hAnsi="Times New Roman" w:cs="Times New Roman"/>
          <w:i/>
          <w:color w:val="333333"/>
          <w:sz w:val="28"/>
          <w:szCs w:val="28"/>
          <w:lang w:val="en-US"/>
        </w:rPr>
        <w:t>Therefore ,b</w:t>
      </w:r>
      <w:r w:rsidRPr="001D7710">
        <w:rPr>
          <w:rFonts w:ascii="Times New Roman" w:hAnsi="Times New Roman" w:cs="Times New Roman"/>
          <w:i/>
          <w:color w:val="333333"/>
          <w:sz w:val="28"/>
          <w:szCs w:val="28"/>
          <w:lang w:val="en-US"/>
        </w:rPr>
        <w:t>efore entering the field itself, which is the essential part of our research, it is deeply relevant to remember those who have directly or indirectly contributed to the success of our thesis.</w:t>
      </w:r>
    </w:p>
    <w:p w:rsidR="009F1377" w:rsidRPr="001D7710" w:rsidRDefault="009F0390" w:rsidP="009F1377">
      <w:pPr>
        <w:spacing w:line="360" w:lineRule="auto"/>
        <w:jc w:val="both"/>
        <w:rPr>
          <w:rFonts w:ascii="Times New Roman" w:hAnsi="Times New Roman" w:cs="Times New Roman"/>
          <w:i/>
          <w:color w:val="333333"/>
          <w:sz w:val="28"/>
          <w:szCs w:val="28"/>
          <w:lang w:val="en-US"/>
        </w:rPr>
      </w:pPr>
      <w:r>
        <w:rPr>
          <w:rFonts w:ascii="Times New Roman" w:hAnsi="Times New Roman" w:cs="Times New Roman"/>
          <w:i/>
          <w:color w:val="333333"/>
          <w:sz w:val="28"/>
          <w:szCs w:val="28"/>
          <w:lang w:val="en-US"/>
        </w:rPr>
        <w:lastRenderedPageBreak/>
        <w:t>H</w:t>
      </w:r>
      <w:r w:rsidR="009F1377" w:rsidRPr="001D7710">
        <w:rPr>
          <w:rFonts w:ascii="Times New Roman" w:hAnsi="Times New Roman" w:cs="Times New Roman"/>
          <w:i/>
          <w:color w:val="333333"/>
          <w:sz w:val="28"/>
          <w:szCs w:val="28"/>
          <w:lang w:val="en-US"/>
        </w:rPr>
        <w:t>onor and grat</w:t>
      </w:r>
      <w:r>
        <w:rPr>
          <w:rFonts w:ascii="Times New Roman" w:hAnsi="Times New Roman" w:cs="Times New Roman"/>
          <w:i/>
          <w:color w:val="333333"/>
          <w:sz w:val="28"/>
          <w:szCs w:val="28"/>
          <w:lang w:val="en-US"/>
        </w:rPr>
        <w:t xml:space="preserve">itude to God Almighty </w:t>
      </w:r>
      <w:r w:rsidR="009F1377" w:rsidRPr="001D7710">
        <w:rPr>
          <w:rFonts w:ascii="Times New Roman" w:hAnsi="Times New Roman" w:cs="Times New Roman"/>
          <w:i/>
          <w:color w:val="333333"/>
          <w:sz w:val="28"/>
          <w:szCs w:val="28"/>
          <w:lang w:val="en-US"/>
        </w:rPr>
        <w:t xml:space="preserve"> who assisted me from the beginning to the end of this work and allowed me to continue my studies at AIU whatever the fina</w:t>
      </w:r>
      <w:r w:rsidR="00983D36">
        <w:rPr>
          <w:rFonts w:ascii="Times New Roman" w:hAnsi="Times New Roman" w:cs="Times New Roman"/>
          <w:i/>
          <w:color w:val="333333"/>
          <w:sz w:val="28"/>
          <w:szCs w:val="28"/>
          <w:lang w:val="en-US"/>
        </w:rPr>
        <w:t>ncial difficulties that I</w:t>
      </w:r>
      <w:r w:rsidR="009F1377" w:rsidRPr="001D7710">
        <w:rPr>
          <w:rFonts w:ascii="Times New Roman" w:hAnsi="Times New Roman" w:cs="Times New Roman"/>
          <w:i/>
          <w:color w:val="333333"/>
          <w:sz w:val="28"/>
          <w:szCs w:val="28"/>
          <w:lang w:val="en-US"/>
        </w:rPr>
        <w:t xml:space="preserve"> have ceased to stop by the time evolution of my thesis.</w:t>
      </w:r>
    </w:p>
    <w:p w:rsidR="009F1377" w:rsidRPr="001D7710" w:rsidRDefault="009F1377" w:rsidP="009F1377">
      <w:pPr>
        <w:spacing w:line="360" w:lineRule="auto"/>
        <w:jc w:val="both"/>
        <w:rPr>
          <w:rFonts w:ascii="Times New Roman" w:hAnsi="Times New Roman" w:cs="Times New Roman"/>
          <w:i/>
          <w:color w:val="333333"/>
          <w:sz w:val="28"/>
          <w:szCs w:val="28"/>
          <w:lang w:val="en-US"/>
        </w:rPr>
      </w:pPr>
      <w:r w:rsidRPr="001D7710">
        <w:rPr>
          <w:rFonts w:ascii="Times New Roman" w:hAnsi="Times New Roman" w:cs="Times New Roman"/>
          <w:i/>
          <w:color w:val="333333"/>
          <w:sz w:val="28"/>
          <w:szCs w:val="28"/>
          <w:lang w:val="en-US"/>
        </w:rPr>
        <w:t>We are grateful to the staff of the Office of Admission who accepted me as a student in engineering science oil and candidate for the Master.</w:t>
      </w:r>
      <w:r w:rsidRPr="001D7710">
        <w:rPr>
          <w:rFonts w:ascii="Times New Roman" w:hAnsi="Times New Roman" w:cs="Times New Roman"/>
          <w:i/>
          <w:color w:val="333333"/>
          <w:sz w:val="28"/>
          <w:szCs w:val="28"/>
          <w:lang w:val="en-US"/>
        </w:rPr>
        <w:br/>
        <w:t>We extend our gratitude and appreciation to</w:t>
      </w:r>
      <w:r w:rsidR="00C50288">
        <w:rPr>
          <w:rFonts w:ascii="Times New Roman" w:hAnsi="Times New Roman" w:cs="Times New Roman"/>
          <w:i/>
          <w:color w:val="333333"/>
          <w:sz w:val="28"/>
          <w:szCs w:val="28"/>
          <w:lang w:val="en-US"/>
        </w:rPr>
        <w:t xml:space="preserve"> Prof.</w:t>
      </w:r>
      <w:r w:rsidRPr="001D7710">
        <w:rPr>
          <w:rFonts w:ascii="Times New Roman" w:hAnsi="Times New Roman" w:cs="Times New Roman"/>
          <w:i/>
          <w:color w:val="333333"/>
          <w:sz w:val="28"/>
          <w:szCs w:val="28"/>
          <w:lang w:val="en-US"/>
        </w:rPr>
        <w:t xml:space="preserve"> Dr. Franklin Valcin was our tutor for this program and my two counselors standing respectively Linda Hernandez and </w:t>
      </w:r>
      <w:r w:rsidR="00E527B5">
        <w:rPr>
          <w:rFonts w:ascii="Times New Roman" w:hAnsi="Times New Roman" w:cs="Times New Roman"/>
          <w:i/>
          <w:color w:val="333333"/>
          <w:sz w:val="28"/>
          <w:szCs w:val="28"/>
          <w:lang w:val="en-US"/>
        </w:rPr>
        <w:t xml:space="preserve">Prof. </w:t>
      </w:r>
      <w:r w:rsidRPr="001D7710">
        <w:rPr>
          <w:rFonts w:ascii="Times New Roman" w:hAnsi="Times New Roman" w:cs="Times New Roman"/>
          <w:i/>
          <w:color w:val="333333"/>
          <w:sz w:val="28"/>
          <w:szCs w:val="28"/>
          <w:lang w:val="en-US"/>
        </w:rPr>
        <w:t>Edward Lambert for their exceptional advice. I must admit they were up to their task during our studies. God bless you for having directed our steps towards excellence despite your many concerns.</w:t>
      </w:r>
    </w:p>
    <w:p w:rsidR="009F1377" w:rsidRPr="001D7710" w:rsidRDefault="009F1377" w:rsidP="009F1377">
      <w:pPr>
        <w:spacing w:line="360" w:lineRule="auto"/>
        <w:jc w:val="both"/>
        <w:rPr>
          <w:rFonts w:ascii="Times New Roman" w:hAnsi="Times New Roman" w:cs="Times New Roman"/>
          <w:i/>
          <w:color w:val="333333"/>
          <w:sz w:val="28"/>
          <w:szCs w:val="28"/>
          <w:lang w:val="en-US"/>
        </w:rPr>
      </w:pPr>
      <w:r w:rsidRPr="001D7710">
        <w:rPr>
          <w:rFonts w:ascii="Times New Roman" w:hAnsi="Times New Roman" w:cs="Times New Roman"/>
          <w:i/>
          <w:color w:val="333333"/>
          <w:sz w:val="28"/>
          <w:szCs w:val="28"/>
          <w:lang w:val="en-US"/>
        </w:rPr>
        <w:t>Special mention to Dr. Gordon Esses wi</w:t>
      </w:r>
      <w:r w:rsidR="00D10EF4">
        <w:rPr>
          <w:rFonts w:ascii="Times New Roman" w:hAnsi="Times New Roman" w:cs="Times New Roman"/>
          <w:i/>
          <w:color w:val="333333"/>
          <w:sz w:val="28"/>
          <w:szCs w:val="28"/>
          <w:lang w:val="en-US"/>
        </w:rPr>
        <w:t>t</w:t>
      </w:r>
      <w:r w:rsidRPr="001D7710">
        <w:rPr>
          <w:rFonts w:ascii="Times New Roman" w:hAnsi="Times New Roman" w:cs="Times New Roman"/>
          <w:i/>
          <w:color w:val="333333"/>
          <w:sz w:val="28"/>
          <w:szCs w:val="28"/>
          <w:lang w:val="en-US"/>
        </w:rPr>
        <w:t xml:space="preserve">h </w:t>
      </w:r>
      <w:r w:rsidR="00E12FAD">
        <w:rPr>
          <w:rFonts w:ascii="Times New Roman" w:hAnsi="Times New Roman" w:cs="Times New Roman"/>
          <w:i/>
          <w:color w:val="333333"/>
          <w:sz w:val="28"/>
          <w:szCs w:val="28"/>
          <w:lang w:val="en-US"/>
        </w:rPr>
        <w:t>his frequent</w:t>
      </w:r>
      <w:r w:rsidR="00D10EF4">
        <w:rPr>
          <w:rFonts w:ascii="Times New Roman" w:hAnsi="Times New Roman" w:cs="Times New Roman"/>
          <w:i/>
          <w:color w:val="333333"/>
          <w:sz w:val="28"/>
          <w:szCs w:val="28"/>
          <w:lang w:val="en-US"/>
        </w:rPr>
        <w:t xml:space="preserve"> contacts with me</w:t>
      </w:r>
      <w:r w:rsidRPr="001D7710">
        <w:rPr>
          <w:rFonts w:ascii="Times New Roman" w:hAnsi="Times New Roman" w:cs="Times New Roman"/>
          <w:i/>
          <w:color w:val="333333"/>
          <w:sz w:val="28"/>
          <w:szCs w:val="28"/>
          <w:lang w:val="en-US"/>
        </w:rPr>
        <w:t>.</w:t>
      </w:r>
    </w:p>
    <w:p w:rsidR="009F1377" w:rsidRPr="001D7710" w:rsidRDefault="009F1377" w:rsidP="009F1377">
      <w:pPr>
        <w:spacing w:line="360" w:lineRule="auto"/>
        <w:jc w:val="both"/>
        <w:rPr>
          <w:rFonts w:ascii="Times New Roman" w:hAnsi="Times New Roman" w:cs="Times New Roman"/>
          <w:i/>
          <w:color w:val="333333"/>
          <w:sz w:val="28"/>
          <w:szCs w:val="28"/>
          <w:lang w:val="en-US"/>
        </w:rPr>
      </w:pPr>
      <w:r w:rsidRPr="001D7710">
        <w:rPr>
          <w:rFonts w:ascii="Times New Roman" w:hAnsi="Times New Roman" w:cs="Times New Roman"/>
          <w:i/>
          <w:color w:val="333333"/>
          <w:sz w:val="28"/>
          <w:szCs w:val="28"/>
          <w:lang w:val="en-US"/>
        </w:rPr>
        <w:t>My gratitude goes straight perfect in the person of Jimmy Rivera, our transmission belt with AIU money matters.</w:t>
      </w:r>
    </w:p>
    <w:p w:rsidR="009F1377" w:rsidRPr="001D7710" w:rsidRDefault="009F1377" w:rsidP="009F1377">
      <w:pPr>
        <w:spacing w:line="360" w:lineRule="auto"/>
        <w:jc w:val="both"/>
        <w:rPr>
          <w:rFonts w:ascii="Times New Roman" w:hAnsi="Times New Roman" w:cs="Times New Roman"/>
          <w:i/>
          <w:color w:val="333333"/>
          <w:sz w:val="28"/>
          <w:szCs w:val="28"/>
          <w:lang w:val="en-US"/>
        </w:rPr>
      </w:pPr>
      <w:r w:rsidRPr="001D7710">
        <w:rPr>
          <w:rFonts w:ascii="Times New Roman" w:hAnsi="Times New Roman" w:cs="Times New Roman"/>
          <w:i/>
          <w:color w:val="333333"/>
          <w:sz w:val="28"/>
          <w:szCs w:val="28"/>
          <w:lang w:val="en-US"/>
        </w:rPr>
        <w:t>Our heartfelt thanks also go to Rosie Perez at the Department of Finance, have been patient and understanding with me for payment problems of academic fees.</w:t>
      </w:r>
      <w:r w:rsidRPr="001D7710">
        <w:rPr>
          <w:rFonts w:ascii="Times New Roman" w:hAnsi="Times New Roman" w:cs="Times New Roman"/>
          <w:i/>
          <w:color w:val="333333"/>
          <w:sz w:val="28"/>
          <w:szCs w:val="28"/>
          <w:lang w:val="en-US"/>
        </w:rPr>
        <w:br/>
        <w:t>All academic staff of AIU is here my deep appreciation for the services rendered.</w:t>
      </w:r>
      <w:r w:rsidRPr="001D7710">
        <w:rPr>
          <w:rFonts w:ascii="Times New Roman" w:hAnsi="Times New Roman" w:cs="Times New Roman"/>
          <w:i/>
          <w:color w:val="333333"/>
          <w:sz w:val="28"/>
          <w:szCs w:val="28"/>
          <w:lang w:val="en-US"/>
        </w:rPr>
        <w:br/>
        <w:t xml:space="preserve">My gratitude goes straight to </w:t>
      </w:r>
      <w:r w:rsidR="00B93096">
        <w:rPr>
          <w:rFonts w:ascii="Times New Roman" w:hAnsi="Times New Roman" w:cs="Times New Roman"/>
          <w:i/>
          <w:color w:val="333333"/>
          <w:sz w:val="28"/>
          <w:szCs w:val="28"/>
          <w:lang w:val="en-US"/>
        </w:rPr>
        <w:t>Prof.</w:t>
      </w:r>
      <w:r w:rsidRPr="001D7710">
        <w:rPr>
          <w:rFonts w:ascii="Times New Roman" w:hAnsi="Times New Roman" w:cs="Times New Roman"/>
          <w:i/>
          <w:color w:val="333333"/>
          <w:sz w:val="28"/>
          <w:szCs w:val="28"/>
          <w:lang w:val="en-US"/>
        </w:rPr>
        <w:t>Dr. Trudon KABANGE wh</w:t>
      </w:r>
      <w:r w:rsidR="00B93096">
        <w:rPr>
          <w:rFonts w:ascii="Times New Roman" w:hAnsi="Times New Roman" w:cs="Times New Roman"/>
          <w:i/>
          <w:color w:val="333333"/>
          <w:sz w:val="28"/>
          <w:szCs w:val="28"/>
          <w:lang w:val="en-US"/>
        </w:rPr>
        <w:t>o</w:t>
      </w:r>
      <w:r w:rsidRPr="001D7710">
        <w:rPr>
          <w:rFonts w:ascii="Times New Roman" w:hAnsi="Times New Roman" w:cs="Times New Roman"/>
          <w:i/>
          <w:color w:val="333333"/>
          <w:sz w:val="28"/>
          <w:szCs w:val="28"/>
          <w:lang w:val="en-US"/>
        </w:rPr>
        <w:t xml:space="preserve"> has continued to support me with scientific understanding and guidance for the successful completion of this program.</w:t>
      </w:r>
    </w:p>
    <w:p w:rsidR="009F1377" w:rsidRPr="001D7710" w:rsidRDefault="009F1377" w:rsidP="009F1377">
      <w:pPr>
        <w:spacing w:line="360" w:lineRule="auto"/>
        <w:jc w:val="both"/>
        <w:rPr>
          <w:rFonts w:ascii="Times New Roman" w:hAnsi="Times New Roman" w:cs="Times New Roman"/>
          <w:i/>
          <w:color w:val="333333"/>
          <w:sz w:val="28"/>
          <w:szCs w:val="28"/>
          <w:lang w:val="en-US"/>
        </w:rPr>
      </w:pPr>
      <w:r w:rsidRPr="001D7710">
        <w:rPr>
          <w:rFonts w:ascii="Times New Roman" w:hAnsi="Times New Roman" w:cs="Times New Roman"/>
          <w:i/>
          <w:color w:val="333333"/>
          <w:sz w:val="28"/>
          <w:szCs w:val="28"/>
          <w:lang w:val="en-US"/>
        </w:rPr>
        <w:t>Thank you to my</w:t>
      </w:r>
      <w:r w:rsidR="006E1421" w:rsidRPr="006E1421">
        <w:rPr>
          <w:rFonts w:ascii="Times New Roman" w:hAnsi="Times New Roman" w:cs="Times New Roman"/>
          <w:i/>
          <w:color w:val="333333"/>
          <w:sz w:val="28"/>
          <w:szCs w:val="28"/>
          <w:lang w:val="en-US"/>
        </w:rPr>
        <w:t xml:space="preserve"> </w:t>
      </w:r>
      <w:r w:rsidR="006E1421" w:rsidRPr="001D7710">
        <w:rPr>
          <w:rFonts w:ascii="Times New Roman" w:hAnsi="Times New Roman" w:cs="Times New Roman"/>
          <w:i/>
          <w:color w:val="333333"/>
          <w:sz w:val="28"/>
          <w:szCs w:val="28"/>
          <w:lang w:val="en-US"/>
        </w:rPr>
        <w:t>biological</w:t>
      </w:r>
      <w:r w:rsidRPr="001D7710">
        <w:rPr>
          <w:rFonts w:ascii="Times New Roman" w:hAnsi="Times New Roman" w:cs="Times New Roman"/>
          <w:i/>
          <w:color w:val="333333"/>
          <w:sz w:val="28"/>
          <w:szCs w:val="28"/>
          <w:lang w:val="en-US"/>
        </w:rPr>
        <w:t xml:space="preserve"> family, spiritual and service colleagues for the encouragement you have always given me.</w:t>
      </w:r>
    </w:p>
    <w:p w:rsidR="009F1377" w:rsidRPr="001D7710" w:rsidRDefault="009F1377" w:rsidP="009F1377">
      <w:pPr>
        <w:spacing w:line="360" w:lineRule="auto"/>
        <w:jc w:val="both"/>
        <w:rPr>
          <w:rFonts w:ascii="Times New Roman" w:hAnsi="Times New Roman" w:cs="Times New Roman"/>
          <w:i/>
          <w:color w:val="333333"/>
          <w:sz w:val="28"/>
          <w:szCs w:val="28"/>
          <w:lang w:val="en-US"/>
        </w:rPr>
      </w:pPr>
      <w:r w:rsidRPr="001D7710">
        <w:rPr>
          <w:rFonts w:ascii="Times New Roman" w:hAnsi="Times New Roman" w:cs="Times New Roman"/>
          <w:i/>
          <w:color w:val="333333"/>
          <w:sz w:val="28"/>
          <w:szCs w:val="28"/>
          <w:lang w:val="en-US"/>
        </w:rPr>
        <w:t>Special thanks to my loving wife Belinda MUSIFU Mbula for its perennial contribution in the realization of this work.</w:t>
      </w:r>
    </w:p>
    <w:p w:rsidR="009F1377" w:rsidRPr="001D7710" w:rsidRDefault="009F1377" w:rsidP="009F1377">
      <w:pPr>
        <w:spacing w:line="360" w:lineRule="auto"/>
        <w:jc w:val="both"/>
        <w:rPr>
          <w:rFonts w:ascii="Times New Roman" w:hAnsi="Times New Roman" w:cs="Times New Roman"/>
          <w:i/>
          <w:color w:val="333333"/>
          <w:sz w:val="28"/>
          <w:szCs w:val="28"/>
          <w:lang w:val="en-US"/>
        </w:rPr>
      </w:pPr>
      <w:r w:rsidRPr="001D7710">
        <w:rPr>
          <w:rFonts w:ascii="Times New Roman" w:hAnsi="Times New Roman" w:cs="Times New Roman"/>
          <w:i/>
          <w:color w:val="333333"/>
          <w:sz w:val="28"/>
          <w:szCs w:val="28"/>
          <w:lang w:val="en-US"/>
        </w:rPr>
        <w:lastRenderedPageBreak/>
        <w:t xml:space="preserve">I cannot close this page without </w:t>
      </w:r>
      <w:r w:rsidR="00F1041A">
        <w:rPr>
          <w:rFonts w:ascii="Times New Roman" w:hAnsi="Times New Roman" w:cs="Times New Roman"/>
          <w:i/>
          <w:color w:val="333333"/>
          <w:sz w:val="28"/>
          <w:szCs w:val="28"/>
          <w:lang w:val="en-US"/>
        </w:rPr>
        <w:t>mentioning</w:t>
      </w:r>
      <w:r w:rsidRPr="001D7710">
        <w:rPr>
          <w:rFonts w:ascii="Times New Roman" w:hAnsi="Times New Roman" w:cs="Times New Roman"/>
          <w:i/>
          <w:color w:val="333333"/>
          <w:sz w:val="28"/>
          <w:szCs w:val="28"/>
          <w:lang w:val="en-US"/>
        </w:rPr>
        <w:t xml:space="preserve"> my children Christivie NTSHIMBU KAZADI Mbula and Chrismi Musasa MWADIANVITA Mbula for agreeing to be deprived in relation to their basic needs.</w:t>
      </w:r>
    </w:p>
    <w:p w:rsidR="009F1377" w:rsidRPr="001D7710" w:rsidRDefault="009F1377" w:rsidP="009F1377">
      <w:pPr>
        <w:spacing w:line="360" w:lineRule="auto"/>
        <w:jc w:val="both"/>
        <w:rPr>
          <w:rFonts w:ascii="Times New Roman" w:hAnsi="Times New Roman" w:cs="Times New Roman"/>
          <w:i/>
          <w:color w:val="333333"/>
          <w:sz w:val="28"/>
          <w:szCs w:val="28"/>
          <w:lang w:val="en-US"/>
        </w:rPr>
      </w:pPr>
      <w:r w:rsidRPr="001D7710">
        <w:rPr>
          <w:rFonts w:ascii="Times New Roman" w:hAnsi="Times New Roman" w:cs="Times New Roman"/>
          <w:i/>
          <w:color w:val="333333"/>
          <w:sz w:val="28"/>
          <w:szCs w:val="28"/>
          <w:lang w:val="en-US"/>
        </w:rPr>
        <w:br/>
        <w:t>All those that we can not mention, and we take to heart, here are the expression of our gratitude.</w:t>
      </w:r>
    </w:p>
    <w:p w:rsidR="00EF3A98" w:rsidRPr="001D7710" w:rsidRDefault="009F1377" w:rsidP="009F1377">
      <w:pPr>
        <w:spacing w:line="360" w:lineRule="auto"/>
        <w:jc w:val="both"/>
        <w:rPr>
          <w:rFonts w:ascii="Times New Roman" w:hAnsi="Times New Roman" w:cs="Times New Roman"/>
          <w:i/>
          <w:color w:val="333333"/>
          <w:sz w:val="28"/>
          <w:szCs w:val="28"/>
          <w:lang w:val="en-US"/>
        </w:rPr>
      </w:pPr>
      <w:r w:rsidRPr="001D7710">
        <w:rPr>
          <w:rFonts w:ascii="Times New Roman" w:hAnsi="Times New Roman" w:cs="Times New Roman"/>
          <w:i/>
          <w:color w:val="333333"/>
          <w:sz w:val="28"/>
          <w:szCs w:val="28"/>
          <w:lang w:val="en-US"/>
        </w:rPr>
        <w:br/>
      </w:r>
    </w:p>
    <w:p w:rsidR="00EF3A98" w:rsidRDefault="00EF3A98" w:rsidP="009F1377">
      <w:pPr>
        <w:spacing w:line="360" w:lineRule="auto"/>
        <w:jc w:val="both"/>
        <w:rPr>
          <w:rFonts w:ascii="Times New Roman" w:hAnsi="Times New Roman" w:cs="Times New Roman"/>
          <w:color w:val="333333"/>
          <w:sz w:val="28"/>
          <w:szCs w:val="28"/>
          <w:lang w:val="en-US"/>
        </w:rPr>
      </w:pPr>
    </w:p>
    <w:p w:rsidR="00EF3A98" w:rsidRDefault="00EF3A98" w:rsidP="009F1377">
      <w:pPr>
        <w:spacing w:line="360" w:lineRule="auto"/>
        <w:jc w:val="both"/>
        <w:rPr>
          <w:rFonts w:ascii="Times New Roman" w:hAnsi="Times New Roman" w:cs="Times New Roman"/>
          <w:color w:val="333333"/>
          <w:sz w:val="28"/>
          <w:szCs w:val="28"/>
          <w:lang w:val="en-US"/>
        </w:rPr>
      </w:pPr>
    </w:p>
    <w:p w:rsidR="00EF3A98" w:rsidRDefault="00EF3A98" w:rsidP="009F1377">
      <w:pPr>
        <w:spacing w:line="360" w:lineRule="auto"/>
        <w:jc w:val="both"/>
        <w:rPr>
          <w:rFonts w:ascii="Times New Roman" w:hAnsi="Times New Roman" w:cs="Times New Roman"/>
          <w:color w:val="333333"/>
          <w:sz w:val="28"/>
          <w:szCs w:val="28"/>
          <w:lang w:val="en-US"/>
        </w:rPr>
      </w:pPr>
    </w:p>
    <w:p w:rsidR="00EF3A98" w:rsidRDefault="00EF3A98" w:rsidP="009F1377">
      <w:pPr>
        <w:spacing w:line="360" w:lineRule="auto"/>
        <w:jc w:val="both"/>
        <w:rPr>
          <w:rFonts w:ascii="Times New Roman" w:hAnsi="Times New Roman" w:cs="Times New Roman"/>
          <w:color w:val="333333"/>
          <w:sz w:val="28"/>
          <w:szCs w:val="28"/>
          <w:lang w:val="en-US"/>
        </w:rPr>
      </w:pPr>
    </w:p>
    <w:p w:rsidR="00EF3A98" w:rsidRDefault="00EF3A98" w:rsidP="009F1377">
      <w:pPr>
        <w:spacing w:line="360" w:lineRule="auto"/>
        <w:jc w:val="both"/>
        <w:rPr>
          <w:rFonts w:ascii="Times New Roman" w:hAnsi="Times New Roman" w:cs="Times New Roman"/>
          <w:color w:val="333333"/>
          <w:sz w:val="28"/>
          <w:szCs w:val="28"/>
          <w:lang w:val="en-US"/>
        </w:rPr>
      </w:pPr>
    </w:p>
    <w:p w:rsidR="00EF3A98" w:rsidRDefault="00EF3A98" w:rsidP="009F1377">
      <w:pPr>
        <w:spacing w:line="360" w:lineRule="auto"/>
        <w:jc w:val="both"/>
        <w:rPr>
          <w:rFonts w:ascii="Times New Roman" w:hAnsi="Times New Roman" w:cs="Times New Roman"/>
          <w:color w:val="333333"/>
          <w:sz w:val="28"/>
          <w:szCs w:val="28"/>
          <w:lang w:val="en-US"/>
        </w:rPr>
      </w:pPr>
    </w:p>
    <w:p w:rsidR="00EF3A98" w:rsidRDefault="00EF3A98" w:rsidP="009F1377">
      <w:pPr>
        <w:spacing w:line="360" w:lineRule="auto"/>
        <w:jc w:val="both"/>
        <w:rPr>
          <w:rFonts w:ascii="Times New Roman" w:hAnsi="Times New Roman" w:cs="Times New Roman"/>
          <w:color w:val="333333"/>
          <w:sz w:val="28"/>
          <w:szCs w:val="28"/>
          <w:lang w:val="en-US"/>
        </w:rPr>
      </w:pPr>
    </w:p>
    <w:p w:rsidR="00EF3A98" w:rsidRDefault="00EF3A98" w:rsidP="009F1377">
      <w:pPr>
        <w:spacing w:line="360" w:lineRule="auto"/>
        <w:jc w:val="both"/>
        <w:rPr>
          <w:rFonts w:ascii="Times New Roman" w:hAnsi="Times New Roman" w:cs="Times New Roman"/>
          <w:color w:val="333333"/>
          <w:sz w:val="28"/>
          <w:szCs w:val="28"/>
          <w:lang w:val="en-US"/>
        </w:rPr>
      </w:pPr>
    </w:p>
    <w:p w:rsidR="00EF3A98" w:rsidRDefault="00EF3A98" w:rsidP="009F1377">
      <w:pPr>
        <w:spacing w:line="360" w:lineRule="auto"/>
        <w:jc w:val="both"/>
        <w:rPr>
          <w:rFonts w:ascii="Times New Roman" w:hAnsi="Times New Roman" w:cs="Times New Roman"/>
          <w:color w:val="333333"/>
          <w:sz w:val="28"/>
          <w:szCs w:val="28"/>
          <w:lang w:val="en-US"/>
        </w:rPr>
      </w:pPr>
    </w:p>
    <w:p w:rsidR="00EF3A98" w:rsidRDefault="00EF3A98" w:rsidP="009F1377">
      <w:pPr>
        <w:spacing w:line="360" w:lineRule="auto"/>
        <w:jc w:val="both"/>
        <w:rPr>
          <w:rFonts w:ascii="Times New Roman" w:hAnsi="Times New Roman" w:cs="Times New Roman"/>
          <w:color w:val="333333"/>
          <w:sz w:val="28"/>
          <w:szCs w:val="28"/>
          <w:lang w:val="en-US"/>
        </w:rPr>
      </w:pPr>
    </w:p>
    <w:p w:rsidR="00EF3A98" w:rsidRDefault="00EF3A98" w:rsidP="009F1377">
      <w:pPr>
        <w:spacing w:line="360" w:lineRule="auto"/>
        <w:jc w:val="both"/>
        <w:rPr>
          <w:rFonts w:ascii="Times New Roman" w:hAnsi="Times New Roman" w:cs="Times New Roman"/>
          <w:color w:val="333333"/>
          <w:sz w:val="28"/>
          <w:szCs w:val="28"/>
          <w:lang w:val="en-US"/>
        </w:rPr>
      </w:pPr>
    </w:p>
    <w:p w:rsidR="00EF3A98" w:rsidRDefault="00EF3A98" w:rsidP="009F1377">
      <w:pPr>
        <w:spacing w:line="360" w:lineRule="auto"/>
        <w:jc w:val="both"/>
        <w:rPr>
          <w:rFonts w:ascii="Times New Roman" w:hAnsi="Times New Roman" w:cs="Times New Roman"/>
          <w:color w:val="333333"/>
          <w:sz w:val="28"/>
          <w:szCs w:val="28"/>
          <w:lang w:val="en-US"/>
        </w:rPr>
      </w:pPr>
    </w:p>
    <w:p w:rsidR="00EF3A98" w:rsidRDefault="00EF3A98" w:rsidP="009F1377">
      <w:pPr>
        <w:spacing w:line="360" w:lineRule="auto"/>
        <w:jc w:val="both"/>
        <w:rPr>
          <w:rFonts w:ascii="Times New Roman" w:hAnsi="Times New Roman" w:cs="Times New Roman"/>
          <w:color w:val="333333"/>
          <w:sz w:val="28"/>
          <w:szCs w:val="28"/>
          <w:lang w:val="en-US"/>
        </w:rPr>
      </w:pPr>
    </w:p>
    <w:p w:rsidR="00EF3A98" w:rsidRDefault="00EF3A98" w:rsidP="009F1377">
      <w:pPr>
        <w:spacing w:line="360" w:lineRule="auto"/>
        <w:jc w:val="both"/>
        <w:rPr>
          <w:rFonts w:ascii="Times New Roman" w:hAnsi="Times New Roman" w:cs="Times New Roman"/>
          <w:color w:val="333333"/>
          <w:sz w:val="28"/>
          <w:szCs w:val="28"/>
          <w:lang w:val="en-US"/>
        </w:rPr>
      </w:pPr>
    </w:p>
    <w:p w:rsidR="001C7846" w:rsidRDefault="001C7846" w:rsidP="00D742E2">
      <w:pPr>
        <w:shd w:val="clear" w:color="auto" w:fill="F5F5F5"/>
        <w:spacing w:after="0" w:line="360" w:lineRule="auto"/>
        <w:textAlignment w:val="top"/>
        <w:rPr>
          <w:rFonts w:ascii="Times New Roman" w:hAnsi="Times New Roman" w:cs="Times New Roman"/>
          <w:b/>
          <w:i/>
          <w:sz w:val="28"/>
          <w:szCs w:val="28"/>
          <w:u w:val="single"/>
          <w:lang w:val="en-US"/>
        </w:rPr>
      </w:pPr>
      <w:r w:rsidRPr="00D742E2">
        <w:rPr>
          <w:rFonts w:ascii="Times New Roman" w:hAnsi="Times New Roman" w:cs="Times New Roman"/>
          <w:b/>
          <w:sz w:val="28"/>
          <w:szCs w:val="28"/>
          <w:lang w:val="en-US"/>
        </w:rPr>
        <w:lastRenderedPageBreak/>
        <w:t>Chap</w:t>
      </w:r>
      <w:r w:rsidR="006F5868" w:rsidRPr="00D742E2">
        <w:rPr>
          <w:rFonts w:ascii="Times New Roman" w:hAnsi="Times New Roman" w:cs="Times New Roman"/>
          <w:b/>
          <w:sz w:val="28"/>
          <w:szCs w:val="28"/>
          <w:lang w:val="en-US"/>
        </w:rPr>
        <w:t>ter</w:t>
      </w:r>
      <w:r w:rsidRPr="00D742E2">
        <w:rPr>
          <w:rFonts w:ascii="Times New Roman" w:hAnsi="Times New Roman" w:cs="Times New Roman"/>
          <w:b/>
          <w:sz w:val="28"/>
          <w:szCs w:val="28"/>
          <w:lang w:val="en-US"/>
        </w:rPr>
        <w:t xml:space="preserve"> I: </w:t>
      </w:r>
      <w:r w:rsidR="000845DB" w:rsidRPr="00E472B9">
        <w:rPr>
          <w:rFonts w:ascii="Times New Roman" w:hAnsi="Times New Roman" w:cs="Times New Roman"/>
          <w:b/>
          <w:sz w:val="28"/>
          <w:szCs w:val="28"/>
          <w:u w:val="single"/>
          <w:lang w:val="en-US"/>
        </w:rPr>
        <w:t>GENERAL INTRODUCTION</w:t>
      </w:r>
      <w:r w:rsidRPr="00D742E2">
        <w:rPr>
          <w:rFonts w:ascii="Times New Roman" w:hAnsi="Times New Roman" w:cs="Times New Roman"/>
          <w:b/>
          <w:i/>
          <w:sz w:val="28"/>
          <w:szCs w:val="28"/>
          <w:u w:val="single"/>
          <w:lang w:val="en-US"/>
        </w:rPr>
        <w:t xml:space="preserve"> </w:t>
      </w:r>
    </w:p>
    <w:p w:rsidR="00E472B9" w:rsidRDefault="00E472B9" w:rsidP="00D742E2">
      <w:pPr>
        <w:shd w:val="clear" w:color="auto" w:fill="F5F5F5"/>
        <w:spacing w:after="0" w:line="360" w:lineRule="auto"/>
        <w:textAlignment w:val="top"/>
        <w:rPr>
          <w:rFonts w:ascii="Times New Roman" w:hAnsi="Times New Roman" w:cs="Times New Roman"/>
          <w:b/>
          <w:i/>
          <w:sz w:val="28"/>
          <w:szCs w:val="28"/>
          <w:u w:val="single"/>
          <w:lang w:val="en-US"/>
        </w:rPr>
      </w:pPr>
    </w:p>
    <w:p w:rsidR="00655E25" w:rsidRPr="00E472B9" w:rsidRDefault="006E1A75" w:rsidP="006E1A75">
      <w:pPr>
        <w:pStyle w:val="Paragraphedeliste"/>
        <w:numPr>
          <w:ilvl w:val="1"/>
          <w:numId w:val="42"/>
        </w:numPr>
        <w:shd w:val="clear" w:color="auto" w:fill="F5F5F5"/>
        <w:spacing w:after="0" w:line="360" w:lineRule="auto"/>
        <w:textAlignment w:val="top"/>
        <w:rPr>
          <w:rFonts w:ascii="Times New Roman" w:hAnsi="Times New Roman" w:cs="Times New Roman"/>
          <w:b/>
          <w:sz w:val="28"/>
          <w:szCs w:val="28"/>
          <w:u w:val="single"/>
          <w:lang w:val="en-US"/>
        </w:rPr>
      </w:pPr>
      <w:r w:rsidRPr="00E472B9">
        <w:rPr>
          <w:rFonts w:ascii="Times New Roman" w:hAnsi="Times New Roman" w:cs="Times New Roman"/>
          <w:b/>
          <w:sz w:val="28"/>
          <w:szCs w:val="28"/>
          <w:u w:val="single"/>
          <w:lang w:val="en-US"/>
        </w:rPr>
        <w:t>INTRODUCTION</w:t>
      </w:r>
    </w:p>
    <w:p w:rsidR="00655E25" w:rsidRPr="00655E25" w:rsidRDefault="00655E25" w:rsidP="00655E25">
      <w:pPr>
        <w:spacing w:line="360" w:lineRule="auto"/>
        <w:jc w:val="both"/>
        <w:rPr>
          <w:rStyle w:val="longtext"/>
          <w:rFonts w:ascii="Times New Roman" w:hAnsi="Times New Roman" w:cs="Times New Roman"/>
          <w:b/>
          <w:color w:val="333333"/>
          <w:sz w:val="28"/>
          <w:szCs w:val="28"/>
          <w:u w:val="single"/>
          <w:lang w:val="en-US"/>
        </w:rPr>
      </w:pPr>
      <w:r w:rsidRPr="00655E25">
        <w:rPr>
          <w:rStyle w:val="longtext"/>
          <w:rFonts w:ascii="Times New Roman" w:hAnsi="Times New Roman" w:cs="Times New Roman"/>
          <w:color w:val="333333"/>
          <w:sz w:val="28"/>
          <w:szCs w:val="28"/>
          <w:lang w:val="en-US"/>
        </w:rPr>
        <w:t xml:space="preserve">Humanity is scientific rational on the basis of rigorous consistency and imagination based on theory and experience in relying on testing and the essentiality of the material and social life. Any country in the world aspires to sustainable development and this development </w:t>
      </w:r>
      <w:r>
        <w:rPr>
          <w:rStyle w:val="longtext"/>
          <w:rFonts w:ascii="Times New Roman" w:hAnsi="Times New Roman" w:cs="Times New Roman"/>
          <w:color w:val="333333"/>
          <w:sz w:val="28"/>
          <w:szCs w:val="28"/>
          <w:lang w:val="en-US"/>
        </w:rPr>
        <w:t>h</w:t>
      </w:r>
      <w:r w:rsidRPr="00655E25">
        <w:rPr>
          <w:rStyle w:val="longtext"/>
          <w:rFonts w:ascii="Times New Roman" w:hAnsi="Times New Roman" w:cs="Times New Roman"/>
          <w:color w:val="333333"/>
          <w:sz w:val="28"/>
          <w:szCs w:val="28"/>
          <w:lang w:val="en-US"/>
        </w:rPr>
        <w:t>as the main actor</w:t>
      </w:r>
      <w:r>
        <w:rPr>
          <w:rStyle w:val="longtext"/>
          <w:rFonts w:ascii="Times New Roman" w:hAnsi="Times New Roman" w:cs="Times New Roman"/>
          <w:color w:val="333333"/>
          <w:sz w:val="28"/>
          <w:szCs w:val="28"/>
          <w:lang w:val="en-US"/>
        </w:rPr>
        <w:t xml:space="preserve"> which is 'M</w:t>
      </w:r>
      <w:r w:rsidRPr="00655E25">
        <w:rPr>
          <w:rStyle w:val="longtext"/>
          <w:rFonts w:ascii="Times New Roman" w:hAnsi="Times New Roman" w:cs="Times New Roman"/>
          <w:color w:val="333333"/>
          <w:sz w:val="28"/>
          <w:szCs w:val="28"/>
          <w:lang w:val="en-US"/>
        </w:rPr>
        <w:t>an'. By my ideas BUNGE, WILLIAM</w:t>
      </w:r>
      <w:r w:rsidR="00CA17D2">
        <w:rPr>
          <w:rStyle w:val="longtext"/>
          <w:rFonts w:ascii="Times New Roman" w:hAnsi="Times New Roman" w:cs="Times New Roman"/>
          <w:color w:val="333333"/>
          <w:sz w:val="28"/>
          <w:szCs w:val="28"/>
          <w:lang w:val="en-US"/>
        </w:rPr>
        <w:t>,</w:t>
      </w:r>
      <w:r w:rsidRPr="00655E25">
        <w:rPr>
          <w:rStyle w:val="longtext"/>
          <w:rFonts w:ascii="Times New Roman" w:hAnsi="Times New Roman" w:cs="Times New Roman"/>
          <w:color w:val="333333"/>
          <w:sz w:val="28"/>
          <w:szCs w:val="28"/>
          <w:lang w:val="en-US"/>
        </w:rPr>
        <w:t xml:space="preserve"> CAPRA and the development involves the organization, change and training of the man who must live in circuit interconnected with nature and all that composes it. God created man and placed at the center of everything, while giving them the skills, skills that can also turn developed for changing the nation. Man must explore the nature of life, consciousness and social reality in favor of the population. The oil industry, which brings a lot of money can expand the world in the true sense of the word, when all these theories mentioned by BUNGE, CAPRA, WILLIAM and CK Prahalad followed, respected and put into practice. Otherwise, we are born poor, live in poverty or die and we still poor, but throughout our lives, were sitting on a floor and a sub - soil rich and blessed by God. Our work is presented to scientists as the primary care received by a patient who requires a diagnostic deep enough to fundamentally rethink most of our management systems, based on oil production to meet the social needs of our populations, more bridge the wide gap between a country under - developed and developed countries. Here, I share the same opinion with C.K. Prahalad and Stuart L. Hart for profitable growth at the bottom of the pyramid, to a more competitive market on the economy of a country as well as the reduction of poverty and the creation of a global capitalism that works for the benefit of all.</w:t>
      </w:r>
    </w:p>
    <w:p w:rsidR="006F5868" w:rsidRDefault="006F5868" w:rsidP="00D742E2">
      <w:pPr>
        <w:shd w:val="clear" w:color="auto" w:fill="F5F5F5"/>
        <w:spacing w:after="0" w:line="360" w:lineRule="auto"/>
        <w:textAlignment w:val="top"/>
        <w:rPr>
          <w:rFonts w:ascii="Times New Roman" w:hAnsi="Times New Roman" w:cs="Times New Roman"/>
          <w:b/>
          <w:i/>
          <w:sz w:val="28"/>
          <w:szCs w:val="28"/>
          <w:u w:val="single"/>
          <w:lang w:val="en-US"/>
        </w:rPr>
      </w:pPr>
    </w:p>
    <w:p w:rsidR="00EF3A98" w:rsidRPr="00D742E2" w:rsidRDefault="00EF3A98" w:rsidP="00D742E2">
      <w:pPr>
        <w:shd w:val="clear" w:color="auto" w:fill="F5F5F5"/>
        <w:spacing w:after="0" w:line="360" w:lineRule="auto"/>
        <w:textAlignment w:val="top"/>
        <w:rPr>
          <w:rFonts w:ascii="Times New Roman" w:hAnsi="Times New Roman" w:cs="Times New Roman"/>
          <w:b/>
          <w:i/>
          <w:sz w:val="28"/>
          <w:szCs w:val="28"/>
          <w:u w:val="single"/>
          <w:lang w:val="en-US"/>
        </w:rPr>
      </w:pPr>
    </w:p>
    <w:p w:rsidR="006F5868" w:rsidRPr="00D742E2" w:rsidRDefault="006F5868" w:rsidP="006E1A75">
      <w:pPr>
        <w:pStyle w:val="Paragraphedeliste"/>
        <w:numPr>
          <w:ilvl w:val="1"/>
          <w:numId w:val="42"/>
        </w:numPr>
        <w:shd w:val="clear" w:color="auto" w:fill="F5F5F5"/>
        <w:spacing w:after="0" w:line="360" w:lineRule="auto"/>
        <w:textAlignment w:val="top"/>
        <w:rPr>
          <w:rFonts w:ascii="Times New Roman" w:hAnsi="Times New Roman" w:cs="Times New Roman"/>
          <w:b/>
          <w:sz w:val="28"/>
          <w:szCs w:val="28"/>
          <w:u w:val="single"/>
          <w:lang w:val="en-US"/>
        </w:rPr>
      </w:pPr>
      <w:r w:rsidRPr="00D742E2">
        <w:rPr>
          <w:rFonts w:ascii="Times New Roman" w:hAnsi="Times New Roman" w:cs="Times New Roman"/>
          <w:b/>
          <w:sz w:val="28"/>
          <w:szCs w:val="28"/>
          <w:u w:val="single"/>
          <w:lang w:val="en-US"/>
        </w:rPr>
        <w:lastRenderedPageBreak/>
        <w:t>Substantiation of the work</w:t>
      </w:r>
    </w:p>
    <w:p w:rsidR="001C7846" w:rsidRPr="00D742E2" w:rsidRDefault="001C7846" w:rsidP="00D742E2">
      <w:pPr>
        <w:shd w:val="clear" w:color="auto" w:fill="F5F5F5"/>
        <w:spacing w:after="0" w:line="360" w:lineRule="auto"/>
        <w:textAlignment w:val="top"/>
        <w:rPr>
          <w:rFonts w:ascii="Times New Roman" w:hAnsi="Times New Roman" w:cs="Times New Roman"/>
          <w:sz w:val="28"/>
          <w:szCs w:val="28"/>
          <w:lang w:val="en-US"/>
        </w:rPr>
      </w:pPr>
    </w:p>
    <w:p w:rsidR="006F5868" w:rsidRPr="00D742E2" w:rsidRDefault="006F5868" w:rsidP="00D742E2">
      <w:pPr>
        <w:shd w:val="clear" w:color="auto" w:fill="F5F5F5"/>
        <w:spacing w:after="0" w:line="360" w:lineRule="auto"/>
        <w:jc w:val="both"/>
        <w:textAlignment w:val="top"/>
        <w:rPr>
          <w:rFonts w:ascii="Times New Roman" w:hAnsi="Times New Roman" w:cs="Times New Roman"/>
          <w:sz w:val="28"/>
          <w:szCs w:val="28"/>
          <w:lang w:val="en-US"/>
        </w:rPr>
      </w:pPr>
      <w:r w:rsidRPr="00D742E2">
        <w:rPr>
          <w:rFonts w:ascii="Times New Roman" w:hAnsi="Times New Roman" w:cs="Times New Roman"/>
          <w:sz w:val="28"/>
          <w:szCs w:val="28"/>
          <w:lang w:val="en-US"/>
        </w:rPr>
        <w:t>We would like to have an industry which can boost economically the underdeveloped country such as the DR Congo and ensure a sustainable development, and which is capable of ensuring social welfare.</w:t>
      </w:r>
    </w:p>
    <w:p w:rsidR="000845DB" w:rsidRPr="00D742E2" w:rsidRDefault="000845DB" w:rsidP="00D742E2">
      <w:pPr>
        <w:shd w:val="clear" w:color="auto" w:fill="F5F5F5"/>
        <w:spacing w:after="0" w:line="360" w:lineRule="auto"/>
        <w:jc w:val="both"/>
        <w:textAlignment w:val="top"/>
        <w:rPr>
          <w:rFonts w:ascii="Times New Roman" w:hAnsi="Times New Roman" w:cs="Times New Roman"/>
          <w:sz w:val="28"/>
          <w:szCs w:val="28"/>
          <w:lang w:val="en-US"/>
        </w:rPr>
      </w:pPr>
    </w:p>
    <w:p w:rsidR="000845DB" w:rsidRPr="00D742E2" w:rsidRDefault="000845DB" w:rsidP="006E1A75">
      <w:pPr>
        <w:pStyle w:val="Paragraphedeliste"/>
        <w:numPr>
          <w:ilvl w:val="1"/>
          <w:numId w:val="42"/>
        </w:numPr>
        <w:shd w:val="clear" w:color="auto" w:fill="F5F5F5"/>
        <w:spacing w:after="0" w:line="360" w:lineRule="auto"/>
        <w:jc w:val="both"/>
        <w:textAlignment w:val="top"/>
        <w:rPr>
          <w:rFonts w:ascii="Times New Roman" w:hAnsi="Times New Roman" w:cs="Times New Roman"/>
          <w:b/>
          <w:sz w:val="28"/>
          <w:szCs w:val="28"/>
          <w:u w:val="single"/>
          <w:lang w:val="en-US"/>
        </w:rPr>
      </w:pPr>
      <w:r w:rsidRPr="00D742E2">
        <w:rPr>
          <w:rFonts w:ascii="Times New Roman" w:hAnsi="Times New Roman" w:cs="Times New Roman"/>
          <w:b/>
          <w:sz w:val="28"/>
          <w:szCs w:val="28"/>
          <w:u w:val="single"/>
          <w:lang w:val="en-US"/>
        </w:rPr>
        <w:t>Problem statement</w:t>
      </w:r>
    </w:p>
    <w:p w:rsidR="00405779" w:rsidRPr="00D742E2" w:rsidRDefault="00405779" w:rsidP="00D742E2">
      <w:pPr>
        <w:pStyle w:val="Paragraphedeliste"/>
        <w:shd w:val="clear" w:color="auto" w:fill="F5F5F5"/>
        <w:spacing w:after="0" w:line="360" w:lineRule="auto"/>
        <w:jc w:val="both"/>
        <w:textAlignment w:val="top"/>
        <w:rPr>
          <w:rFonts w:ascii="Times New Roman" w:hAnsi="Times New Roman" w:cs="Times New Roman"/>
          <w:b/>
          <w:sz w:val="28"/>
          <w:szCs w:val="28"/>
          <w:u w:val="single"/>
          <w:lang w:val="en-US"/>
        </w:rPr>
      </w:pPr>
    </w:p>
    <w:p w:rsidR="00405779" w:rsidRPr="00D742E2" w:rsidRDefault="00405779" w:rsidP="00D742E2">
      <w:pPr>
        <w:shd w:val="clear" w:color="auto" w:fill="F5F5F5"/>
        <w:spacing w:after="0" w:line="360" w:lineRule="auto"/>
        <w:jc w:val="both"/>
        <w:textAlignment w:val="top"/>
        <w:rPr>
          <w:rFonts w:ascii="Times New Roman" w:hAnsi="Times New Roman" w:cs="Times New Roman"/>
          <w:sz w:val="28"/>
          <w:szCs w:val="28"/>
          <w:lang w:val="en-US"/>
        </w:rPr>
      </w:pPr>
      <w:r w:rsidRPr="00D742E2">
        <w:rPr>
          <w:rFonts w:ascii="Times New Roman" w:hAnsi="Times New Roman" w:cs="Times New Roman"/>
          <w:sz w:val="28"/>
          <w:szCs w:val="28"/>
          <w:lang w:val="en-US"/>
        </w:rPr>
        <w:t xml:space="preserve">The main question here </w:t>
      </w:r>
      <w:r w:rsidR="00D30ACF" w:rsidRPr="00D742E2">
        <w:rPr>
          <w:rFonts w:ascii="Times New Roman" w:hAnsi="Times New Roman" w:cs="Times New Roman"/>
          <w:sz w:val="28"/>
          <w:szCs w:val="28"/>
          <w:lang w:val="en-US"/>
        </w:rPr>
        <w:t xml:space="preserve">is: </w:t>
      </w:r>
      <w:r w:rsidR="00252719" w:rsidRPr="00D742E2">
        <w:rPr>
          <w:rFonts w:ascii="Times New Roman" w:hAnsi="Times New Roman" w:cs="Times New Roman"/>
          <w:sz w:val="28"/>
          <w:szCs w:val="28"/>
          <w:lang w:val="en-US"/>
        </w:rPr>
        <w:t>“</w:t>
      </w:r>
      <w:r w:rsidR="00252719" w:rsidRPr="00D742E2">
        <w:rPr>
          <w:rFonts w:ascii="Times New Roman" w:hAnsi="Times New Roman" w:cs="Times New Roman"/>
          <w:b/>
          <w:sz w:val="28"/>
          <w:szCs w:val="28"/>
          <w:lang w:val="en-US"/>
        </w:rPr>
        <w:t>How</w:t>
      </w:r>
      <w:r w:rsidR="00B06C88" w:rsidRPr="00D742E2">
        <w:rPr>
          <w:rFonts w:ascii="Times New Roman" w:hAnsi="Times New Roman" w:cs="Times New Roman"/>
          <w:b/>
          <w:sz w:val="28"/>
          <w:szCs w:val="28"/>
          <w:lang w:val="en-US"/>
        </w:rPr>
        <w:t xml:space="preserve"> can oil</w:t>
      </w:r>
      <w:r w:rsidR="00252719" w:rsidRPr="00D742E2">
        <w:rPr>
          <w:rFonts w:ascii="Times New Roman" w:hAnsi="Times New Roman" w:cs="Times New Roman"/>
          <w:b/>
          <w:sz w:val="28"/>
          <w:szCs w:val="28"/>
          <w:lang w:val="en-US"/>
        </w:rPr>
        <w:t xml:space="preserve"> Industry</w:t>
      </w:r>
      <w:r w:rsidR="00E06A76" w:rsidRPr="00D742E2">
        <w:rPr>
          <w:rFonts w:ascii="Times New Roman" w:hAnsi="Times New Roman" w:cs="Times New Roman"/>
          <w:b/>
          <w:sz w:val="28"/>
          <w:szCs w:val="28"/>
          <w:lang w:val="en-US"/>
        </w:rPr>
        <w:t xml:space="preserve"> constitute itself as a major asset in the development of the DRC</w:t>
      </w:r>
      <w:r w:rsidR="00E06A76" w:rsidRPr="00D742E2">
        <w:rPr>
          <w:rFonts w:ascii="Times New Roman" w:hAnsi="Times New Roman" w:cs="Times New Roman"/>
          <w:sz w:val="28"/>
          <w:szCs w:val="28"/>
          <w:lang w:val="en-US"/>
        </w:rPr>
        <w:t>”? And the second question is to know: “</w:t>
      </w:r>
      <w:r w:rsidR="00E06A76" w:rsidRPr="00D742E2">
        <w:rPr>
          <w:rFonts w:ascii="Times New Roman" w:hAnsi="Times New Roman" w:cs="Times New Roman"/>
          <w:b/>
          <w:sz w:val="28"/>
          <w:szCs w:val="28"/>
          <w:lang w:val="en-US"/>
        </w:rPr>
        <w:t>what are the parameters relating to operations and are refining it until the state consumed by the local and international</w:t>
      </w:r>
      <w:r w:rsidR="00E06A76" w:rsidRPr="00D742E2">
        <w:rPr>
          <w:rFonts w:ascii="Times New Roman" w:hAnsi="Times New Roman" w:cs="Times New Roman"/>
          <w:sz w:val="28"/>
          <w:szCs w:val="28"/>
          <w:lang w:val="en-US"/>
        </w:rPr>
        <w:t>”?</w:t>
      </w:r>
    </w:p>
    <w:p w:rsidR="005656E2" w:rsidRPr="00D742E2" w:rsidRDefault="005656E2" w:rsidP="00D742E2">
      <w:pPr>
        <w:shd w:val="clear" w:color="auto" w:fill="F5F5F5"/>
        <w:spacing w:after="0" w:line="360" w:lineRule="auto"/>
        <w:jc w:val="both"/>
        <w:textAlignment w:val="top"/>
        <w:rPr>
          <w:rFonts w:ascii="Times New Roman" w:hAnsi="Times New Roman" w:cs="Times New Roman"/>
          <w:sz w:val="28"/>
          <w:szCs w:val="28"/>
          <w:lang w:val="en-US"/>
        </w:rPr>
      </w:pPr>
    </w:p>
    <w:p w:rsidR="005656E2" w:rsidRPr="00D742E2" w:rsidRDefault="005656E2" w:rsidP="006E1A75">
      <w:pPr>
        <w:pStyle w:val="Paragraphedeliste"/>
        <w:numPr>
          <w:ilvl w:val="1"/>
          <w:numId w:val="42"/>
        </w:numPr>
        <w:shd w:val="clear" w:color="auto" w:fill="F5F5F5"/>
        <w:spacing w:after="0" w:line="360" w:lineRule="auto"/>
        <w:jc w:val="both"/>
        <w:textAlignment w:val="top"/>
        <w:rPr>
          <w:rFonts w:ascii="Times New Roman" w:hAnsi="Times New Roman" w:cs="Times New Roman"/>
          <w:b/>
          <w:sz w:val="28"/>
          <w:szCs w:val="28"/>
          <w:u w:val="single"/>
          <w:lang w:val="en-US"/>
        </w:rPr>
      </w:pPr>
      <w:r w:rsidRPr="00D742E2">
        <w:rPr>
          <w:rFonts w:ascii="Times New Roman" w:hAnsi="Times New Roman" w:cs="Times New Roman"/>
          <w:b/>
          <w:sz w:val="28"/>
          <w:szCs w:val="28"/>
          <w:u w:val="single"/>
          <w:lang w:val="en-US"/>
        </w:rPr>
        <w:t>Main objective and method of work</w:t>
      </w:r>
    </w:p>
    <w:p w:rsidR="005656E2" w:rsidRPr="00D742E2" w:rsidRDefault="005656E2" w:rsidP="00D742E2">
      <w:pPr>
        <w:pStyle w:val="Paragraphedeliste"/>
        <w:shd w:val="clear" w:color="auto" w:fill="F5F5F5"/>
        <w:spacing w:after="0" w:line="360" w:lineRule="auto"/>
        <w:jc w:val="both"/>
        <w:textAlignment w:val="top"/>
        <w:rPr>
          <w:rFonts w:ascii="Times New Roman" w:hAnsi="Times New Roman" w:cs="Times New Roman"/>
          <w:b/>
          <w:sz w:val="28"/>
          <w:szCs w:val="28"/>
          <w:u w:val="single"/>
          <w:lang w:val="en-US"/>
        </w:rPr>
      </w:pPr>
    </w:p>
    <w:p w:rsidR="005656E2" w:rsidRPr="00D742E2" w:rsidRDefault="005656E2" w:rsidP="00D742E2">
      <w:pPr>
        <w:shd w:val="clear" w:color="auto" w:fill="F5F5F5"/>
        <w:spacing w:after="0" w:line="360" w:lineRule="auto"/>
        <w:jc w:val="both"/>
        <w:textAlignment w:val="top"/>
        <w:rPr>
          <w:rFonts w:ascii="Times New Roman" w:hAnsi="Times New Roman" w:cs="Times New Roman"/>
          <w:sz w:val="28"/>
          <w:szCs w:val="28"/>
          <w:lang w:val="en-US"/>
        </w:rPr>
      </w:pPr>
      <w:r w:rsidRPr="00D742E2">
        <w:rPr>
          <w:rFonts w:ascii="Times New Roman" w:hAnsi="Times New Roman" w:cs="Times New Roman"/>
          <w:sz w:val="28"/>
          <w:szCs w:val="28"/>
          <w:lang w:val="en-US"/>
        </w:rPr>
        <w:t xml:space="preserve">Face to </w:t>
      </w:r>
      <w:r w:rsidR="002369B5" w:rsidRPr="00D742E2">
        <w:rPr>
          <w:rFonts w:ascii="Times New Roman" w:hAnsi="Times New Roman" w:cs="Times New Roman"/>
          <w:sz w:val="28"/>
          <w:szCs w:val="28"/>
          <w:lang w:val="en-US"/>
        </w:rPr>
        <w:t>our substantiation</w:t>
      </w:r>
      <w:r w:rsidRPr="00D742E2">
        <w:rPr>
          <w:rFonts w:ascii="Times New Roman" w:hAnsi="Times New Roman" w:cs="Times New Roman"/>
          <w:sz w:val="28"/>
          <w:szCs w:val="28"/>
          <w:lang w:val="en-US"/>
        </w:rPr>
        <w:t xml:space="preserve"> of the work our main objective consists of establishing the fact that through a scientific approach operating with the hydrocarbon oil and petroleum geology a country is able to develop itself.</w:t>
      </w:r>
    </w:p>
    <w:p w:rsidR="002369B5" w:rsidRPr="00D742E2" w:rsidRDefault="002369B5" w:rsidP="00D742E2">
      <w:pPr>
        <w:pStyle w:val="Paragraphedeliste"/>
        <w:shd w:val="clear" w:color="auto" w:fill="F5F5F5"/>
        <w:spacing w:after="0" w:line="360" w:lineRule="auto"/>
        <w:jc w:val="both"/>
        <w:textAlignment w:val="top"/>
        <w:rPr>
          <w:rFonts w:ascii="Times New Roman" w:hAnsi="Times New Roman" w:cs="Times New Roman"/>
          <w:sz w:val="28"/>
          <w:szCs w:val="28"/>
          <w:lang w:val="en-US"/>
        </w:rPr>
      </w:pPr>
    </w:p>
    <w:p w:rsidR="002369B5" w:rsidRPr="00D742E2" w:rsidRDefault="0011228A" w:rsidP="00D742E2">
      <w:pPr>
        <w:shd w:val="clear" w:color="auto" w:fill="F5F5F5"/>
        <w:spacing w:after="0" w:line="360" w:lineRule="auto"/>
        <w:jc w:val="both"/>
        <w:textAlignment w:val="top"/>
        <w:rPr>
          <w:rFonts w:ascii="Times New Roman" w:hAnsi="Times New Roman" w:cs="Times New Roman"/>
          <w:sz w:val="28"/>
          <w:szCs w:val="28"/>
          <w:lang w:val="en-US"/>
        </w:rPr>
      </w:pPr>
      <w:r w:rsidRPr="00D742E2">
        <w:rPr>
          <w:rFonts w:ascii="Times New Roman" w:hAnsi="Times New Roman" w:cs="Times New Roman"/>
          <w:sz w:val="28"/>
          <w:szCs w:val="28"/>
          <w:lang w:val="en-US"/>
        </w:rPr>
        <w:t>However,</w:t>
      </w:r>
      <w:r w:rsidR="002369B5" w:rsidRPr="00D742E2">
        <w:rPr>
          <w:rFonts w:ascii="Times New Roman" w:hAnsi="Times New Roman" w:cs="Times New Roman"/>
          <w:sz w:val="28"/>
          <w:szCs w:val="28"/>
          <w:lang w:val="en-US"/>
        </w:rPr>
        <w:t xml:space="preserve"> the environmental impact of offshore oil development has both positive and negative spin on </w:t>
      </w:r>
      <w:r w:rsidR="007C30C4" w:rsidRPr="00D742E2">
        <w:rPr>
          <w:rFonts w:ascii="Times New Roman" w:hAnsi="Times New Roman" w:cs="Times New Roman"/>
          <w:sz w:val="28"/>
          <w:szCs w:val="28"/>
          <w:lang w:val="en-US"/>
        </w:rPr>
        <w:t>an</w:t>
      </w:r>
      <w:r w:rsidR="002369B5" w:rsidRPr="00D742E2">
        <w:rPr>
          <w:rFonts w:ascii="Times New Roman" w:hAnsi="Times New Roman" w:cs="Times New Roman"/>
          <w:sz w:val="28"/>
          <w:szCs w:val="28"/>
          <w:lang w:val="en-US"/>
        </w:rPr>
        <w:t xml:space="preserve"> underdeveloped country like the DR Congo.</w:t>
      </w:r>
    </w:p>
    <w:p w:rsidR="003E6B90" w:rsidRPr="00D742E2" w:rsidRDefault="003E6B90" w:rsidP="00D742E2">
      <w:pPr>
        <w:shd w:val="clear" w:color="auto" w:fill="F5F5F5"/>
        <w:spacing w:after="0" w:line="360" w:lineRule="auto"/>
        <w:jc w:val="both"/>
        <w:textAlignment w:val="top"/>
        <w:rPr>
          <w:rFonts w:ascii="Times New Roman" w:hAnsi="Times New Roman" w:cs="Times New Roman"/>
          <w:sz w:val="28"/>
          <w:szCs w:val="28"/>
          <w:lang w:val="en-US"/>
        </w:rPr>
      </w:pPr>
      <w:r w:rsidRPr="00D742E2">
        <w:rPr>
          <w:rFonts w:ascii="Times New Roman" w:hAnsi="Times New Roman" w:cs="Times New Roman"/>
          <w:sz w:val="28"/>
          <w:szCs w:val="28"/>
          <w:lang w:val="en-US"/>
        </w:rPr>
        <w:t xml:space="preserve">Therefore the economy and finance of a poor country may experience a boost within its </w:t>
      </w:r>
      <w:r w:rsidR="0011228A" w:rsidRPr="00D742E2">
        <w:rPr>
          <w:rFonts w:ascii="Times New Roman" w:hAnsi="Times New Roman" w:cs="Times New Roman"/>
          <w:sz w:val="28"/>
          <w:szCs w:val="28"/>
          <w:lang w:val="en-US"/>
        </w:rPr>
        <w:t>functions,</w:t>
      </w:r>
      <w:r w:rsidRPr="00D742E2">
        <w:rPr>
          <w:rFonts w:ascii="Times New Roman" w:hAnsi="Times New Roman" w:cs="Times New Roman"/>
          <w:sz w:val="28"/>
          <w:szCs w:val="28"/>
          <w:lang w:val="en-US"/>
        </w:rPr>
        <w:t xml:space="preserve"> with the exploitation of oil. </w:t>
      </w:r>
      <w:r w:rsidR="0011228A" w:rsidRPr="00D742E2">
        <w:rPr>
          <w:rFonts w:ascii="Times New Roman" w:hAnsi="Times New Roman" w:cs="Times New Roman"/>
          <w:sz w:val="28"/>
          <w:szCs w:val="28"/>
          <w:lang w:val="en-US"/>
        </w:rPr>
        <w:t>Indeed,</w:t>
      </w:r>
      <w:r w:rsidRPr="00D742E2">
        <w:rPr>
          <w:rFonts w:ascii="Times New Roman" w:hAnsi="Times New Roman" w:cs="Times New Roman"/>
          <w:sz w:val="28"/>
          <w:szCs w:val="28"/>
          <w:lang w:val="en-US"/>
        </w:rPr>
        <w:t xml:space="preserve"> and</w:t>
      </w:r>
      <w:r w:rsidR="00364A51" w:rsidRPr="00D742E2">
        <w:rPr>
          <w:rFonts w:ascii="Times New Roman" w:hAnsi="Times New Roman" w:cs="Times New Roman"/>
          <w:sz w:val="28"/>
          <w:szCs w:val="28"/>
          <w:lang w:val="en-US"/>
        </w:rPr>
        <w:t xml:space="preserve"> </w:t>
      </w:r>
      <w:r w:rsidR="00D43A9F" w:rsidRPr="00D742E2">
        <w:rPr>
          <w:rFonts w:ascii="Times New Roman" w:hAnsi="Times New Roman" w:cs="Times New Roman"/>
          <w:sz w:val="28"/>
          <w:szCs w:val="28"/>
          <w:lang w:val="en-US"/>
        </w:rPr>
        <w:t>furthermore,</w:t>
      </w:r>
      <w:r w:rsidR="00364A51" w:rsidRPr="00D742E2">
        <w:rPr>
          <w:rFonts w:ascii="Times New Roman" w:hAnsi="Times New Roman" w:cs="Times New Roman"/>
          <w:sz w:val="28"/>
          <w:szCs w:val="28"/>
          <w:lang w:val="en-US"/>
        </w:rPr>
        <w:t xml:space="preserve"> local and international consumption of oil is the evidence that the oil industry affects the economy and </w:t>
      </w:r>
      <w:r w:rsidR="00D43A9F" w:rsidRPr="00D742E2">
        <w:rPr>
          <w:rFonts w:ascii="Times New Roman" w:hAnsi="Times New Roman" w:cs="Times New Roman"/>
          <w:sz w:val="28"/>
          <w:szCs w:val="28"/>
          <w:lang w:val="en-US"/>
        </w:rPr>
        <w:t>finance of</w:t>
      </w:r>
      <w:r w:rsidR="00364A51" w:rsidRPr="00D742E2">
        <w:rPr>
          <w:rFonts w:ascii="Times New Roman" w:hAnsi="Times New Roman" w:cs="Times New Roman"/>
          <w:sz w:val="28"/>
          <w:szCs w:val="28"/>
          <w:lang w:val="en-US"/>
        </w:rPr>
        <w:t xml:space="preserve"> the country in front </w:t>
      </w:r>
      <w:r w:rsidR="00D43A9F" w:rsidRPr="00D742E2">
        <w:rPr>
          <w:rFonts w:ascii="Times New Roman" w:hAnsi="Times New Roman" w:cs="Times New Roman"/>
          <w:sz w:val="28"/>
          <w:szCs w:val="28"/>
          <w:lang w:val="en-US"/>
        </w:rPr>
        <w:t>of the</w:t>
      </w:r>
      <w:r w:rsidR="00364A51" w:rsidRPr="00D742E2">
        <w:rPr>
          <w:rFonts w:ascii="Times New Roman" w:hAnsi="Times New Roman" w:cs="Times New Roman"/>
          <w:sz w:val="28"/>
          <w:szCs w:val="28"/>
          <w:lang w:val="en-US"/>
        </w:rPr>
        <w:t xml:space="preserve"> international competitive perspective</w:t>
      </w:r>
      <w:r w:rsidR="00D43A9F" w:rsidRPr="00D742E2">
        <w:rPr>
          <w:rFonts w:ascii="Times New Roman" w:hAnsi="Times New Roman" w:cs="Times New Roman"/>
          <w:sz w:val="28"/>
          <w:szCs w:val="28"/>
          <w:lang w:val="en-US"/>
        </w:rPr>
        <w:t>.</w:t>
      </w:r>
    </w:p>
    <w:p w:rsidR="00D43A9F" w:rsidRPr="00D742E2" w:rsidRDefault="00D43A9F" w:rsidP="00D742E2">
      <w:pPr>
        <w:shd w:val="clear" w:color="auto" w:fill="F5F5F5"/>
        <w:spacing w:after="0" w:line="360" w:lineRule="auto"/>
        <w:jc w:val="both"/>
        <w:textAlignment w:val="top"/>
        <w:rPr>
          <w:rFonts w:ascii="Times New Roman" w:hAnsi="Times New Roman" w:cs="Times New Roman"/>
          <w:sz w:val="28"/>
          <w:szCs w:val="28"/>
          <w:lang w:val="en-US"/>
        </w:rPr>
      </w:pPr>
      <w:r w:rsidRPr="00D742E2">
        <w:rPr>
          <w:rFonts w:ascii="Times New Roman" w:hAnsi="Times New Roman" w:cs="Times New Roman"/>
          <w:sz w:val="28"/>
          <w:szCs w:val="28"/>
          <w:lang w:val="en-US"/>
        </w:rPr>
        <w:t xml:space="preserve">Our work will define two important parts. The first </w:t>
      </w:r>
      <w:r w:rsidR="00A61554" w:rsidRPr="00D742E2">
        <w:rPr>
          <w:rFonts w:ascii="Times New Roman" w:hAnsi="Times New Roman" w:cs="Times New Roman"/>
          <w:sz w:val="28"/>
          <w:szCs w:val="28"/>
          <w:lang w:val="en-US"/>
        </w:rPr>
        <w:t>one</w:t>
      </w:r>
      <w:r w:rsidRPr="00D742E2">
        <w:rPr>
          <w:rFonts w:ascii="Times New Roman" w:hAnsi="Times New Roman" w:cs="Times New Roman"/>
          <w:sz w:val="28"/>
          <w:szCs w:val="28"/>
          <w:lang w:val="en-US"/>
        </w:rPr>
        <w:t xml:space="preserve"> will describe the ways and means to sustainable development in a </w:t>
      </w:r>
      <w:r w:rsidR="00AB640E" w:rsidRPr="00D742E2">
        <w:rPr>
          <w:rFonts w:ascii="Times New Roman" w:hAnsi="Times New Roman" w:cs="Times New Roman"/>
          <w:sz w:val="28"/>
          <w:szCs w:val="28"/>
          <w:lang w:val="en-US"/>
        </w:rPr>
        <w:t>country,</w:t>
      </w:r>
      <w:r w:rsidRPr="00D742E2">
        <w:rPr>
          <w:rFonts w:ascii="Times New Roman" w:hAnsi="Times New Roman" w:cs="Times New Roman"/>
          <w:sz w:val="28"/>
          <w:szCs w:val="28"/>
          <w:lang w:val="en-US"/>
        </w:rPr>
        <w:t xml:space="preserve"> and the second part, will </w:t>
      </w:r>
      <w:r w:rsidRPr="00D742E2">
        <w:rPr>
          <w:rFonts w:ascii="Times New Roman" w:hAnsi="Times New Roman" w:cs="Times New Roman"/>
          <w:sz w:val="28"/>
          <w:szCs w:val="28"/>
          <w:lang w:val="en-US"/>
        </w:rPr>
        <w:lastRenderedPageBreak/>
        <w:t xml:space="preserve">envisage </w:t>
      </w:r>
      <w:r w:rsidR="00AB640E" w:rsidRPr="00D742E2">
        <w:rPr>
          <w:rFonts w:ascii="Times New Roman" w:hAnsi="Times New Roman" w:cs="Times New Roman"/>
          <w:sz w:val="28"/>
          <w:szCs w:val="28"/>
          <w:lang w:val="en-US"/>
        </w:rPr>
        <w:t>“The</w:t>
      </w:r>
      <w:r w:rsidRPr="00D742E2">
        <w:rPr>
          <w:rFonts w:ascii="Times New Roman" w:hAnsi="Times New Roman" w:cs="Times New Roman"/>
          <w:b/>
          <w:sz w:val="28"/>
          <w:szCs w:val="28"/>
          <w:lang w:val="en-US"/>
        </w:rPr>
        <w:t xml:space="preserve"> petroleum Industry as a major trump in the DR Congo for a sustainable development</w:t>
      </w:r>
      <w:r w:rsidR="007F24A6" w:rsidRPr="00D742E2">
        <w:rPr>
          <w:rFonts w:ascii="Times New Roman" w:hAnsi="Times New Roman" w:cs="Times New Roman"/>
          <w:sz w:val="28"/>
          <w:szCs w:val="28"/>
          <w:lang w:val="en-US"/>
        </w:rPr>
        <w:t>”</w:t>
      </w:r>
      <w:r w:rsidRPr="00D742E2">
        <w:rPr>
          <w:rFonts w:ascii="Times New Roman" w:hAnsi="Times New Roman" w:cs="Times New Roman"/>
          <w:sz w:val="28"/>
          <w:szCs w:val="28"/>
          <w:lang w:val="en-US"/>
        </w:rPr>
        <w:t>.</w:t>
      </w:r>
    </w:p>
    <w:p w:rsidR="002D19DE" w:rsidRPr="00D742E2" w:rsidRDefault="002D19DE" w:rsidP="00D742E2">
      <w:pPr>
        <w:shd w:val="clear" w:color="auto" w:fill="F5F5F5"/>
        <w:spacing w:after="0" w:line="360" w:lineRule="auto"/>
        <w:jc w:val="both"/>
        <w:textAlignment w:val="top"/>
        <w:rPr>
          <w:rFonts w:ascii="Times New Roman" w:hAnsi="Times New Roman" w:cs="Times New Roman"/>
          <w:sz w:val="28"/>
          <w:szCs w:val="28"/>
          <w:lang w:val="en-US"/>
        </w:rPr>
      </w:pPr>
    </w:p>
    <w:p w:rsidR="00D43A9F" w:rsidRPr="00D742E2" w:rsidRDefault="002D19DE" w:rsidP="006E1A75">
      <w:pPr>
        <w:pStyle w:val="Paragraphedeliste"/>
        <w:numPr>
          <w:ilvl w:val="1"/>
          <w:numId w:val="42"/>
        </w:numPr>
        <w:shd w:val="clear" w:color="auto" w:fill="F5F5F5"/>
        <w:spacing w:after="0" w:line="360" w:lineRule="auto"/>
        <w:jc w:val="both"/>
        <w:textAlignment w:val="top"/>
        <w:rPr>
          <w:rFonts w:ascii="Times New Roman" w:hAnsi="Times New Roman" w:cs="Times New Roman"/>
          <w:b/>
          <w:sz w:val="28"/>
          <w:szCs w:val="28"/>
          <w:u w:val="single"/>
          <w:lang w:val="en-US"/>
        </w:rPr>
      </w:pPr>
      <w:r w:rsidRPr="00D742E2">
        <w:rPr>
          <w:rFonts w:ascii="Times New Roman" w:hAnsi="Times New Roman" w:cs="Times New Roman"/>
          <w:b/>
          <w:sz w:val="28"/>
          <w:szCs w:val="28"/>
          <w:u w:val="single"/>
          <w:lang w:val="en-US"/>
        </w:rPr>
        <w:t>Reviewing  literature</w:t>
      </w:r>
    </w:p>
    <w:p w:rsidR="002D19DE" w:rsidRPr="00D742E2" w:rsidRDefault="002D19DE" w:rsidP="00D742E2">
      <w:pPr>
        <w:shd w:val="clear" w:color="auto" w:fill="F5F5F5"/>
        <w:spacing w:after="0" w:line="360" w:lineRule="auto"/>
        <w:textAlignment w:val="top"/>
        <w:rPr>
          <w:rFonts w:ascii="Times New Roman" w:hAnsi="Times New Roman" w:cs="Times New Roman"/>
          <w:sz w:val="28"/>
          <w:szCs w:val="28"/>
          <w:lang w:val="en-US"/>
        </w:rPr>
      </w:pPr>
    </w:p>
    <w:p w:rsidR="002D19DE" w:rsidRPr="00D742E2" w:rsidRDefault="002D19DE" w:rsidP="00D742E2">
      <w:pPr>
        <w:shd w:val="clear" w:color="auto" w:fill="F5F5F5"/>
        <w:spacing w:after="0" w:line="360" w:lineRule="auto"/>
        <w:textAlignment w:val="top"/>
        <w:rPr>
          <w:rFonts w:ascii="Times New Roman" w:hAnsi="Times New Roman" w:cs="Times New Roman"/>
          <w:sz w:val="28"/>
          <w:szCs w:val="28"/>
          <w:lang w:val="en-US"/>
        </w:rPr>
      </w:pPr>
      <w:r w:rsidRPr="00D742E2">
        <w:rPr>
          <w:rFonts w:ascii="Times New Roman" w:hAnsi="Times New Roman" w:cs="Times New Roman"/>
          <w:sz w:val="28"/>
          <w:szCs w:val="28"/>
          <w:lang w:val="en-US"/>
        </w:rPr>
        <w:t xml:space="preserve">To achieve our goals of establishing the main objective of our research, we will examine some old and new </w:t>
      </w:r>
      <w:r w:rsidR="007C30C4" w:rsidRPr="00D742E2">
        <w:rPr>
          <w:rFonts w:ascii="Times New Roman" w:hAnsi="Times New Roman" w:cs="Times New Roman"/>
          <w:sz w:val="28"/>
          <w:szCs w:val="28"/>
          <w:lang w:val="en-US"/>
        </w:rPr>
        <w:t>wr</w:t>
      </w:r>
      <w:r w:rsidRPr="00D742E2">
        <w:rPr>
          <w:rFonts w:ascii="Times New Roman" w:hAnsi="Times New Roman" w:cs="Times New Roman"/>
          <w:sz w:val="28"/>
          <w:szCs w:val="28"/>
          <w:lang w:val="en-US"/>
        </w:rPr>
        <w:t>iters on the</w:t>
      </w:r>
      <w:r w:rsidR="00173608" w:rsidRPr="00D742E2">
        <w:rPr>
          <w:rFonts w:ascii="Times New Roman" w:hAnsi="Times New Roman" w:cs="Times New Roman"/>
          <w:sz w:val="28"/>
          <w:szCs w:val="28"/>
          <w:lang w:val="en-US"/>
        </w:rPr>
        <w:t xml:space="preserve"> issue such as on one hand:</w:t>
      </w:r>
    </w:p>
    <w:p w:rsidR="00173608" w:rsidRPr="00D742E2" w:rsidRDefault="00173608" w:rsidP="00D742E2">
      <w:pPr>
        <w:pStyle w:val="Paragraphedeliste"/>
        <w:numPr>
          <w:ilvl w:val="0"/>
          <w:numId w:val="27"/>
        </w:numPr>
        <w:shd w:val="clear" w:color="auto" w:fill="F5F5F5"/>
        <w:spacing w:after="0" w:line="360" w:lineRule="auto"/>
        <w:textAlignment w:val="top"/>
        <w:rPr>
          <w:rFonts w:ascii="Times New Roman" w:hAnsi="Times New Roman" w:cs="Times New Roman"/>
          <w:sz w:val="28"/>
          <w:szCs w:val="28"/>
          <w:lang w:val="en-US"/>
        </w:rPr>
      </w:pPr>
      <w:r w:rsidRPr="00D742E2">
        <w:rPr>
          <w:rFonts w:ascii="Times New Roman" w:hAnsi="Times New Roman" w:cs="Times New Roman"/>
          <w:b/>
          <w:sz w:val="28"/>
          <w:szCs w:val="28"/>
          <w:lang w:val="en-US"/>
        </w:rPr>
        <w:t>Mario BUNGE</w:t>
      </w:r>
      <w:r w:rsidR="00BA68AF" w:rsidRPr="00D742E2">
        <w:rPr>
          <w:rFonts w:ascii="Times New Roman" w:hAnsi="Times New Roman" w:cs="Times New Roman"/>
          <w:sz w:val="28"/>
          <w:szCs w:val="28"/>
          <w:lang w:val="en-US"/>
        </w:rPr>
        <w:t>, 2001, with</w:t>
      </w:r>
      <w:r w:rsidRPr="00D742E2">
        <w:rPr>
          <w:rFonts w:ascii="Times New Roman" w:hAnsi="Times New Roman" w:cs="Times New Roman"/>
          <w:sz w:val="28"/>
          <w:szCs w:val="28"/>
          <w:lang w:val="en-US"/>
        </w:rPr>
        <w:t xml:space="preserve"> his book </w:t>
      </w:r>
      <w:r w:rsidR="00BA68AF" w:rsidRPr="00D742E2">
        <w:rPr>
          <w:rFonts w:ascii="Times New Roman" w:hAnsi="Times New Roman" w:cs="Times New Roman"/>
          <w:sz w:val="28"/>
          <w:szCs w:val="28"/>
          <w:lang w:val="en-US"/>
        </w:rPr>
        <w:t>untitled</w:t>
      </w:r>
      <w:r w:rsidRPr="00D742E2">
        <w:rPr>
          <w:rFonts w:ascii="Times New Roman" w:hAnsi="Times New Roman" w:cs="Times New Roman"/>
          <w:sz w:val="28"/>
          <w:szCs w:val="28"/>
          <w:lang w:val="en-US"/>
        </w:rPr>
        <w:t xml:space="preserve"> </w:t>
      </w:r>
      <w:r w:rsidR="00BA68AF" w:rsidRPr="00D742E2">
        <w:rPr>
          <w:rFonts w:ascii="Times New Roman" w:hAnsi="Times New Roman" w:cs="Times New Roman"/>
          <w:sz w:val="28"/>
          <w:szCs w:val="28"/>
          <w:lang w:val="en-US"/>
        </w:rPr>
        <w:t>“</w:t>
      </w:r>
      <w:r w:rsidR="00BA68AF" w:rsidRPr="00D742E2">
        <w:rPr>
          <w:rFonts w:ascii="Times New Roman" w:hAnsi="Times New Roman" w:cs="Times New Roman"/>
          <w:b/>
          <w:sz w:val="28"/>
          <w:szCs w:val="28"/>
          <w:lang w:val="en-US"/>
        </w:rPr>
        <w:t>Philosophy</w:t>
      </w:r>
      <w:r w:rsidRPr="00D742E2">
        <w:rPr>
          <w:rFonts w:ascii="Times New Roman" w:hAnsi="Times New Roman" w:cs="Times New Roman"/>
          <w:b/>
          <w:sz w:val="28"/>
          <w:szCs w:val="28"/>
          <w:lang w:val="en-US"/>
        </w:rPr>
        <w:t xml:space="preserve"> in crisis: The need for Reconstruction</w:t>
      </w:r>
      <w:r w:rsidRPr="00D742E2">
        <w:rPr>
          <w:rFonts w:ascii="Times New Roman" w:hAnsi="Times New Roman" w:cs="Times New Roman"/>
          <w:sz w:val="28"/>
          <w:szCs w:val="28"/>
          <w:lang w:val="en-US"/>
        </w:rPr>
        <w:t xml:space="preserve">” where his new </w:t>
      </w:r>
      <w:r w:rsidR="00BA68AF" w:rsidRPr="00D742E2">
        <w:rPr>
          <w:rFonts w:ascii="Times New Roman" w:hAnsi="Times New Roman" w:cs="Times New Roman"/>
          <w:sz w:val="28"/>
          <w:szCs w:val="28"/>
          <w:lang w:val="en-US"/>
        </w:rPr>
        <w:t>philosophy based</w:t>
      </w:r>
      <w:r w:rsidRPr="00D742E2">
        <w:rPr>
          <w:rFonts w:ascii="Times New Roman" w:hAnsi="Times New Roman" w:cs="Times New Roman"/>
          <w:sz w:val="28"/>
          <w:szCs w:val="28"/>
          <w:lang w:val="en-US"/>
        </w:rPr>
        <w:t xml:space="preserve"> social welfare is a model for development.</w:t>
      </w:r>
    </w:p>
    <w:p w:rsidR="00BA68AF" w:rsidRPr="00D742E2" w:rsidRDefault="00BA68AF" w:rsidP="00D742E2">
      <w:pPr>
        <w:pStyle w:val="Paragraphedeliste"/>
        <w:numPr>
          <w:ilvl w:val="0"/>
          <w:numId w:val="27"/>
        </w:numPr>
        <w:shd w:val="clear" w:color="auto" w:fill="F5F5F5"/>
        <w:spacing w:after="0" w:line="360" w:lineRule="auto"/>
        <w:textAlignment w:val="top"/>
        <w:rPr>
          <w:rFonts w:ascii="Times New Roman" w:hAnsi="Times New Roman" w:cs="Times New Roman"/>
          <w:sz w:val="28"/>
          <w:szCs w:val="28"/>
          <w:lang w:val="en-US"/>
        </w:rPr>
      </w:pPr>
      <w:r w:rsidRPr="00D742E2">
        <w:rPr>
          <w:rFonts w:ascii="Times New Roman" w:hAnsi="Times New Roman" w:cs="Times New Roman"/>
          <w:b/>
          <w:sz w:val="28"/>
          <w:szCs w:val="28"/>
          <w:lang w:val="en-US"/>
        </w:rPr>
        <w:t xml:space="preserve">Fritjof </w:t>
      </w:r>
      <w:r w:rsidR="00B0338C" w:rsidRPr="00D742E2">
        <w:rPr>
          <w:rFonts w:ascii="Times New Roman" w:hAnsi="Times New Roman" w:cs="Times New Roman"/>
          <w:b/>
          <w:sz w:val="28"/>
          <w:szCs w:val="28"/>
          <w:lang w:val="en-US"/>
        </w:rPr>
        <w:t>CAPRA</w:t>
      </w:r>
      <w:r w:rsidR="00B0338C" w:rsidRPr="00D742E2">
        <w:rPr>
          <w:rFonts w:ascii="Times New Roman" w:hAnsi="Times New Roman" w:cs="Times New Roman"/>
          <w:sz w:val="28"/>
          <w:szCs w:val="28"/>
          <w:lang w:val="en-US"/>
        </w:rPr>
        <w:t>, 2004,</w:t>
      </w:r>
      <w:r w:rsidR="00553102" w:rsidRPr="00D742E2">
        <w:rPr>
          <w:rFonts w:ascii="Times New Roman" w:hAnsi="Times New Roman" w:cs="Times New Roman"/>
          <w:sz w:val="28"/>
          <w:szCs w:val="28"/>
          <w:lang w:val="en-US"/>
        </w:rPr>
        <w:t xml:space="preserve"> with his book the </w:t>
      </w:r>
      <w:r w:rsidR="00AA1A09" w:rsidRPr="00D742E2">
        <w:rPr>
          <w:rFonts w:ascii="Times New Roman" w:hAnsi="Times New Roman" w:cs="Times New Roman"/>
          <w:sz w:val="28"/>
          <w:szCs w:val="28"/>
          <w:lang w:val="en-US"/>
        </w:rPr>
        <w:t>“</w:t>
      </w:r>
      <w:r w:rsidR="00553102" w:rsidRPr="00D742E2">
        <w:rPr>
          <w:rFonts w:ascii="Times New Roman" w:hAnsi="Times New Roman" w:cs="Times New Roman"/>
          <w:b/>
          <w:sz w:val="28"/>
          <w:szCs w:val="28"/>
          <w:lang w:val="en-US"/>
        </w:rPr>
        <w:t>Hidden connections</w:t>
      </w:r>
      <w:r w:rsidR="00AA1A09" w:rsidRPr="00D742E2">
        <w:rPr>
          <w:rFonts w:ascii="Times New Roman" w:hAnsi="Times New Roman" w:cs="Times New Roman"/>
          <w:sz w:val="28"/>
          <w:szCs w:val="28"/>
          <w:lang w:val="en-US"/>
        </w:rPr>
        <w:t>”</w:t>
      </w:r>
      <w:r w:rsidR="00553102" w:rsidRPr="00D742E2">
        <w:rPr>
          <w:rFonts w:ascii="Times New Roman" w:hAnsi="Times New Roman" w:cs="Times New Roman"/>
          <w:sz w:val="28"/>
          <w:szCs w:val="28"/>
          <w:lang w:val="en-US"/>
        </w:rPr>
        <w:t>, will be helpful in network consideration for a sustainable development</w:t>
      </w:r>
      <w:r w:rsidR="00AA1A09" w:rsidRPr="00D742E2">
        <w:rPr>
          <w:rFonts w:ascii="Times New Roman" w:hAnsi="Times New Roman" w:cs="Times New Roman"/>
          <w:sz w:val="28"/>
          <w:szCs w:val="28"/>
          <w:lang w:val="en-US"/>
        </w:rPr>
        <w:t>.</w:t>
      </w:r>
    </w:p>
    <w:p w:rsidR="00B0338C" w:rsidRPr="00D742E2" w:rsidRDefault="00A61554" w:rsidP="00D742E2">
      <w:pPr>
        <w:pStyle w:val="Paragraphedeliste"/>
        <w:numPr>
          <w:ilvl w:val="0"/>
          <w:numId w:val="27"/>
        </w:numPr>
        <w:shd w:val="clear" w:color="auto" w:fill="F5F5F5"/>
        <w:spacing w:after="0" w:line="360" w:lineRule="auto"/>
        <w:jc w:val="both"/>
        <w:textAlignment w:val="top"/>
        <w:rPr>
          <w:rFonts w:ascii="Times New Roman" w:hAnsi="Times New Roman" w:cs="Times New Roman"/>
          <w:sz w:val="28"/>
          <w:szCs w:val="28"/>
          <w:lang w:val="en-US"/>
        </w:rPr>
      </w:pPr>
      <w:r w:rsidRPr="00D742E2">
        <w:rPr>
          <w:rFonts w:ascii="Times New Roman" w:hAnsi="Times New Roman" w:cs="Times New Roman"/>
          <w:b/>
          <w:sz w:val="28"/>
          <w:szCs w:val="28"/>
          <w:lang w:val="en-US"/>
        </w:rPr>
        <w:t>B</w:t>
      </w:r>
      <w:r w:rsidR="000F4CD9" w:rsidRPr="00D742E2">
        <w:rPr>
          <w:rFonts w:ascii="Times New Roman" w:hAnsi="Times New Roman" w:cs="Times New Roman"/>
          <w:b/>
          <w:sz w:val="28"/>
          <w:szCs w:val="28"/>
          <w:lang w:val="en-US"/>
        </w:rPr>
        <w:t>etsy</w:t>
      </w:r>
      <w:r w:rsidRPr="00D742E2">
        <w:rPr>
          <w:rFonts w:ascii="Times New Roman" w:hAnsi="Times New Roman" w:cs="Times New Roman"/>
          <w:b/>
          <w:sz w:val="28"/>
          <w:szCs w:val="28"/>
          <w:lang w:val="en-US"/>
        </w:rPr>
        <w:t xml:space="preserve"> CHASSE, W</w:t>
      </w:r>
      <w:r w:rsidR="000F4CD9" w:rsidRPr="00D742E2">
        <w:rPr>
          <w:rFonts w:ascii="Times New Roman" w:hAnsi="Times New Roman" w:cs="Times New Roman"/>
          <w:b/>
          <w:sz w:val="28"/>
          <w:szCs w:val="28"/>
          <w:lang w:val="en-US"/>
        </w:rPr>
        <w:t>illiam</w:t>
      </w:r>
      <w:r w:rsidRPr="00D742E2">
        <w:rPr>
          <w:rFonts w:ascii="Times New Roman" w:hAnsi="Times New Roman" w:cs="Times New Roman"/>
          <w:b/>
          <w:sz w:val="28"/>
          <w:szCs w:val="28"/>
          <w:lang w:val="en-US"/>
        </w:rPr>
        <w:t xml:space="preserve"> </w:t>
      </w:r>
      <w:r w:rsidR="00CA3D4E" w:rsidRPr="00D742E2">
        <w:rPr>
          <w:rFonts w:ascii="Times New Roman" w:hAnsi="Times New Roman" w:cs="Times New Roman"/>
          <w:b/>
          <w:sz w:val="28"/>
          <w:szCs w:val="28"/>
          <w:lang w:val="en-US"/>
        </w:rPr>
        <w:t>ARNTZ and</w:t>
      </w:r>
      <w:r w:rsidRPr="00D742E2">
        <w:rPr>
          <w:rFonts w:ascii="Times New Roman" w:hAnsi="Times New Roman" w:cs="Times New Roman"/>
          <w:b/>
          <w:sz w:val="28"/>
          <w:szCs w:val="28"/>
          <w:lang w:val="en-US"/>
        </w:rPr>
        <w:t xml:space="preserve"> M</w:t>
      </w:r>
      <w:r w:rsidR="000F4CD9" w:rsidRPr="00D742E2">
        <w:rPr>
          <w:rFonts w:ascii="Times New Roman" w:hAnsi="Times New Roman" w:cs="Times New Roman"/>
          <w:b/>
          <w:sz w:val="28"/>
          <w:szCs w:val="28"/>
          <w:lang w:val="en-US"/>
        </w:rPr>
        <w:t>ark</w:t>
      </w:r>
      <w:r w:rsidRPr="00D742E2">
        <w:rPr>
          <w:rFonts w:ascii="Times New Roman" w:hAnsi="Times New Roman" w:cs="Times New Roman"/>
          <w:b/>
          <w:sz w:val="28"/>
          <w:szCs w:val="28"/>
          <w:lang w:val="en-US"/>
        </w:rPr>
        <w:t xml:space="preserve"> </w:t>
      </w:r>
      <w:r w:rsidR="00CA3D4E" w:rsidRPr="00D742E2">
        <w:rPr>
          <w:rFonts w:ascii="Times New Roman" w:hAnsi="Times New Roman" w:cs="Times New Roman"/>
          <w:b/>
          <w:sz w:val="28"/>
          <w:szCs w:val="28"/>
          <w:lang w:val="en-US"/>
        </w:rPr>
        <w:t>VICENTE,</w:t>
      </w:r>
      <w:r w:rsidR="000F4CD9" w:rsidRPr="00D742E2">
        <w:rPr>
          <w:rFonts w:ascii="Times New Roman" w:hAnsi="Times New Roman" w:cs="Times New Roman"/>
          <w:b/>
          <w:sz w:val="28"/>
          <w:szCs w:val="28"/>
          <w:lang w:val="en-US"/>
        </w:rPr>
        <w:t xml:space="preserve"> </w:t>
      </w:r>
      <w:r w:rsidR="00AE73C9" w:rsidRPr="00D742E2">
        <w:rPr>
          <w:rFonts w:ascii="Times New Roman" w:hAnsi="Times New Roman" w:cs="Times New Roman"/>
          <w:sz w:val="28"/>
          <w:szCs w:val="28"/>
          <w:lang w:val="en-US"/>
        </w:rPr>
        <w:t>April 1, 2007,</w:t>
      </w:r>
      <w:r w:rsidR="00F12389" w:rsidRPr="00D742E2">
        <w:rPr>
          <w:rFonts w:ascii="Times New Roman" w:hAnsi="Times New Roman" w:cs="Times New Roman"/>
          <w:sz w:val="28"/>
          <w:szCs w:val="28"/>
          <w:lang w:val="en-US"/>
        </w:rPr>
        <w:t xml:space="preserve"> </w:t>
      </w:r>
      <w:r w:rsidR="00CA3D4E" w:rsidRPr="00D742E2">
        <w:rPr>
          <w:rFonts w:ascii="Times New Roman" w:hAnsi="Times New Roman" w:cs="Times New Roman"/>
          <w:sz w:val="28"/>
          <w:szCs w:val="28"/>
          <w:lang w:val="en-US"/>
        </w:rPr>
        <w:t>“What</w:t>
      </w:r>
      <w:r w:rsidR="00F12389" w:rsidRPr="00D742E2">
        <w:rPr>
          <w:rFonts w:ascii="Times New Roman" w:hAnsi="Times New Roman" w:cs="Times New Roman"/>
          <w:sz w:val="28"/>
          <w:szCs w:val="28"/>
          <w:lang w:val="en-US"/>
        </w:rPr>
        <w:t xml:space="preserve"> the Bleep do we know” as a book with major impact as model of development.</w:t>
      </w:r>
    </w:p>
    <w:p w:rsidR="00291E7E" w:rsidRPr="00D742E2" w:rsidRDefault="00291E7E" w:rsidP="00D742E2">
      <w:pPr>
        <w:pStyle w:val="Paragraphedeliste"/>
        <w:numPr>
          <w:ilvl w:val="0"/>
          <w:numId w:val="27"/>
        </w:numPr>
        <w:shd w:val="clear" w:color="auto" w:fill="F5F5F5"/>
        <w:spacing w:after="0" w:line="360" w:lineRule="auto"/>
        <w:jc w:val="both"/>
        <w:textAlignment w:val="top"/>
        <w:rPr>
          <w:rFonts w:ascii="Times New Roman" w:hAnsi="Times New Roman" w:cs="Times New Roman"/>
          <w:sz w:val="28"/>
          <w:szCs w:val="28"/>
          <w:lang w:val="en-US"/>
        </w:rPr>
      </w:pPr>
      <w:r w:rsidRPr="00D742E2">
        <w:rPr>
          <w:rFonts w:ascii="Times New Roman" w:hAnsi="Times New Roman" w:cs="Times New Roman"/>
          <w:b/>
          <w:sz w:val="28"/>
          <w:szCs w:val="28"/>
          <w:lang w:val="en-US"/>
        </w:rPr>
        <w:t xml:space="preserve">C.K. </w:t>
      </w:r>
      <w:r w:rsidR="00CA3D4E" w:rsidRPr="00D742E2">
        <w:rPr>
          <w:rFonts w:ascii="Times New Roman" w:hAnsi="Times New Roman" w:cs="Times New Roman"/>
          <w:b/>
          <w:sz w:val="28"/>
          <w:szCs w:val="28"/>
          <w:lang w:val="en-US"/>
        </w:rPr>
        <w:t>Prahalad,</w:t>
      </w:r>
      <w:r w:rsidR="00276456" w:rsidRPr="00D742E2">
        <w:rPr>
          <w:rFonts w:ascii="Times New Roman" w:hAnsi="Times New Roman" w:cs="Times New Roman"/>
          <w:sz w:val="28"/>
          <w:szCs w:val="28"/>
          <w:lang w:val="en-US"/>
        </w:rPr>
        <w:t xml:space="preserve"> </w:t>
      </w:r>
      <w:r w:rsidR="00CA3D4E" w:rsidRPr="00D742E2">
        <w:rPr>
          <w:rFonts w:ascii="Times New Roman" w:hAnsi="Times New Roman" w:cs="Times New Roman"/>
          <w:sz w:val="28"/>
          <w:szCs w:val="28"/>
          <w:lang w:val="en-US"/>
        </w:rPr>
        <w:t>2006,</w:t>
      </w:r>
      <w:r w:rsidR="00276456" w:rsidRPr="00D742E2">
        <w:rPr>
          <w:rFonts w:ascii="Times New Roman" w:hAnsi="Times New Roman" w:cs="Times New Roman"/>
          <w:b/>
          <w:sz w:val="28"/>
          <w:szCs w:val="28"/>
          <w:lang w:val="en-US"/>
        </w:rPr>
        <w:t xml:space="preserve"> </w:t>
      </w:r>
      <w:r w:rsidR="00276456" w:rsidRPr="00D742E2">
        <w:rPr>
          <w:rFonts w:ascii="Times New Roman" w:hAnsi="Times New Roman" w:cs="Times New Roman"/>
          <w:sz w:val="28"/>
          <w:szCs w:val="28"/>
          <w:lang w:val="en-US"/>
        </w:rPr>
        <w:t>who positively is impacting the world with his developing point of view.</w:t>
      </w:r>
    </w:p>
    <w:p w:rsidR="00304AAB" w:rsidRPr="00D742E2" w:rsidRDefault="00011E84" w:rsidP="00D742E2">
      <w:pPr>
        <w:shd w:val="clear" w:color="auto" w:fill="F5F5F5"/>
        <w:spacing w:after="0" w:line="360" w:lineRule="auto"/>
        <w:jc w:val="both"/>
        <w:textAlignment w:val="top"/>
        <w:rPr>
          <w:rFonts w:ascii="Times New Roman" w:hAnsi="Times New Roman" w:cs="Times New Roman"/>
          <w:sz w:val="28"/>
          <w:szCs w:val="28"/>
          <w:lang w:val="en-US"/>
        </w:rPr>
      </w:pPr>
      <w:r w:rsidRPr="00D742E2">
        <w:rPr>
          <w:rFonts w:ascii="Times New Roman" w:hAnsi="Times New Roman" w:cs="Times New Roman"/>
          <w:sz w:val="28"/>
          <w:szCs w:val="28"/>
          <w:lang w:val="en-US"/>
        </w:rPr>
        <w:t xml:space="preserve">And on the other hand, we will have the privilege to go through </w:t>
      </w:r>
      <w:r w:rsidR="00CA3D4E" w:rsidRPr="00D742E2">
        <w:rPr>
          <w:rFonts w:ascii="Times New Roman" w:hAnsi="Times New Roman" w:cs="Times New Roman"/>
          <w:sz w:val="28"/>
          <w:szCs w:val="28"/>
          <w:lang w:val="en-US"/>
        </w:rPr>
        <w:t>writers like</w:t>
      </w:r>
      <w:r w:rsidR="00BD6C61" w:rsidRPr="00D742E2">
        <w:rPr>
          <w:rFonts w:ascii="Times New Roman" w:hAnsi="Times New Roman" w:cs="Times New Roman"/>
          <w:sz w:val="28"/>
          <w:szCs w:val="28"/>
          <w:lang w:val="en-US"/>
        </w:rPr>
        <w:t>:</w:t>
      </w:r>
    </w:p>
    <w:p w:rsidR="00304AAB" w:rsidRPr="00D742E2" w:rsidRDefault="00304AAB" w:rsidP="00D742E2">
      <w:pPr>
        <w:shd w:val="clear" w:color="auto" w:fill="F5F5F5"/>
        <w:spacing w:after="0" w:line="360" w:lineRule="auto"/>
        <w:jc w:val="both"/>
        <w:textAlignment w:val="top"/>
        <w:rPr>
          <w:rFonts w:ascii="Times New Roman" w:hAnsi="Times New Roman" w:cs="Times New Roman"/>
          <w:sz w:val="28"/>
          <w:szCs w:val="28"/>
          <w:lang w:val="en-US"/>
        </w:rPr>
      </w:pPr>
      <w:r w:rsidRPr="00D742E2">
        <w:rPr>
          <w:rFonts w:ascii="Times New Roman" w:hAnsi="Times New Roman" w:cs="Times New Roman"/>
          <w:sz w:val="28"/>
          <w:szCs w:val="28"/>
          <w:lang w:val="en-US"/>
        </w:rPr>
        <w:t xml:space="preserve">-     </w:t>
      </w:r>
      <w:r w:rsidR="00900F00" w:rsidRPr="00D742E2">
        <w:rPr>
          <w:rFonts w:ascii="Times New Roman" w:hAnsi="Times New Roman" w:cs="Times New Roman"/>
          <w:sz w:val="28"/>
          <w:szCs w:val="28"/>
          <w:lang w:val="en-US"/>
        </w:rPr>
        <w:t>Samir Okasha, July 15</w:t>
      </w:r>
      <w:r w:rsidR="00A85AFB" w:rsidRPr="00D742E2">
        <w:rPr>
          <w:rFonts w:ascii="Times New Roman" w:hAnsi="Times New Roman" w:cs="Times New Roman"/>
          <w:sz w:val="28"/>
          <w:szCs w:val="28"/>
          <w:lang w:val="en-US"/>
        </w:rPr>
        <w:t>, 2002</w:t>
      </w:r>
      <w:r w:rsidR="00900F00" w:rsidRPr="00D742E2">
        <w:rPr>
          <w:rFonts w:ascii="Times New Roman" w:hAnsi="Times New Roman" w:cs="Times New Roman"/>
          <w:sz w:val="28"/>
          <w:szCs w:val="28"/>
          <w:lang w:val="en-US"/>
        </w:rPr>
        <w:t xml:space="preserve">, Philosophy of </w:t>
      </w:r>
      <w:r w:rsidR="00A85AFB" w:rsidRPr="00D742E2">
        <w:rPr>
          <w:rFonts w:ascii="Times New Roman" w:hAnsi="Times New Roman" w:cs="Times New Roman"/>
          <w:sz w:val="28"/>
          <w:szCs w:val="28"/>
          <w:lang w:val="en-US"/>
        </w:rPr>
        <w:t>Science:</w:t>
      </w:r>
      <w:r w:rsidR="00900F00" w:rsidRPr="00D742E2">
        <w:rPr>
          <w:rFonts w:ascii="Times New Roman" w:hAnsi="Times New Roman" w:cs="Times New Roman"/>
          <w:sz w:val="28"/>
          <w:szCs w:val="28"/>
          <w:lang w:val="en-US"/>
        </w:rPr>
        <w:t xml:space="preserve"> A Very Short </w:t>
      </w:r>
    </w:p>
    <w:p w:rsidR="00900F00" w:rsidRPr="00D742E2" w:rsidRDefault="00304AAB" w:rsidP="00D742E2">
      <w:pPr>
        <w:shd w:val="clear" w:color="auto" w:fill="F5F5F5"/>
        <w:spacing w:after="0" w:line="360" w:lineRule="auto"/>
        <w:jc w:val="both"/>
        <w:textAlignment w:val="top"/>
        <w:rPr>
          <w:rFonts w:ascii="Times New Roman" w:hAnsi="Times New Roman" w:cs="Times New Roman"/>
          <w:sz w:val="28"/>
          <w:szCs w:val="28"/>
          <w:lang w:val="en-US"/>
        </w:rPr>
      </w:pPr>
      <w:r w:rsidRPr="00D742E2">
        <w:rPr>
          <w:rFonts w:ascii="Times New Roman" w:hAnsi="Times New Roman" w:cs="Times New Roman"/>
          <w:sz w:val="28"/>
          <w:szCs w:val="28"/>
          <w:lang w:val="en-US"/>
        </w:rPr>
        <w:t xml:space="preserve">       </w:t>
      </w:r>
      <w:r w:rsidR="00900F00" w:rsidRPr="00D742E2">
        <w:rPr>
          <w:rFonts w:ascii="Times New Roman" w:hAnsi="Times New Roman" w:cs="Times New Roman"/>
          <w:sz w:val="28"/>
          <w:szCs w:val="28"/>
          <w:lang w:val="en-US"/>
        </w:rPr>
        <w:t xml:space="preserve">Introduction, electronic </w:t>
      </w:r>
      <w:r w:rsidR="00A85AFB" w:rsidRPr="00D742E2">
        <w:rPr>
          <w:rFonts w:ascii="Times New Roman" w:hAnsi="Times New Roman" w:cs="Times New Roman"/>
          <w:sz w:val="28"/>
          <w:szCs w:val="28"/>
          <w:lang w:val="en-US"/>
        </w:rPr>
        <w:t>text,</w:t>
      </w:r>
      <w:r w:rsidR="00900F00" w:rsidRPr="00D742E2">
        <w:rPr>
          <w:rFonts w:ascii="Times New Roman" w:hAnsi="Times New Roman" w:cs="Times New Roman"/>
          <w:sz w:val="28"/>
          <w:szCs w:val="28"/>
          <w:lang w:val="en-US"/>
        </w:rPr>
        <w:t xml:space="preserve"> </w:t>
      </w:r>
      <w:hyperlink r:id="rId9" w:history="1">
        <w:r w:rsidR="00900F00" w:rsidRPr="00D742E2">
          <w:rPr>
            <w:rStyle w:val="Lienhypertexte"/>
            <w:rFonts w:ascii="Times New Roman" w:hAnsi="Times New Roman" w:cs="Times New Roman"/>
            <w:sz w:val="28"/>
            <w:szCs w:val="28"/>
            <w:lang w:val="en-US"/>
          </w:rPr>
          <w:t>www.amazon.com</w:t>
        </w:r>
      </w:hyperlink>
      <w:r w:rsidR="00900F00" w:rsidRPr="00D742E2">
        <w:rPr>
          <w:rFonts w:ascii="Times New Roman" w:hAnsi="Times New Roman" w:cs="Times New Roman"/>
          <w:sz w:val="28"/>
          <w:szCs w:val="28"/>
          <w:lang w:val="en-US"/>
        </w:rPr>
        <w:t>;</w:t>
      </w:r>
    </w:p>
    <w:p w:rsidR="00304AAB" w:rsidRPr="00D742E2" w:rsidRDefault="00304AAB" w:rsidP="00D742E2">
      <w:pPr>
        <w:pStyle w:val="Notedebasdepage"/>
        <w:spacing w:line="360" w:lineRule="auto"/>
        <w:rPr>
          <w:rFonts w:ascii="Times New Roman" w:hAnsi="Times New Roman" w:cs="Times New Roman"/>
          <w:sz w:val="28"/>
          <w:szCs w:val="28"/>
          <w:lang w:val="en-US"/>
        </w:rPr>
      </w:pPr>
      <w:r w:rsidRPr="00D742E2">
        <w:rPr>
          <w:rFonts w:ascii="Times New Roman" w:hAnsi="Times New Roman" w:cs="Times New Roman"/>
          <w:sz w:val="28"/>
          <w:szCs w:val="28"/>
          <w:lang w:val="en-US"/>
        </w:rPr>
        <w:t xml:space="preserve">-      </w:t>
      </w:r>
      <w:r w:rsidR="00900F00" w:rsidRPr="00D742E2">
        <w:rPr>
          <w:rFonts w:ascii="Times New Roman" w:hAnsi="Times New Roman" w:cs="Times New Roman"/>
          <w:sz w:val="28"/>
          <w:szCs w:val="28"/>
          <w:lang w:val="en-US"/>
        </w:rPr>
        <w:t xml:space="preserve">Donald </w:t>
      </w:r>
      <w:r w:rsidR="00A85AFB" w:rsidRPr="00D742E2">
        <w:rPr>
          <w:rFonts w:ascii="Times New Roman" w:hAnsi="Times New Roman" w:cs="Times New Roman"/>
          <w:sz w:val="28"/>
          <w:szCs w:val="28"/>
          <w:lang w:val="en-US"/>
        </w:rPr>
        <w:t>Gillies, April</w:t>
      </w:r>
      <w:r w:rsidR="00900F00" w:rsidRPr="00D742E2">
        <w:rPr>
          <w:rFonts w:ascii="Times New Roman" w:hAnsi="Times New Roman" w:cs="Times New Roman"/>
          <w:sz w:val="28"/>
          <w:szCs w:val="28"/>
          <w:lang w:val="en-US"/>
        </w:rPr>
        <w:t xml:space="preserve"> 16, 1993, « Philosophy of Science in the </w:t>
      </w:r>
    </w:p>
    <w:p w:rsidR="00304AAB" w:rsidRPr="00D742E2" w:rsidRDefault="00304AAB" w:rsidP="00D742E2">
      <w:pPr>
        <w:pStyle w:val="Notedebasdepage"/>
        <w:spacing w:line="360" w:lineRule="auto"/>
        <w:rPr>
          <w:rFonts w:ascii="Times New Roman" w:hAnsi="Times New Roman" w:cs="Times New Roman"/>
          <w:sz w:val="28"/>
          <w:szCs w:val="28"/>
          <w:lang w:val="en-US"/>
        </w:rPr>
      </w:pPr>
      <w:r w:rsidRPr="00D742E2">
        <w:rPr>
          <w:rFonts w:ascii="Times New Roman" w:hAnsi="Times New Roman" w:cs="Times New Roman"/>
          <w:sz w:val="28"/>
          <w:szCs w:val="28"/>
          <w:lang w:val="en-US"/>
        </w:rPr>
        <w:t xml:space="preserve">       </w:t>
      </w:r>
      <w:r w:rsidR="00900F00" w:rsidRPr="00D742E2">
        <w:rPr>
          <w:rFonts w:ascii="Times New Roman" w:hAnsi="Times New Roman" w:cs="Times New Roman"/>
          <w:sz w:val="28"/>
          <w:szCs w:val="28"/>
          <w:lang w:val="en-US"/>
        </w:rPr>
        <w:t xml:space="preserve">Twentieth </w:t>
      </w:r>
      <w:r w:rsidR="00A85AFB" w:rsidRPr="00D742E2">
        <w:rPr>
          <w:rFonts w:ascii="Times New Roman" w:hAnsi="Times New Roman" w:cs="Times New Roman"/>
          <w:sz w:val="28"/>
          <w:szCs w:val="28"/>
          <w:lang w:val="en-US"/>
        </w:rPr>
        <w:t>Century:</w:t>
      </w:r>
      <w:r w:rsidR="00900F00" w:rsidRPr="00D742E2">
        <w:rPr>
          <w:rFonts w:ascii="Times New Roman" w:hAnsi="Times New Roman" w:cs="Times New Roman"/>
          <w:sz w:val="28"/>
          <w:szCs w:val="28"/>
          <w:lang w:val="en-US"/>
        </w:rPr>
        <w:t xml:space="preserve"> Four Central </w:t>
      </w:r>
      <w:r w:rsidR="00A85AFB" w:rsidRPr="00D742E2">
        <w:rPr>
          <w:rFonts w:ascii="Times New Roman" w:hAnsi="Times New Roman" w:cs="Times New Roman"/>
          <w:sz w:val="28"/>
          <w:szCs w:val="28"/>
          <w:lang w:val="en-US"/>
        </w:rPr>
        <w:t>Themes,</w:t>
      </w:r>
      <w:r w:rsidR="00900F00" w:rsidRPr="00D742E2">
        <w:rPr>
          <w:rFonts w:ascii="Times New Roman" w:hAnsi="Times New Roman" w:cs="Times New Roman"/>
          <w:sz w:val="28"/>
          <w:szCs w:val="28"/>
          <w:lang w:val="en-US"/>
        </w:rPr>
        <w:t xml:space="preserve"> electronic </w:t>
      </w:r>
      <w:r w:rsidR="00751E85" w:rsidRPr="00D742E2">
        <w:rPr>
          <w:rFonts w:ascii="Times New Roman" w:hAnsi="Times New Roman" w:cs="Times New Roman"/>
          <w:sz w:val="28"/>
          <w:szCs w:val="28"/>
          <w:lang w:val="en-US"/>
        </w:rPr>
        <w:t>text,</w:t>
      </w:r>
      <w:r w:rsidR="00900F00" w:rsidRPr="00D742E2">
        <w:rPr>
          <w:rFonts w:ascii="Times New Roman" w:hAnsi="Times New Roman" w:cs="Times New Roman"/>
          <w:sz w:val="28"/>
          <w:szCs w:val="28"/>
          <w:lang w:val="en-US"/>
        </w:rPr>
        <w:t xml:space="preserve"> </w:t>
      </w:r>
      <w:r w:rsidRPr="00D742E2">
        <w:rPr>
          <w:rFonts w:ascii="Times New Roman" w:hAnsi="Times New Roman" w:cs="Times New Roman"/>
          <w:sz w:val="28"/>
          <w:szCs w:val="28"/>
          <w:lang w:val="en-US"/>
        </w:rPr>
        <w:t xml:space="preserve">   </w:t>
      </w:r>
    </w:p>
    <w:p w:rsidR="00900F00" w:rsidRPr="00D742E2" w:rsidRDefault="00304AAB" w:rsidP="00D742E2">
      <w:pPr>
        <w:pStyle w:val="Notedebasdepage"/>
        <w:spacing w:line="360" w:lineRule="auto"/>
        <w:rPr>
          <w:rFonts w:ascii="Times New Roman" w:hAnsi="Times New Roman" w:cs="Times New Roman"/>
          <w:sz w:val="28"/>
          <w:szCs w:val="28"/>
          <w:lang w:val="en-US"/>
        </w:rPr>
      </w:pPr>
      <w:r w:rsidRPr="00D742E2">
        <w:rPr>
          <w:rFonts w:ascii="Times New Roman" w:hAnsi="Times New Roman" w:cs="Times New Roman"/>
          <w:sz w:val="28"/>
          <w:szCs w:val="28"/>
          <w:lang w:val="en-US"/>
        </w:rPr>
        <w:t xml:space="preserve">       </w:t>
      </w:r>
      <w:hyperlink r:id="rId10" w:history="1">
        <w:r w:rsidR="00900F00" w:rsidRPr="00D742E2">
          <w:rPr>
            <w:rStyle w:val="Lienhypertexte"/>
            <w:rFonts w:ascii="Times New Roman" w:hAnsi="Times New Roman" w:cs="Times New Roman"/>
            <w:sz w:val="28"/>
            <w:szCs w:val="28"/>
            <w:lang w:val="en-US"/>
          </w:rPr>
          <w:t>www.amazon.com</w:t>
        </w:r>
      </w:hyperlink>
      <w:r w:rsidR="00900F00" w:rsidRPr="00D742E2">
        <w:rPr>
          <w:rFonts w:ascii="Times New Roman" w:hAnsi="Times New Roman" w:cs="Times New Roman"/>
          <w:sz w:val="28"/>
          <w:szCs w:val="28"/>
          <w:lang w:val="en-US"/>
        </w:rPr>
        <w:t>;</w:t>
      </w:r>
    </w:p>
    <w:p w:rsidR="00304AAB" w:rsidRPr="00D742E2" w:rsidRDefault="00900F00" w:rsidP="00D742E2">
      <w:pPr>
        <w:shd w:val="clear" w:color="auto" w:fill="F5F5F5"/>
        <w:spacing w:after="0" w:line="360" w:lineRule="auto"/>
        <w:jc w:val="both"/>
        <w:textAlignment w:val="top"/>
        <w:rPr>
          <w:rFonts w:ascii="Times New Roman" w:hAnsi="Times New Roman" w:cs="Times New Roman"/>
          <w:sz w:val="28"/>
          <w:szCs w:val="28"/>
          <w:lang w:val="en-US"/>
        </w:rPr>
      </w:pPr>
      <w:r w:rsidRPr="00D742E2">
        <w:rPr>
          <w:rFonts w:ascii="Times New Roman" w:hAnsi="Times New Roman" w:cs="Times New Roman"/>
          <w:sz w:val="28"/>
          <w:szCs w:val="28"/>
          <w:lang w:val="en-US"/>
        </w:rPr>
        <w:t xml:space="preserve">- </w:t>
      </w:r>
      <w:r w:rsidR="00304AAB" w:rsidRPr="00D742E2">
        <w:rPr>
          <w:rFonts w:ascii="Times New Roman" w:hAnsi="Times New Roman" w:cs="Times New Roman"/>
          <w:sz w:val="28"/>
          <w:szCs w:val="28"/>
          <w:lang w:val="en-US"/>
        </w:rPr>
        <w:t xml:space="preserve">   </w:t>
      </w:r>
      <w:r w:rsidRPr="00D742E2">
        <w:rPr>
          <w:rFonts w:ascii="Times New Roman" w:hAnsi="Times New Roman" w:cs="Times New Roman"/>
          <w:sz w:val="28"/>
          <w:szCs w:val="28"/>
          <w:lang w:val="en-US"/>
        </w:rPr>
        <w:t xml:space="preserve">Peter Godfrey – Smith, Août 1, </w:t>
      </w:r>
      <w:r w:rsidR="00A85AFB" w:rsidRPr="00D742E2">
        <w:rPr>
          <w:rFonts w:ascii="Times New Roman" w:hAnsi="Times New Roman" w:cs="Times New Roman"/>
          <w:sz w:val="28"/>
          <w:szCs w:val="28"/>
          <w:lang w:val="en-US"/>
        </w:rPr>
        <w:t>2003,</w:t>
      </w:r>
      <w:r w:rsidRPr="00D742E2">
        <w:rPr>
          <w:rFonts w:ascii="Times New Roman" w:hAnsi="Times New Roman" w:cs="Times New Roman"/>
          <w:sz w:val="28"/>
          <w:szCs w:val="28"/>
          <w:lang w:val="en-US"/>
        </w:rPr>
        <w:t xml:space="preserve"> Theory and </w:t>
      </w:r>
      <w:r w:rsidR="00A85AFB" w:rsidRPr="00D742E2">
        <w:rPr>
          <w:rFonts w:ascii="Times New Roman" w:hAnsi="Times New Roman" w:cs="Times New Roman"/>
          <w:sz w:val="28"/>
          <w:szCs w:val="28"/>
          <w:lang w:val="en-US"/>
        </w:rPr>
        <w:t>Reality:</w:t>
      </w:r>
      <w:r w:rsidRPr="00D742E2">
        <w:rPr>
          <w:rFonts w:ascii="Times New Roman" w:hAnsi="Times New Roman" w:cs="Times New Roman"/>
          <w:sz w:val="28"/>
          <w:szCs w:val="28"/>
          <w:lang w:val="en-US"/>
        </w:rPr>
        <w:t xml:space="preserve"> An </w:t>
      </w:r>
      <w:r w:rsidR="00304AAB" w:rsidRPr="00D742E2">
        <w:rPr>
          <w:rFonts w:ascii="Times New Roman" w:hAnsi="Times New Roman" w:cs="Times New Roman"/>
          <w:sz w:val="28"/>
          <w:szCs w:val="28"/>
          <w:lang w:val="en-US"/>
        </w:rPr>
        <w:t xml:space="preserve">  </w:t>
      </w:r>
    </w:p>
    <w:p w:rsidR="00304AAB" w:rsidRPr="00D742E2" w:rsidRDefault="00304AAB" w:rsidP="00D742E2">
      <w:pPr>
        <w:shd w:val="clear" w:color="auto" w:fill="F5F5F5"/>
        <w:spacing w:after="0" w:line="360" w:lineRule="auto"/>
        <w:jc w:val="both"/>
        <w:textAlignment w:val="top"/>
        <w:rPr>
          <w:rFonts w:ascii="Times New Roman" w:hAnsi="Times New Roman" w:cs="Times New Roman"/>
          <w:sz w:val="28"/>
          <w:szCs w:val="28"/>
          <w:lang w:val="en-US"/>
        </w:rPr>
      </w:pPr>
      <w:r w:rsidRPr="00D742E2">
        <w:rPr>
          <w:rFonts w:ascii="Times New Roman" w:hAnsi="Times New Roman" w:cs="Times New Roman"/>
          <w:sz w:val="28"/>
          <w:szCs w:val="28"/>
          <w:lang w:val="en-US"/>
        </w:rPr>
        <w:t xml:space="preserve">     </w:t>
      </w:r>
      <w:r w:rsidR="00900F00" w:rsidRPr="00D742E2">
        <w:rPr>
          <w:rFonts w:ascii="Times New Roman" w:hAnsi="Times New Roman" w:cs="Times New Roman"/>
          <w:sz w:val="28"/>
          <w:szCs w:val="28"/>
          <w:lang w:val="en-US"/>
        </w:rPr>
        <w:t xml:space="preserve">Introduction to the Philosophy of Science (Science and Its Conceptual </w:t>
      </w:r>
    </w:p>
    <w:p w:rsidR="00900F00" w:rsidRPr="00D742E2" w:rsidRDefault="00304AAB" w:rsidP="00D742E2">
      <w:pPr>
        <w:shd w:val="clear" w:color="auto" w:fill="F5F5F5"/>
        <w:spacing w:after="0" w:line="360" w:lineRule="auto"/>
        <w:jc w:val="both"/>
        <w:textAlignment w:val="top"/>
        <w:rPr>
          <w:rFonts w:ascii="Times New Roman" w:hAnsi="Times New Roman" w:cs="Times New Roman"/>
          <w:sz w:val="28"/>
          <w:szCs w:val="28"/>
          <w:lang w:val="en-US"/>
        </w:rPr>
      </w:pPr>
      <w:r w:rsidRPr="00D742E2">
        <w:rPr>
          <w:rFonts w:ascii="Times New Roman" w:hAnsi="Times New Roman" w:cs="Times New Roman"/>
          <w:sz w:val="28"/>
          <w:szCs w:val="28"/>
          <w:lang w:val="en-US"/>
        </w:rPr>
        <w:t xml:space="preserve">     </w:t>
      </w:r>
      <w:r w:rsidR="00A85AFB" w:rsidRPr="00D742E2">
        <w:rPr>
          <w:rFonts w:ascii="Times New Roman" w:hAnsi="Times New Roman" w:cs="Times New Roman"/>
          <w:sz w:val="28"/>
          <w:szCs w:val="28"/>
          <w:lang w:val="en-US"/>
        </w:rPr>
        <w:t>Foundations</w:t>
      </w:r>
      <w:r w:rsidR="00900F00" w:rsidRPr="00D742E2">
        <w:rPr>
          <w:rFonts w:ascii="Times New Roman" w:hAnsi="Times New Roman" w:cs="Times New Roman"/>
          <w:sz w:val="28"/>
          <w:szCs w:val="28"/>
          <w:lang w:val="en-US"/>
        </w:rPr>
        <w:t xml:space="preserve"> series), electronic </w:t>
      </w:r>
      <w:r w:rsidR="00A85AFB" w:rsidRPr="00D742E2">
        <w:rPr>
          <w:rFonts w:ascii="Times New Roman" w:hAnsi="Times New Roman" w:cs="Times New Roman"/>
          <w:sz w:val="28"/>
          <w:szCs w:val="28"/>
          <w:lang w:val="en-US"/>
        </w:rPr>
        <w:t>text,</w:t>
      </w:r>
      <w:r w:rsidR="00900F00" w:rsidRPr="00D742E2">
        <w:rPr>
          <w:rFonts w:ascii="Times New Roman" w:hAnsi="Times New Roman" w:cs="Times New Roman"/>
          <w:sz w:val="28"/>
          <w:szCs w:val="28"/>
          <w:lang w:val="en-US"/>
        </w:rPr>
        <w:t xml:space="preserve"> </w:t>
      </w:r>
      <w:hyperlink r:id="rId11" w:history="1">
        <w:r w:rsidR="00900F00" w:rsidRPr="00D742E2">
          <w:rPr>
            <w:rStyle w:val="Lienhypertexte"/>
            <w:rFonts w:ascii="Times New Roman" w:hAnsi="Times New Roman" w:cs="Times New Roman"/>
            <w:sz w:val="28"/>
            <w:szCs w:val="28"/>
            <w:lang w:val="en-US"/>
          </w:rPr>
          <w:t>www.amazon.com</w:t>
        </w:r>
      </w:hyperlink>
      <w:r w:rsidR="00900F00" w:rsidRPr="00D742E2">
        <w:rPr>
          <w:rFonts w:ascii="Times New Roman" w:hAnsi="Times New Roman" w:cs="Times New Roman"/>
          <w:sz w:val="28"/>
          <w:szCs w:val="28"/>
          <w:lang w:val="en-US"/>
        </w:rPr>
        <w:t>;</w:t>
      </w:r>
    </w:p>
    <w:p w:rsidR="00304AAB" w:rsidRPr="00D742E2" w:rsidRDefault="00900F00" w:rsidP="00D742E2">
      <w:pPr>
        <w:shd w:val="clear" w:color="auto" w:fill="F5F5F5"/>
        <w:spacing w:after="0" w:line="360" w:lineRule="auto"/>
        <w:jc w:val="both"/>
        <w:textAlignment w:val="top"/>
        <w:rPr>
          <w:rFonts w:ascii="Times New Roman" w:hAnsi="Times New Roman" w:cs="Times New Roman"/>
          <w:sz w:val="28"/>
          <w:szCs w:val="28"/>
          <w:lang w:val="en-US"/>
        </w:rPr>
      </w:pPr>
      <w:r w:rsidRPr="00D742E2">
        <w:rPr>
          <w:rFonts w:ascii="Times New Roman" w:hAnsi="Times New Roman" w:cs="Times New Roman"/>
          <w:sz w:val="28"/>
          <w:szCs w:val="28"/>
          <w:lang w:val="en-US"/>
        </w:rPr>
        <w:t xml:space="preserve">- </w:t>
      </w:r>
      <w:r w:rsidR="00304AAB" w:rsidRPr="00D742E2">
        <w:rPr>
          <w:rFonts w:ascii="Times New Roman" w:hAnsi="Times New Roman" w:cs="Times New Roman"/>
          <w:sz w:val="28"/>
          <w:szCs w:val="28"/>
          <w:lang w:val="en-US"/>
        </w:rPr>
        <w:t xml:space="preserve">   </w:t>
      </w:r>
      <w:r w:rsidR="009D42F8" w:rsidRPr="00D742E2">
        <w:rPr>
          <w:rFonts w:ascii="Times New Roman" w:hAnsi="Times New Roman" w:cs="Times New Roman"/>
          <w:sz w:val="28"/>
          <w:szCs w:val="28"/>
          <w:lang w:val="en-US"/>
        </w:rPr>
        <w:t>Werner Heisenberg, May 8</w:t>
      </w:r>
      <w:r w:rsidR="00A85AFB" w:rsidRPr="00D742E2">
        <w:rPr>
          <w:rFonts w:ascii="Times New Roman" w:hAnsi="Times New Roman" w:cs="Times New Roman"/>
          <w:sz w:val="28"/>
          <w:szCs w:val="28"/>
          <w:lang w:val="en-US"/>
        </w:rPr>
        <w:t>, 2007</w:t>
      </w:r>
      <w:r w:rsidR="009D42F8" w:rsidRPr="00D742E2">
        <w:rPr>
          <w:rFonts w:ascii="Times New Roman" w:hAnsi="Times New Roman" w:cs="Times New Roman"/>
          <w:sz w:val="28"/>
          <w:szCs w:val="28"/>
          <w:lang w:val="en-US"/>
        </w:rPr>
        <w:t xml:space="preserve">, Physics and </w:t>
      </w:r>
      <w:r w:rsidR="00A85AFB" w:rsidRPr="00D742E2">
        <w:rPr>
          <w:rFonts w:ascii="Times New Roman" w:hAnsi="Times New Roman" w:cs="Times New Roman"/>
          <w:sz w:val="28"/>
          <w:szCs w:val="28"/>
          <w:lang w:val="en-US"/>
        </w:rPr>
        <w:t>Philosophy:</w:t>
      </w:r>
      <w:r w:rsidR="009D42F8" w:rsidRPr="00D742E2">
        <w:rPr>
          <w:rFonts w:ascii="Times New Roman" w:hAnsi="Times New Roman" w:cs="Times New Roman"/>
          <w:sz w:val="28"/>
          <w:szCs w:val="28"/>
          <w:lang w:val="en-US"/>
        </w:rPr>
        <w:t xml:space="preserve"> The </w:t>
      </w:r>
    </w:p>
    <w:p w:rsidR="00900F00" w:rsidRPr="00D742E2" w:rsidRDefault="00304AAB" w:rsidP="00D742E2">
      <w:pPr>
        <w:shd w:val="clear" w:color="auto" w:fill="F5F5F5"/>
        <w:spacing w:after="0" w:line="360" w:lineRule="auto"/>
        <w:jc w:val="both"/>
        <w:textAlignment w:val="top"/>
        <w:rPr>
          <w:rFonts w:ascii="Times New Roman" w:hAnsi="Times New Roman" w:cs="Times New Roman"/>
          <w:sz w:val="28"/>
          <w:szCs w:val="28"/>
          <w:lang w:val="en-US"/>
        </w:rPr>
      </w:pPr>
      <w:r w:rsidRPr="00D742E2">
        <w:rPr>
          <w:rFonts w:ascii="Times New Roman" w:hAnsi="Times New Roman" w:cs="Times New Roman"/>
          <w:sz w:val="28"/>
          <w:szCs w:val="28"/>
          <w:lang w:val="en-US"/>
        </w:rPr>
        <w:t xml:space="preserve">     </w:t>
      </w:r>
      <w:r w:rsidR="009D42F8" w:rsidRPr="00D742E2">
        <w:rPr>
          <w:rFonts w:ascii="Times New Roman" w:hAnsi="Times New Roman" w:cs="Times New Roman"/>
          <w:sz w:val="28"/>
          <w:szCs w:val="28"/>
          <w:lang w:val="en-US"/>
        </w:rPr>
        <w:t xml:space="preserve">Revolution in Modern </w:t>
      </w:r>
      <w:r w:rsidR="00A85AFB" w:rsidRPr="00D742E2">
        <w:rPr>
          <w:rFonts w:ascii="Times New Roman" w:hAnsi="Times New Roman" w:cs="Times New Roman"/>
          <w:sz w:val="28"/>
          <w:szCs w:val="28"/>
          <w:lang w:val="en-US"/>
        </w:rPr>
        <w:t>Science, electronic</w:t>
      </w:r>
      <w:r w:rsidR="009D42F8" w:rsidRPr="00D742E2">
        <w:rPr>
          <w:rFonts w:ascii="Times New Roman" w:hAnsi="Times New Roman" w:cs="Times New Roman"/>
          <w:sz w:val="28"/>
          <w:szCs w:val="28"/>
          <w:lang w:val="en-US"/>
        </w:rPr>
        <w:t xml:space="preserve"> text, </w:t>
      </w:r>
      <w:hyperlink r:id="rId12" w:history="1">
        <w:r w:rsidR="009D42F8" w:rsidRPr="00D742E2">
          <w:rPr>
            <w:rStyle w:val="Lienhypertexte"/>
            <w:rFonts w:ascii="Times New Roman" w:hAnsi="Times New Roman" w:cs="Times New Roman"/>
            <w:sz w:val="28"/>
            <w:szCs w:val="28"/>
            <w:lang w:val="en-US"/>
          </w:rPr>
          <w:t>www.amazon.com</w:t>
        </w:r>
      </w:hyperlink>
      <w:r w:rsidR="009D42F8" w:rsidRPr="00D742E2">
        <w:rPr>
          <w:rFonts w:ascii="Times New Roman" w:hAnsi="Times New Roman" w:cs="Times New Roman"/>
          <w:sz w:val="28"/>
          <w:szCs w:val="28"/>
          <w:lang w:val="en-US"/>
        </w:rPr>
        <w:t>;</w:t>
      </w:r>
    </w:p>
    <w:p w:rsidR="00304AAB" w:rsidRPr="00D742E2" w:rsidRDefault="009D42F8" w:rsidP="00D742E2">
      <w:pPr>
        <w:shd w:val="clear" w:color="auto" w:fill="F5F5F5"/>
        <w:spacing w:after="0" w:line="360" w:lineRule="auto"/>
        <w:jc w:val="both"/>
        <w:textAlignment w:val="top"/>
        <w:rPr>
          <w:rFonts w:ascii="Times New Roman" w:hAnsi="Times New Roman" w:cs="Times New Roman"/>
          <w:bCs/>
          <w:sz w:val="28"/>
          <w:szCs w:val="28"/>
          <w:lang w:val="en-US"/>
        </w:rPr>
      </w:pPr>
      <w:r w:rsidRPr="00D742E2">
        <w:rPr>
          <w:rFonts w:ascii="Times New Roman" w:hAnsi="Times New Roman" w:cs="Times New Roman"/>
          <w:sz w:val="28"/>
          <w:szCs w:val="28"/>
          <w:lang w:val="en-US"/>
        </w:rPr>
        <w:t xml:space="preserve">- </w:t>
      </w:r>
      <w:r w:rsidR="00304AAB" w:rsidRPr="00D742E2">
        <w:rPr>
          <w:rFonts w:ascii="Times New Roman" w:hAnsi="Times New Roman" w:cs="Times New Roman"/>
          <w:sz w:val="28"/>
          <w:szCs w:val="28"/>
          <w:lang w:val="en-US"/>
        </w:rPr>
        <w:t xml:space="preserve">    </w:t>
      </w:r>
      <w:hyperlink r:id="rId13" w:history="1">
        <w:r w:rsidR="00842728" w:rsidRPr="00D742E2">
          <w:rPr>
            <w:rStyle w:val="Lienhypertexte"/>
            <w:rFonts w:ascii="Times New Roman" w:hAnsi="Times New Roman" w:cs="Times New Roman"/>
            <w:bCs/>
            <w:color w:val="auto"/>
            <w:sz w:val="28"/>
            <w:szCs w:val="28"/>
            <w:u w:val="none"/>
            <w:lang w:val="en-US"/>
          </w:rPr>
          <w:t>James E. McClellan</w:t>
        </w:r>
      </w:hyperlink>
      <w:r w:rsidR="00842728" w:rsidRPr="00D742E2">
        <w:rPr>
          <w:rStyle w:val="ptbrand3"/>
          <w:rFonts w:ascii="Times New Roman" w:hAnsi="Times New Roman" w:cs="Times New Roman"/>
          <w:bCs/>
          <w:sz w:val="28"/>
          <w:szCs w:val="28"/>
          <w:lang w:val="en-US"/>
        </w:rPr>
        <w:t>, 2006,</w:t>
      </w:r>
      <w:r w:rsidR="00D82A33" w:rsidRPr="00D742E2">
        <w:rPr>
          <w:rFonts w:ascii="Times New Roman" w:hAnsi="Times New Roman" w:cs="Times New Roman"/>
          <w:bCs/>
          <w:sz w:val="28"/>
          <w:szCs w:val="28"/>
          <w:lang w:val="en-US"/>
        </w:rPr>
        <w:fldChar w:fldCharType="begin"/>
      </w:r>
      <w:r w:rsidR="00304AAB" w:rsidRPr="00D742E2">
        <w:rPr>
          <w:rFonts w:ascii="Times New Roman" w:hAnsi="Times New Roman" w:cs="Times New Roman"/>
          <w:bCs/>
          <w:sz w:val="28"/>
          <w:szCs w:val="28"/>
          <w:lang w:val="en-US"/>
        </w:rPr>
        <w:instrText xml:space="preserve"> HYPERLINK "http://Science and Technology in World History:       </w:instrText>
      </w:r>
    </w:p>
    <w:p w:rsidR="00304AAB" w:rsidRPr="00D742E2" w:rsidRDefault="00304AAB" w:rsidP="00D742E2">
      <w:pPr>
        <w:shd w:val="clear" w:color="auto" w:fill="F5F5F5"/>
        <w:spacing w:after="0" w:line="360" w:lineRule="auto"/>
        <w:jc w:val="both"/>
        <w:textAlignment w:val="top"/>
        <w:rPr>
          <w:rStyle w:val="Lienhypertexte"/>
          <w:rFonts w:ascii="Times New Roman" w:hAnsi="Times New Roman" w:cs="Times New Roman"/>
          <w:bCs/>
          <w:color w:val="auto"/>
          <w:sz w:val="28"/>
          <w:szCs w:val="28"/>
          <w:u w:val="none"/>
          <w:lang w:val="en-US"/>
        </w:rPr>
      </w:pPr>
      <w:r w:rsidRPr="00D742E2">
        <w:rPr>
          <w:rFonts w:ascii="Times New Roman" w:hAnsi="Times New Roman" w:cs="Times New Roman"/>
          <w:bCs/>
          <w:sz w:val="28"/>
          <w:szCs w:val="28"/>
          <w:lang w:val="en-US"/>
        </w:rPr>
        <w:instrText xml:space="preserve">     An Introduction" </w:instrText>
      </w:r>
      <w:r w:rsidR="00D82A33" w:rsidRPr="00D742E2">
        <w:rPr>
          <w:rFonts w:ascii="Times New Roman" w:hAnsi="Times New Roman" w:cs="Times New Roman"/>
          <w:bCs/>
          <w:sz w:val="28"/>
          <w:szCs w:val="28"/>
          <w:lang w:val="en-US"/>
        </w:rPr>
        <w:fldChar w:fldCharType="separate"/>
      </w:r>
      <w:r w:rsidRPr="00D742E2">
        <w:rPr>
          <w:rStyle w:val="Lienhypertexte"/>
          <w:rFonts w:ascii="Times New Roman" w:hAnsi="Times New Roman" w:cs="Times New Roman"/>
          <w:bCs/>
          <w:color w:val="auto"/>
          <w:sz w:val="28"/>
          <w:szCs w:val="28"/>
          <w:u w:val="none"/>
          <w:lang w:val="en-US"/>
        </w:rPr>
        <w:t xml:space="preserve">Science and Technology in World History:       </w:t>
      </w:r>
    </w:p>
    <w:p w:rsidR="009D42F8" w:rsidRPr="00D742E2" w:rsidRDefault="00304AAB" w:rsidP="00D742E2">
      <w:pPr>
        <w:shd w:val="clear" w:color="auto" w:fill="F5F5F5"/>
        <w:spacing w:after="0" w:line="360" w:lineRule="auto"/>
        <w:jc w:val="both"/>
        <w:textAlignment w:val="top"/>
        <w:rPr>
          <w:rFonts w:ascii="Times New Roman" w:hAnsi="Times New Roman" w:cs="Times New Roman"/>
          <w:color w:val="0070C0"/>
          <w:sz w:val="28"/>
          <w:szCs w:val="28"/>
          <w:lang w:val="en-US"/>
        </w:rPr>
      </w:pPr>
      <w:r w:rsidRPr="00D742E2">
        <w:rPr>
          <w:rStyle w:val="Lienhypertexte"/>
          <w:rFonts w:ascii="Times New Roman" w:hAnsi="Times New Roman" w:cs="Times New Roman"/>
          <w:bCs/>
          <w:color w:val="auto"/>
          <w:sz w:val="28"/>
          <w:szCs w:val="28"/>
          <w:u w:val="none"/>
          <w:lang w:val="en-US"/>
        </w:rPr>
        <w:lastRenderedPageBreak/>
        <w:t xml:space="preserve">     An Introduction</w:t>
      </w:r>
      <w:r w:rsidR="00D82A33" w:rsidRPr="00D742E2">
        <w:rPr>
          <w:rFonts w:ascii="Times New Roman" w:hAnsi="Times New Roman" w:cs="Times New Roman"/>
          <w:bCs/>
          <w:sz w:val="28"/>
          <w:szCs w:val="28"/>
          <w:lang w:val="en-US"/>
        </w:rPr>
        <w:fldChar w:fldCharType="end"/>
      </w:r>
      <w:r w:rsidR="00842728" w:rsidRPr="00D742E2">
        <w:rPr>
          <w:rFonts w:ascii="Times New Roman" w:hAnsi="Times New Roman" w:cs="Times New Roman"/>
          <w:bCs/>
          <w:sz w:val="28"/>
          <w:szCs w:val="28"/>
          <w:lang w:val="en-US"/>
        </w:rPr>
        <w:t xml:space="preserve">, </w:t>
      </w:r>
      <w:hyperlink r:id="rId14" w:history="1">
        <w:r w:rsidR="00842728" w:rsidRPr="00D742E2">
          <w:rPr>
            <w:rStyle w:val="Lienhypertexte"/>
            <w:rFonts w:ascii="Times New Roman" w:hAnsi="Times New Roman" w:cs="Times New Roman"/>
            <w:color w:val="0070C0"/>
            <w:sz w:val="28"/>
            <w:szCs w:val="28"/>
            <w:lang w:val="en-US"/>
          </w:rPr>
          <w:t>www.amazon.com</w:t>
        </w:r>
      </w:hyperlink>
      <w:r w:rsidR="0050484E" w:rsidRPr="00D742E2">
        <w:rPr>
          <w:rFonts w:ascii="Times New Roman" w:hAnsi="Times New Roman" w:cs="Times New Roman"/>
          <w:color w:val="0070C0"/>
          <w:sz w:val="28"/>
          <w:szCs w:val="28"/>
          <w:lang w:val="en-US"/>
        </w:rPr>
        <w:t>;</w:t>
      </w:r>
    </w:p>
    <w:p w:rsidR="00304AAB" w:rsidRPr="00D742E2" w:rsidRDefault="0050484E" w:rsidP="00D742E2">
      <w:pPr>
        <w:pStyle w:val="Notedebasdepage"/>
        <w:spacing w:line="360" w:lineRule="auto"/>
        <w:rPr>
          <w:rFonts w:ascii="Times New Roman" w:hAnsi="Times New Roman" w:cs="Times New Roman"/>
          <w:sz w:val="28"/>
          <w:szCs w:val="28"/>
          <w:lang w:val="en-US"/>
        </w:rPr>
      </w:pPr>
      <w:r w:rsidRPr="00D742E2">
        <w:rPr>
          <w:rFonts w:ascii="Times New Roman" w:hAnsi="Times New Roman" w:cs="Times New Roman"/>
          <w:sz w:val="28"/>
          <w:szCs w:val="28"/>
          <w:lang w:val="en-US"/>
        </w:rPr>
        <w:t xml:space="preserve">-  </w:t>
      </w:r>
      <w:r w:rsidR="00304AAB" w:rsidRPr="00D742E2">
        <w:rPr>
          <w:rFonts w:ascii="Times New Roman" w:hAnsi="Times New Roman" w:cs="Times New Roman"/>
          <w:sz w:val="28"/>
          <w:szCs w:val="28"/>
          <w:lang w:val="en-US"/>
        </w:rPr>
        <w:t xml:space="preserve">   </w:t>
      </w:r>
      <w:r w:rsidRPr="00D742E2">
        <w:rPr>
          <w:rFonts w:ascii="Times New Roman" w:hAnsi="Times New Roman" w:cs="Times New Roman"/>
          <w:sz w:val="28"/>
          <w:szCs w:val="28"/>
          <w:lang w:val="en-US"/>
        </w:rPr>
        <w:t xml:space="preserve">David Bennett, Cindy Griffith – Bennett, October 1, 2011, Voyage of </w:t>
      </w:r>
      <w:r w:rsidR="00304AAB" w:rsidRPr="00D742E2">
        <w:rPr>
          <w:rFonts w:ascii="Times New Roman" w:hAnsi="Times New Roman" w:cs="Times New Roman"/>
          <w:sz w:val="28"/>
          <w:szCs w:val="28"/>
          <w:lang w:val="en-US"/>
        </w:rPr>
        <w:t xml:space="preserve"> </w:t>
      </w:r>
    </w:p>
    <w:p w:rsidR="00304AAB" w:rsidRPr="00D742E2" w:rsidRDefault="00304AAB" w:rsidP="00D742E2">
      <w:pPr>
        <w:pStyle w:val="Notedebasdepage"/>
        <w:spacing w:line="360" w:lineRule="auto"/>
        <w:rPr>
          <w:rFonts w:ascii="Times New Roman" w:hAnsi="Times New Roman" w:cs="Times New Roman"/>
          <w:sz w:val="28"/>
          <w:szCs w:val="28"/>
          <w:lang w:val="en-US"/>
        </w:rPr>
      </w:pPr>
      <w:r w:rsidRPr="00D742E2">
        <w:rPr>
          <w:rFonts w:ascii="Times New Roman" w:hAnsi="Times New Roman" w:cs="Times New Roman"/>
          <w:sz w:val="28"/>
          <w:szCs w:val="28"/>
          <w:lang w:val="en-US"/>
        </w:rPr>
        <w:t xml:space="preserve">       </w:t>
      </w:r>
      <w:r w:rsidR="0050484E" w:rsidRPr="00D742E2">
        <w:rPr>
          <w:rFonts w:ascii="Times New Roman" w:hAnsi="Times New Roman" w:cs="Times New Roman"/>
          <w:sz w:val="28"/>
          <w:szCs w:val="28"/>
          <w:lang w:val="en-US"/>
        </w:rPr>
        <w:t xml:space="preserve">Purpose:    Spiritual Wisdom from Near – Death Back to Life, </w:t>
      </w:r>
    </w:p>
    <w:p w:rsidR="0050484E" w:rsidRPr="00D742E2" w:rsidRDefault="00304AAB" w:rsidP="00D742E2">
      <w:pPr>
        <w:pStyle w:val="Notedebasdepage"/>
        <w:spacing w:line="360" w:lineRule="auto"/>
        <w:rPr>
          <w:rFonts w:ascii="Times New Roman" w:hAnsi="Times New Roman" w:cs="Times New Roman"/>
          <w:sz w:val="28"/>
          <w:szCs w:val="28"/>
          <w:lang w:val="en-US"/>
        </w:rPr>
      </w:pPr>
      <w:r w:rsidRPr="00D742E2">
        <w:rPr>
          <w:rFonts w:ascii="Times New Roman" w:hAnsi="Times New Roman" w:cs="Times New Roman"/>
          <w:sz w:val="28"/>
          <w:szCs w:val="28"/>
          <w:lang w:val="en-US"/>
        </w:rPr>
        <w:t xml:space="preserve">        </w:t>
      </w:r>
      <w:hyperlink r:id="rId15" w:history="1">
        <w:r w:rsidR="0050484E" w:rsidRPr="00D742E2">
          <w:rPr>
            <w:rStyle w:val="Lienhypertexte"/>
            <w:rFonts w:ascii="Times New Roman" w:hAnsi="Times New Roman" w:cs="Times New Roman"/>
            <w:sz w:val="28"/>
            <w:szCs w:val="28"/>
            <w:lang w:val="en-US"/>
          </w:rPr>
          <w:t>www.amazon.com</w:t>
        </w:r>
      </w:hyperlink>
      <w:r w:rsidR="0050484E" w:rsidRPr="00D742E2">
        <w:rPr>
          <w:rFonts w:ascii="Times New Roman" w:hAnsi="Times New Roman" w:cs="Times New Roman"/>
          <w:sz w:val="28"/>
          <w:szCs w:val="28"/>
          <w:lang w:val="en-US"/>
        </w:rPr>
        <w:t xml:space="preserve"> ;</w:t>
      </w:r>
    </w:p>
    <w:p w:rsidR="00304AAB" w:rsidRPr="00D742E2" w:rsidRDefault="0050484E" w:rsidP="00D742E2">
      <w:pPr>
        <w:spacing w:after="0" w:line="360" w:lineRule="auto"/>
        <w:jc w:val="both"/>
        <w:rPr>
          <w:rFonts w:ascii="Times New Roman" w:hAnsi="Times New Roman" w:cs="Times New Roman"/>
          <w:sz w:val="28"/>
          <w:szCs w:val="28"/>
          <w:lang w:val="en-US"/>
        </w:rPr>
      </w:pPr>
      <w:r w:rsidRPr="00D742E2">
        <w:rPr>
          <w:rFonts w:ascii="Times New Roman" w:hAnsi="Times New Roman" w:cs="Times New Roman"/>
          <w:sz w:val="28"/>
          <w:szCs w:val="28"/>
          <w:lang w:val="en-US"/>
        </w:rPr>
        <w:t xml:space="preserve">- </w:t>
      </w:r>
      <w:r w:rsidR="00304AAB" w:rsidRPr="00D742E2">
        <w:rPr>
          <w:rFonts w:ascii="Times New Roman" w:hAnsi="Times New Roman" w:cs="Times New Roman"/>
          <w:sz w:val="28"/>
          <w:szCs w:val="28"/>
          <w:lang w:val="en-US"/>
        </w:rPr>
        <w:t xml:space="preserve">   </w:t>
      </w:r>
      <w:r w:rsidRPr="00D742E2">
        <w:rPr>
          <w:rFonts w:ascii="Times New Roman" w:hAnsi="Times New Roman" w:cs="Times New Roman"/>
          <w:sz w:val="28"/>
          <w:szCs w:val="28"/>
          <w:lang w:val="en-US"/>
        </w:rPr>
        <w:t>Dean Radin, June 30</w:t>
      </w:r>
      <w:r w:rsidR="00764C41" w:rsidRPr="00D742E2">
        <w:rPr>
          <w:rFonts w:ascii="Times New Roman" w:hAnsi="Times New Roman" w:cs="Times New Roman"/>
          <w:sz w:val="28"/>
          <w:szCs w:val="28"/>
          <w:lang w:val="en-US"/>
        </w:rPr>
        <w:t>, 2009</w:t>
      </w:r>
      <w:r w:rsidRPr="00D742E2">
        <w:rPr>
          <w:rFonts w:ascii="Times New Roman" w:hAnsi="Times New Roman" w:cs="Times New Roman"/>
          <w:sz w:val="28"/>
          <w:szCs w:val="28"/>
          <w:lang w:val="en-US"/>
        </w:rPr>
        <w:t xml:space="preserve">, </w:t>
      </w:r>
      <w:r w:rsidR="00A85AFB" w:rsidRPr="00D742E2">
        <w:rPr>
          <w:rFonts w:ascii="Times New Roman" w:hAnsi="Times New Roman" w:cs="Times New Roman"/>
          <w:sz w:val="28"/>
          <w:szCs w:val="28"/>
          <w:lang w:val="en-US"/>
        </w:rPr>
        <w:t>the</w:t>
      </w:r>
      <w:r w:rsidRPr="00D742E2">
        <w:rPr>
          <w:rFonts w:ascii="Times New Roman" w:hAnsi="Times New Roman" w:cs="Times New Roman"/>
          <w:sz w:val="28"/>
          <w:szCs w:val="28"/>
          <w:lang w:val="en-US"/>
        </w:rPr>
        <w:t xml:space="preserve"> Conscious </w:t>
      </w:r>
      <w:r w:rsidR="00A85AFB" w:rsidRPr="00D742E2">
        <w:rPr>
          <w:rFonts w:ascii="Times New Roman" w:hAnsi="Times New Roman" w:cs="Times New Roman"/>
          <w:sz w:val="28"/>
          <w:szCs w:val="28"/>
          <w:lang w:val="en-US"/>
        </w:rPr>
        <w:t>Universe:</w:t>
      </w:r>
      <w:r w:rsidRPr="00D742E2">
        <w:rPr>
          <w:rFonts w:ascii="Times New Roman" w:hAnsi="Times New Roman" w:cs="Times New Roman"/>
          <w:sz w:val="28"/>
          <w:szCs w:val="28"/>
          <w:lang w:val="en-US"/>
        </w:rPr>
        <w:t xml:space="preserve"> The Scientific </w:t>
      </w:r>
    </w:p>
    <w:p w:rsidR="00304AAB" w:rsidRPr="00D742E2" w:rsidRDefault="00304AAB" w:rsidP="00D742E2">
      <w:pPr>
        <w:spacing w:after="0" w:line="360" w:lineRule="auto"/>
        <w:jc w:val="both"/>
        <w:rPr>
          <w:rFonts w:ascii="Times New Roman" w:hAnsi="Times New Roman" w:cs="Times New Roman"/>
          <w:sz w:val="28"/>
          <w:szCs w:val="28"/>
          <w:lang w:val="en-US"/>
        </w:rPr>
      </w:pPr>
      <w:r w:rsidRPr="00D742E2">
        <w:rPr>
          <w:rFonts w:ascii="Times New Roman" w:hAnsi="Times New Roman" w:cs="Times New Roman"/>
          <w:sz w:val="28"/>
          <w:szCs w:val="28"/>
          <w:lang w:val="en-US"/>
        </w:rPr>
        <w:t xml:space="preserve">     </w:t>
      </w:r>
      <w:r w:rsidR="0050484E" w:rsidRPr="00D742E2">
        <w:rPr>
          <w:rFonts w:ascii="Times New Roman" w:hAnsi="Times New Roman" w:cs="Times New Roman"/>
          <w:sz w:val="28"/>
          <w:szCs w:val="28"/>
          <w:lang w:val="en-US"/>
        </w:rPr>
        <w:t xml:space="preserve">Truth of Psychic Phenomena, </w:t>
      </w:r>
      <w:hyperlink r:id="rId16" w:history="1">
        <w:r w:rsidR="0050484E" w:rsidRPr="00D742E2">
          <w:rPr>
            <w:rStyle w:val="Lienhypertexte"/>
            <w:rFonts w:ascii="Times New Roman" w:hAnsi="Times New Roman" w:cs="Times New Roman"/>
            <w:sz w:val="28"/>
            <w:szCs w:val="28"/>
            <w:lang w:val="en-US"/>
          </w:rPr>
          <w:t>www.amazon.com</w:t>
        </w:r>
      </w:hyperlink>
      <w:r w:rsidR="0050484E" w:rsidRPr="00D742E2">
        <w:rPr>
          <w:rFonts w:ascii="Times New Roman" w:hAnsi="Times New Roman" w:cs="Times New Roman"/>
          <w:sz w:val="28"/>
          <w:szCs w:val="28"/>
          <w:lang w:val="en-US"/>
        </w:rPr>
        <w:t xml:space="preserve">; </w:t>
      </w:r>
    </w:p>
    <w:p w:rsidR="00304AAB" w:rsidRPr="00D742E2" w:rsidRDefault="0050484E" w:rsidP="00D742E2">
      <w:pPr>
        <w:pStyle w:val="Paragraphedeliste"/>
        <w:numPr>
          <w:ilvl w:val="0"/>
          <w:numId w:val="30"/>
        </w:numPr>
        <w:spacing w:after="0" w:line="360" w:lineRule="auto"/>
        <w:jc w:val="both"/>
        <w:rPr>
          <w:rFonts w:ascii="Times New Roman" w:hAnsi="Times New Roman" w:cs="Times New Roman"/>
          <w:sz w:val="28"/>
          <w:szCs w:val="28"/>
          <w:lang w:val="en-US"/>
        </w:rPr>
      </w:pPr>
      <w:r w:rsidRPr="00D742E2">
        <w:rPr>
          <w:rFonts w:ascii="Times New Roman" w:hAnsi="Times New Roman" w:cs="Times New Roman"/>
          <w:sz w:val="28"/>
          <w:szCs w:val="28"/>
          <w:lang w:val="en-US"/>
        </w:rPr>
        <w:t xml:space="preserve">Dispenza Joe, December 2, 2008, Evolve Your </w:t>
      </w:r>
      <w:r w:rsidR="00764C41" w:rsidRPr="00D742E2">
        <w:rPr>
          <w:rFonts w:ascii="Times New Roman" w:hAnsi="Times New Roman" w:cs="Times New Roman"/>
          <w:sz w:val="28"/>
          <w:szCs w:val="28"/>
          <w:lang w:val="en-US"/>
        </w:rPr>
        <w:t>Brain:</w:t>
      </w:r>
      <w:r w:rsidRPr="00D742E2">
        <w:rPr>
          <w:rFonts w:ascii="Times New Roman" w:hAnsi="Times New Roman" w:cs="Times New Roman"/>
          <w:sz w:val="28"/>
          <w:szCs w:val="28"/>
          <w:lang w:val="en-US"/>
        </w:rPr>
        <w:t xml:space="preserve"> The Science of   </w:t>
      </w:r>
      <w:r w:rsidR="00304AAB" w:rsidRPr="00D742E2">
        <w:rPr>
          <w:rFonts w:ascii="Times New Roman" w:hAnsi="Times New Roman" w:cs="Times New Roman"/>
          <w:sz w:val="28"/>
          <w:szCs w:val="28"/>
          <w:lang w:val="en-US"/>
        </w:rPr>
        <w:t xml:space="preserve"> </w:t>
      </w:r>
    </w:p>
    <w:p w:rsidR="0050484E" w:rsidRPr="00D742E2" w:rsidRDefault="00304AAB" w:rsidP="00D742E2">
      <w:pPr>
        <w:spacing w:after="0" w:line="360" w:lineRule="auto"/>
        <w:jc w:val="both"/>
        <w:rPr>
          <w:rFonts w:ascii="Times New Roman" w:hAnsi="Times New Roman" w:cs="Times New Roman"/>
          <w:sz w:val="28"/>
          <w:szCs w:val="28"/>
          <w:lang w:val="en-US"/>
        </w:rPr>
      </w:pPr>
      <w:r w:rsidRPr="00D742E2">
        <w:rPr>
          <w:rFonts w:ascii="Times New Roman" w:hAnsi="Times New Roman" w:cs="Times New Roman"/>
          <w:sz w:val="28"/>
          <w:szCs w:val="28"/>
          <w:lang w:val="en-US"/>
        </w:rPr>
        <w:t xml:space="preserve">          </w:t>
      </w:r>
      <w:r w:rsidR="0050484E" w:rsidRPr="00D742E2">
        <w:rPr>
          <w:rFonts w:ascii="Times New Roman" w:hAnsi="Times New Roman" w:cs="Times New Roman"/>
          <w:sz w:val="28"/>
          <w:szCs w:val="28"/>
          <w:lang w:val="en-US"/>
        </w:rPr>
        <w:t xml:space="preserve">Changing Your </w:t>
      </w:r>
      <w:r w:rsidR="00764C41" w:rsidRPr="00D742E2">
        <w:rPr>
          <w:rFonts w:ascii="Times New Roman" w:hAnsi="Times New Roman" w:cs="Times New Roman"/>
          <w:sz w:val="28"/>
          <w:szCs w:val="28"/>
          <w:lang w:val="en-US"/>
        </w:rPr>
        <w:t>Mind cited</w:t>
      </w:r>
      <w:r w:rsidR="0050484E" w:rsidRPr="00D742E2">
        <w:rPr>
          <w:rFonts w:ascii="Times New Roman" w:hAnsi="Times New Roman" w:cs="Times New Roman"/>
          <w:sz w:val="28"/>
          <w:szCs w:val="28"/>
          <w:lang w:val="en-US"/>
        </w:rPr>
        <w:t xml:space="preserve">, </w:t>
      </w:r>
      <w:hyperlink r:id="rId17" w:history="1">
        <w:r w:rsidR="0050484E" w:rsidRPr="00D742E2">
          <w:rPr>
            <w:rStyle w:val="Lienhypertexte"/>
            <w:rFonts w:ascii="Times New Roman" w:hAnsi="Times New Roman" w:cs="Times New Roman"/>
            <w:sz w:val="28"/>
            <w:szCs w:val="28"/>
            <w:lang w:val="en-US"/>
          </w:rPr>
          <w:t>www.amazon.com</w:t>
        </w:r>
      </w:hyperlink>
      <w:r w:rsidR="0050484E" w:rsidRPr="00D742E2">
        <w:rPr>
          <w:rFonts w:ascii="Times New Roman" w:hAnsi="Times New Roman" w:cs="Times New Roman"/>
          <w:sz w:val="28"/>
          <w:szCs w:val="28"/>
          <w:lang w:val="en-US"/>
        </w:rPr>
        <w:t>;</w:t>
      </w:r>
    </w:p>
    <w:p w:rsidR="0050484E" w:rsidRPr="00D742E2" w:rsidRDefault="0050484E" w:rsidP="00D742E2">
      <w:pPr>
        <w:pStyle w:val="Notedebasdepage"/>
        <w:numPr>
          <w:ilvl w:val="0"/>
          <w:numId w:val="29"/>
        </w:numPr>
        <w:spacing w:line="360" w:lineRule="auto"/>
        <w:rPr>
          <w:rFonts w:ascii="Times New Roman" w:hAnsi="Times New Roman" w:cs="Times New Roman"/>
          <w:sz w:val="28"/>
          <w:szCs w:val="28"/>
          <w:lang w:val="en-US"/>
        </w:rPr>
      </w:pPr>
      <w:r w:rsidRPr="00D742E2">
        <w:rPr>
          <w:rFonts w:ascii="Times New Roman" w:hAnsi="Times New Roman" w:cs="Times New Roman"/>
          <w:sz w:val="28"/>
          <w:szCs w:val="28"/>
          <w:lang w:val="en-US"/>
        </w:rPr>
        <w:t xml:space="preserve">Lynne McTaggart, February 5,2008, The Intention Experiment :Using Your Thoughts to Change Your Life and the World, </w:t>
      </w:r>
      <w:hyperlink r:id="rId18" w:history="1">
        <w:r w:rsidRPr="00D742E2">
          <w:rPr>
            <w:rStyle w:val="Lienhypertexte"/>
            <w:rFonts w:ascii="Times New Roman" w:hAnsi="Times New Roman" w:cs="Times New Roman"/>
            <w:sz w:val="28"/>
            <w:szCs w:val="28"/>
            <w:lang w:val="en-US"/>
          </w:rPr>
          <w:t>www.amazon.com</w:t>
        </w:r>
      </w:hyperlink>
      <w:r w:rsidRPr="00D742E2">
        <w:rPr>
          <w:rFonts w:ascii="Times New Roman" w:hAnsi="Times New Roman" w:cs="Times New Roman"/>
          <w:sz w:val="28"/>
          <w:szCs w:val="28"/>
          <w:lang w:val="en-US"/>
        </w:rPr>
        <w:t>;</w:t>
      </w:r>
    </w:p>
    <w:p w:rsidR="00764C41" w:rsidRPr="00D742E2" w:rsidRDefault="00723B65" w:rsidP="00D742E2">
      <w:pPr>
        <w:pStyle w:val="Notedebasdepage"/>
        <w:numPr>
          <w:ilvl w:val="0"/>
          <w:numId w:val="29"/>
        </w:numPr>
        <w:spacing w:line="360" w:lineRule="auto"/>
        <w:rPr>
          <w:rFonts w:ascii="Times New Roman" w:hAnsi="Times New Roman" w:cs="Times New Roman"/>
          <w:sz w:val="28"/>
          <w:szCs w:val="28"/>
          <w:lang w:val="en-US"/>
        </w:rPr>
      </w:pPr>
      <w:r w:rsidRPr="00D742E2">
        <w:rPr>
          <w:rFonts w:ascii="Times New Roman" w:hAnsi="Times New Roman" w:cs="Times New Roman"/>
          <w:sz w:val="28"/>
          <w:szCs w:val="28"/>
          <w:lang w:val="en-US"/>
        </w:rPr>
        <w:t xml:space="preserve">Alexandra Bruce, September 1,2005, Beyond the Bleep : The Definitive Unauthorized Guide to What the Bleep Do We Know ?( Disinformation Movie &amp; Book Guides), </w:t>
      </w:r>
      <w:hyperlink r:id="rId19" w:history="1">
        <w:r w:rsidRPr="00D742E2">
          <w:rPr>
            <w:rStyle w:val="Lienhypertexte"/>
            <w:rFonts w:ascii="Times New Roman" w:hAnsi="Times New Roman" w:cs="Times New Roman"/>
            <w:sz w:val="28"/>
            <w:szCs w:val="28"/>
            <w:lang w:val="en-US"/>
          </w:rPr>
          <w:t>www.amazon.com</w:t>
        </w:r>
      </w:hyperlink>
      <w:r w:rsidRPr="00D742E2">
        <w:rPr>
          <w:rFonts w:ascii="Times New Roman" w:hAnsi="Times New Roman" w:cs="Times New Roman"/>
          <w:sz w:val="28"/>
          <w:szCs w:val="28"/>
        </w:rPr>
        <w:t>;</w:t>
      </w:r>
    </w:p>
    <w:p w:rsidR="002A2063" w:rsidRPr="00D742E2" w:rsidRDefault="002A2063" w:rsidP="00D742E2">
      <w:pPr>
        <w:pStyle w:val="Paragraphedeliste"/>
        <w:numPr>
          <w:ilvl w:val="0"/>
          <w:numId w:val="29"/>
        </w:numPr>
        <w:tabs>
          <w:tab w:val="left" w:pos="2475"/>
        </w:tabs>
        <w:spacing w:line="360" w:lineRule="auto"/>
        <w:rPr>
          <w:rFonts w:ascii="Times New Roman" w:hAnsi="Times New Roman" w:cs="Times New Roman"/>
          <w:sz w:val="28"/>
          <w:szCs w:val="28"/>
          <w:lang w:val="en-US"/>
        </w:rPr>
      </w:pPr>
      <w:r w:rsidRPr="00D742E2">
        <w:rPr>
          <w:rFonts w:ascii="Times New Roman" w:hAnsi="Times New Roman" w:cs="Times New Roman"/>
          <w:sz w:val="28"/>
          <w:szCs w:val="28"/>
          <w:lang w:val="en-US"/>
        </w:rPr>
        <w:t xml:space="preserve">Vihajan Mahajan and Kamini Banga ,September 24, 2005,The 86 % Solution: How to succeed in the Biggest Market opportunity of the Next 50 years , Electronic text , </w:t>
      </w:r>
      <w:hyperlink r:id="rId20" w:history="1">
        <w:r w:rsidRPr="00D742E2">
          <w:rPr>
            <w:rStyle w:val="Lienhypertexte"/>
            <w:rFonts w:ascii="Times New Roman" w:hAnsi="Times New Roman" w:cs="Times New Roman"/>
            <w:sz w:val="28"/>
            <w:szCs w:val="28"/>
            <w:lang w:val="en-US"/>
          </w:rPr>
          <w:t>www.amazon.com</w:t>
        </w:r>
      </w:hyperlink>
      <w:r w:rsidRPr="00D742E2">
        <w:rPr>
          <w:rFonts w:ascii="Times New Roman" w:hAnsi="Times New Roman" w:cs="Times New Roman"/>
          <w:sz w:val="28"/>
          <w:szCs w:val="28"/>
          <w:lang w:val="en-US"/>
        </w:rPr>
        <w:t xml:space="preserve"> ;</w:t>
      </w:r>
    </w:p>
    <w:p w:rsidR="002A2063" w:rsidRPr="00D742E2" w:rsidRDefault="002A2063" w:rsidP="00D742E2">
      <w:pPr>
        <w:pStyle w:val="Paragraphedeliste"/>
        <w:numPr>
          <w:ilvl w:val="0"/>
          <w:numId w:val="29"/>
        </w:numPr>
        <w:tabs>
          <w:tab w:val="left" w:pos="2475"/>
        </w:tabs>
        <w:spacing w:line="360" w:lineRule="auto"/>
        <w:rPr>
          <w:rFonts w:ascii="Times New Roman" w:hAnsi="Times New Roman" w:cs="Times New Roman"/>
          <w:sz w:val="28"/>
          <w:szCs w:val="28"/>
          <w:lang w:val="en-US"/>
        </w:rPr>
      </w:pPr>
      <w:r w:rsidRPr="00D742E2">
        <w:rPr>
          <w:rFonts w:ascii="Times New Roman" w:hAnsi="Times New Roman" w:cs="Times New Roman"/>
          <w:sz w:val="28"/>
          <w:szCs w:val="28"/>
          <w:lang w:val="en-US"/>
        </w:rPr>
        <w:t xml:space="preserve">Prabhu Kandachar and Minna Halme , September 8, 2008, Sustainability challenges and solutions at the  base of the Pyramid : Business , Technology and the poor, Electronic text , </w:t>
      </w:r>
      <w:hyperlink r:id="rId21" w:history="1">
        <w:r w:rsidRPr="00D742E2">
          <w:rPr>
            <w:rStyle w:val="Lienhypertexte"/>
            <w:rFonts w:ascii="Times New Roman" w:hAnsi="Times New Roman" w:cs="Times New Roman"/>
            <w:sz w:val="28"/>
            <w:szCs w:val="28"/>
            <w:lang w:val="en-US"/>
          </w:rPr>
          <w:t>www.amazon.com</w:t>
        </w:r>
      </w:hyperlink>
      <w:r w:rsidRPr="00D742E2">
        <w:rPr>
          <w:rFonts w:ascii="Times New Roman" w:hAnsi="Times New Roman" w:cs="Times New Roman"/>
          <w:sz w:val="28"/>
          <w:szCs w:val="28"/>
          <w:lang w:val="en-US"/>
        </w:rPr>
        <w:t>;</w:t>
      </w:r>
    </w:p>
    <w:p w:rsidR="002A2063" w:rsidRPr="00D742E2" w:rsidRDefault="002A2063" w:rsidP="00D742E2">
      <w:pPr>
        <w:pStyle w:val="Paragraphedeliste"/>
        <w:numPr>
          <w:ilvl w:val="0"/>
          <w:numId w:val="29"/>
        </w:numPr>
        <w:tabs>
          <w:tab w:val="left" w:pos="2475"/>
        </w:tabs>
        <w:spacing w:line="360" w:lineRule="auto"/>
        <w:rPr>
          <w:rFonts w:ascii="Times New Roman" w:hAnsi="Times New Roman" w:cs="Times New Roman"/>
          <w:sz w:val="28"/>
          <w:szCs w:val="28"/>
          <w:lang w:val="en-US"/>
        </w:rPr>
      </w:pPr>
      <w:r w:rsidRPr="00D742E2">
        <w:rPr>
          <w:rFonts w:ascii="Times New Roman" w:hAnsi="Times New Roman" w:cs="Times New Roman"/>
          <w:sz w:val="28"/>
          <w:szCs w:val="28"/>
          <w:lang w:val="en-US"/>
        </w:rPr>
        <w:t>Stuart L. Hart and Al Gore , Jul 28, 2007 , Capitalism at the crossroads: Aligning Business , Earth , and Humanity (2</w:t>
      </w:r>
      <w:r w:rsidRPr="00D742E2">
        <w:rPr>
          <w:rFonts w:ascii="Times New Roman" w:hAnsi="Times New Roman" w:cs="Times New Roman"/>
          <w:sz w:val="28"/>
          <w:szCs w:val="28"/>
          <w:vertAlign w:val="superscript"/>
          <w:lang w:val="en-US"/>
        </w:rPr>
        <w:t>nd</w:t>
      </w:r>
      <w:r w:rsidRPr="00D742E2">
        <w:rPr>
          <w:rFonts w:ascii="Times New Roman" w:hAnsi="Times New Roman" w:cs="Times New Roman"/>
          <w:sz w:val="28"/>
          <w:szCs w:val="28"/>
          <w:lang w:val="en-US"/>
        </w:rPr>
        <w:t xml:space="preserve"> Edition), Electronic text , </w:t>
      </w:r>
      <w:hyperlink r:id="rId22" w:history="1">
        <w:r w:rsidRPr="00D742E2">
          <w:rPr>
            <w:rStyle w:val="Lienhypertexte"/>
            <w:rFonts w:ascii="Times New Roman" w:hAnsi="Times New Roman" w:cs="Times New Roman"/>
            <w:sz w:val="28"/>
            <w:szCs w:val="28"/>
            <w:lang w:val="en-US"/>
          </w:rPr>
          <w:t>www.amazon.com</w:t>
        </w:r>
      </w:hyperlink>
      <w:r w:rsidRPr="00D742E2">
        <w:rPr>
          <w:rFonts w:ascii="Times New Roman" w:hAnsi="Times New Roman" w:cs="Times New Roman"/>
          <w:sz w:val="28"/>
          <w:szCs w:val="28"/>
          <w:lang w:val="en-US"/>
        </w:rPr>
        <w:t xml:space="preserve"> ;</w:t>
      </w:r>
    </w:p>
    <w:p w:rsidR="002A2063" w:rsidRPr="00D742E2" w:rsidRDefault="002A2063" w:rsidP="00D742E2">
      <w:pPr>
        <w:pStyle w:val="Paragraphedeliste"/>
        <w:numPr>
          <w:ilvl w:val="0"/>
          <w:numId w:val="29"/>
        </w:numPr>
        <w:tabs>
          <w:tab w:val="left" w:pos="2475"/>
        </w:tabs>
        <w:spacing w:line="360" w:lineRule="auto"/>
        <w:rPr>
          <w:rFonts w:ascii="Times New Roman" w:hAnsi="Times New Roman" w:cs="Times New Roman"/>
          <w:sz w:val="28"/>
          <w:szCs w:val="28"/>
          <w:lang w:val="en-US"/>
        </w:rPr>
      </w:pPr>
      <w:r w:rsidRPr="00D742E2">
        <w:rPr>
          <w:rFonts w:ascii="Times New Roman" w:hAnsi="Times New Roman" w:cs="Times New Roman"/>
          <w:sz w:val="28"/>
          <w:szCs w:val="28"/>
          <w:lang w:val="en-US"/>
        </w:rPr>
        <w:t xml:space="preserve">Muhammad Yunus, January 6,2009 , Creating a World Without Poverty : Social Business and the Future of capitalism, Electronic text, </w:t>
      </w:r>
      <w:hyperlink r:id="rId23" w:history="1">
        <w:r w:rsidRPr="00D742E2">
          <w:rPr>
            <w:rStyle w:val="Lienhypertexte"/>
            <w:rFonts w:ascii="Times New Roman" w:hAnsi="Times New Roman" w:cs="Times New Roman"/>
            <w:sz w:val="28"/>
            <w:szCs w:val="28"/>
            <w:lang w:val="en-US"/>
          </w:rPr>
          <w:t>www.amazon.com</w:t>
        </w:r>
      </w:hyperlink>
      <w:r w:rsidRPr="00D742E2">
        <w:rPr>
          <w:rFonts w:ascii="Times New Roman" w:hAnsi="Times New Roman" w:cs="Times New Roman"/>
          <w:sz w:val="28"/>
          <w:szCs w:val="28"/>
          <w:lang w:val="en-US"/>
        </w:rPr>
        <w:t xml:space="preserve"> ;</w:t>
      </w:r>
    </w:p>
    <w:p w:rsidR="002A2063" w:rsidRPr="00D742E2" w:rsidRDefault="002A2063" w:rsidP="00D742E2">
      <w:pPr>
        <w:pStyle w:val="Paragraphedeliste"/>
        <w:numPr>
          <w:ilvl w:val="0"/>
          <w:numId w:val="29"/>
        </w:numPr>
        <w:tabs>
          <w:tab w:val="left" w:pos="2475"/>
        </w:tabs>
        <w:spacing w:line="360" w:lineRule="auto"/>
        <w:rPr>
          <w:rFonts w:ascii="Times New Roman" w:hAnsi="Times New Roman" w:cs="Times New Roman"/>
          <w:sz w:val="28"/>
          <w:szCs w:val="28"/>
          <w:lang w:val="en-US"/>
        </w:rPr>
      </w:pPr>
      <w:r w:rsidRPr="00D742E2">
        <w:rPr>
          <w:rFonts w:ascii="Times New Roman" w:hAnsi="Times New Roman" w:cs="Times New Roman"/>
          <w:sz w:val="28"/>
          <w:szCs w:val="28"/>
          <w:lang w:val="en-US"/>
        </w:rPr>
        <w:t xml:space="preserve">Paul Collier, August  22, 2008 , The Bottom Billion : Why the Poorest Countries are Failing and What can be Done About it, Electronic text, </w:t>
      </w:r>
      <w:hyperlink r:id="rId24" w:history="1">
        <w:r w:rsidRPr="00D742E2">
          <w:rPr>
            <w:rStyle w:val="Lienhypertexte"/>
            <w:rFonts w:ascii="Times New Roman" w:hAnsi="Times New Roman" w:cs="Times New Roman"/>
            <w:sz w:val="28"/>
            <w:szCs w:val="28"/>
            <w:lang w:val="en-US"/>
          </w:rPr>
          <w:t>www.amazon.com</w:t>
        </w:r>
      </w:hyperlink>
      <w:r w:rsidRPr="00D742E2">
        <w:rPr>
          <w:rFonts w:ascii="Times New Roman" w:hAnsi="Times New Roman" w:cs="Times New Roman"/>
          <w:sz w:val="28"/>
          <w:szCs w:val="28"/>
          <w:lang w:val="en-US"/>
        </w:rPr>
        <w:t xml:space="preserve"> ;</w:t>
      </w:r>
    </w:p>
    <w:p w:rsidR="00CC5229" w:rsidRPr="00D742E2" w:rsidRDefault="00CC5229" w:rsidP="00D742E2">
      <w:pPr>
        <w:pStyle w:val="Paragraphedeliste"/>
        <w:numPr>
          <w:ilvl w:val="0"/>
          <w:numId w:val="25"/>
        </w:numPr>
        <w:tabs>
          <w:tab w:val="left" w:pos="2475"/>
        </w:tabs>
        <w:spacing w:line="360" w:lineRule="auto"/>
        <w:rPr>
          <w:rFonts w:ascii="Times New Roman" w:hAnsi="Times New Roman" w:cs="Times New Roman"/>
          <w:sz w:val="28"/>
          <w:szCs w:val="28"/>
          <w:lang w:val="en-US"/>
        </w:rPr>
      </w:pPr>
      <w:r w:rsidRPr="00D742E2">
        <w:rPr>
          <w:rFonts w:ascii="Times New Roman" w:hAnsi="Times New Roman" w:cs="Times New Roman"/>
          <w:sz w:val="28"/>
          <w:szCs w:val="28"/>
          <w:lang w:val="en-US"/>
        </w:rPr>
        <w:lastRenderedPageBreak/>
        <w:t xml:space="preserve">David Bornstein, September 17, 2007, How to change the World: Social Entrepreneurs and the Power of  New  Ideas, Updated Edition , Electronic text, </w:t>
      </w:r>
      <w:hyperlink r:id="rId25" w:history="1">
        <w:r w:rsidRPr="00D742E2">
          <w:rPr>
            <w:rStyle w:val="Lienhypertexte"/>
            <w:rFonts w:ascii="Times New Roman" w:hAnsi="Times New Roman" w:cs="Times New Roman"/>
            <w:sz w:val="28"/>
            <w:szCs w:val="28"/>
            <w:lang w:val="en-US"/>
          </w:rPr>
          <w:t>www.amazon.com</w:t>
        </w:r>
      </w:hyperlink>
      <w:r w:rsidRPr="00D742E2">
        <w:rPr>
          <w:rFonts w:ascii="Times New Roman" w:hAnsi="Times New Roman" w:cs="Times New Roman"/>
          <w:sz w:val="28"/>
          <w:szCs w:val="28"/>
          <w:lang w:val="en-US"/>
        </w:rPr>
        <w:t xml:space="preserve"> ;</w:t>
      </w:r>
    </w:p>
    <w:p w:rsidR="00723B65" w:rsidRPr="00D742E2" w:rsidRDefault="00CC5229" w:rsidP="00D742E2">
      <w:pPr>
        <w:pStyle w:val="Notedebasdepage"/>
        <w:numPr>
          <w:ilvl w:val="0"/>
          <w:numId w:val="29"/>
        </w:numPr>
        <w:spacing w:line="360" w:lineRule="auto"/>
        <w:rPr>
          <w:rFonts w:ascii="Times New Roman" w:hAnsi="Times New Roman" w:cs="Times New Roman"/>
          <w:sz w:val="28"/>
          <w:szCs w:val="28"/>
          <w:lang w:val="en-US"/>
        </w:rPr>
      </w:pPr>
      <w:r w:rsidRPr="00D742E2">
        <w:rPr>
          <w:rFonts w:ascii="Times New Roman" w:hAnsi="Times New Roman" w:cs="Times New Roman"/>
          <w:sz w:val="28"/>
          <w:szCs w:val="28"/>
          <w:lang w:val="en-US"/>
        </w:rPr>
        <w:t xml:space="preserve">Stephen  W. ,W. Gibson  and W. Gibb Dyer,  Jul 8, 2008, Microfranchising:  creating Wealth at the bottom of the  pyramid  , Electric text , </w:t>
      </w:r>
      <w:hyperlink r:id="rId26" w:history="1">
        <w:r w:rsidRPr="00D742E2">
          <w:rPr>
            <w:rStyle w:val="Lienhypertexte"/>
            <w:rFonts w:ascii="Times New Roman" w:hAnsi="Times New Roman" w:cs="Times New Roman"/>
            <w:sz w:val="28"/>
            <w:szCs w:val="28"/>
            <w:lang w:val="en-US"/>
          </w:rPr>
          <w:t>www.amazon.com</w:t>
        </w:r>
      </w:hyperlink>
      <w:r w:rsidRPr="00D742E2">
        <w:rPr>
          <w:rFonts w:ascii="Times New Roman" w:hAnsi="Times New Roman" w:cs="Times New Roman"/>
          <w:sz w:val="28"/>
          <w:szCs w:val="28"/>
          <w:lang w:val="en-US"/>
        </w:rPr>
        <w:t>;</w:t>
      </w:r>
    </w:p>
    <w:p w:rsidR="00BD6E11" w:rsidRPr="00D742E2" w:rsidRDefault="00BD6E11" w:rsidP="00D742E2">
      <w:pPr>
        <w:pStyle w:val="Paragraphedeliste"/>
        <w:numPr>
          <w:ilvl w:val="0"/>
          <w:numId w:val="29"/>
        </w:numPr>
        <w:tabs>
          <w:tab w:val="left" w:pos="5895"/>
        </w:tabs>
        <w:spacing w:after="0" w:line="360" w:lineRule="auto"/>
        <w:jc w:val="both"/>
        <w:rPr>
          <w:rStyle w:val="longtext"/>
          <w:rFonts w:ascii="Times New Roman" w:hAnsi="Times New Roman" w:cs="Times New Roman"/>
          <w:color w:val="333333"/>
          <w:sz w:val="28"/>
          <w:szCs w:val="28"/>
          <w:lang w:val="en-US"/>
        </w:rPr>
      </w:pPr>
      <w:r w:rsidRPr="00D742E2">
        <w:rPr>
          <w:rStyle w:val="longtext"/>
          <w:rFonts w:ascii="Times New Roman" w:hAnsi="Times New Roman" w:cs="Times New Roman"/>
          <w:color w:val="333333"/>
          <w:sz w:val="28"/>
          <w:szCs w:val="28"/>
          <w:lang w:val="en-US"/>
        </w:rPr>
        <w:t>Eric Kacou, 2011. Entrepreneurial solutions for prosperity in Bop Markets: Strategics for Business and Economic Transformation. Wharton School Publishing, Pearson Education, Inc, Upper Saddle River, New Jersey. Available on www.amazon.com;</w:t>
      </w:r>
    </w:p>
    <w:p w:rsidR="00BD6E11" w:rsidRPr="00D742E2" w:rsidRDefault="00BD6E11" w:rsidP="00D742E2">
      <w:pPr>
        <w:pStyle w:val="Paragraphedeliste"/>
        <w:numPr>
          <w:ilvl w:val="0"/>
          <w:numId w:val="29"/>
        </w:numPr>
        <w:tabs>
          <w:tab w:val="left" w:pos="5895"/>
        </w:tabs>
        <w:spacing w:after="0" w:line="360" w:lineRule="auto"/>
        <w:jc w:val="both"/>
        <w:rPr>
          <w:rStyle w:val="longtext"/>
          <w:rFonts w:ascii="Times New Roman" w:hAnsi="Times New Roman" w:cs="Times New Roman"/>
          <w:color w:val="333333"/>
          <w:sz w:val="28"/>
          <w:szCs w:val="28"/>
          <w:lang w:val="en-US"/>
        </w:rPr>
      </w:pPr>
      <w:r w:rsidRPr="00D742E2">
        <w:rPr>
          <w:rStyle w:val="longtext"/>
          <w:rFonts w:ascii="Times New Roman" w:hAnsi="Times New Roman" w:cs="Times New Roman"/>
          <w:color w:val="333333"/>
          <w:sz w:val="28"/>
          <w:szCs w:val="28"/>
          <w:lang w:val="en-US"/>
        </w:rPr>
        <w:t>Elisabeth Rhyne, 2009. Microfinance for Bankers and investors: Understanding the opportunities and challenges of the Market at the Bottom of the pyramid .McGrawll – Hill Companies. Available on www.amazon.com</w:t>
      </w:r>
      <w:r w:rsidR="00F54A40" w:rsidRPr="00D742E2">
        <w:rPr>
          <w:rStyle w:val="longtext"/>
          <w:rFonts w:ascii="Times New Roman" w:hAnsi="Times New Roman" w:cs="Times New Roman"/>
          <w:color w:val="333333"/>
          <w:sz w:val="28"/>
          <w:szCs w:val="28"/>
          <w:lang w:val="en-US"/>
        </w:rPr>
        <w:t>,</w:t>
      </w:r>
    </w:p>
    <w:p w:rsidR="00BD6E11" w:rsidRPr="00D742E2" w:rsidRDefault="00BD6E11" w:rsidP="00D742E2">
      <w:pPr>
        <w:pStyle w:val="Paragraphedeliste"/>
        <w:numPr>
          <w:ilvl w:val="0"/>
          <w:numId w:val="29"/>
        </w:numPr>
        <w:tabs>
          <w:tab w:val="left" w:pos="5895"/>
        </w:tabs>
        <w:spacing w:after="0" w:line="360" w:lineRule="auto"/>
        <w:jc w:val="both"/>
        <w:rPr>
          <w:rStyle w:val="hps"/>
          <w:rFonts w:ascii="Times New Roman" w:hAnsi="Times New Roman" w:cs="Times New Roman"/>
          <w:color w:val="333333"/>
          <w:sz w:val="28"/>
          <w:szCs w:val="28"/>
          <w:lang w:val="en-US"/>
        </w:rPr>
      </w:pPr>
      <w:r w:rsidRPr="00D742E2">
        <w:rPr>
          <w:rStyle w:val="longtext"/>
          <w:rFonts w:ascii="Times New Roman" w:hAnsi="Times New Roman" w:cs="Times New Roman"/>
          <w:color w:val="333333"/>
          <w:sz w:val="28"/>
          <w:szCs w:val="28"/>
          <w:lang w:val="en-US"/>
        </w:rPr>
        <w:t>Gouilloud</w:t>
      </w:r>
      <w:r w:rsidRPr="00D742E2">
        <w:rPr>
          <w:rStyle w:val="hps"/>
          <w:rFonts w:ascii="Times New Roman" w:hAnsi="Times New Roman" w:cs="Times New Roman"/>
          <w:color w:val="333333"/>
          <w:sz w:val="28"/>
          <w:szCs w:val="28"/>
          <w:lang w:val="en-US"/>
        </w:rPr>
        <w:t xml:space="preserve"> M. Remond</w:t>
      </w:r>
      <w:r w:rsidRPr="00D742E2">
        <w:rPr>
          <w:rStyle w:val="longtext"/>
          <w:rFonts w:ascii="Times New Roman" w:hAnsi="Times New Roman" w:cs="Times New Roman"/>
          <w:color w:val="333333"/>
          <w:sz w:val="28"/>
          <w:szCs w:val="28"/>
          <w:lang w:val="en-US"/>
        </w:rPr>
        <w:t xml:space="preserve">-, 1978, </w:t>
      </w:r>
      <w:r w:rsidRPr="00D742E2">
        <w:rPr>
          <w:rStyle w:val="hps"/>
          <w:rFonts w:ascii="Times New Roman" w:hAnsi="Times New Roman" w:cs="Times New Roman"/>
          <w:color w:val="333333"/>
          <w:sz w:val="28"/>
          <w:szCs w:val="28"/>
          <w:lang w:val="en-US"/>
        </w:rPr>
        <w:t>the</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offshore oil</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and law , Editions Technip,</w:t>
      </w:r>
    </w:p>
    <w:p w:rsidR="00BD6E11" w:rsidRPr="00D742E2" w:rsidRDefault="00BD6E11" w:rsidP="00D742E2">
      <w:pPr>
        <w:pStyle w:val="Paragraphedeliste"/>
        <w:numPr>
          <w:ilvl w:val="0"/>
          <w:numId w:val="29"/>
        </w:numPr>
        <w:tabs>
          <w:tab w:val="left" w:pos="5895"/>
        </w:tabs>
        <w:spacing w:after="0" w:line="360" w:lineRule="auto"/>
        <w:jc w:val="both"/>
        <w:rPr>
          <w:rFonts w:ascii="Times New Roman" w:hAnsi="Times New Roman" w:cs="Times New Roman"/>
          <w:color w:val="333333"/>
          <w:sz w:val="28"/>
          <w:szCs w:val="28"/>
          <w:lang w:val="en-US"/>
        </w:rPr>
      </w:pPr>
      <w:r w:rsidRPr="00D742E2">
        <w:rPr>
          <w:rStyle w:val="hps"/>
          <w:rFonts w:ascii="Times New Roman" w:hAnsi="Times New Roman" w:cs="Times New Roman"/>
          <w:color w:val="333333"/>
          <w:sz w:val="28"/>
          <w:szCs w:val="28"/>
          <w:lang w:val="en-US"/>
        </w:rPr>
        <w:t>SALUT Samir</w:t>
      </w:r>
      <w:r w:rsidRPr="00D742E2">
        <w:rPr>
          <w:rStyle w:val="longtext"/>
          <w:rFonts w:ascii="Times New Roman" w:hAnsi="Times New Roman" w:cs="Times New Roman"/>
          <w:color w:val="333333"/>
          <w:sz w:val="28"/>
          <w:szCs w:val="28"/>
          <w:lang w:val="en-US"/>
        </w:rPr>
        <w:t xml:space="preserve">, 2003, </w:t>
      </w:r>
      <w:r w:rsidRPr="00D742E2">
        <w:rPr>
          <w:rStyle w:val="hps"/>
          <w:rFonts w:ascii="Times New Roman" w:hAnsi="Times New Roman" w:cs="Times New Roman"/>
          <w:color w:val="333333"/>
          <w:sz w:val="28"/>
          <w:szCs w:val="28"/>
          <w:lang w:val="en-US"/>
        </w:rPr>
        <w:t>National Policy on</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oil</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companies</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and</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national</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"oil</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franc</w:t>
      </w:r>
      <w:r w:rsidRPr="00D742E2">
        <w:rPr>
          <w:rStyle w:val="longtext"/>
          <w:rFonts w:ascii="Times New Roman" w:hAnsi="Times New Roman" w:cs="Times New Roman"/>
          <w:color w:val="333333"/>
          <w:sz w:val="28"/>
          <w:szCs w:val="28"/>
          <w:lang w:val="en-US"/>
        </w:rPr>
        <w:t>."Montreal;</w:t>
      </w:r>
    </w:p>
    <w:p w:rsidR="00273200" w:rsidRPr="00D742E2" w:rsidRDefault="00BD6E11" w:rsidP="00D742E2">
      <w:pPr>
        <w:pStyle w:val="Paragraphedeliste"/>
        <w:numPr>
          <w:ilvl w:val="0"/>
          <w:numId w:val="29"/>
        </w:numPr>
        <w:tabs>
          <w:tab w:val="left" w:pos="5895"/>
        </w:tabs>
        <w:spacing w:after="0" w:line="360" w:lineRule="auto"/>
        <w:jc w:val="both"/>
        <w:rPr>
          <w:rFonts w:ascii="Times New Roman" w:hAnsi="Times New Roman" w:cs="Times New Roman"/>
          <w:color w:val="333333"/>
          <w:sz w:val="28"/>
          <w:szCs w:val="28"/>
          <w:lang w:val="en-US"/>
        </w:rPr>
      </w:pP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WARDELLE</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Simon (</w:t>
      </w:r>
      <w:r w:rsidRPr="00D742E2">
        <w:rPr>
          <w:rStyle w:val="longtext"/>
          <w:rFonts w:ascii="Times New Roman" w:hAnsi="Times New Roman" w:cs="Times New Roman"/>
          <w:color w:val="333333"/>
          <w:sz w:val="28"/>
          <w:szCs w:val="28"/>
          <w:lang w:val="en-US"/>
        </w:rPr>
        <w:t xml:space="preserve">A), an </w:t>
      </w:r>
      <w:r w:rsidRPr="00D742E2">
        <w:rPr>
          <w:rStyle w:val="hps"/>
          <w:rFonts w:ascii="Times New Roman" w:hAnsi="Times New Roman" w:cs="Times New Roman"/>
          <w:color w:val="333333"/>
          <w:sz w:val="28"/>
          <w:szCs w:val="28"/>
          <w:lang w:val="en-US"/>
        </w:rPr>
        <w:t>analyst</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Office</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of Global</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Insight</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found</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online at</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www.google.com</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year</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electronic</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text</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state</w:t>
      </w:r>
      <w:r w:rsidR="00926BD4" w:rsidRPr="00D742E2">
        <w:rPr>
          <w:rStyle w:val="hps"/>
          <w:rFonts w:ascii="Times New Roman" w:hAnsi="Times New Roman" w:cs="Times New Roman"/>
          <w:color w:val="333333"/>
          <w:sz w:val="28"/>
          <w:szCs w:val="28"/>
          <w:lang w:val="en-US"/>
        </w:rPr>
        <w:t>…t</w:t>
      </w:r>
      <w:r w:rsidR="00273200" w:rsidRPr="00D742E2">
        <w:rPr>
          <w:rFonts w:ascii="Times New Roman" w:hAnsi="Times New Roman" w:cs="Times New Roman"/>
          <w:color w:val="333333"/>
          <w:sz w:val="28"/>
          <w:szCs w:val="28"/>
          <w:lang w:val="en-US"/>
        </w:rPr>
        <w:t xml:space="preserve">o </w:t>
      </w:r>
      <w:r w:rsidR="00910170" w:rsidRPr="00D742E2">
        <w:rPr>
          <w:rFonts w:ascii="Times New Roman" w:hAnsi="Times New Roman" w:cs="Times New Roman"/>
          <w:color w:val="333333"/>
          <w:sz w:val="28"/>
          <w:szCs w:val="28"/>
          <w:lang w:val="en-US"/>
        </w:rPr>
        <w:t>enlightened</w:t>
      </w:r>
      <w:r w:rsidR="00273200" w:rsidRPr="00D742E2">
        <w:rPr>
          <w:rFonts w:ascii="Times New Roman" w:hAnsi="Times New Roman" w:cs="Times New Roman"/>
          <w:color w:val="333333"/>
          <w:sz w:val="28"/>
          <w:szCs w:val="28"/>
          <w:lang w:val="en-US"/>
        </w:rPr>
        <w:t xml:space="preserve"> our opinion.</w:t>
      </w:r>
    </w:p>
    <w:p w:rsidR="00FA6EC1" w:rsidRPr="00D742E2" w:rsidRDefault="00910170" w:rsidP="00D742E2">
      <w:pPr>
        <w:tabs>
          <w:tab w:val="left" w:pos="1230"/>
        </w:tabs>
        <w:spacing w:after="0" w:line="360" w:lineRule="auto"/>
        <w:jc w:val="both"/>
        <w:rPr>
          <w:rFonts w:ascii="Times New Roman" w:hAnsi="Times New Roman" w:cs="Times New Roman"/>
          <w:sz w:val="28"/>
          <w:szCs w:val="28"/>
          <w:u w:val="single"/>
          <w:lang w:val="en-US"/>
        </w:rPr>
      </w:pPr>
      <w:r w:rsidRPr="00D742E2">
        <w:rPr>
          <w:rFonts w:ascii="Times New Roman" w:hAnsi="Times New Roman" w:cs="Times New Roman"/>
          <w:color w:val="333333"/>
          <w:sz w:val="28"/>
          <w:szCs w:val="28"/>
          <w:lang w:val="en-US"/>
        </w:rPr>
        <w:t>In order to treat our subject</w:t>
      </w:r>
      <w:r w:rsidR="00462976" w:rsidRPr="00D742E2">
        <w:rPr>
          <w:rFonts w:ascii="Times New Roman" w:hAnsi="Times New Roman" w:cs="Times New Roman"/>
          <w:color w:val="333333"/>
          <w:sz w:val="28"/>
          <w:szCs w:val="28"/>
          <w:lang w:val="en-US"/>
        </w:rPr>
        <w:t xml:space="preserve"> and reach our goals throughout this work, we will </w:t>
      </w:r>
      <w:r w:rsidR="007917F3" w:rsidRPr="00D742E2">
        <w:rPr>
          <w:rFonts w:ascii="Times New Roman" w:hAnsi="Times New Roman" w:cs="Times New Roman"/>
          <w:color w:val="333333"/>
          <w:sz w:val="28"/>
          <w:szCs w:val="28"/>
          <w:lang w:val="en-US"/>
        </w:rPr>
        <w:t>divide our work in two parts</w:t>
      </w:r>
      <w:r w:rsidR="00547545" w:rsidRPr="00D742E2">
        <w:rPr>
          <w:rFonts w:ascii="Times New Roman" w:hAnsi="Times New Roman" w:cs="Times New Roman"/>
          <w:color w:val="333333"/>
          <w:sz w:val="28"/>
          <w:szCs w:val="28"/>
          <w:lang w:val="en-US"/>
        </w:rPr>
        <w:t>, entitled as follows</w:t>
      </w:r>
      <w:r w:rsidR="007B2131" w:rsidRPr="00D742E2">
        <w:rPr>
          <w:rFonts w:ascii="Times New Roman" w:hAnsi="Times New Roman" w:cs="Times New Roman"/>
          <w:color w:val="333333"/>
          <w:sz w:val="28"/>
          <w:szCs w:val="28"/>
          <w:lang w:val="en-US"/>
        </w:rPr>
        <w:t xml:space="preserve">: </w:t>
      </w:r>
      <w:r w:rsidR="00FF2ED3" w:rsidRPr="00D742E2">
        <w:rPr>
          <w:rFonts w:ascii="Times New Roman" w:hAnsi="Times New Roman" w:cs="Times New Roman"/>
          <w:color w:val="333333"/>
          <w:sz w:val="28"/>
          <w:szCs w:val="28"/>
          <w:lang w:val="en-US"/>
        </w:rPr>
        <w:t>“</w:t>
      </w:r>
      <w:r w:rsidR="00FF2ED3" w:rsidRPr="00D742E2">
        <w:rPr>
          <w:rFonts w:ascii="Times New Roman" w:hAnsi="Times New Roman" w:cs="Times New Roman"/>
          <w:b/>
          <w:i/>
          <w:sz w:val="28"/>
          <w:szCs w:val="28"/>
          <w:lang w:val="en-US"/>
        </w:rPr>
        <w:t>THE WAYS AND MEANS TO SUSTAINABLE DEVELOPMENT IN A COUNTRY</w:t>
      </w:r>
      <w:r w:rsidR="00FF2ED3" w:rsidRPr="00D742E2">
        <w:rPr>
          <w:rFonts w:ascii="Times New Roman" w:hAnsi="Times New Roman" w:cs="Times New Roman"/>
          <w:i/>
          <w:sz w:val="28"/>
          <w:szCs w:val="28"/>
          <w:lang w:val="en-US"/>
        </w:rPr>
        <w:t xml:space="preserve">” </w:t>
      </w:r>
      <w:r w:rsidR="00FF2ED3" w:rsidRPr="00D742E2">
        <w:rPr>
          <w:rFonts w:ascii="Times New Roman" w:hAnsi="Times New Roman" w:cs="Times New Roman"/>
          <w:sz w:val="28"/>
          <w:szCs w:val="28"/>
          <w:lang w:val="en-US"/>
        </w:rPr>
        <w:t>as the first part, and</w:t>
      </w:r>
      <w:r w:rsidR="00FF2ED3" w:rsidRPr="00D742E2">
        <w:rPr>
          <w:rFonts w:ascii="Times New Roman" w:hAnsi="Times New Roman" w:cs="Times New Roman"/>
          <w:b/>
          <w:i/>
          <w:sz w:val="28"/>
          <w:szCs w:val="28"/>
          <w:lang w:val="en-US"/>
        </w:rPr>
        <w:t xml:space="preserve"> “</w:t>
      </w:r>
      <w:r w:rsidR="00FA6EC1" w:rsidRPr="00D742E2">
        <w:rPr>
          <w:rFonts w:ascii="Times New Roman" w:hAnsi="Times New Roman" w:cs="Times New Roman"/>
          <w:b/>
          <w:i/>
          <w:sz w:val="28"/>
          <w:szCs w:val="28"/>
          <w:lang w:val="en-US"/>
        </w:rPr>
        <w:t xml:space="preserve">PETROLEUM INDUSTRY, A MAJOR   TRUMP IN THE DR CONGO FOR A SUSTAINABLE DEVELOPMENT” </w:t>
      </w:r>
      <w:r w:rsidR="00FA6EC1" w:rsidRPr="00D742E2">
        <w:rPr>
          <w:rFonts w:ascii="Times New Roman" w:hAnsi="Times New Roman" w:cs="Times New Roman"/>
          <w:sz w:val="28"/>
          <w:szCs w:val="28"/>
          <w:lang w:val="en-US"/>
        </w:rPr>
        <w:t>as the second one with different chapters relating to each part.</w:t>
      </w:r>
    </w:p>
    <w:p w:rsidR="00FA6EC1" w:rsidRPr="00D742E2" w:rsidRDefault="00FA6EC1" w:rsidP="00D742E2">
      <w:pPr>
        <w:tabs>
          <w:tab w:val="left" w:pos="1230"/>
        </w:tabs>
        <w:spacing w:after="0" w:line="360" w:lineRule="auto"/>
        <w:jc w:val="both"/>
        <w:rPr>
          <w:rFonts w:ascii="Times New Roman" w:hAnsi="Times New Roman" w:cs="Times New Roman"/>
          <w:b/>
          <w:sz w:val="28"/>
          <w:szCs w:val="28"/>
          <w:u w:val="single"/>
          <w:lang w:val="en-US"/>
        </w:rPr>
      </w:pPr>
    </w:p>
    <w:p w:rsidR="002B7DD4" w:rsidRPr="00D742E2" w:rsidRDefault="002B7DD4" w:rsidP="00D742E2">
      <w:pPr>
        <w:tabs>
          <w:tab w:val="left" w:pos="5895"/>
        </w:tabs>
        <w:spacing w:after="0" w:line="360" w:lineRule="auto"/>
        <w:jc w:val="both"/>
        <w:rPr>
          <w:rFonts w:ascii="Times New Roman" w:hAnsi="Times New Roman" w:cs="Times New Roman"/>
          <w:color w:val="333333"/>
          <w:sz w:val="28"/>
          <w:szCs w:val="28"/>
          <w:lang w:val="en-US"/>
        </w:rPr>
      </w:pPr>
    </w:p>
    <w:p w:rsidR="00073BDB" w:rsidRPr="00D742E2" w:rsidRDefault="00073BDB" w:rsidP="00D742E2">
      <w:pPr>
        <w:spacing w:after="0" w:line="360" w:lineRule="auto"/>
        <w:jc w:val="center"/>
        <w:rPr>
          <w:rFonts w:ascii="Times New Roman" w:hAnsi="Times New Roman" w:cs="Times New Roman"/>
          <w:b/>
          <w:i/>
          <w:sz w:val="28"/>
          <w:szCs w:val="28"/>
          <w:lang w:val="en-US"/>
        </w:rPr>
      </w:pPr>
    </w:p>
    <w:p w:rsidR="00073BDB" w:rsidRPr="00D742E2" w:rsidRDefault="00073BDB" w:rsidP="00D742E2">
      <w:pPr>
        <w:spacing w:after="0" w:line="360" w:lineRule="auto"/>
        <w:jc w:val="center"/>
        <w:rPr>
          <w:rFonts w:ascii="Times New Roman" w:hAnsi="Times New Roman" w:cs="Times New Roman"/>
          <w:b/>
          <w:i/>
          <w:sz w:val="28"/>
          <w:szCs w:val="28"/>
          <w:lang w:val="en-US"/>
        </w:rPr>
      </w:pPr>
    </w:p>
    <w:p w:rsidR="00073BDB" w:rsidRPr="00D742E2" w:rsidRDefault="00073BDB" w:rsidP="00D742E2">
      <w:pPr>
        <w:spacing w:after="0" w:line="360" w:lineRule="auto"/>
        <w:jc w:val="center"/>
        <w:rPr>
          <w:rFonts w:ascii="Times New Roman" w:hAnsi="Times New Roman" w:cs="Times New Roman"/>
          <w:b/>
          <w:i/>
          <w:sz w:val="28"/>
          <w:szCs w:val="28"/>
          <w:lang w:val="en-US"/>
        </w:rPr>
      </w:pPr>
    </w:p>
    <w:p w:rsidR="00073BDB" w:rsidRPr="00D742E2" w:rsidRDefault="00073BDB" w:rsidP="00D742E2">
      <w:pPr>
        <w:spacing w:after="0" w:line="360" w:lineRule="auto"/>
        <w:jc w:val="center"/>
        <w:rPr>
          <w:rFonts w:ascii="Times New Roman" w:hAnsi="Times New Roman" w:cs="Times New Roman"/>
          <w:b/>
          <w:i/>
          <w:sz w:val="28"/>
          <w:szCs w:val="28"/>
          <w:lang w:val="en-US"/>
        </w:rPr>
      </w:pPr>
    </w:p>
    <w:p w:rsidR="00073BDB" w:rsidRPr="00D742E2" w:rsidRDefault="00073BDB" w:rsidP="00D742E2">
      <w:pPr>
        <w:spacing w:after="0" w:line="360" w:lineRule="auto"/>
        <w:jc w:val="center"/>
        <w:rPr>
          <w:rFonts w:ascii="Times New Roman" w:hAnsi="Times New Roman" w:cs="Times New Roman"/>
          <w:b/>
          <w:i/>
          <w:sz w:val="28"/>
          <w:szCs w:val="28"/>
          <w:lang w:val="en-US"/>
        </w:rPr>
      </w:pPr>
    </w:p>
    <w:p w:rsidR="00073BDB" w:rsidRPr="00D742E2" w:rsidRDefault="00073BDB" w:rsidP="00D742E2">
      <w:pPr>
        <w:spacing w:after="0" w:line="360" w:lineRule="auto"/>
        <w:jc w:val="center"/>
        <w:rPr>
          <w:rFonts w:ascii="Times New Roman" w:hAnsi="Times New Roman" w:cs="Times New Roman"/>
          <w:b/>
          <w:i/>
          <w:sz w:val="28"/>
          <w:szCs w:val="28"/>
          <w:lang w:val="en-US"/>
        </w:rPr>
      </w:pPr>
    </w:p>
    <w:p w:rsidR="00B55A71" w:rsidRPr="00D742E2" w:rsidRDefault="00B55A71" w:rsidP="00D742E2">
      <w:pPr>
        <w:spacing w:after="0" w:line="360" w:lineRule="auto"/>
        <w:jc w:val="center"/>
        <w:rPr>
          <w:rFonts w:ascii="Times New Roman" w:hAnsi="Times New Roman" w:cs="Times New Roman"/>
          <w:b/>
          <w:i/>
          <w:sz w:val="28"/>
          <w:szCs w:val="28"/>
          <w:lang w:val="en-US"/>
        </w:rPr>
      </w:pPr>
    </w:p>
    <w:p w:rsidR="00B55A71" w:rsidRPr="00D742E2" w:rsidRDefault="00B55A71" w:rsidP="00D742E2">
      <w:pPr>
        <w:spacing w:after="0" w:line="360" w:lineRule="auto"/>
        <w:jc w:val="center"/>
        <w:rPr>
          <w:rFonts w:ascii="Times New Roman" w:hAnsi="Times New Roman" w:cs="Times New Roman"/>
          <w:b/>
          <w:i/>
          <w:sz w:val="28"/>
          <w:szCs w:val="28"/>
          <w:lang w:val="en-US"/>
        </w:rPr>
      </w:pPr>
    </w:p>
    <w:p w:rsidR="00B55A71" w:rsidRDefault="00B55A71" w:rsidP="00D742E2">
      <w:pPr>
        <w:spacing w:after="0" w:line="360" w:lineRule="auto"/>
        <w:jc w:val="center"/>
        <w:rPr>
          <w:rFonts w:ascii="Times New Roman" w:hAnsi="Times New Roman" w:cs="Times New Roman"/>
          <w:b/>
          <w:i/>
          <w:sz w:val="28"/>
          <w:szCs w:val="28"/>
          <w:lang w:val="en-US"/>
        </w:rPr>
      </w:pPr>
    </w:p>
    <w:p w:rsidR="008F07E3" w:rsidRDefault="008F07E3" w:rsidP="00D742E2">
      <w:pPr>
        <w:spacing w:after="0" w:line="360" w:lineRule="auto"/>
        <w:jc w:val="center"/>
        <w:rPr>
          <w:rFonts w:ascii="Times New Roman" w:hAnsi="Times New Roman" w:cs="Times New Roman"/>
          <w:b/>
          <w:i/>
          <w:sz w:val="28"/>
          <w:szCs w:val="28"/>
          <w:lang w:val="en-US"/>
        </w:rPr>
      </w:pPr>
    </w:p>
    <w:p w:rsidR="008F07E3" w:rsidRPr="00D742E2" w:rsidRDefault="008F07E3" w:rsidP="00D742E2">
      <w:pPr>
        <w:spacing w:after="0" w:line="360" w:lineRule="auto"/>
        <w:jc w:val="center"/>
        <w:rPr>
          <w:rFonts w:ascii="Times New Roman" w:hAnsi="Times New Roman" w:cs="Times New Roman"/>
          <w:b/>
          <w:i/>
          <w:sz w:val="28"/>
          <w:szCs w:val="28"/>
          <w:lang w:val="en-US"/>
        </w:rPr>
      </w:pPr>
    </w:p>
    <w:p w:rsidR="00B55A71" w:rsidRPr="00D742E2" w:rsidRDefault="00B55A71" w:rsidP="00D742E2">
      <w:pPr>
        <w:spacing w:after="0" w:line="360" w:lineRule="auto"/>
        <w:jc w:val="center"/>
        <w:rPr>
          <w:rFonts w:ascii="Times New Roman" w:hAnsi="Times New Roman" w:cs="Times New Roman"/>
          <w:b/>
          <w:i/>
          <w:sz w:val="28"/>
          <w:szCs w:val="28"/>
          <w:lang w:val="en-US"/>
        </w:rPr>
      </w:pPr>
    </w:p>
    <w:p w:rsidR="00897AB6" w:rsidRPr="00D742E2" w:rsidRDefault="00897AB6" w:rsidP="00D742E2">
      <w:pPr>
        <w:spacing w:after="0" w:line="360" w:lineRule="auto"/>
        <w:jc w:val="center"/>
        <w:rPr>
          <w:rFonts w:ascii="Times New Roman" w:hAnsi="Times New Roman" w:cs="Times New Roman"/>
          <w:b/>
          <w:i/>
          <w:sz w:val="28"/>
          <w:szCs w:val="28"/>
          <w:u w:val="single"/>
          <w:lang w:val="en-US"/>
        </w:rPr>
      </w:pPr>
      <w:r w:rsidRPr="00D742E2">
        <w:rPr>
          <w:rFonts w:ascii="Times New Roman" w:hAnsi="Times New Roman" w:cs="Times New Roman"/>
          <w:b/>
          <w:i/>
          <w:sz w:val="28"/>
          <w:szCs w:val="28"/>
          <w:lang w:val="en-US"/>
        </w:rPr>
        <w:t xml:space="preserve">Part one: THE WAYS AND MEANS TO SUSTAINABLE </w:t>
      </w:r>
      <w:r w:rsidRPr="005C63C3">
        <w:rPr>
          <w:rFonts w:ascii="Times New Roman" w:hAnsi="Times New Roman" w:cs="Times New Roman"/>
          <w:b/>
          <w:i/>
          <w:sz w:val="28"/>
          <w:szCs w:val="28"/>
          <w:lang w:val="en-US"/>
        </w:rPr>
        <w:t xml:space="preserve">DEVELOPMENT </w:t>
      </w:r>
      <w:r w:rsidRPr="00D742E2">
        <w:rPr>
          <w:rFonts w:ascii="Times New Roman" w:hAnsi="Times New Roman" w:cs="Times New Roman"/>
          <w:b/>
          <w:i/>
          <w:sz w:val="28"/>
          <w:szCs w:val="28"/>
          <w:u w:val="single"/>
          <w:lang w:val="en-US"/>
        </w:rPr>
        <w:t xml:space="preserve">IN </w:t>
      </w:r>
      <w:r w:rsidR="00BD6C61" w:rsidRPr="00D742E2">
        <w:rPr>
          <w:rFonts w:ascii="Times New Roman" w:hAnsi="Times New Roman" w:cs="Times New Roman"/>
          <w:b/>
          <w:i/>
          <w:sz w:val="28"/>
          <w:szCs w:val="28"/>
          <w:u w:val="single"/>
          <w:lang w:val="en-US"/>
        </w:rPr>
        <w:t>A</w:t>
      </w:r>
      <w:r w:rsidRPr="00D742E2">
        <w:rPr>
          <w:rFonts w:ascii="Times New Roman" w:hAnsi="Times New Roman" w:cs="Times New Roman"/>
          <w:b/>
          <w:i/>
          <w:sz w:val="28"/>
          <w:szCs w:val="28"/>
          <w:u w:val="single"/>
          <w:lang w:val="en-US"/>
        </w:rPr>
        <w:t xml:space="preserve"> COUNTRY</w:t>
      </w:r>
    </w:p>
    <w:p w:rsidR="00897AB6" w:rsidRDefault="00897AB6" w:rsidP="00D742E2">
      <w:pPr>
        <w:spacing w:after="0" w:line="360" w:lineRule="auto"/>
        <w:jc w:val="center"/>
        <w:rPr>
          <w:rFonts w:ascii="Times New Roman" w:hAnsi="Times New Roman" w:cs="Times New Roman"/>
          <w:b/>
          <w:i/>
          <w:sz w:val="28"/>
          <w:szCs w:val="28"/>
          <w:u w:val="single"/>
          <w:lang w:val="en-US"/>
        </w:rPr>
      </w:pPr>
    </w:p>
    <w:p w:rsidR="009A0AF5" w:rsidRDefault="009A0AF5" w:rsidP="00D742E2">
      <w:pPr>
        <w:spacing w:after="0" w:line="360" w:lineRule="auto"/>
        <w:jc w:val="center"/>
        <w:rPr>
          <w:rFonts w:ascii="Times New Roman" w:hAnsi="Times New Roman" w:cs="Times New Roman"/>
          <w:b/>
          <w:i/>
          <w:sz w:val="28"/>
          <w:szCs w:val="28"/>
          <w:u w:val="single"/>
          <w:lang w:val="en-US"/>
        </w:rPr>
      </w:pPr>
    </w:p>
    <w:p w:rsidR="009A0AF5" w:rsidRDefault="009A0AF5" w:rsidP="00D742E2">
      <w:pPr>
        <w:spacing w:after="0" w:line="360" w:lineRule="auto"/>
        <w:jc w:val="center"/>
        <w:rPr>
          <w:rFonts w:ascii="Times New Roman" w:hAnsi="Times New Roman" w:cs="Times New Roman"/>
          <w:b/>
          <w:i/>
          <w:sz w:val="28"/>
          <w:szCs w:val="28"/>
          <w:u w:val="single"/>
          <w:lang w:val="en-US"/>
        </w:rPr>
      </w:pPr>
    </w:p>
    <w:p w:rsidR="009A0AF5" w:rsidRPr="00D742E2" w:rsidRDefault="009A0AF5" w:rsidP="00D742E2">
      <w:pPr>
        <w:spacing w:after="0" w:line="360" w:lineRule="auto"/>
        <w:jc w:val="center"/>
        <w:rPr>
          <w:rFonts w:ascii="Times New Roman" w:hAnsi="Times New Roman" w:cs="Times New Roman"/>
          <w:b/>
          <w:i/>
          <w:sz w:val="28"/>
          <w:szCs w:val="28"/>
          <w:u w:val="single"/>
          <w:lang w:val="en-US"/>
        </w:rPr>
      </w:pPr>
    </w:p>
    <w:p w:rsidR="00B55A71" w:rsidRPr="00D742E2" w:rsidRDefault="00B55A71" w:rsidP="00D742E2">
      <w:pPr>
        <w:spacing w:after="0" w:line="360" w:lineRule="auto"/>
        <w:jc w:val="center"/>
        <w:rPr>
          <w:rFonts w:ascii="Times New Roman" w:hAnsi="Times New Roman" w:cs="Times New Roman"/>
          <w:b/>
          <w:i/>
          <w:sz w:val="28"/>
          <w:szCs w:val="28"/>
          <w:lang w:val="en-US"/>
        </w:rPr>
      </w:pPr>
    </w:p>
    <w:p w:rsidR="00B55A71" w:rsidRPr="00D742E2" w:rsidRDefault="00B55A71" w:rsidP="00D742E2">
      <w:pPr>
        <w:spacing w:after="0" w:line="360" w:lineRule="auto"/>
        <w:jc w:val="center"/>
        <w:rPr>
          <w:rFonts w:ascii="Times New Roman" w:hAnsi="Times New Roman" w:cs="Times New Roman"/>
          <w:b/>
          <w:i/>
          <w:sz w:val="28"/>
          <w:szCs w:val="28"/>
          <w:lang w:val="en-US"/>
        </w:rPr>
      </w:pPr>
    </w:p>
    <w:p w:rsidR="00B55A71" w:rsidRDefault="00B55A71" w:rsidP="00D742E2">
      <w:pPr>
        <w:spacing w:after="0" w:line="360" w:lineRule="auto"/>
        <w:jc w:val="center"/>
        <w:rPr>
          <w:rFonts w:ascii="Times New Roman" w:hAnsi="Times New Roman" w:cs="Times New Roman"/>
          <w:b/>
          <w:i/>
          <w:sz w:val="28"/>
          <w:szCs w:val="28"/>
          <w:lang w:val="en-US"/>
        </w:rPr>
      </w:pPr>
    </w:p>
    <w:p w:rsidR="008F07E3" w:rsidRDefault="008F07E3" w:rsidP="00D742E2">
      <w:pPr>
        <w:spacing w:after="0" w:line="360" w:lineRule="auto"/>
        <w:jc w:val="center"/>
        <w:rPr>
          <w:rFonts w:ascii="Times New Roman" w:hAnsi="Times New Roman" w:cs="Times New Roman"/>
          <w:b/>
          <w:i/>
          <w:sz w:val="28"/>
          <w:szCs w:val="28"/>
          <w:lang w:val="en-US"/>
        </w:rPr>
      </w:pPr>
    </w:p>
    <w:p w:rsidR="008F07E3" w:rsidRDefault="008F07E3" w:rsidP="00D742E2">
      <w:pPr>
        <w:spacing w:after="0" w:line="360" w:lineRule="auto"/>
        <w:jc w:val="center"/>
        <w:rPr>
          <w:rFonts w:ascii="Times New Roman" w:hAnsi="Times New Roman" w:cs="Times New Roman"/>
          <w:b/>
          <w:i/>
          <w:sz w:val="28"/>
          <w:szCs w:val="28"/>
          <w:lang w:val="en-US"/>
        </w:rPr>
      </w:pPr>
    </w:p>
    <w:p w:rsidR="008F07E3" w:rsidRDefault="008F07E3" w:rsidP="00D742E2">
      <w:pPr>
        <w:spacing w:after="0" w:line="360" w:lineRule="auto"/>
        <w:jc w:val="center"/>
        <w:rPr>
          <w:rFonts w:ascii="Times New Roman" w:hAnsi="Times New Roman" w:cs="Times New Roman"/>
          <w:b/>
          <w:i/>
          <w:sz w:val="28"/>
          <w:szCs w:val="28"/>
          <w:lang w:val="en-US"/>
        </w:rPr>
      </w:pPr>
    </w:p>
    <w:p w:rsidR="008F07E3" w:rsidRDefault="008F07E3" w:rsidP="00D742E2">
      <w:pPr>
        <w:spacing w:after="0" w:line="360" w:lineRule="auto"/>
        <w:jc w:val="center"/>
        <w:rPr>
          <w:rFonts w:ascii="Times New Roman" w:hAnsi="Times New Roman" w:cs="Times New Roman"/>
          <w:b/>
          <w:i/>
          <w:sz w:val="28"/>
          <w:szCs w:val="28"/>
          <w:lang w:val="en-US"/>
        </w:rPr>
      </w:pPr>
    </w:p>
    <w:p w:rsidR="008F07E3" w:rsidRDefault="008F07E3" w:rsidP="00D742E2">
      <w:pPr>
        <w:spacing w:after="0" w:line="360" w:lineRule="auto"/>
        <w:jc w:val="center"/>
        <w:rPr>
          <w:rFonts w:ascii="Times New Roman" w:hAnsi="Times New Roman" w:cs="Times New Roman"/>
          <w:b/>
          <w:i/>
          <w:sz w:val="28"/>
          <w:szCs w:val="28"/>
          <w:lang w:val="en-US"/>
        </w:rPr>
      </w:pPr>
    </w:p>
    <w:p w:rsidR="008F07E3" w:rsidRDefault="008F07E3" w:rsidP="00D742E2">
      <w:pPr>
        <w:spacing w:after="0" w:line="360" w:lineRule="auto"/>
        <w:jc w:val="center"/>
        <w:rPr>
          <w:rFonts w:ascii="Times New Roman" w:hAnsi="Times New Roman" w:cs="Times New Roman"/>
          <w:b/>
          <w:i/>
          <w:sz w:val="28"/>
          <w:szCs w:val="28"/>
          <w:lang w:val="en-US"/>
        </w:rPr>
      </w:pPr>
    </w:p>
    <w:p w:rsidR="008F07E3" w:rsidRPr="00D742E2" w:rsidRDefault="008F07E3" w:rsidP="00D742E2">
      <w:pPr>
        <w:spacing w:after="0" w:line="360" w:lineRule="auto"/>
        <w:jc w:val="center"/>
        <w:rPr>
          <w:rFonts w:ascii="Times New Roman" w:hAnsi="Times New Roman" w:cs="Times New Roman"/>
          <w:b/>
          <w:i/>
          <w:sz w:val="28"/>
          <w:szCs w:val="28"/>
          <w:lang w:val="en-US"/>
        </w:rPr>
      </w:pPr>
    </w:p>
    <w:p w:rsidR="00B55A71" w:rsidRPr="00D742E2" w:rsidRDefault="00B55A71" w:rsidP="00D742E2">
      <w:pPr>
        <w:spacing w:after="0" w:line="360" w:lineRule="auto"/>
        <w:jc w:val="center"/>
        <w:rPr>
          <w:rFonts w:ascii="Times New Roman" w:hAnsi="Times New Roman" w:cs="Times New Roman"/>
          <w:b/>
          <w:i/>
          <w:sz w:val="28"/>
          <w:szCs w:val="28"/>
          <w:lang w:val="en-US"/>
        </w:rPr>
      </w:pPr>
    </w:p>
    <w:p w:rsidR="0013044C" w:rsidRPr="00D742E2" w:rsidRDefault="00897AB6" w:rsidP="00D742E2">
      <w:pPr>
        <w:spacing w:after="0" w:line="360" w:lineRule="auto"/>
        <w:jc w:val="center"/>
        <w:rPr>
          <w:rFonts w:ascii="Times New Roman" w:hAnsi="Times New Roman" w:cs="Times New Roman"/>
          <w:b/>
          <w:i/>
          <w:sz w:val="28"/>
          <w:szCs w:val="28"/>
          <w:lang w:val="en-US"/>
        </w:rPr>
      </w:pPr>
      <w:r w:rsidRPr="00D742E2">
        <w:rPr>
          <w:rFonts w:ascii="Times New Roman" w:hAnsi="Times New Roman" w:cs="Times New Roman"/>
          <w:b/>
          <w:i/>
          <w:sz w:val="28"/>
          <w:szCs w:val="28"/>
          <w:lang w:val="en-US"/>
        </w:rPr>
        <w:lastRenderedPageBreak/>
        <w:t>Chap II</w:t>
      </w:r>
      <w:r w:rsidRPr="00D742E2">
        <w:rPr>
          <w:rFonts w:ascii="Times New Roman" w:hAnsi="Times New Roman" w:cs="Times New Roman"/>
          <w:b/>
          <w:sz w:val="28"/>
          <w:szCs w:val="28"/>
          <w:lang w:val="en-US"/>
        </w:rPr>
        <w:t>:</w:t>
      </w:r>
      <w:r w:rsidRPr="00D742E2">
        <w:rPr>
          <w:rFonts w:ascii="Times New Roman" w:hAnsi="Times New Roman" w:cs="Times New Roman"/>
          <w:sz w:val="28"/>
          <w:szCs w:val="28"/>
          <w:lang w:val="en-US"/>
        </w:rPr>
        <w:t xml:space="preserve"> </w:t>
      </w:r>
      <w:r w:rsidRPr="00D742E2">
        <w:rPr>
          <w:rFonts w:ascii="Times New Roman" w:hAnsi="Times New Roman" w:cs="Times New Roman"/>
          <w:b/>
          <w:i/>
          <w:sz w:val="28"/>
          <w:szCs w:val="28"/>
          <w:lang w:val="en-US"/>
        </w:rPr>
        <w:t>THE WAYS AND MEANS TO SUSTAINAB</w:t>
      </w:r>
      <w:r w:rsidR="002F39DD" w:rsidRPr="00D742E2">
        <w:rPr>
          <w:rFonts w:ascii="Times New Roman" w:hAnsi="Times New Roman" w:cs="Times New Roman"/>
          <w:b/>
          <w:i/>
          <w:sz w:val="28"/>
          <w:szCs w:val="28"/>
          <w:lang w:val="en-US"/>
        </w:rPr>
        <w:t xml:space="preserve">LE DEVELOPMENT </w:t>
      </w:r>
      <w:r w:rsidR="0013044C" w:rsidRPr="00D742E2">
        <w:rPr>
          <w:rFonts w:ascii="Times New Roman" w:hAnsi="Times New Roman" w:cs="Times New Roman"/>
          <w:b/>
          <w:i/>
          <w:sz w:val="28"/>
          <w:szCs w:val="28"/>
          <w:lang w:val="en-US"/>
        </w:rPr>
        <w:t xml:space="preserve">  </w:t>
      </w:r>
    </w:p>
    <w:p w:rsidR="00897AB6" w:rsidRPr="00D742E2" w:rsidRDefault="0013044C" w:rsidP="00D742E2">
      <w:pPr>
        <w:spacing w:after="0" w:line="360" w:lineRule="auto"/>
        <w:jc w:val="center"/>
        <w:rPr>
          <w:rStyle w:val="longtext"/>
          <w:rFonts w:ascii="Times New Roman" w:hAnsi="Times New Roman" w:cs="Times New Roman"/>
          <w:b/>
          <w:i/>
          <w:color w:val="333333"/>
          <w:sz w:val="28"/>
          <w:szCs w:val="28"/>
          <w:shd w:val="clear" w:color="auto" w:fill="FFFFFF"/>
          <w:lang w:val="en-US"/>
        </w:rPr>
      </w:pPr>
      <w:r w:rsidRPr="00D742E2">
        <w:rPr>
          <w:rFonts w:ascii="Times New Roman" w:hAnsi="Times New Roman" w:cs="Times New Roman"/>
          <w:b/>
          <w:i/>
          <w:sz w:val="28"/>
          <w:szCs w:val="28"/>
          <w:lang w:val="en-US"/>
        </w:rPr>
        <w:t xml:space="preserve">               </w:t>
      </w:r>
      <w:r w:rsidR="002F39DD" w:rsidRPr="00D742E2">
        <w:rPr>
          <w:rFonts w:ascii="Times New Roman" w:hAnsi="Times New Roman" w:cs="Times New Roman"/>
          <w:b/>
          <w:i/>
          <w:sz w:val="28"/>
          <w:szCs w:val="28"/>
          <w:lang w:val="en-US"/>
        </w:rPr>
        <w:t>ON MARIO BUNGE MO</w:t>
      </w:r>
      <w:r w:rsidR="00897AB6" w:rsidRPr="00D742E2">
        <w:rPr>
          <w:rFonts w:ascii="Times New Roman" w:hAnsi="Times New Roman" w:cs="Times New Roman"/>
          <w:b/>
          <w:i/>
          <w:sz w:val="28"/>
          <w:szCs w:val="28"/>
          <w:lang w:val="en-US"/>
        </w:rPr>
        <w:t xml:space="preserve">DEL WITH HIS </w:t>
      </w:r>
      <w:r w:rsidR="00897AB6" w:rsidRPr="00D742E2">
        <w:rPr>
          <w:rStyle w:val="longtext"/>
          <w:rFonts w:ascii="Times New Roman" w:hAnsi="Times New Roman" w:cs="Times New Roman"/>
          <w:b/>
          <w:i/>
          <w:color w:val="333333"/>
          <w:sz w:val="28"/>
          <w:szCs w:val="28"/>
          <w:shd w:val="clear" w:color="auto" w:fill="FFFFFF"/>
          <w:lang w:val="en-US"/>
        </w:rPr>
        <w:t xml:space="preserve">PHILOSOPHY IN </w:t>
      </w:r>
      <w:r w:rsidR="00897AB6" w:rsidRPr="00E628EC">
        <w:rPr>
          <w:rStyle w:val="longtext"/>
          <w:rFonts w:ascii="Times New Roman" w:hAnsi="Times New Roman" w:cs="Times New Roman"/>
          <w:b/>
          <w:i/>
          <w:color w:val="333333"/>
          <w:sz w:val="28"/>
          <w:szCs w:val="28"/>
          <w:u w:val="single"/>
          <w:shd w:val="clear" w:color="auto" w:fill="FFFFFF"/>
          <w:lang w:val="en-US"/>
        </w:rPr>
        <w:t>CRISIS: THE</w:t>
      </w:r>
      <w:r w:rsidR="00897AB6" w:rsidRPr="00D742E2">
        <w:rPr>
          <w:rStyle w:val="longtext"/>
          <w:rFonts w:ascii="Times New Roman" w:hAnsi="Times New Roman" w:cs="Times New Roman"/>
          <w:b/>
          <w:i/>
          <w:color w:val="333333"/>
          <w:sz w:val="28"/>
          <w:szCs w:val="28"/>
          <w:u w:val="single"/>
          <w:shd w:val="clear" w:color="auto" w:fill="FFFFFF"/>
          <w:lang w:val="en-US"/>
        </w:rPr>
        <w:t xml:space="preserve"> NEED FOR RECONSTRUCTION</w:t>
      </w:r>
      <w:r w:rsidR="00897AB6" w:rsidRPr="00D742E2">
        <w:rPr>
          <w:rStyle w:val="longtext"/>
          <w:rFonts w:ascii="Times New Roman" w:hAnsi="Times New Roman" w:cs="Times New Roman"/>
          <w:b/>
          <w:i/>
          <w:color w:val="333333"/>
          <w:sz w:val="28"/>
          <w:szCs w:val="28"/>
          <w:shd w:val="clear" w:color="auto" w:fill="FFFFFF"/>
          <w:lang w:val="en-US"/>
        </w:rPr>
        <w:t xml:space="preserve"> </w:t>
      </w:r>
    </w:p>
    <w:p w:rsidR="00897AB6" w:rsidRPr="00D742E2" w:rsidRDefault="00897AB6" w:rsidP="00D742E2">
      <w:pPr>
        <w:spacing w:after="0" w:line="360" w:lineRule="auto"/>
        <w:jc w:val="center"/>
        <w:rPr>
          <w:rStyle w:val="longtext"/>
          <w:rFonts w:ascii="Times New Roman" w:hAnsi="Times New Roman" w:cs="Times New Roman"/>
          <w:b/>
          <w:i/>
          <w:color w:val="333333"/>
          <w:sz w:val="28"/>
          <w:szCs w:val="28"/>
          <w:shd w:val="clear" w:color="auto" w:fill="FFFFFF"/>
          <w:lang w:val="en-US"/>
        </w:rPr>
      </w:pPr>
    </w:p>
    <w:p w:rsidR="00897AB6" w:rsidRPr="00D742E2" w:rsidRDefault="00897AB6" w:rsidP="00D742E2">
      <w:pPr>
        <w:spacing w:line="360" w:lineRule="auto"/>
        <w:jc w:val="both"/>
        <w:rPr>
          <w:rStyle w:val="longtext"/>
          <w:rFonts w:ascii="Times New Roman" w:hAnsi="Times New Roman" w:cs="Times New Roman"/>
          <w:b/>
          <w:color w:val="333333"/>
          <w:sz w:val="28"/>
          <w:szCs w:val="28"/>
          <w:shd w:val="clear" w:color="auto" w:fill="FFFFFF"/>
          <w:lang w:val="en-US"/>
        </w:rPr>
      </w:pPr>
      <w:r w:rsidRPr="00D742E2">
        <w:rPr>
          <w:rStyle w:val="longtext"/>
          <w:rFonts w:ascii="Times New Roman" w:hAnsi="Times New Roman" w:cs="Times New Roman"/>
          <w:color w:val="333333"/>
          <w:sz w:val="28"/>
          <w:szCs w:val="28"/>
          <w:shd w:val="clear" w:color="auto" w:fill="FFFFFF"/>
          <w:lang w:val="en-US"/>
        </w:rPr>
        <w:t xml:space="preserve">2.1. </w:t>
      </w:r>
      <w:r w:rsidRPr="00D742E2">
        <w:rPr>
          <w:rStyle w:val="longtext"/>
          <w:rFonts w:ascii="Times New Roman" w:hAnsi="Times New Roman" w:cs="Times New Roman"/>
          <w:b/>
          <w:color w:val="333333"/>
          <w:sz w:val="28"/>
          <w:szCs w:val="28"/>
          <w:u w:val="single"/>
          <w:shd w:val="clear" w:color="auto" w:fill="FFFFFF"/>
          <w:lang w:val="en-US"/>
        </w:rPr>
        <w:t>Introduction</w:t>
      </w:r>
    </w:p>
    <w:p w:rsidR="00897AB6" w:rsidRPr="00D742E2" w:rsidRDefault="00897AB6" w:rsidP="00D742E2">
      <w:pPr>
        <w:spacing w:line="360" w:lineRule="auto"/>
        <w:jc w:val="both"/>
        <w:rPr>
          <w:rStyle w:val="longtext"/>
          <w:rFonts w:ascii="Times New Roman" w:hAnsi="Times New Roman" w:cs="Times New Roman"/>
          <w:color w:val="333333"/>
          <w:sz w:val="28"/>
          <w:szCs w:val="28"/>
          <w:shd w:val="clear" w:color="auto" w:fill="FFFFFF"/>
          <w:lang w:val="en-US"/>
        </w:rPr>
      </w:pPr>
      <w:r w:rsidRPr="00D742E2">
        <w:rPr>
          <w:rStyle w:val="longtext"/>
          <w:rFonts w:ascii="Times New Roman" w:hAnsi="Times New Roman" w:cs="Times New Roman"/>
          <w:color w:val="333333"/>
          <w:sz w:val="28"/>
          <w:szCs w:val="28"/>
          <w:shd w:val="clear" w:color="auto" w:fill="FFFFFF"/>
          <w:lang w:val="en-US"/>
        </w:rPr>
        <w:t xml:space="preserve">Philosophy is dead? Some philosophers have said it that way, and judging by some - some of the mental acrobatics now fashionable in postmodernist circles a reasonable person would have to agree. While recognizing the moribund state of the current academic philosophy, Mario Bunge argues that it is necessary to reconstruct philosophy by constructing a philosophical system which deals with real world problems of ordinary people in a clear and comprehensible manner. </w:t>
      </w:r>
      <w:r w:rsidRPr="00D742E2">
        <w:rPr>
          <w:rFonts w:ascii="Times New Roman" w:hAnsi="Times New Roman" w:cs="Times New Roman"/>
          <w:color w:val="333333"/>
          <w:sz w:val="28"/>
          <w:szCs w:val="28"/>
          <w:shd w:val="clear" w:color="auto" w:fill="FFFFFF"/>
          <w:lang w:val="en-US"/>
        </w:rPr>
        <w:br/>
      </w:r>
      <w:r w:rsidRPr="00D742E2">
        <w:rPr>
          <w:rStyle w:val="longtext"/>
          <w:rFonts w:ascii="Times New Roman" w:hAnsi="Times New Roman" w:cs="Times New Roman"/>
          <w:color w:val="333333"/>
          <w:sz w:val="28"/>
          <w:szCs w:val="28"/>
          <w:shd w:val="clear" w:color="auto" w:fill="FFFFFF"/>
          <w:lang w:val="en-US"/>
        </w:rPr>
        <w:t xml:space="preserve">Bunge makes us see in this book and the philosophical crisis presents us with the same time the possibility of reconstructing this philosophy to a whole nation. </w:t>
      </w:r>
    </w:p>
    <w:p w:rsidR="00AD6542" w:rsidRPr="00D742E2" w:rsidRDefault="00AD6542" w:rsidP="00D742E2">
      <w:pPr>
        <w:spacing w:line="360" w:lineRule="auto"/>
        <w:jc w:val="both"/>
        <w:rPr>
          <w:rStyle w:val="longtext"/>
          <w:rFonts w:ascii="Times New Roman" w:hAnsi="Times New Roman" w:cs="Times New Roman"/>
          <w:color w:val="333333"/>
          <w:sz w:val="28"/>
          <w:szCs w:val="28"/>
          <w:shd w:val="clear" w:color="auto" w:fill="FFFFFF"/>
          <w:lang w:val="en-US"/>
        </w:rPr>
      </w:pPr>
    </w:p>
    <w:p w:rsidR="00897AB6" w:rsidRPr="00D742E2" w:rsidRDefault="00897AB6" w:rsidP="00D742E2">
      <w:pPr>
        <w:spacing w:line="360" w:lineRule="auto"/>
        <w:jc w:val="center"/>
        <w:rPr>
          <w:rStyle w:val="longtext"/>
          <w:rFonts w:ascii="Times New Roman" w:hAnsi="Times New Roman" w:cs="Times New Roman"/>
          <w:color w:val="333333"/>
          <w:sz w:val="28"/>
          <w:szCs w:val="28"/>
          <w:shd w:val="clear" w:color="auto" w:fill="FFFFFF"/>
          <w:lang w:val="en-US"/>
        </w:rPr>
      </w:pPr>
      <w:r w:rsidRPr="00D742E2">
        <w:rPr>
          <w:rStyle w:val="longtext"/>
          <w:rFonts w:ascii="Times New Roman" w:hAnsi="Times New Roman" w:cs="Times New Roman"/>
          <w:color w:val="333333"/>
          <w:sz w:val="28"/>
          <w:szCs w:val="28"/>
          <w:shd w:val="clear" w:color="auto" w:fill="FFFFFF"/>
          <w:lang w:val="en-US"/>
        </w:rPr>
        <w:t xml:space="preserve">2.2. </w:t>
      </w:r>
      <w:r w:rsidRPr="00D742E2">
        <w:rPr>
          <w:rStyle w:val="longtext"/>
          <w:rFonts w:ascii="Times New Roman" w:hAnsi="Times New Roman" w:cs="Times New Roman"/>
          <w:b/>
          <w:color w:val="333333"/>
          <w:sz w:val="28"/>
          <w:szCs w:val="28"/>
          <w:u w:val="single"/>
          <w:shd w:val="clear" w:color="auto" w:fill="FFFFFF"/>
          <w:lang w:val="en-US"/>
        </w:rPr>
        <w:t>Assumption of sustainable development with MARIO BUNGE strategies</w:t>
      </w:r>
    </w:p>
    <w:p w:rsidR="00897AB6" w:rsidRPr="00D742E2" w:rsidRDefault="00897AB6" w:rsidP="00D742E2">
      <w:pPr>
        <w:spacing w:line="360" w:lineRule="auto"/>
        <w:jc w:val="both"/>
        <w:rPr>
          <w:rStyle w:val="longtext"/>
          <w:rFonts w:ascii="Times New Roman" w:hAnsi="Times New Roman" w:cs="Times New Roman"/>
          <w:color w:val="333333"/>
          <w:sz w:val="28"/>
          <w:szCs w:val="28"/>
          <w:shd w:val="clear" w:color="auto" w:fill="FFFFFF"/>
          <w:lang w:val="en-US"/>
        </w:rPr>
      </w:pPr>
      <w:r w:rsidRPr="00D742E2">
        <w:rPr>
          <w:rStyle w:val="longtext"/>
          <w:rFonts w:ascii="Times New Roman" w:hAnsi="Times New Roman" w:cs="Times New Roman"/>
          <w:color w:val="333333"/>
          <w:sz w:val="28"/>
          <w:szCs w:val="28"/>
          <w:shd w:val="clear" w:color="auto" w:fill="FFFFFF"/>
          <w:lang w:val="en-US"/>
        </w:rPr>
        <w:t>The new system must be accurate and compatible with contemporary science and technology, and more accessible to the educated general reader interested in these perennial philosophical concerns as: What - what matter? What is the spirit? , What is the nature of society? There are limits to our knowledge? , What are the criteria for distinguishing real science from pseudoscience, and how human rights should be weighed against the moral obligations</w:t>
      </w:r>
      <w:r w:rsidRPr="00D742E2">
        <w:rPr>
          <w:rStyle w:val="Appelnotedebasdep"/>
          <w:rFonts w:ascii="Times New Roman" w:hAnsi="Times New Roman" w:cs="Times New Roman"/>
          <w:color w:val="333333"/>
          <w:sz w:val="28"/>
          <w:szCs w:val="28"/>
          <w:shd w:val="clear" w:color="auto" w:fill="FFFFFF"/>
          <w:lang w:val="en-US"/>
        </w:rPr>
        <w:footnoteReference w:id="2"/>
      </w:r>
      <w:r w:rsidRPr="00D742E2">
        <w:rPr>
          <w:rStyle w:val="longtext"/>
          <w:rFonts w:ascii="Times New Roman" w:hAnsi="Times New Roman" w:cs="Times New Roman"/>
          <w:color w:val="333333"/>
          <w:sz w:val="28"/>
          <w:szCs w:val="28"/>
          <w:shd w:val="clear" w:color="auto" w:fill="FFFFFF"/>
          <w:lang w:val="en-US"/>
        </w:rPr>
        <w:t xml:space="preserve">? </w:t>
      </w:r>
    </w:p>
    <w:p w:rsidR="00897AB6" w:rsidRPr="00D742E2" w:rsidRDefault="00897AB6" w:rsidP="00D742E2">
      <w:pPr>
        <w:spacing w:line="360" w:lineRule="auto"/>
        <w:jc w:val="both"/>
        <w:rPr>
          <w:rStyle w:val="longtext"/>
          <w:rFonts w:ascii="Times New Roman" w:hAnsi="Times New Roman" w:cs="Times New Roman"/>
          <w:color w:val="333333"/>
          <w:sz w:val="28"/>
          <w:szCs w:val="28"/>
          <w:lang w:val="en-US"/>
        </w:rPr>
      </w:pPr>
      <w:r w:rsidRPr="00D742E2">
        <w:rPr>
          <w:rStyle w:val="longtext"/>
          <w:rFonts w:ascii="Times New Roman" w:hAnsi="Times New Roman" w:cs="Times New Roman"/>
          <w:color w:val="333333"/>
          <w:sz w:val="28"/>
          <w:szCs w:val="28"/>
          <w:shd w:val="clear" w:color="auto" w:fill="FFFFFF"/>
          <w:lang w:val="en-US"/>
        </w:rPr>
        <w:t xml:space="preserve">Bunge crusade still here, he argues that all philosophical schools are in ruins, including Aristotelianism, Thomism, Kantianism, Hegelianism, dialectical </w:t>
      </w:r>
      <w:r w:rsidRPr="00D742E2">
        <w:rPr>
          <w:rStyle w:val="longtext"/>
          <w:rFonts w:ascii="Times New Roman" w:hAnsi="Times New Roman" w:cs="Times New Roman"/>
          <w:color w:val="333333"/>
          <w:sz w:val="28"/>
          <w:szCs w:val="28"/>
          <w:shd w:val="clear" w:color="auto" w:fill="FFFFFF"/>
          <w:lang w:val="en-US"/>
        </w:rPr>
        <w:lastRenderedPageBreak/>
        <w:t xml:space="preserve">materialism, positivism, pragmatism, phenomenology, and philosophy and </w:t>
      </w:r>
      <w:r w:rsidRPr="00D742E2">
        <w:rPr>
          <w:rStyle w:val="longtext"/>
          <w:rFonts w:ascii="Times New Roman" w:hAnsi="Times New Roman" w:cs="Times New Roman"/>
          <w:color w:val="333333"/>
          <w:sz w:val="28"/>
          <w:szCs w:val="28"/>
          <w:lang w:val="en-US"/>
        </w:rPr>
        <w:t>of Linguistics.</w:t>
      </w:r>
    </w:p>
    <w:p w:rsidR="00897AB6" w:rsidRPr="00D742E2" w:rsidRDefault="00897AB6" w:rsidP="00D742E2">
      <w:pPr>
        <w:spacing w:line="360" w:lineRule="auto"/>
        <w:jc w:val="both"/>
        <w:rPr>
          <w:rStyle w:val="longtext"/>
          <w:rFonts w:ascii="Times New Roman" w:hAnsi="Times New Roman" w:cs="Times New Roman"/>
          <w:color w:val="333333"/>
          <w:sz w:val="28"/>
          <w:szCs w:val="28"/>
          <w:lang w:val="en-US"/>
        </w:rPr>
      </w:pPr>
      <w:r w:rsidRPr="00D742E2">
        <w:rPr>
          <w:rStyle w:val="longtext"/>
          <w:rFonts w:ascii="Times New Roman" w:hAnsi="Times New Roman" w:cs="Times New Roman"/>
          <w:color w:val="333333"/>
          <w:sz w:val="28"/>
          <w:szCs w:val="28"/>
          <w:lang w:val="en-US"/>
        </w:rPr>
        <w:t xml:space="preserve"> His own solution is a kind of materialism that allows the emergence of minds and societies as entities with distinct properties. It has long been a professor of logic and metaphysics at McGill University, and he relies on his many books that set much of what is sensible and humane.</w:t>
      </w:r>
    </w:p>
    <w:p w:rsidR="00897AB6" w:rsidRPr="00D742E2" w:rsidRDefault="00897AB6" w:rsidP="00D742E2">
      <w:pPr>
        <w:spacing w:line="360" w:lineRule="auto"/>
        <w:jc w:val="both"/>
        <w:rPr>
          <w:rStyle w:val="longtext"/>
          <w:rFonts w:ascii="Times New Roman" w:hAnsi="Times New Roman" w:cs="Times New Roman"/>
          <w:color w:val="333333"/>
          <w:sz w:val="28"/>
          <w:szCs w:val="28"/>
          <w:lang w:val="en-US"/>
        </w:rPr>
      </w:pPr>
      <w:r w:rsidRPr="00D742E2">
        <w:rPr>
          <w:rStyle w:val="longtext"/>
          <w:rFonts w:ascii="Times New Roman" w:hAnsi="Times New Roman" w:cs="Times New Roman"/>
          <w:color w:val="333333"/>
          <w:sz w:val="28"/>
          <w:szCs w:val="28"/>
          <w:lang w:val="en-US"/>
        </w:rPr>
        <w:t xml:space="preserve"> Readers will enjoy some of his attacks on social sciences and woolly, deconstructionists Dafter and metaphysicians</w:t>
      </w:r>
      <w:r w:rsidRPr="00D742E2">
        <w:rPr>
          <w:rStyle w:val="Appelnotedebasdep"/>
          <w:rFonts w:ascii="Times New Roman" w:hAnsi="Times New Roman" w:cs="Times New Roman"/>
          <w:color w:val="333333"/>
          <w:sz w:val="28"/>
          <w:szCs w:val="28"/>
          <w:lang w:val="en-US"/>
        </w:rPr>
        <w:footnoteReference w:id="3"/>
      </w:r>
      <w:r w:rsidRPr="00D742E2">
        <w:rPr>
          <w:rStyle w:val="longtext"/>
          <w:rFonts w:ascii="Times New Roman" w:hAnsi="Times New Roman" w:cs="Times New Roman"/>
          <w:color w:val="333333"/>
          <w:sz w:val="28"/>
          <w:szCs w:val="28"/>
          <w:lang w:val="en-US"/>
        </w:rPr>
        <w:t xml:space="preserve">. </w:t>
      </w:r>
    </w:p>
    <w:p w:rsidR="00E628EC" w:rsidRDefault="00897AB6" w:rsidP="00D742E2">
      <w:pPr>
        <w:spacing w:line="360" w:lineRule="auto"/>
        <w:jc w:val="both"/>
        <w:rPr>
          <w:rStyle w:val="longtext"/>
          <w:rFonts w:ascii="Times New Roman" w:hAnsi="Times New Roman" w:cs="Times New Roman"/>
          <w:color w:val="333333"/>
          <w:sz w:val="28"/>
          <w:szCs w:val="28"/>
          <w:lang w:val="en-US"/>
        </w:rPr>
      </w:pPr>
      <w:r w:rsidRPr="00D742E2">
        <w:rPr>
          <w:rStyle w:val="longtext"/>
          <w:rFonts w:ascii="Times New Roman" w:hAnsi="Times New Roman" w:cs="Times New Roman"/>
          <w:color w:val="333333"/>
          <w:sz w:val="28"/>
          <w:szCs w:val="28"/>
          <w:lang w:val="en-US"/>
        </w:rPr>
        <w:t xml:space="preserve">Since the 1950s, Mario Bunge emerged as a leading figure in what I call the "scientific humanist" project. This project aims to radically rethink the barren Kantian solution combining the fruits of reason with experience; and Bunge calls his new orientation, "ratio - Empiricism" </w:t>
      </w:r>
    </w:p>
    <w:p w:rsidR="00897AB6" w:rsidRPr="00D742E2" w:rsidRDefault="00897AB6" w:rsidP="00D742E2">
      <w:pPr>
        <w:spacing w:line="360" w:lineRule="auto"/>
        <w:jc w:val="both"/>
        <w:rPr>
          <w:rStyle w:val="longtext"/>
          <w:rFonts w:ascii="Times New Roman" w:hAnsi="Times New Roman" w:cs="Times New Roman"/>
          <w:color w:val="333333"/>
          <w:sz w:val="28"/>
          <w:szCs w:val="28"/>
          <w:lang w:val="en-US"/>
        </w:rPr>
      </w:pPr>
      <w:r w:rsidRPr="00D742E2">
        <w:rPr>
          <w:rStyle w:val="longtext"/>
          <w:rFonts w:ascii="Times New Roman" w:hAnsi="Times New Roman" w:cs="Times New Roman"/>
          <w:color w:val="333333"/>
          <w:sz w:val="28"/>
          <w:szCs w:val="28"/>
          <w:lang w:val="en-US"/>
        </w:rPr>
        <w:t>Scientific humanism is rational on the basis of rigorous consistency and imagination-based theorization and experience in reliance on testing and the essentiality of the material and social life</w:t>
      </w:r>
      <w:r w:rsidRPr="00D742E2">
        <w:rPr>
          <w:rStyle w:val="Appelnotedebasdep"/>
          <w:rFonts w:ascii="Times New Roman" w:hAnsi="Times New Roman" w:cs="Times New Roman"/>
          <w:color w:val="333333"/>
          <w:sz w:val="28"/>
          <w:szCs w:val="28"/>
          <w:lang w:val="en-US"/>
        </w:rPr>
        <w:footnoteReference w:id="4"/>
      </w:r>
      <w:r w:rsidRPr="00D742E2">
        <w:rPr>
          <w:rStyle w:val="longtext"/>
          <w:rFonts w:ascii="Times New Roman" w:hAnsi="Times New Roman" w:cs="Times New Roman"/>
          <w:color w:val="333333"/>
          <w:sz w:val="28"/>
          <w:szCs w:val="28"/>
          <w:lang w:val="en-US"/>
        </w:rPr>
        <w:t>.</w:t>
      </w:r>
    </w:p>
    <w:p w:rsidR="00897AB6" w:rsidRPr="00D742E2" w:rsidRDefault="00897AB6" w:rsidP="00D742E2">
      <w:pPr>
        <w:spacing w:line="360" w:lineRule="auto"/>
        <w:jc w:val="both"/>
        <w:rPr>
          <w:rStyle w:val="longtext"/>
          <w:rFonts w:ascii="Times New Roman" w:hAnsi="Times New Roman" w:cs="Times New Roman"/>
          <w:color w:val="333333"/>
          <w:sz w:val="28"/>
          <w:szCs w:val="28"/>
          <w:lang w:val="en-US"/>
        </w:rPr>
      </w:pPr>
      <w:r w:rsidRPr="00D742E2">
        <w:rPr>
          <w:rStyle w:val="longtext"/>
          <w:rFonts w:ascii="Times New Roman" w:hAnsi="Times New Roman" w:cs="Times New Roman"/>
          <w:color w:val="333333"/>
          <w:sz w:val="28"/>
          <w:szCs w:val="28"/>
          <w:lang w:val="en-US"/>
        </w:rPr>
        <w:t xml:space="preserve">In addition, his vast experience made possible for him to produce, among many other titles, philosophy of science, foundations of physics, philosophy, biophilosophy foundations of psychology, political philosophy and his Philosophical Dictionary. </w:t>
      </w:r>
    </w:p>
    <w:p w:rsidR="00897AB6" w:rsidRPr="00D742E2" w:rsidRDefault="00897AB6" w:rsidP="00D742E2">
      <w:pPr>
        <w:spacing w:line="360" w:lineRule="auto"/>
        <w:jc w:val="both"/>
        <w:rPr>
          <w:rStyle w:val="longtext"/>
          <w:rFonts w:ascii="Times New Roman" w:hAnsi="Times New Roman" w:cs="Times New Roman"/>
          <w:color w:val="333333"/>
          <w:sz w:val="28"/>
          <w:szCs w:val="28"/>
          <w:lang w:val="en-US"/>
        </w:rPr>
      </w:pPr>
      <w:r w:rsidRPr="00D742E2">
        <w:rPr>
          <w:rStyle w:val="longtext"/>
          <w:rFonts w:ascii="Times New Roman" w:hAnsi="Times New Roman" w:cs="Times New Roman"/>
          <w:color w:val="333333"/>
          <w:sz w:val="28"/>
          <w:szCs w:val="28"/>
          <w:lang w:val="en-US"/>
        </w:rPr>
        <w:t xml:space="preserve">These outstanding contributions to knowledge leads him to receive sixteen honorary doctorates and four honorary professorships. This rear - philosophically extraordinary philosopher makes Bunge an exceptional in all aspects, hence his critical philosophy systematizing major current philosophical doctrines, for example, empiricism, pragmatism, intuitionism, phenomenology, </w:t>
      </w:r>
      <w:r w:rsidRPr="00D742E2">
        <w:rPr>
          <w:rStyle w:val="longtext"/>
          <w:rFonts w:ascii="Times New Roman" w:hAnsi="Times New Roman" w:cs="Times New Roman"/>
          <w:color w:val="333333"/>
          <w:sz w:val="28"/>
          <w:szCs w:val="28"/>
          <w:lang w:val="en-US"/>
        </w:rPr>
        <w:lastRenderedPageBreak/>
        <w:t>Marxism, hermeneutics, and logical positivism. In fact, Bunge himself - even admits that his philosophical orientation comes from a system of viewpoints, including materialism, skepticism</w:t>
      </w:r>
      <w:r w:rsidR="002305A6" w:rsidRPr="00D742E2">
        <w:rPr>
          <w:rStyle w:val="longtext"/>
          <w:rFonts w:ascii="Times New Roman" w:hAnsi="Times New Roman" w:cs="Times New Roman"/>
          <w:color w:val="333333"/>
          <w:sz w:val="28"/>
          <w:szCs w:val="28"/>
          <w:lang w:val="en-US"/>
        </w:rPr>
        <w:t>, and realism</w:t>
      </w:r>
      <w:r w:rsidRPr="00D742E2">
        <w:rPr>
          <w:rStyle w:val="longtext"/>
          <w:rFonts w:ascii="Times New Roman" w:hAnsi="Times New Roman" w:cs="Times New Roman"/>
          <w:color w:val="333333"/>
          <w:sz w:val="28"/>
          <w:szCs w:val="28"/>
          <w:lang w:val="en-US"/>
        </w:rPr>
        <w:t xml:space="preserve">, scientism, and humanism systemism. </w:t>
      </w:r>
    </w:p>
    <w:p w:rsidR="00897AB6" w:rsidRPr="00D742E2" w:rsidRDefault="00897AB6" w:rsidP="00D742E2">
      <w:pPr>
        <w:spacing w:line="360" w:lineRule="auto"/>
        <w:jc w:val="both"/>
        <w:rPr>
          <w:rStyle w:val="longtext"/>
          <w:rFonts w:ascii="Times New Roman" w:hAnsi="Times New Roman" w:cs="Times New Roman"/>
          <w:color w:val="333333"/>
          <w:sz w:val="28"/>
          <w:szCs w:val="28"/>
          <w:lang w:val="en-US"/>
        </w:rPr>
      </w:pPr>
      <w:r w:rsidRPr="00D742E2">
        <w:rPr>
          <w:rStyle w:val="longtext"/>
          <w:rFonts w:ascii="Times New Roman" w:hAnsi="Times New Roman" w:cs="Times New Roman"/>
          <w:color w:val="333333"/>
          <w:sz w:val="28"/>
          <w:szCs w:val="28"/>
          <w:lang w:val="en-US"/>
        </w:rPr>
        <w:t>A brief overview of Bunge on carefully synthesized philosophical doctrine can be seen in a debate in social science, which he called for the purpose and relevance of the facts, the theory rigorous empirical tests, and morale significantly and socially responsible. The first principle, objective and relevant facts, refers to his advocacy of an anthology of life naturalist who seeks to explore reality as objectively as possible. This position is the result of his critique of Berkeley _ Hume, Kant subjectivism and phenomenalism, which denies the possibility of knowing reality in itself.</w:t>
      </w:r>
    </w:p>
    <w:p w:rsidR="00897AB6" w:rsidRPr="00D742E2" w:rsidRDefault="00897AB6" w:rsidP="00D742E2">
      <w:pPr>
        <w:spacing w:line="360" w:lineRule="auto"/>
        <w:jc w:val="both"/>
        <w:rPr>
          <w:rStyle w:val="longtext"/>
          <w:rFonts w:ascii="Times New Roman" w:hAnsi="Times New Roman" w:cs="Times New Roman"/>
          <w:color w:val="333333"/>
          <w:sz w:val="28"/>
          <w:szCs w:val="28"/>
          <w:lang w:val="en-US"/>
        </w:rPr>
      </w:pPr>
      <w:r w:rsidRPr="00D742E2">
        <w:rPr>
          <w:rStyle w:val="longtext"/>
          <w:rFonts w:ascii="Times New Roman" w:hAnsi="Times New Roman" w:cs="Times New Roman"/>
          <w:color w:val="333333"/>
          <w:sz w:val="28"/>
          <w:szCs w:val="28"/>
          <w:lang w:val="en-US"/>
        </w:rPr>
        <w:t xml:space="preserve">In particular, Bunge adopts the Aristotelian view that the external world exists independently of our sensory experience and ideas, and it can be known, if only in part. The second principle, rigorous theorizing, refers to the continuing legacy of analytic philosophy as conceptionalisé in two senses, </w:t>
      </w:r>
      <w:r w:rsidR="000B1D93" w:rsidRPr="00D742E2">
        <w:rPr>
          <w:rStyle w:val="longtext"/>
          <w:rFonts w:ascii="Times New Roman" w:hAnsi="Times New Roman" w:cs="Times New Roman"/>
          <w:color w:val="333333"/>
          <w:sz w:val="28"/>
          <w:szCs w:val="28"/>
          <w:lang w:val="en-US"/>
        </w:rPr>
        <w:t>i.e.</w:t>
      </w:r>
      <w:r w:rsidRPr="00D742E2">
        <w:rPr>
          <w:rStyle w:val="longtext"/>
          <w:rFonts w:ascii="Times New Roman" w:hAnsi="Times New Roman" w:cs="Times New Roman"/>
          <w:color w:val="333333"/>
          <w:sz w:val="28"/>
          <w:szCs w:val="28"/>
          <w:lang w:val="en-US"/>
        </w:rPr>
        <w:t xml:space="preserve">, linguistic clarity and precise mathematical reasoning. </w:t>
      </w:r>
    </w:p>
    <w:p w:rsidR="00897AB6" w:rsidRPr="00D742E2" w:rsidRDefault="00897AB6" w:rsidP="00D742E2">
      <w:pPr>
        <w:spacing w:line="360" w:lineRule="auto"/>
        <w:jc w:val="both"/>
        <w:rPr>
          <w:rStyle w:val="longtext"/>
          <w:rFonts w:ascii="Times New Roman" w:hAnsi="Times New Roman" w:cs="Times New Roman"/>
          <w:color w:val="333333"/>
          <w:sz w:val="28"/>
          <w:szCs w:val="28"/>
          <w:lang w:val="en-US"/>
        </w:rPr>
      </w:pPr>
      <w:r w:rsidRPr="00D742E2">
        <w:rPr>
          <w:rStyle w:val="longtext"/>
          <w:rFonts w:ascii="Times New Roman" w:hAnsi="Times New Roman" w:cs="Times New Roman"/>
          <w:color w:val="333333"/>
          <w:sz w:val="28"/>
          <w:szCs w:val="28"/>
          <w:lang w:val="en-US"/>
        </w:rPr>
        <w:t xml:space="preserve">The third principle, empirical testing, builds on the massive accumulation and ramification of natural science and technology, where the tests measured along with the accounting body does - formal knowledge is the criterion of acceptance of new hypotheses. The fourth principle, moral sensitivity, reflects his argument for the existence of cross-cultural values </w:t>
      </w:r>
      <w:r w:rsidRPr="00D742E2">
        <w:rPr>
          <w:rStyle w:val="longtext"/>
          <w:rFonts w:ascii="Times New Roman" w:hAnsi="Cambria Math" w:cs="Times New Roman"/>
          <w:color w:val="333333"/>
          <w:sz w:val="28"/>
          <w:szCs w:val="28"/>
          <w:lang w:val="en-US"/>
        </w:rPr>
        <w:t>​​</w:t>
      </w:r>
      <w:r w:rsidRPr="00D742E2">
        <w:rPr>
          <w:rStyle w:val="longtext"/>
          <w:rFonts w:ascii="Times New Roman" w:hAnsi="Times New Roman" w:cs="Times New Roman"/>
          <w:color w:val="333333"/>
          <w:sz w:val="28"/>
          <w:szCs w:val="28"/>
          <w:lang w:val="en-US"/>
        </w:rPr>
        <w:t>and its basic position on universal human rights and the rights offering. Finally, socially responsible philosophy reveals his repugnance for conservative politics and neo - liberal</w:t>
      </w:r>
      <w:r w:rsidRPr="00D742E2">
        <w:rPr>
          <w:rStyle w:val="Appelnotedebasdep"/>
          <w:rFonts w:ascii="Times New Roman" w:hAnsi="Times New Roman" w:cs="Times New Roman"/>
          <w:color w:val="333333"/>
          <w:sz w:val="28"/>
          <w:szCs w:val="28"/>
          <w:lang w:val="en-US"/>
        </w:rPr>
        <w:footnoteReference w:id="5"/>
      </w:r>
      <w:r w:rsidRPr="00D742E2">
        <w:rPr>
          <w:rStyle w:val="longtext"/>
          <w:rFonts w:ascii="Times New Roman" w:hAnsi="Times New Roman" w:cs="Times New Roman"/>
          <w:color w:val="333333"/>
          <w:sz w:val="28"/>
          <w:szCs w:val="28"/>
          <w:lang w:val="en-US"/>
        </w:rPr>
        <w:t>.</w:t>
      </w:r>
    </w:p>
    <w:p w:rsidR="00897AB6" w:rsidRPr="00D742E2" w:rsidRDefault="00897AB6" w:rsidP="00D742E2">
      <w:pPr>
        <w:spacing w:line="360" w:lineRule="auto"/>
        <w:jc w:val="both"/>
        <w:rPr>
          <w:rStyle w:val="longtext"/>
          <w:rFonts w:ascii="Times New Roman" w:hAnsi="Times New Roman" w:cs="Times New Roman"/>
          <w:color w:val="333333"/>
          <w:sz w:val="28"/>
          <w:szCs w:val="28"/>
          <w:lang w:val="en-US"/>
        </w:rPr>
      </w:pPr>
      <w:r w:rsidRPr="00D742E2">
        <w:rPr>
          <w:rStyle w:val="longtext"/>
          <w:rFonts w:ascii="Times New Roman" w:hAnsi="Times New Roman" w:cs="Times New Roman"/>
          <w:color w:val="333333"/>
          <w:sz w:val="28"/>
          <w:szCs w:val="28"/>
          <w:lang w:val="en-US"/>
        </w:rPr>
        <w:t xml:space="preserve"> This abbreviated pentagonal philosophical orientation, Bunge is necessary to understand the general horizon of his scientific humanism. May - be that there is </w:t>
      </w:r>
      <w:r w:rsidRPr="00D742E2">
        <w:rPr>
          <w:rStyle w:val="longtext"/>
          <w:rFonts w:ascii="Times New Roman" w:hAnsi="Times New Roman" w:cs="Times New Roman"/>
          <w:color w:val="333333"/>
          <w:sz w:val="28"/>
          <w:szCs w:val="28"/>
          <w:lang w:val="en-US"/>
        </w:rPr>
        <w:lastRenderedPageBreak/>
        <w:t>no simplification that the orientation of Bunge is a major key to his success and prolificacy. This is a well-balanced benefit and forming a wide variety of new findings and clear ideas.</w:t>
      </w:r>
    </w:p>
    <w:p w:rsidR="00897AB6" w:rsidRPr="00D742E2" w:rsidRDefault="00897AB6" w:rsidP="00D742E2">
      <w:pPr>
        <w:spacing w:line="360" w:lineRule="auto"/>
        <w:jc w:val="both"/>
        <w:rPr>
          <w:rStyle w:val="longtext"/>
          <w:rFonts w:ascii="Times New Roman" w:hAnsi="Times New Roman" w:cs="Times New Roman"/>
          <w:color w:val="333333"/>
          <w:sz w:val="28"/>
          <w:szCs w:val="28"/>
          <w:lang w:val="en-US"/>
        </w:rPr>
      </w:pPr>
      <w:r w:rsidRPr="00D742E2">
        <w:rPr>
          <w:rStyle w:val="longtext"/>
          <w:rFonts w:ascii="Times New Roman" w:hAnsi="Times New Roman" w:cs="Times New Roman"/>
          <w:color w:val="333333"/>
          <w:sz w:val="28"/>
          <w:szCs w:val="28"/>
          <w:lang w:val="en-US"/>
        </w:rPr>
        <w:t xml:space="preserve"> Industrious people know that after a disaster, the first thing to do is to remove debris, then start planning the reconstruction.</w:t>
      </w:r>
    </w:p>
    <w:p w:rsidR="00897AB6" w:rsidRPr="00D742E2" w:rsidRDefault="00897AB6" w:rsidP="00D742E2">
      <w:pPr>
        <w:spacing w:line="360" w:lineRule="auto"/>
        <w:jc w:val="both"/>
        <w:rPr>
          <w:rStyle w:val="longtext"/>
          <w:rFonts w:ascii="Times New Roman" w:hAnsi="Times New Roman" w:cs="Times New Roman"/>
          <w:color w:val="333333"/>
          <w:sz w:val="28"/>
          <w:szCs w:val="28"/>
          <w:lang w:val="en-US"/>
        </w:rPr>
      </w:pPr>
      <w:r w:rsidRPr="00D742E2">
        <w:rPr>
          <w:rStyle w:val="longtext"/>
          <w:rFonts w:ascii="Times New Roman" w:hAnsi="Times New Roman" w:cs="Times New Roman"/>
          <w:color w:val="333333"/>
          <w:sz w:val="28"/>
          <w:szCs w:val="28"/>
          <w:lang w:val="en-US"/>
        </w:rPr>
        <w:t>Accept the consequences of the failures of philosophy can be a disaster. It is easier and safer to refuse to accept that philosophy could never fail</w:t>
      </w:r>
      <w:r w:rsidRPr="00D742E2">
        <w:rPr>
          <w:rStyle w:val="Appelnotedebasdep"/>
          <w:rFonts w:ascii="Times New Roman" w:hAnsi="Times New Roman" w:cs="Times New Roman"/>
          <w:color w:val="333333"/>
          <w:sz w:val="28"/>
          <w:szCs w:val="28"/>
          <w:lang w:val="en-US"/>
        </w:rPr>
        <w:footnoteReference w:id="6"/>
      </w:r>
      <w:r w:rsidRPr="00D742E2">
        <w:rPr>
          <w:rStyle w:val="longtext"/>
          <w:rFonts w:ascii="Times New Roman" w:hAnsi="Times New Roman" w:cs="Times New Roman"/>
          <w:color w:val="333333"/>
          <w:sz w:val="28"/>
          <w:szCs w:val="28"/>
          <w:lang w:val="en-US"/>
        </w:rPr>
        <w:t xml:space="preserve">. </w:t>
      </w:r>
    </w:p>
    <w:p w:rsidR="00897AB6" w:rsidRPr="00D742E2" w:rsidRDefault="00897AB6" w:rsidP="00D742E2">
      <w:pPr>
        <w:spacing w:line="360" w:lineRule="auto"/>
        <w:jc w:val="both"/>
        <w:rPr>
          <w:rStyle w:val="longtext"/>
          <w:rFonts w:ascii="Times New Roman" w:hAnsi="Times New Roman" w:cs="Times New Roman"/>
          <w:color w:val="333333"/>
          <w:sz w:val="28"/>
          <w:szCs w:val="28"/>
          <w:lang w:val="en-US"/>
        </w:rPr>
      </w:pPr>
      <w:r w:rsidRPr="00D742E2">
        <w:rPr>
          <w:rStyle w:val="longtext"/>
          <w:rFonts w:ascii="Times New Roman" w:hAnsi="Times New Roman" w:cs="Times New Roman"/>
          <w:color w:val="333333"/>
          <w:sz w:val="28"/>
          <w:szCs w:val="28"/>
          <w:lang w:val="en-US"/>
        </w:rPr>
        <w:t xml:space="preserve">Most social scientists and philosophers claim that the sociology and philosophy are disjoint fields of inquiry. Some wondered how to draw the precise boundary between them. </w:t>
      </w:r>
    </w:p>
    <w:p w:rsidR="00897AB6" w:rsidRPr="00D742E2" w:rsidRDefault="00897AB6" w:rsidP="00D742E2">
      <w:pPr>
        <w:spacing w:line="360" w:lineRule="auto"/>
        <w:jc w:val="both"/>
        <w:rPr>
          <w:rStyle w:val="longtext"/>
          <w:rFonts w:ascii="Times New Roman" w:hAnsi="Times New Roman" w:cs="Times New Roman"/>
          <w:color w:val="333333"/>
          <w:sz w:val="28"/>
          <w:szCs w:val="28"/>
          <w:lang w:val="en-US"/>
        </w:rPr>
      </w:pPr>
      <w:r w:rsidRPr="00D742E2">
        <w:rPr>
          <w:rStyle w:val="longtext"/>
          <w:rFonts w:ascii="Times New Roman" w:hAnsi="Times New Roman" w:cs="Times New Roman"/>
          <w:color w:val="333333"/>
          <w:sz w:val="28"/>
          <w:szCs w:val="28"/>
          <w:lang w:val="en-US"/>
        </w:rPr>
        <w:t>Bunge examines the thesis of Marx and Durkheim social facts that are as objective as physical facts, the theorem is called Thomas, which refutes the theory that behavioral social workers respond to social stimuli rather than how we perceive, and Merton's thesis on the ethics of the basic science shows that science and morality are closely linked. It then examines how a selected philosophical problems raised by contemporary social studies. In a concluding chapter, Bunge argues forcefully against lousy job of tolerance in social science and academic philosophy similar</w:t>
      </w:r>
      <w:r w:rsidRPr="00D742E2">
        <w:rPr>
          <w:rStyle w:val="Appelnotedebasdep"/>
          <w:rFonts w:ascii="Times New Roman" w:hAnsi="Times New Roman" w:cs="Times New Roman"/>
          <w:color w:val="333333"/>
          <w:sz w:val="28"/>
          <w:szCs w:val="28"/>
          <w:lang w:val="en-US"/>
        </w:rPr>
        <w:footnoteReference w:id="7"/>
      </w:r>
      <w:r w:rsidRPr="00D742E2">
        <w:rPr>
          <w:rStyle w:val="longtext"/>
          <w:rFonts w:ascii="Times New Roman" w:hAnsi="Times New Roman" w:cs="Times New Roman"/>
          <w:color w:val="333333"/>
          <w:sz w:val="28"/>
          <w:szCs w:val="28"/>
          <w:lang w:val="en-US"/>
        </w:rPr>
        <w:t>.</w:t>
      </w:r>
    </w:p>
    <w:p w:rsidR="00897AB6" w:rsidRPr="00D742E2" w:rsidRDefault="00897AB6" w:rsidP="00D742E2">
      <w:pPr>
        <w:spacing w:line="360" w:lineRule="auto"/>
        <w:jc w:val="both"/>
        <w:rPr>
          <w:rStyle w:val="longtext"/>
          <w:rFonts w:ascii="Times New Roman" w:hAnsi="Times New Roman" w:cs="Times New Roman"/>
          <w:color w:val="333333"/>
          <w:sz w:val="28"/>
          <w:szCs w:val="28"/>
          <w:lang w:val="en-US"/>
        </w:rPr>
      </w:pPr>
      <w:r w:rsidRPr="00D742E2">
        <w:rPr>
          <w:rStyle w:val="longtext"/>
          <w:rFonts w:ascii="Times New Roman" w:hAnsi="Times New Roman" w:cs="Times New Roman"/>
          <w:color w:val="333333"/>
          <w:sz w:val="28"/>
          <w:szCs w:val="28"/>
          <w:lang w:val="en-US"/>
        </w:rPr>
        <w:t xml:space="preserve">Speaking of science, Bunge recounts in his book "Treatise on Basic Philosophy: Volume 5: Epistemology &amp; Methodology I / Exploring the World" evolution in the twentieth century four central themes of the philosophy of science: inductivism, conventionalism, nature observation, and the demarcation between science and metaphysics. The movement of ideas is placed in the context of the lives of philosophers and contemporary developments of science. The four themes were chosen because of their importance, and are exposed in a way that </w:t>
      </w:r>
      <w:r w:rsidRPr="00D742E2">
        <w:rPr>
          <w:rStyle w:val="longtext"/>
          <w:rFonts w:ascii="Times New Roman" w:hAnsi="Times New Roman" w:cs="Times New Roman"/>
          <w:color w:val="333333"/>
          <w:sz w:val="28"/>
          <w:szCs w:val="28"/>
          <w:lang w:val="en-US"/>
        </w:rPr>
        <w:lastRenderedPageBreak/>
        <w:t>presupposes no prior knowledge of philosophy or science. The book is an excellent introduction to the philosophy of science</w:t>
      </w:r>
      <w:r w:rsidRPr="00D742E2">
        <w:rPr>
          <w:rStyle w:val="Appelnotedebasdep"/>
          <w:rFonts w:ascii="Times New Roman" w:hAnsi="Times New Roman" w:cs="Times New Roman"/>
          <w:color w:val="333333"/>
          <w:sz w:val="28"/>
          <w:szCs w:val="28"/>
          <w:lang w:val="en-US"/>
        </w:rPr>
        <w:footnoteReference w:id="8"/>
      </w:r>
      <w:r w:rsidRPr="00D742E2">
        <w:rPr>
          <w:rStyle w:val="longtext"/>
          <w:rFonts w:ascii="Times New Roman" w:hAnsi="Times New Roman" w:cs="Times New Roman"/>
          <w:color w:val="333333"/>
          <w:sz w:val="28"/>
          <w:szCs w:val="28"/>
          <w:lang w:val="en-US"/>
        </w:rPr>
        <w:t xml:space="preserve">. </w:t>
      </w:r>
    </w:p>
    <w:p w:rsidR="00897AB6" w:rsidRPr="00D742E2" w:rsidRDefault="00897AB6" w:rsidP="00D742E2">
      <w:pPr>
        <w:spacing w:line="360" w:lineRule="auto"/>
        <w:jc w:val="both"/>
        <w:rPr>
          <w:rStyle w:val="longtext"/>
          <w:rFonts w:ascii="Times New Roman" w:hAnsi="Times New Roman" w:cs="Times New Roman"/>
          <w:color w:val="333333"/>
          <w:sz w:val="28"/>
          <w:szCs w:val="28"/>
          <w:lang w:val="en-US"/>
        </w:rPr>
      </w:pPr>
      <w:r w:rsidRPr="00D742E2">
        <w:rPr>
          <w:rStyle w:val="longtext"/>
          <w:rFonts w:ascii="Times New Roman" w:hAnsi="Times New Roman" w:cs="Times New Roman"/>
          <w:color w:val="333333"/>
          <w:sz w:val="28"/>
          <w:szCs w:val="28"/>
          <w:lang w:val="en-US"/>
        </w:rPr>
        <w:t xml:space="preserve">At the end of his book in the demarcation of science and metaphysics, he proposes that this reviewer sees as a false dichotomy between knowledge and belief. In fact most human knowledge, including science is the belief, and metaphysics is so platitudinous that it is confirmed by personal experience. </w:t>
      </w:r>
    </w:p>
    <w:p w:rsidR="00897AB6" w:rsidRPr="00D742E2" w:rsidRDefault="00897AB6" w:rsidP="00D742E2">
      <w:pPr>
        <w:spacing w:line="360" w:lineRule="auto"/>
        <w:jc w:val="both"/>
        <w:rPr>
          <w:rStyle w:val="longtext"/>
          <w:rFonts w:ascii="Times New Roman" w:hAnsi="Times New Roman" w:cs="Times New Roman"/>
          <w:color w:val="333333"/>
          <w:sz w:val="28"/>
          <w:szCs w:val="28"/>
          <w:lang w:val="en-US"/>
        </w:rPr>
      </w:pPr>
      <w:r w:rsidRPr="00D742E2">
        <w:rPr>
          <w:rStyle w:val="longtext"/>
          <w:rFonts w:ascii="Times New Roman" w:hAnsi="Times New Roman" w:cs="Times New Roman"/>
          <w:color w:val="333333"/>
          <w:sz w:val="28"/>
          <w:szCs w:val="28"/>
          <w:lang w:val="en-US"/>
        </w:rPr>
        <w:t>Over the past three decades, biological philosophy emerged in the shadow of philosophy - physical to become a sub - respectable and thriving philosophical discipline. The authors take a fresh look at the life sciences and philosophy of biological realism and strict emergentist naturalistic point of view. They sketch a unified and science-oriented philosophy that allows clarifying many fundamental questions of biology and philosophy; this is to say that this book is of great interest both for scientists than for philosophers</w:t>
      </w:r>
      <w:r w:rsidRPr="00D742E2">
        <w:rPr>
          <w:rStyle w:val="Appelnotedebasdep"/>
          <w:rFonts w:ascii="Times New Roman" w:hAnsi="Times New Roman" w:cs="Times New Roman"/>
          <w:color w:val="333333"/>
          <w:sz w:val="28"/>
          <w:szCs w:val="28"/>
          <w:lang w:val="en-US"/>
        </w:rPr>
        <w:footnoteReference w:id="9"/>
      </w:r>
      <w:r w:rsidRPr="00D742E2">
        <w:rPr>
          <w:rStyle w:val="longtext"/>
          <w:rFonts w:ascii="Times New Roman" w:hAnsi="Times New Roman" w:cs="Times New Roman"/>
          <w:color w:val="333333"/>
          <w:sz w:val="28"/>
          <w:szCs w:val="28"/>
          <w:lang w:val="en-US"/>
        </w:rPr>
        <w:t>. Since this is not biology but of philosophy, we find that philosophy intervenes in all spheres of life. The authors apply a realistic system of philosophy the problem of biology and the understanding of these things in the world.</w:t>
      </w:r>
    </w:p>
    <w:p w:rsidR="00897AB6" w:rsidRPr="00D742E2" w:rsidRDefault="00897AB6" w:rsidP="00D742E2">
      <w:pPr>
        <w:spacing w:line="360" w:lineRule="auto"/>
        <w:jc w:val="both"/>
        <w:rPr>
          <w:rStyle w:val="longtext"/>
          <w:rFonts w:ascii="Times New Roman" w:hAnsi="Times New Roman" w:cs="Times New Roman"/>
          <w:color w:val="333333"/>
          <w:sz w:val="28"/>
          <w:szCs w:val="28"/>
          <w:lang w:val="en-US"/>
        </w:rPr>
      </w:pPr>
      <w:r w:rsidRPr="00D742E2">
        <w:rPr>
          <w:rStyle w:val="longtext"/>
          <w:rFonts w:ascii="Times New Roman" w:hAnsi="Times New Roman" w:cs="Times New Roman"/>
          <w:color w:val="333333"/>
          <w:sz w:val="28"/>
          <w:szCs w:val="28"/>
          <w:lang w:val="en-US"/>
        </w:rPr>
        <w:t> By using specific tools philosophical, the authors are able to adapt their organizations and communities within a framework that extends down through chemistry and physics</w:t>
      </w:r>
      <w:r w:rsidRPr="00D742E2">
        <w:rPr>
          <w:rStyle w:val="Appelnotedebasdep"/>
          <w:rFonts w:ascii="Times New Roman" w:hAnsi="Times New Roman" w:cs="Times New Roman"/>
          <w:color w:val="333333"/>
          <w:sz w:val="28"/>
          <w:szCs w:val="28"/>
          <w:lang w:val="en-US"/>
        </w:rPr>
        <w:footnoteReference w:id="10"/>
      </w:r>
      <w:r w:rsidRPr="00D742E2">
        <w:rPr>
          <w:rStyle w:val="longtext"/>
          <w:rFonts w:ascii="Times New Roman" w:hAnsi="Times New Roman" w:cs="Times New Roman"/>
          <w:color w:val="333333"/>
          <w:sz w:val="28"/>
          <w:szCs w:val="28"/>
          <w:lang w:val="en-US"/>
        </w:rPr>
        <w:t xml:space="preserve">. </w:t>
      </w:r>
    </w:p>
    <w:p w:rsidR="00897AB6" w:rsidRPr="00D742E2" w:rsidRDefault="00897AB6" w:rsidP="00D742E2">
      <w:pPr>
        <w:spacing w:line="360" w:lineRule="auto"/>
        <w:jc w:val="both"/>
        <w:rPr>
          <w:rStyle w:val="longtext"/>
          <w:rFonts w:ascii="Times New Roman" w:hAnsi="Times New Roman" w:cs="Times New Roman"/>
          <w:color w:val="333333"/>
          <w:sz w:val="28"/>
          <w:szCs w:val="28"/>
          <w:lang w:val="en-US"/>
        </w:rPr>
      </w:pPr>
      <w:r w:rsidRPr="00D742E2">
        <w:rPr>
          <w:rStyle w:val="longtext"/>
          <w:rFonts w:ascii="Times New Roman" w:hAnsi="Times New Roman" w:cs="Times New Roman"/>
          <w:color w:val="333333"/>
          <w:sz w:val="28"/>
          <w:szCs w:val="28"/>
          <w:lang w:val="en-US"/>
        </w:rPr>
        <w:t xml:space="preserve">In each rebuilding a nation, we realize that politics is involved at any level, thus Bunge speaks in his book "Political Philosophy: Fact, Fiction, and Vision." </w:t>
      </w:r>
    </w:p>
    <w:p w:rsidR="00897AB6" w:rsidRPr="00D742E2" w:rsidRDefault="00897AB6" w:rsidP="00D742E2">
      <w:pPr>
        <w:spacing w:line="360" w:lineRule="auto"/>
        <w:jc w:val="both"/>
        <w:rPr>
          <w:rStyle w:val="longtext"/>
          <w:rFonts w:ascii="Times New Roman" w:hAnsi="Times New Roman" w:cs="Times New Roman"/>
          <w:color w:val="333333"/>
          <w:sz w:val="28"/>
          <w:szCs w:val="28"/>
          <w:lang w:val="en-US"/>
        </w:rPr>
      </w:pPr>
      <w:r w:rsidRPr="00D742E2">
        <w:rPr>
          <w:rStyle w:val="longtext"/>
          <w:rFonts w:ascii="Times New Roman" w:hAnsi="Times New Roman" w:cs="Times New Roman"/>
          <w:color w:val="333333"/>
          <w:sz w:val="28"/>
          <w:szCs w:val="28"/>
          <w:lang w:val="en-US"/>
        </w:rPr>
        <w:t xml:space="preserve">This book is both political, political theory and political philosophy. Although these disciplines are often confused because they interact, they are really distinct. Political theory is part of political science, while political philosophy is </w:t>
      </w:r>
      <w:r w:rsidRPr="00D742E2">
        <w:rPr>
          <w:rStyle w:val="longtext"/>
          <w:rFonts w:ascii="Times New Roman" w:hAnsi="Times New Roman" w:cs="Times New Roman"/>
          <w:color w:val="333333"/>
          <w:sz w:val="28"/>
          <w:szCs w:val="28"/>
          <w:lang w:val="en-US"/>
        </w:rPr>
        <w:lastRenderedPageBreak/>
        <w:t>a hybrid of political theory and philosophy. The ancient discipline is descriptive and explanatory, while the second is prescriptive, normative theory, to the point that it is often called the evaluation study of political societies. While political theorists describe and explain the policy, political philosophers examine the way critics and dare to suggest improvements and, at times, radically different in social terms. Political philosophers propose scenarios and dreams where political scientists offer snapshots of existing political systems. Although these are distinct disciplines, Mario Bunge says they must inform each other</w:t>
      </w:r>
      <w:r w:rsidRPr="00D742E2">
        <w:rPr>
          <w:rStyle w:val="Appelnotedebasdep"/>
          <w:rFonts w:ascii="Times New Roman" w:hAnsi="Times New Roman" w:cs="Times New Roman"/>
          <w:color w:val="333333"/>
          <w:sz w:val="28"/>
          <w:szCs w:val="28"/>
          <w:lang w:val="en-US"/>
        </w:rPr>
        <w:footnoteReference w:id="11"/>
      </w:r>
      <w:r w:rsidRPr="00D742E2">
        <w:rPr>
          <w:rStyle w:val="longtext"/>
          <w:rFonts w:ascii="Times New Roman" w:hAnsi="Times New Roman" w:cs="Times New Roman"/>
          <w:color w:val="333333"/>
          <w:sz w:val="28"/>
          <w:szCs w:val="28"/>
          <w:lang w:val="en-US"/>
        </w:rPr>
        <w:t xml:space="preserve">. </w:t>
      </w:r>
    </w:p>
    <w:p w:rsidR="00897AB6" w:rsidRPr="00D742E2" w:rsidRDefault="00897AB6" w:rsidP="00D742E2">
      <w:pPr>
        <w:spacing w:line="360" w:lineRule="auto"/>
        <w:jc w:val="both"/>
        <w:rPr>
          <w:rStyle w:val="longtext"/>
          <w:rFonts w:ascii="Times New Roman" w:hAnsi="Times New Roman" w:cs="Times New Roman"/>
          <w:color w:val="333333"/>
          <w:sz w:val="28"/>
          <w:szCs w:val="28"/>
          <w:lang w:val="en-US"/>
        </w:rPr>
      </w:pPr>
      <w:r w:rsidRPr="00D742E2">
        <w:rPr>
          <w:rStyle w:val="longtext"/>
          <w:rFonts w:ascii="Times New Roman" w:hAnsi="Times New Roman" w:cs="Times New Roman"/>
          <w:color w:val="333333"/>
          <w:sz w:val="28"/>
          <w:szCs w:val="28"/>
          <w:lang w:val="en-US"/>
        </w:rPr>
        <w:t>Political philosophy is not yet a well-defined: it oscillates between political theory and utopian fantasizing. If the earlier thinkers would have predicted one of the most pressing issues of our time in policies, such as the need to stop global warming, reduce nuclear weapons, stop the rise of inequality between individuals and nations, and fight against authoritarianism, especially when it comes to dress up as democracy or socialism. There are no even newer social thinkers have much to say about these hot topics such as environmental degradation, gender and racial discrimination, participatory democracy, nationalism, imperialism, the gap between North - South, resource wars, the military - industrial complex, or the links between poverty and environmental degradation, and about inequality and poor health.</w:t>
      </w:r>
    </w:p>
    <w:p w:rsidR="00897AB6" w:rsidRPr="00D742E2" w:rsidRDefault="00897AB6" w:rsidP="00D742E2">
      <w:pPr>
        <w:spacing w:line="360" w:lineRule="auto"/>
        <w:jc w:val="both"/>
        <w:rPr>
          <w:rStyle w:val="longtext"/>
          <w:rFonts w:ascii="Times New Roman" w:hAnsi="Times New Roman" w:cs="Times New Roman"/>
          <w:color w:val="333333"/>
          <w:sz w:val="28"/>
          <w:szCs w:val="28"/>
          <w:lang w:val="en-US"/>
        </w:rPr>
      </w:pPr>
      <w:r w:rsidRPr="00D742E2">
        <w:rPr>
          <w:rStyle w:val="longtext"/>
          <w:rFonts w:ascii="Times New Roman" w:hAnsi="Times New Roman" w:cs="Times New Roman"/>
          <w:color w:val="333333"/>
          <w:sz w:val="28"/>
          <w:szCs w:val="28"/>
          <w:lang w:val="en-US"/>
        </w:rPr>
        <w:t xml:space="preserve">At - beyond ideological differences, most political philosophers were almost unanimous in their indifference to the fate of the Third - World. Bunge does not share this indifference. He also believes that political philosophers should pay more attention to the numbers, such as the standard index of income inequality and the most comprehensive UN human development index for the various nations. It is unnecessary to write about political redistribution unless we have </w:t>
      </w:r>
      <w:r w:rsidRPr="00D742E2">
        <w:rPr>
          <w:rStyle w:val="longtext"/>
          <w:rFonts w:ascii="Times New Roman" w:hAnsi="Times New Roman" w:cs="Times New Roman"/>
          <w:color w:val="333333"/>
          <w:sz w:val="28"/>
          <w:szCs w:val="28"/>
          <w:lang w:val="en-US"/>
        </w:rPr>
        <w:lastRenderedPageBreak/>
        <w:t xml:space="preserve">some idea of </w:t>
      </w:r>
      <w:r w:rsidRPr="00D742E2">
        <w:rPr>
          <w:rStyle w:val="longtext"/>
          <w:rFonts w:ascii="Times New Roman" w:hAnsi="Cambria Math" w:cs="Times New Roman"/>
          <w:color w:val="333333"/>
          <w:sz w:val="28"/>
          <w:szCs w:val="28"/>
          <w:lang w:val="en-US"/>
        </w:rPr>
        <w:t>​​</w:t>
      </w:r>
      <w:r w:rsidRPr="00D742E2">
        <w:rPr>
          <w:rStyle w:val="longtext"/>
          <w:rFonts w:ascii="Times New Roman" w:hAnsi="Times New Roman" w:cs="Times New Roman"/>
          <w:color w:val="333333"/>
          <w:sz w:val="28"/>
          <w:szCs w:val="28"/>
          <w:lang w:val="en-US"/>
        </w:rPr>
        <w:t>the distribution of wealth in progress. This is, in short, a modern treaty concerns inherited</w:t>
      </w:r>
      <w:r w:rsidRPr="00D742E2">
        <w:rPr>
          <w:rStyle w:val="Appelnotedebasdep"/>
          <w:rFonts w:ascii="Times New Roman" w:hAnsi="Times New Roman" w:cs="Times New Roman"/>
          <w:color w:val="333333"/>
          <w:sz w:val="28"/>
          <w:szCs w:val="28"/>
          <w:lang w:val="en-US"/>
        </w:rPr>
        <w:footnoteReference w:id="12"/>
      </w:r>
      <w:r w:rsidRPr="00D742E2">
        <w:rPr>
          <w:rStyle w:val="longtext"/>
          <w:rFonts w:ascii="Times New Roman" w:hAnsi="Times New Roman" w:cs="Times New Roman"/>
          <w:color w:val="333333"/>
          <w:sz w:val="28"/>
          <w:szCs w:val="28"/>
          <w:lang w:val="en-US"/>
        </w:rPr>
        <w:t>.</w:t>
      </w:r>
    </w:p>
    <w:p w:rsidR="00897AB6" w:rsidRPr="00D742E2" w:rsidRDefault="00897AB6" w:rsidP="00D742E2">
      <w:pPr>
        <w:spacing w:line="360" w:lineRule="auto"/>
        <w:jc w:val="both"/>
        <w:rPr>
          <w:rStyle w:val="longtext"/>
          <w:rFonts w:ascii="Times New Roman" w:hAnsi="Times New Roman" w:cs="Times New Roman"/>
          <w:color w:val="333333"/>
          <w:sz w:val="28"/>
          <w:szCs w:val="28"/>
          <w:lang w:val="en-US"/>
        </w:rPr>
      </w:pPr>
      <w:r w:rsidRPr="00D742E2">
        <w:rPr>
          <w:rStyle w:val="longtext"/>
          <w:rFonts w:ascii="Times New Roman" w:hAnsi="Times New Roman" w:cs="Times New Roman"/>
          <w:color w:val="333333"/>
          <w:sz w:val="28"/>
          <w:szCs w:val="28"/>
          <w:lang w:val="en-US"/>
        </w:rPr>
        <w:t xml:space="preserve">Today I am also inspired by his powerful ideas on politics. In his book "political philosophy", Professor Bunge distinguishes the thin, weak, strong and formal democracy, substantive, full of democracy. As he shows through his analysis of razor combined with the highest social awareness, a strong democracy depends on participation, participation implies equality, strengthen cohesion, which in turn promotes stability, strengthening democracy. Since we are imbued in multiple crises, the ideas of Professor Bunge and concepts of full democracy have become an imperative for freedom and survival. Every concerned citizen and all officers concerned should be guided by the philosophy of Bunge for better reconstruction of a coherent and strong nation. </w:t>
      </w:r>
    </w:p>
    <w:p w:rsidR="00897AB6" w:rsidRPr="00D742E2" w:rsidRDefault="00897AB6" w:rsidP="00D742E2">
      <w:pPr>
        <w:spacing w:line="360" w:lineRule="auto"/>
        <w:jc w:val="both"/>
        <w:rPr>
          <w:rStyle w:val="longtext"/>
          <w:rFonts w:ascii="Times New Roman" w:hAnsi="Times New Roman" w:cs="Times New Roman"/>
          <w:color w:val="333333"/>
          <w:sz w:val="28"/>
          <w:szCs w:val="28"/>
          <w:lang w:val="en-US"/>
        </w:rPr>
      </w:pPr>
      <w:r w:rsidRPr="00D742E2">
        <w:rPr>
          <w:rStyle w:val="longtext"/>
          <w:rFonts w:ascii="Times New Roman" w:hAnsi="Times New Roman" w:cs="Times New Roman"/>
          <w:color w:val="333333"/>
          <w:sz w:val="28"/>
          <w:szCs w:val="28"/>
          <w:lang w:val="en-US"/>
        </w:rPr>
        <w:t>This book also introduces us to an experience, we prepare to take on complex tasks, and discuss political philosophy from a scientific perspective. It takes into account the contribution of science and technology that are transforming society and therefore of political philosophy by negotiation which is the inalienable part of the policy and considers the most pressing public policy to which humanity is faced with namely: food, overpopulation, energy, distribution of power and energy sources (wealth, prestige, power, etc</w:t>
      </w:r>
      <w:r w:rsidRPr="00D742E2">
        <w:rPr>
          <w:rStyle w:val="Appelnotedebasdep"/>
          <w:rFonts w:ascii="Times New Roman" w:hAnsi="Times New Roman" w:cs="Times New Roman"/>
          <w:color w:val="333333"/>
          <w:sz w:val="28"/>
          <w:szCs w:val="28"/>
          <w:lang w:val="en-US"/>
        </w:rPr>
        <w:footnoteReference w:id="13"/>
      </w:r>
      <w:r w:rsidR="009A0AF5" w:rsidRPr="00D742E2">
        <w:rPr>
          <w:rStyle w:val="longtext"/>
          <w:rFonts w:ascii="Times New Roman" w:hAnsi="Times New Roman" w:cs="Times New Roman"/>
          <w:color w:val="333333"/>
          <w:sz w:val="28"/>
          <w:szCs w:val="28"/>
          <w:lang w:val="en-US"/>
        </w:rPr>
        <w:t>...)</w:t>
      </w:r>
      <w:r w:rsidRPr="00D742E2">
        <w:rPr>
          <w:rStyle w:val="longtext"/>
          <w:rFonts w:ascii="Times New Roman" w:hAnsi="Times New Roman" w:cs="Times New Roman"/>
          <w:color w:val="333333"/>
          <w:sz w:val="28"/>
          <w:szCs w:val="28"/>
          <w:lang w:val="en-US"/>
        </w:rPr>
        <w:t xml:space="preserve">. </w:t>
      </w:r>
    </w:p>
    <w:p w:rsidR="00897AB6" w:rsidRPr="00D742E2" w:rsidRDefault="00897AB6" w:rsidP="00D742E2">
      <w:pPr>
        <w:spacing w:line="360" w:lineRule="auto"/>
        <w:jc w:val="both"/>
        <w:rPr>
          <w:rStyle w:val="longtext"/>
          <w:rFonts w:ascii="Times New Roman" w:hAnsi="Times New Roman" w:cs="Times New Roman"/>
          <w:color w:val="333333"/>
          <w:sz w:val="28"/>
          <w:szCs w:val="28"/>
          <w:lang w:val="en-US"/>
        </w:rPr>
      </w:pPr>
      <w:r w:rsidRPr="00D742E2">
        <w:rPr>
          <w:rStyle w:val="longtext"/>
          <w:rFonts w:ascii="Times New Roman" w:hAnsi="Times New Roman" w:cs="Times New Roman"/>
          <w:color w:val="333333"/>
          <w:sz w:val="28"/>
          <w:szCs w:val="28"/>
          <w:lang w:val="en-US"/>
        </w:rPr>
        <w:t xml:space="preserve">Samir Okasha, author of a book entitled "Philosophy of Science: A Very Short Introduction" to ask the following questions related to the philosophical science: What is science? Is there a difference between science and myth? What scientific purpose? Science can explain it all? This short introduction gives a concise overview of the main themes of contemporary philosophy of science. Beginning with a brief history of science to set the scene, Samir Okasha continues to investigate the nature of scientific reasoning, scientific explanation, </w:t>
      </w:r>
      <w:r w:rsidRPr="00D742E2">
        <w:rPr>
          <w:rStyle w:val="longtext"/>
          <w:rFonts w:ascii="Times New Roman" w:hAnsi="Times New Roman" w:cs="Times New Roman"/>
          <w:color w:val="333333"/>
          <w:sz w:val="28"/>
          <w:szCs w:val="28"/>
          <w:lang w:val="en-US"/>
        </w:rPr>
        <w:lastRenderedPageBreak/>
        <w:t xml:space="preserve">revolutions in science, and theories such as realism and anti - </w:t>
      </w:r>
      <w:r w:rsidR="00AD6542" w:rsidRPr="00D742E2">
        <w:rPr>
          <w:rStyle w:val="longtext"/>
          <w:rFonts w:ascii="Times New Roman" w:hAnsi="Times New Roman" w:cs="Times New Roman"/>
          <w:color w:val="333333"/>
          <w:sz w:val="28"/>
          <w:szCs w:val="28"/>
          <w:lang w:val="en-US"/>
        </w:rPr>
        <w:t xml:space="preserve">realism. </w:t>
      </w:r>
      <w:r w:rsidRPr="00D742E2">
        <w:rPr>
          <w:rStyle w:val="longtext"/>
          <w:rFonts w:ascii="Times New Roman" w:hAnsi="Times New Roman" w:cs="Times New Roman"/>
          <w:color w:val="333333"/>
          <w:sz w:val="28"/>
          <w:szCs w:val="28"/>
          <w:lang w:val="en-US"/>
        </w:rPr>
        <w:t>It also looks at philosophical issues in particular sciences, including the problem of classification in biology, and the nature of space and time in physics</w:t>
      </w:r>
      <w:r w:rsidRPr="00D742E2">
        <w:rPr>
          <w:rStyle w:val="Appelnotedebasdep"/>
          <w:rFonts w:ascii="Times New Roman" w:hAnsi="Times New Roman" w:cs="Times New Roman"/>
          <w:color w:val="333333"/>
          <w:sz w:val="28"/>
          <w:szCs w:val="28"/>
          <w:lang w:val="en-US"/>
        </w:rPr>
        <w:footnoteReference w:id="14"/>
      </w:r>
      <w:r w:rsidRPr="00D742E2">
        <w:rPr>
          <w:rStyle w:val="longtext"/>
          <w:rFonts w:ascii="Times New Roman" w:hAnsi="Times New Roman" w:cs="Times New Roman"/>
          <w:color w:val="333333"/>
          <w:sz w:val="28"/>
          <w:szCs w:val="28"/>
          <w:lang w:val="en-US"/>
        </w:rPr>
        <w:t>.</w:t>
      </w:r>
    </w:p>
    <w:p w:rsidR="00897AB6" w:rsidRPr="00D742E2" w:rsidRDefault="00897AB6" w:rsidP="00D742E2">
      <w:pPr>
        <w:spacing w:line="360" w:lineRule="auto"/>
        <w:jc w:val="both"/>
        <w:rPr>
          <w:rStyle w:val="longtext"/>
          <w:rFonts w:ascii="Times New Roman" w:hAnsi="Times New Roman" w:cs="Times New Roman"/>
          <w:color w:val="333333"/>
          <w:sz w:val="28"/>
          <w:szCs w:val="28"/>
          <w:lang w:val="en-US"/>
        </w:rPr>
      </w:pPr>
      <w:r w:rsidRPr="00D742E2">
        <w:rPr>
          <w:rStyle w:val="longtext"/>
          <w:rFonts w:ascii="Times New Roman" w:hAnsi="Times New Roman" w:cs="Times New Roman"/>
          <w:color w:val="333333"/>
          <w:sz w:val="28"/>
          <w:szCs w:val="28"/>
          <w:lang w:val="en-US"/>
        </w:rPr>
        <w:t>From an introductory chapter on "What is science," he takes readers on a tour of scientific reasoning, the explanation in science, realism and anti - realism, and scientific developments revolutions. He added in a later chapter on the three specific historical philosophical disputes in the philosophy of science: the difference between Newton and Leibniz about the nature of space (absolute or relative), the difference between the three schools of classification Taxonomy and biology, the difference between psychologists about 'modularity' of the human spirit. It ends with a wrap up of chapters on some differences about science "scientism," or an over-reliance on science as the model for all (or the only legitimate) knowledge, science and religion, and the debate about whether science is "self - worth</w:t>
      </w:r>
      <w:r w:rsidRPr="00D742E2">
        <w:rPr>
          <w:rStyle w:val="Appelnotedebasdep"/>
          <w:rFonts w:ascii="Times New Roman" w:hAnsi="Times New Roman" w:cs="Times New Roman"/>
          <w:color w:val="333333"/>
          <w:sz w:val="28"/>
          <w:szCs w:val="28"/>
          <w:lang w:val="en-US"/>
        </w:rPr>
        <w:footnoteReference w:id="15"/>
      </w:r>
      <w:r w:rsidRPr="00D742E2">
        <w:rPr>
          <w:rStyle w:val="longtext"/>
          <w:rFonts w:ascii="Times New Roman" w:hAnsi="Times New Roman" w:cs="Times New Roman"/>
          <w:color w:val="333333"/>
          <w:sz w:val="28"/>
          <w:szCs w:val="28"/>
          <w:lang w:val="en-US"/>
        </w:rPr>
        <w:t xml:space="preserve">." </w:t>
      </w:r>
    </w:p>
    <w:p w:rsidR="00897AB6" w:rsidRPr="00D742E2" w:rsidRDefault="00897AB6" w:rsidP="00D742E2">
      <w:pPr>
        <w:spacing w:line="360" w:lineRule="auto"/>
        <w:jc w:val="both"/>
        <w:rPr>
          <w:rStyle w:val="longtext"/>
          <w:rFonts w:ascii="Times New Roman" w:hAnsi="Times New Roman" w:cs="Times New Roman"/>
          <w:color w:val="333333"/>
          <w:sz w:val="28"/>
          <w:szCs w:val="28"/>
          <w:lang w:val="en-US"/>
        </w:rPr>
      </w:pPr>
      <w:r w:rsidRPr="00D742E2">
        <w:rPr>
          <w:rStyle w:val="longtext"/>
          <w:rFonts w:ascii="Times New Roman" w:hAnsi="Times New Roman" w:cs="Times New Roman"/>
          <w:color w:val="333333"/>
          <w:sz w:val="28"/>
          <w:szCs w:val="28"/>
          <w:lang w:val="en-US"/>
        </w:rPr>
        <w:t>In each case, it gives a clear overview of the arguments that have raged since the 16th century about these topics. It is quite good for giving analogies or examples that are otherwise abstract propositions understandable. He skillfully sets (which is hard to do) why philosophical questions about science are not resolved by science itself - even, and asks why the differences on these issues continues today: for example , all empirical scientific theories finally account based on concepts that are more or less "metaphysical". That does not mean that the choice between basic principles is simply a matter of taste, belief and faith, such as creation science is clearly not a scientific fact as well as the theory of evolution but it helps us to clarify the nature of assumptions that serve as the foundation of our scientific beliefs.</w:t>
      </w:r>
    </w:p>
    <w:p w:rsidR="00897AB6" w:rsidRPr="00D742E2" w:rsidRDefault="00897AB6" w:rsidP="00D742E2">
      <w:pPr>
        <w:spacing w:line="360" w:lineRule="auto"/>
        <w:jc w:val="both"/>
        <w:rPr>
          <w:rStyle w:val="longtext"/>
          <w:rFonts w:ascii="Times New Roman" w:hAnsi="Times New Roman" w:cs="Times New Roman"/>
          <w:color w:val="333333"/>
          <w:sz w:val="28"/>
          <w:szCs w:val="28"/>
          <w:lang w:val="en-US"/>
        </w:rPr>
      </w:pPr>
      <w:r w:rsidRPr="00D742E2">
        <w:rPr>
          <w:rStyle w:val="longtext"/>
          <w:rFonts w:ascii="Times New Roman" w:hAnsi="Times New Roman" w:cs="Times New Roman"/>
          <w:color w:val="333333"/>
          <w:sz w:val="28"/>
          <w:szCs w:val="28"/>
          <w:lang w:val="en-US"/>
        </w:rPr>
        <w:lastRenderedPageBreak/>
        <w:t>Given the importance of science to modern life, understanding the debates around the fundamental concepts upon which modern science and its extremely broad scope and limits of science as a means to generate knowledge, s 'requires every educated person knows that in modern times</w:t>
      </w:r>
      <w:r w:rsidRPr="00D742E2">
        <w:rPr>
          <w:rStyle w:val="Appelnotedebasdep"/>
          <w:rFonts w:ascii="Times New Roman" w:hAnsi="Times New Roman" w:cs="Times New Roman"/>
          <w:color w:val="333333"/>
          <w:sz w:val="28"/>
          <w:szCs w:val="28"/>
          <w:lang w:val="en-US"/>
        </w:rPr>
        <w:footnoteReference w:id="16"/>
      </w:r>
      <w:r w:rsidRPr="00D742E2">
        <w:rPr>
          <w:rStyle w:val="longtext"/>
          <w:rFonts w:ascii="Times New Roman" w:hAnsi="Times New Roman" w:cs="Times New Roman"/>
          <w:color w:val="333333"/>
          <w:sz w:val="28"/>
          <w:szCs w:val="28"/>
          <w:lang w:val="en-US"/>
        </w:rPr>
        <w:t>.</w:t>
      </w:r>
    </w:p>
    <w:p w:rsidR="00897AB6" w:rsidRPr="00D742E2" w:rsidRDefault="00897AB6" w:rsidP="00D742E2">
      <w:pPr>
        <w:spacing w:line="360" w:lineRule="auto"/>
        <w:jc w:val="both"/>
        <w:rPr>
          <w:rStyle w:val="longtext"/>
          <w:rFonts w:ascii="Times New Roman" w:hAnsi="Times New Roman" w:cs="Times New Roman"/>
          <w:color w:val="333333"/>
          <w:sz w:val="28"/>
          <w:szCs w:val="28"/>
          <w:lang w:val="en-US"/>
        </w:rPr>
      </w:pPr>
      <w:r w:rsidRPr="00D742E2">
        <w:rPr>
          <w:rStyle w:val="longtext"/>
          <w:rFonts w:ascii="Times New Roman" w:hAnsi="Times New Roman" w:cs="Times New Roman"/>
          <w:color w:val="333333"/>
          <w:sz w:val="28"/>
          <w:szCs w:val="28"/>
          <w:lang w:val="en-US"/>
        </w:rPr>
        <w:t>Donald Gillies, also speaks of philosophy and science in his book "Philosophy of Science in the Twentieth Century: Four Central Themes." It traces the evolution during the twentieth century four central themes of the philosophy of science: inductivism, conventionalism, nature observation, and the demarcation between science and metaphysics. The movement of ideas is placed in the context of the lives of philosophers and contemporary developments of science. The four themes were chosen because of their importance, and are exposed in a way that presupposes no prior knowledge of philosophy or science</w:t>
      </w:r>
      <w:r w:rsidRPr="00D742E2">
        <w:rPr>
          <w:rStyle w:val="Appelnotedebasdep"/>
          <w:rFonts w:ascii="Times New Roman" w:hAnsi="Times New Roman" w:cs="Times New Roman"/>
          <w:color w:val="333333"/>
          <w:sz w:val="28"/>
          <w:szCs w:val="28"/>
          <w:lang w:val="en-US"/>
        </w:rPr>
        <w:footnoteReference w:id="17"/>
      </w:r>
      <w:r w:rsidRPr="00D742E2">
        <w:rPr>
          <w:rStyle w:val="longtext"/>
          <w:rFonts w:ascii="Times New Roman" w:hAnsi="Times New Roman" w:cs="Times New Roman"/>
          <w:color w:val="333333"/>
          <w:sz w:val="28"/>
          <w:szCs w:val="28"/>
          <w:lang w:val="en-US"/>
        </w:rPr>
        <w:t xml:space="preserve">. </w:t>
      </w:r>
    </w:p>
    <w:p w:rsidR="00897AB6" w:rsidRPr="00D742E2" w:rsidRDefault="00897AB6" w:rsidP="00D742E2">
      <w:pPr>
        <w:spacing w:line="360" w:lineRule="auto"/>
        <w:jc w:val="both"/>
        <w:rPr>
          <w:rStyle w:val="longtext"/>
          <w:rFonts w:ascii="Times New Roman" w:hAnsi="Times New Roman" w:cs="Times New Roman"/>
          <w:color w:val="333333"/>
          <w:sz w:val="28"/>
          <w:szCs w:val="28"/>
          <w:lang w:val="en-US"/>
        </w:rPr>
      </w:pPr>
      <w:r w:rsidRPr="00D742E2">
        <w:rPr>
          <w:rStyle w:val="longtext"/>
          <w:rFonts w:ascii="Times New Roman" w:hAnsi="Times New Roman" w:cs="Times New Roman"/>
          <w:color w:val="333333"/>
          <w:sz w:val="28"/>
          <w:szCs w:val="28"/>
          <w:lang w:val="en-US"/>
        </w:rPr>
        <w:t>How science works? Is what it tells us that the world is really like? What makes it different from other ways of understanding the universe? In theory and reality, Peter Godfrey - Smith addresses these issues by transporting the reader to an extensive tour of one hundred years of debate on science. The result is a very accessible introduction to the main themes of the philosophy of science</w:t>
      </w:r>
      <w:r w:rsidRPr="00D742E2">
        <w:rPr>
          <w:rStyle w:val="Appelnotedebasdep"/>
          <w:rFonts w:ascii="Times New Roman" w:hAnsi="Times New Roman" w:cs="Times New Roman"/>
          <w:color w:val="333333"/>
          <w:sz w:val="28"/>
          <w:szCs w:val="28"/>
          <w:lang w:val="en-US"/>
        </w:rPr>
        <w:footnoteReference w:id="18"/>
      </w:r>
      <w:r w:rsidRPr="00D742E2">
        <w:rPr>
          <w:rStyle w:val="longtext"/>
          <w:rFonts w:ascii="Times New Roman" w:hAnsi="Times New Roman" w:cs="Times New Roman"/>
          <w:color w:val="333333"/>
          <w:sz w:val="28"/>
          <w:szCs w:val="28"/>
          <w:lang w:val="en-US"/>
        </w:rPr>
        <w:t xml:space="preserve">. </w:t>
      </w:r>
    </w:p>
    <w:p w:rsidR="00897AB6" w:rsidRPr="00D742E2" w:rsidRDefault="00897AB6" w:rsidP="00D742E2">
      <w:pPr>
        <w:spacing w:line="360" w:lineRule="auto"/>
        <w:jc w:val="both"/>
        <w:rPr>
          <w:rStyle w:val="longtext"/>
          <w:rFonts w:ascii="Times New Roman" w:hAnsi="Times New Roman" w:cs="Times New Roman"/>
          <w:color w:val="333333"/>
          <w:sz w:val="28"/>
          <w:szCs w:val="28"/>
          <w:lang w:val="en-US"/>
        </w:rPr>
      </w:pPr>
      <w:r w:rsidRPr="00D742E2">
        <w:rPr>
          <w:rStyle w:val="longtext"/>
          <w:rFonts w:ascii="Times New Roman" w:hAnsi="Times New Roman" w:cs="Times New Roman"/>
          <w:color w:val="333333"/>
          <w:sz w:val="28"/>
          <w:szCs w:val="28"/>
          <w:lang w:val="en-US"/>
        </w:rPr>
        <w:t xml:space="preserve">Here the authors and their book for students and readers with no previous training in philosophy, here, theory and reality covers logical positivism, the problems of the introduction and confirmation of the theory of science Karl Popper . Thomas Kuhn and "scientific revolutions", the views of Imre Lakatos, Larry Laudan, and Paul Feyerabend and challenges in the field of sociology of science, feminism and scientific studies. The book then examines in detail specific issues and theories, including scientific realism, the theory of </w:t>
      </w:r>
      <w:r w:rsidRPr="00D742E2">
        <w:rPr>
          <w:rStyle w:val="longtext"/>
          <w:rFonts w:ascii="Times New Roman" w:hAnsi="Times New Roman" w:cs="Times New Roman"/>
          <w:color w:val="333333"/>
          <w:sz w:val="28"/>
          <w:szCs w:val="28"/>
          <w:lang w:val="en-US"/>
        </w:rPr>
        <w:lastRenderedPageBreak/>
        <w:t>observation, scientific explanation, and Bayesianisme. Finally, Godfrey - Smith defends a form of philosophical naturalism as the best way to solve the main problems in this area</w:t>
      </w:r>
      <w:r w:rsidRPr="00D742E2">
        <w:rPr>
          <w:rStyle w:val="Appelnotedebasdep"/>
          <w:rFonts w:ascii="Times New Roman" w:hAnsi="Times New Roman" w:cs="Times New Roman"/>
          <w:color w:val="333333"/>
          <w:sz w:val="28"/>
          <w:szCs w:val="28"/>
          <w:lang w:val="en-US"/>
        </w:rPr>
        <w:footnoteReference w:id="19"/>
      </w:r>
      <w:r w:rsidRPr="00D742E2">
        <w:rPr>
          <w:rStyle w:val="longtext"/>
          <w:rFonts w:ascii="Times New Roman" w:hAnsi="Times New Roman" w:cs="Times New Roman"/>
          <w:color w:val="333333"/>
          <w:sz w:val="28"/>
          <w:szCs w:val="28"/>
          <w:lang w:val="en-US"/>
        </w:rPr>
        <w:t xml:space="preserve">. </w:t>
      </w:r>
    </w:p>
    <w:p w:rsidR="00897AB6" w:rsidRPr="00D742E2" w:rsidRDefault="00897AB6" w:rsidP="00D742E2">
      <w:pPr>
        <w:spacing w:line="360" w:lineRule="auto"/>
        <w:jc w:val="both"/>
        <w:rPr>
          <w:rStyle w:val="longtext"/>
          <w:rFonts w:ascii="Times New Roman" w:hAnsi="Times New Roman" w:cs="Times New Roman"/>
          <w:color w:val="333333"/>
          <w:sz w:val="28"/>
          <w:szCs w:val="28"/>
          <w:lang w:val="en-US"/>
        </w:rPr>
      </w:pPr>
      <w:r w:rsidRPr="00D742E2">
        <w:rPr>
          <w:rStyle w:val="longtext"/>
          <w:rFonts w:ascii="Times New Roman" w:hAnsi="Times New Roman" w:cs="Times New Roman"/>
          <w:color w:val="333333"/>
          <w:sz w:val="28"/>
          <w:szCs w:val="28"/>
          <w:lang w:val="en-US"/>
        </w:rPr>
        <w:t>Throughout the text, they point out connections between philosophical debates and wider discussions about science in recent decades, as the infamous "Science Wars". There are examples and asides that engages the beginning student, a glossary of terms explains key concepts and suggestions for further reading are included at the end of each chapter. However, this is a manual that does not feel like a textbook because it captures the historical drama of changes in the way science has been developed over the last hundred years. Like no other text in this field, theory and reality combine. There is an investigation of the recent history of philosophy of science with the current debates on key issues in language that any researcher or a beginner reader can follow</w:t>
      </w:r>
      <w:r w:rsidRPr="00D742E2">
        <w:rPr>
          <w:rStyle w:val="Appelnotedebasdep"/>
          <w:rFonts w:ascii="Times New Roman" w:hAnsi="Times New Roman" w:cs="Times New Roman"/>
          <w:color w:val="333333"/>
          <w:sz w:val="28"/>
          <w:szCs w:val="28"/>
          <w:lang w:val="en-US"/>
        </w:rPr>
        <w:footnoteReference w:id="20"/>
      </w:r>
      <w:r w:rsidRPr="00D742E2">
        <w:rPr>
          <w:rStyle w:val="longtext"/>
          <w:rFonts w:ascii="Times New Roman" w:hAnsi="Times New Roman" w:cs="Times New Roman"/>
          <w:color w:val="333333"/>
          <w:sz w:val="28"/>
          <w:szCs w:val="28"/>
          <w:lang w:val="en-US"/>
        </w:rPr>
        <w:t xml:space="preserve">. </w:t>
      </w:r>
    </w:p>
    <w:p w:rsidR="00897AB6" w:rsidRPr="00D742E2" w:rsidRDefault="00897AB6" w:rsidP="00D742E2">
      <w:pPr>
        <w:spacing w:line="360" w:lineRule="auto"/>
        <w:jc w:val="both"/>
        <w:rPr>
          <w:rStyle w:val="longtext"/>
          <w:rFonts w:ascii="Times New Roman" w:hAnsi="Times New Roman" w:cs="Times New Roman"/>
          <w:color w:val="333333"/>
          <w:sz w:val="28"/>
          <w:szCs w:val="28"/>
          <w:lang w:val="en-US"/>
        </w:rPr>
      </w:pPr>
      <w:r w:rsidRPr="00D742E2">
        <w:rPr>
          <w:rStyle w:val="longtext"/>
          <w:rFonts w:ascii="Times New Roman" w:hAnsi="Times New Roman" w:cs="Times New Roman"/>
          <w:color w:val="333333"/>
          <w:sz w:val="28"/>
          <w:szCs w:val="28"/>
          <w:lang w:val="en-US"/>
        </w:rPr>
        <w:t xml:space="preserve">This is a stimulating introduction to nearly every department of general philosophy of science, Godfrey - with Smith's attempt to inject new vigor and liveliness in the philosophy of science is quite successful, as evidenced by the style deliciously opinionated presentation and the ease with which he ties latter-day perspectives on science back to the classical tradition and history of positive science. </w:t>
      </w:r>
    </w:p>
    <w:p w:rsidR="00897AB6" w:rsidRPr="00D742E2" w:rsidRDefault="00897AB6" w:rsidP="00D742E2">
      <w:pPr>
        <w:spacing w:line="360" w:lineRule="auto"/>
        <w:jc w:val="both"/>
        <w:rPr>
          <w:rStyle w:val="longtext"/>
          <w:rFonts w:ascii="Times New Roman" w:hAnsi="Times New Roman" w:cs="Times New Roman"/>
          <w:color w:val="333333"/>
          <w:sz w:val="28"/>
          <w:szCs w:val="28"/>
          <w:lang w:val="en-US"/>
        </w:rPr>
      </w:pPr>
      <w:r w:rsidRPr="00D742E2">
        <w:rPr>
          <w:rStyle w:val="longtext"/>
          <w:rFonts w:ascii="Times New Roman" w:hAnsi="Times New Roman" w:cs="Times New Roman"/>
          <w:color w:val="333333"/>
          <w:sz w:val="28"/>
          <w:szCs w:val="28"/>
          <w:lang w:val="en-US"/>
        </w:rPr>
        <w:t xml:space="preserve">See what we said Werner Heisenberg in his book entitled "Physics and Philosophy: The Revolution in Modern Science," first of all, we say that this book is the pioneering work by one of the most important thinkers of the twentieth </w:t>
      </w:r>
      <w:r w:rsidR="00A334E4" w:rsidRPr="00D742E2">
        <w:rPr>
          <w:rStyle w:val="longtext"/>
          <w:rFonts w:ascii="Times New Roman" w:hAnsi="Times New Roman" w:cs="Times New Roman"/>
          <w:color w:val="333333"/>
          <w:sz w:val="28"/>
          <w:szCs w:val="28"/>
          <w:lang w:val="en-US"/>
        </w:rPr>
        <w:t>century,</w:t>
      </w:r>
      <w:r w:rsidRPr="00D742E2">
        <w:rPr>
          <w:rStyle w:val="longtext"/>
          <w:rFonts w:ascii="Times New Roman" w:hAnsi="Times New Roman" w:cs="Times New Roman"/>
          <w:color w:val="333333"/>
          <w:sz w:val="28"/>
          <w:szCs w:val="28"/>
          <w:lang w:val="en-US"/>
        </w:rPr>
        <w:t xml:space="preserve"> physics and philosophy is a concise and accessible account of Werner Heisenberg of the revolution in modern physics, in which he played a dominant role. The extension of a series of famous lecture, the book remains as </w:t>
      </w:r>
      <w:r w:rsidRPr="00D742E2">
        <w:rPr>
          <w:rStyle w:val="longtext"/>
          <w:rFonts w:ascii="Times New Roman" w:hAnsi="Times New Roman" w:cs="Times New Roman"/>
          <w:color w:val="333333"/>
          <w:sz w:val="28"/>
          <w:szCs w:val="28"/>
          <w:lang w:val="en-US"/>
        </w:rPr>
        <w:lastRenderedPageBreak/>
        <w:t>relevant, and provocative and fascinating since it was published in 1958. A brilliant scientist, whose ideas change our perception of the universe, Heisenberg is considered the father of quantum physics, he is best known for the uncertainty principle, which states that quantum particles do not occupy a fixed position measurable. His contribution remains the cornerstone of the theory of modern physics and the application</w:t>
      </w:r>
      <w:r w:rsidRPr="00D742E2">
        <w:rPr>
          <w:rStyle w:val="Appelnotedebasdep"/>
          <w:rFonts w:ascii="Times New Roman" w:hAnsi="Times New Roman" w:cs="Times New Roman"/>
          <w:color w:val="333333"/>
          <w:sz w:val="28"/>
          <w:szCs w:val="28"/>
          <w:lang w:val="en-US"/>
        </w:rPr>
        <w:footnoteReference w:id="21"/>
      </w:r>
      <w:r w:rsidRPr="00D742E2">
        <w:rPr>
          <w:rStyle w:val="longtext"/>
          <w:rFonts w:ascii="Times New Roman" w:hAnsi="Times New Roman" w:cs="Times New Roman"/>
          <w:color w:val="333333"/>
          <w:sz w:val="28"/>
          <w:szCs w:val="28"/>
          <w:lang w:val="en-US"/>
        </w:rPr>
        <w:t>.</w:t>
      </w:r>
    </w:p>
    <w:p w:rsidR="00897AB6" w:rsidRPr="00D742E2" w:rsidRDefault="00897AB6" w:rsidP="00D742E2">
      <w:pPr>
        <w:spacing w:line="360" w:lineRule="auto"/>
        <w:jc w:val="both"/>
        <w:rPr>
          <w:rStyle w:val="longtext"/>
          <w:rFonts w:ascii="Times New Roman" w:hAnsi="Times New Roman" w:cs="Times New Roman"/>
          <w:color w:val="333333"/>
          <w:sz w:val="28"/>
          <w:szCs w:val="28"/>
          <w:lang w:val="en-US"/>
        </w:rPr>
      </w:pPr>
      <w:r w:rsidRPr="00D742E2">
        <w:rPr>
          <w:rStyle w:val="longtext"/>
          <w:rFonts w:ascii="Times New Roman" w:hAnsi="Times New Roman" w:cs="Times New Roman"/>
          <w:color w:val="333333"/>
          <w:sz w:val="28"/>
          <w:szCs w:val="28"/>
          <w:lang w:val="en-US"/>
        </w:rPr>
        <w:t>Another good choice is the philosophical problem of quantum physics, a collection of lectures at the beginning of Heisenberg covering the turbulent period from 1932 to 1948. Many of the key ideas discussed in his book of 1952, physics and philosophy can be found in this work.</w:t>
      </w:r>
    </w:p>
    <w:p w:rsidR="00897AB6" w:rsidRPr="00D742E2" w:rsidRDefault="00897AB6" w:rsidP="00D742E2">
      <w:pPr>
        <w:spacing w:line="360" w:lineRule="auto"/>
        <w:jc w:val="both"/>
        <w:rPr>
          <w:rStyle w:val="longtext"/>
          <w:rFonts w:ascii="Times New Roman" w:hAnsi="Times New Roman" w:cs="Times New Roman"/>
          <w:color w:val="333333"/>
          <w:sz w:val="28"/>
          <w:szCs w:val="28"/>
          <w:lang w:val="en-US"/>
        </w:rPr>
      </w:pPr>
      <w:r w:rsidRPr="00D742E2">
        <w:rPr>
          <w:rStyle w:val="longtext"/>
          <w:rFonts w:ascii="Times New Roman" w:hAnsi="Times New Roman" w:cs="Times New Roman"/>
          <w:color w:val="333333"/>
          <w:sz w:val="28"/>
          <w:szCs w:val="28"/>
          <w:lang w:val="en-US"/>
        </w:rPr>
        <w:t>Heisenberg believed that Greek philosophy is closer to the beginning of the ideas under - behind modern physics than it was, the objective reality defined by Newton. The historical development of quantum theory is always fascinating, but more importantly, it says it is a major contributor to this great intellectual triumph. Bohr, Heisenberg, and other founders of the Copenhagen interpretation were recognized early that quantum theory would have a profound impact on the understanding of man</w:t>
      </w:r>
      <w:r w:rsidRPr="00D742E2">
        <w:rPr>
          <w:rStyle w:val="Appelnotedebasdep"/>
          <w:rFonts w:ascii="Times New Roman" w:hAnsi="Times New Roman" w:cs="Times New Roman"/>
          <w:color w:val="333333"/>
          <w:sz w:val="28"/>
          <w:szCs w:val="28"/>
          <w:lang w:val="en-US"/>
        </w:rPr>
        <w:footnoteReference w:id="22"/>
      </w:r>
      <w:r w:rsidRPr="00D742E2">
        <w:rPr>
          <w:rStyle w:val="longtext"/>
          <w:rFonts w:ascii="Times New Roman" w:hAnsi="Times New Roman" w:cs="Times New Roman"/>
          <w:color w:val="333333"/>
          <w:sz w:val="28"/>
          <w:szCs w:val="28"/>
          <w:lang w:val="en-US"/>
        </w:rPr>
        <w:t>.</w:t>
      </w:r>
    </w:p>
    <w:p w:rsidR="00897AB6" w:rsidRPr="00D742E2" w:rsidRDefault="00897AB6" w:rsidP="00D742E2">
      <w:pPr>
        <w:spacing w:line="360" w:lineRule="auto"/>
        <w:jc w:val="both"/>
        <w:rPr>
          <w:rStyle w:val="longtext"/>
          <w:rFonts w:ascii="Times New Roman" w:hAnsi="Times New Roman" w:cs="Times New Roman"/>
          <w:color w:val="333333"/>
          <w:sz w:val="28"/>
          <w:szCs w:val="28"/>
          <w:lang w:val="en-US"/>
        </w:rPr>
      </w:pPr>
      <w:r w:rsidRPr="00D742E2">
        <w:rPr>
          <w:rStyle w:val="longtext"/>
          <w:rFonts w:ascii="Times New Roman" w:hAnsi="Times New Roman" w:cs="Times New Roman"/>
          <w:color w:val="333333"/>
          <w:sz w:val="28"/>
          <w:szCs w:val="28"/>
          <w:lang w:val="en-US"/>
        </w:rPr>
        <w:t>Each of these three works, Physics and Philosophy, and philosophical problems of quantum physics with Einstein have a link and it should appeal to a wide audience. Heisenberg was deeply intrigued by the philosophical implications of quantum physics (modern particle physics) and enjoyed sharing his enthusiasm and fascination for the general public. That is to say that this whole philosophy contest well in connection with the reconstruction of a strong nation.</w:t>
      </w:r>
    </w:p>
    <w:p w:rsidR="00897AB6" w:rsidRPr="00D742E2" w:rsidRDefault="00897AB6" w:rsidP="00D742E2">
      <w:pPr>
        <w:spacing w:line="360" w:lineRule="auto"/>
        <w:jc w:val="both"/>
        <w:rPr>
          <w:rStyle w:val="longtext"/>
          <w:rFonts w:ascii="Times New Roman" w:hAnsi="Times New Roman" w:cs="Times New Roman"/>
          <w:color w:val="333333"/>
          <w:sz w:val="28"/>
          <w:szCs w:val="28"/>
          <w:lang w:val="en-US"/>
        </w:rPr>
      </w:pPr>
      <w:r w:rsidRPr="00D742E2">
        <w:rPr>
          <w:rStyle w:val="longtext"/>
          <w:rFonts w:ascii="Times New Roman" w:hAnsi="Times New Roman" w:cs="Times New Roman"/>
          <w:color w:val="333333"/>
          <w:sz w:val="28"/>
          <w:szCs w:val="28"/>
          <w:lang w:val="en-US"/>
        </w:rPr>
        <w:t xml:space="preserve"> Rambert tells his side of the planetary crisis and the personal crisis, how to stay optimistic when storms disrupt our lives? How to stay upbeat, find reasons to </w:t>
      </w:r>
      <w:r w:rsidRPr="00D742E2">
        <w:rPr>
          <w:rStyle w:val="longtext"/>
          <w:rFonts w:ascii="Times New Roman" w:hAnsi="Times New Roman" w:cs="Times New Roman"/>
          <w:color w:val="333333"/>
          <w:sz w:val="28"/>
          <w:szCs w:val="28"/>
          <w:lang w:val="en-US"/>
        </w:rPr>
        <w:lastRenderedPageBreak/>
        <w:t>relativize or to hope, when everything encour</w:t>
      </w:r>
      <w:r w:rsidR="00E628EC">
        <w:rPr>
          <w:rStyle w:val="longtext"/>
          <w:rFonts w:ascii="Times New Roman" w:hAnsi="Times New Roman" w:cs="Times New Roman"/>
          <w:color w:val="333333"/>
          <w:sz w:val="28"/>
          <w:szCs w:val="28"/>
          <w:lang w:val="en-US"/>
        </w:rPr>
        <w:t>ages us instead? How to find it</w:t>
      </w:r>
      <w:r w:rsidRPr="00D742E2">
        <w:rPr>
          <w:rStyle w:val="longtext"/>
          <w:rFonts w:ascii="Times New Roman" w:hAnsi="Times New Roman" w:cs="Times New Roman"/>
          <w:color w:val="333333"/>
          <w:sz w:val="28"/>
          <w:szCs w:val="28"/>
          <w:lang w:val="en-US"/>
        </w:rPr>
        <w:t>self the resources to maintain hope, kick back and reinvent? How to be happy and look to the future without anxiety?</w:t>
      </w:r>
    </w:p>
    <w:p w:rsidR="00897AB6" w:rsidRPr="00D742E2" w:rsidRDefault="00897AB6" w:rsidP="00D742E2">
      <w:pPr>
        <w:spacing w:line="360" w:lineRule="auto"/>
        <w:jc w:val="both"/>
        <w:rPr>
          <w:rStyle w:val="longtext"/>
          <w:rFonts w:ascii="Times New Roman" w:hAnsi="Times New Roman" w:cs="Times New Roman"/>
          <w:color w:val="333333"/>
          <w:sz w:val="28"/>
          <w:szCs w:val="28"/>
          <w:lang w:val="en-US"/>
        </w:rPr>
      </w:pPr>
      <w:r w:rsidRPr="00D742E2">
        <w:rPr>
          <w:rStyle w:val="longtext"/>
          <w:rFonts w:ascii="Times New Roman" w:hAnsi="Times New Roman" w:cs="Times New Roman"/>
          <w:color w:val="333333"/>
          <w:sz w:val="28"/>
          <w:szCs w:val="28"/>
          <w:lang w:val="en-US"/>
        </w:rPr>
        <w:t>Rambert through his book he gives us 365 reflections, aphorisms, words to ponder, to adopt strategies to overcome daily obstacles in difficult times. By turns full of wisdom, hope, joy and even irony, this book provides valuable tips to help us take a step back, to reinvent ourselves after the failure, and find each day, an opportunity to better control over our lives</w:t>
      </w:r>
      <w:r w:rsidRPr="00D742E2">
        <w:rPr>
          <w:rStyle w:val="Appelnotedebasdep"/>
          <w:rFonts w:ascii="Times New Roman" w:hAnsi="Times New Roman" w:cs="Times New Roman"/>
          <w:color w:val="333333"/>
          <w:sz w:val="28"/>
          <w:szCs w:val="28"/>
          <w:lang w:val="en-US"/>
        </w:rPr>
        <w:footnoteReference w:id="23"/>
      </w:r>
      <w:r w:rsidRPr="00D742E2">
        <w:rPr>
          <w:rStyle w:val="longtext"/>
          <w:rFonts w:ascii="Times New Roman" w:hAnsi="Times New Roman" w:cs="Times New Roman"/>
          <w:color w:val="333333"/>
          <w:sz w:val="28"/>
          <w:szCs w:val="28"/>
          <w:lang w:val="en-US"/>
        </w:rPr>
        <w:t>. When one makes mistakes in everyday life, it is necessary to recognize these errors by awareness, and to make a lasting solution. It's the same way that when it comes to rebuilding a nation from the consciousness of every citizen, while this awareness is a philosophical work in which one exerts oneself to a position in a situation clearly identified and finally to a remedy for this situation.</w:t>
      </w:r>
    </w:p>
    <w:p w:rsidR="00897AB6" w:rsidRPr="00D742E2" w:rsidRDefault="00897AB6" w:rsidP="00D742E2">
      <w:pPr>
        <w:spacing w:line="360" w:lineRule="auto"/>
        <w:jc w:val="both"/>
        <w:rPr>
          <w:rStyle w:val="longtext"/>
          <w:rFonts w:ascii="Times New Roman" w:hAnsi="Times New Roman" w:cs="Times New Roman"/>
          <w:color w:val="333333"/>
          <w:sz w:val="28"/>
          <w:szCs w:val="28"/>
          <w:lang w:val="en-US"/>
        </w:rPr>
      </w:pPr>
      <w:r w:rsidRPr="00D742E2">
        <w:rPr>
          <w:rStyle w:val="longtext"/>
          <w:rFonts w:ascii="Times New Roman" w:hAnsi="Times New Roman" w:cs="Times New Roman"/>
          <w:color w:val="333333"/>
          <w:sz w:val="28"/>
          <w:szCs w:val="28"/>
          <w:lang w:val="en-US"/>
        </w:rPr>
        <w:t xml:space="preserve">2.3. </w:t>
      </w:r>
      <w:r w:rsidRPr="00D742E2">
        <w:rPr>
          <w:rStyle w:val="longtext"/>
          <w:rFonts w:ascii="Times New Roman" w:hAnsi="Times New Roman" w:cs="Times New Roman"/>
          <w:b/>
          <w:color w:val="333333"/>
          <w:sz w:val="28"/>
          <w:szCs w:val="28"/>
          <w:u w:val="single"/>
          <w:lang w:val="en-US"/>
        </w:rPr>
        <w:t>Partial Conclusion</w:t>
      </w:r>
    </w:p>
    <w:p w:rsidR="00897AB6" w:rsidRPr="00D742E2" w:rsidRDefault="00897AB6" w:rsidP="00D742E2">
      <w:pPr>
        <w:spacing w:line="360" w:lineRule="auto"/>
        <w:jc w:val="both"/>
        <w:rPr>
          <w:rStyle w:val="longtext"/>
          <w:rFonts w:ascii="Times New Roman" w:hAnsi="Times New Roman" w:cs="Times New Roman"/>
          <w:color w:val="333333"/>
          <w:sz w:val="28"/>
          <w:szCs w:val="28"/>
          <w:lang w:val="en-US"/>
        </w:rPr>
      </w:pPr>
      <w:r w:rsidRPr="00D742E2">
        <w:rPr>
          <w:rStyle w:val="longtext"/>
          <w:rFonts w:ascii="Times New Roman" w:hAnsi="Times New Roman" w:cs="Times New Roman"/>
          <w:color w:val="333333"/>
          <w:sz w:val="28"/>
          <w:szCs w:val="28"/>
          <w:lang w:val="en-US"/>
        </w:rPr>
        <w:t xml:space="preserve">From the foregoing, it is black and white that sets science in its diversity primarily a philosophical foundation. Thus the reasoning of Mario Bunge, we can solve the problem of philosophical crisis, starting with comptemporaine philosophy, so to recover the science system in the world. </w:t>
      </w:r>
      <w:r w:rsidRPr="00D742E2">
        <w:rPr>
          <w:rStyle w:val="longtext"/>
          <w:rFonts w:ascii="Times New Roman" w:hAnsi="Times New Roman" w:cs="Times New Roman"/>
          <w:color w:val="333333"/>
          <w:sz w:val="28"/>
          <w:szCs w:val="28"/>
          <w:shd w:val="clear" w:color="auto" w:fill="EBEFF9"/>
          <w:lang w:val="en-US"/>
        </w:rPr>
        <w:t xml:space="preserve">Bunge has been involved in philosophical research to try to put the clock on time in the lives of scientists and pseudo - science from philosophy. </w:t>
      </w:r>
      <w:r w:rsidRPr="00D742E2">
        <w:rPr>
          <w:rStyle w:val="longtext"/>
          <w:rFonts w:ascii="Times New Roman" w:hAnsi="Times New Roman" w:cs="Times New Roman"/>
          <w:color w:val="333333"/>
          <w:sz w:val="28"/>
          <w:szCs w:val="28"/>
          <w:shd w:val="clear" w:color="auto" w:fill="FFFFFF"/>
          <w:lang w:val="en-US"/>
        </w:rPr>
        <w:t xml:space="preserve">We found that philosophy is present in all areas of life and all that is science. Thus I recommend this book by Professor Mario Bunge, entitled "Philosophy in Crisis: The Need reconstruction" to any scientist, researcher or reader to identify problems at the root from the philosophy and provide guidelines for his positive reconstruction. </w:t>
      </w:r>
      <w:r w:rsidRPr="00D742E2">
        <w:rPr>
          <w:rStyle w:val="longtext"/>
          <w:rFonts w:ascii="Times New Roman" w:hAnsi="Times New Roman" w:cs="Times New Roman"/>
          <w:color w:val="333333"/>
          <w:sz w:val="28"/>
          <w:szCs w:val="28"/>
          <w:lang w:val="en-US"/>
        </w:rPr>
        <w:t xml:space="preserve">This is a realistic basis for hope. </w:t>
      </w:r>
    </w:p>
    <w:p w:rsidR="00897AB6" w:rsidRPr="00D742E2" w:rsidRDefault="00897AB6" w:rsidP="00D742E2">
      <w:pPr>
        <w:spacing w:after="0" w:line="360" w:lineRule="auto"/>
        <w:jc w:val="both"/>
        <w:rPr>
          <w:rFonts w:ascii="Times New Roman" w:hAnsi="Times New Roman" w:cs="Times New Roman"/>
          <w:sz w:val="28"/>
          <w:szCs w:val="28"/>
          <w:lang w:val="en-US"/>
        </w:rPr>
      </w:pPr>
    </w:p>
    <w:p w:rsidR="00897AB6" w:rsidRPr="00E628EC" w:rsidRDefault="00897AB6" w:rsidP="00D742E2">
      <w:pPr>
        <w:shd w:val="clear" w:color="auto" w:fill="F5F5F5"/>
        <w:spacing w:after="0" w:line="360" w:lineRule="auto"/>
        <w:jc w:val="center"/>
        <w:textAlignment w:val="top"/>
        <w:rPr>
          <w:rFonts w:ascii="Times New Roman" w:eastAsia="Times New Roman" w:hAnsi="Times New Roman" w:cs="Times New Roman"/>
          <w:b/>
          <w:i/>
          <w:color w:val="333333"/>
          <w:sz w:val="28"/>
          <w:szCs w:val="28"/>
          <w:lang w:val="en-US" w:eastAsia="fr-FR"/>
        </w:rPr>
      </w:pPr>
      <w:r w:rsidRPr="00E628EC">
        <w:rPr>
          <w:rFonts w:ascii="Times New Roman" w:eastAsia="Times New Roman" w:hAnsi="Times New Roman" w:cs="Times New Roman"/>
          <w:b/>
          <w:i/>
          <w:color w:val="333333"/>
          <w:sz w:val="28"/>
          <w:szCs w:val="28"/>
          <w:lang w:val="en-US" w:eastAsia="fr-FR"/>
        </w:rPr>
        <w:lastRenderedPageBreak/>
        <w:t xml:space="preserve">Chapter III: THE WAYS AND MEANS TO SUSTAINABLE                </w:t>
      </w:r>
    </w:p>
    <w:p w:rsidR="00897AB6" w:rsidRPr="00E628EC" w:rsidRDefault="00897AB6" w:rsidP="00D742E2">
      <w:pPr>
        <w:shd w:val="clear" w:color="auto" w:fill="F5F5F5"/>
        <w:spacing w:after="0" w:line="360" w:lineRule="auto"/>
        <w:jc w:val="center"/>
        <w:textAlignment w:val="top"/>
        <w:rPr>
          <w:rFonts w:ascii="Times New Roman" w:eastAsia="Times New Roman" w:hAnsi="Times New Roman" w:cs="Times New Roman"/>
          <w:b/>
          <w:i/>
          <w:color w:val="333333"/>
          <w:sz w:val="28"/>
          <w:szCs w:val="28"/>
          <w:lang w:val="en-US" w:eastAsia="fr-FR"/>
        </w:rPr>
      </w:pPr>
      <w:r w:rsidRPr="00E628EC">
        <w:rPr>
          <w:rFonts w:ascii="Times New Roman" w:eastAsia="Times New Roman" w:hAnsi="Times New Roman" w:cs="Times New Roman"/>
          <w:b/>
          <w:i/>
          <w:color w:val="333333"/>
          <w:sz w:val="28"/>
          <w:szCs w:val="28"/>
          <w:lang w:val="en-US" w:eastAsia="fr-FR"/>
        </w:rPr>
        <w:t xml:space="preserve">                            DEVELOPMENT ON FRITJOF CAPRA WITH HIS </w:t>
      </w:r>
      <w:r w:rsidRPr="00E628EC">
        <w:rPr>
          <w:rFonts w:ascii="Times New Roman" w:eastAsia="Times New Roman" w:hAnsi="Times New Roman" w:cs="Times New Roman"/>
          <w:b/>
          <w:i/>
          <w:color w:val="333333"/>
          <w:sz w:val="28"/>
          <w:szCs w:val="28"/>
          <w:u w:val="single"/>
          <w:lang w:val="en-US" w:eastAsia="fr-FR"/>
        </w:rPr>
        <w:t>HIDDEN CONNECTIONS</w:t>
      </w:r>
    </w:p>
    <w:p w:rsidR="00897AB6" w:rsidRPr="00D742E2" w:rsidRDefault="00897AB6" w:rsidP="00D742E2">
      <w:pPr>
        <w:shd w:val="clear" w:color="auto" w:fill="F5F5F5"/>
        <w:spacing w:after="0" w:line="360" w:lineRule="auto"/>
        <w:jc w:val="both"/>
        <w:textAlignment w:val="top"/>
        <w:rPr>
          <w:rFonts w:ascii="Times New Roman" w:eastAsia="Times New Roman" w:hAnsi="Times New Roman" w:cs="Times New Roman"/>
          <w:b/>
          <w:color w:val="333333"/>
          <w:sz w:val="28"/>
          <w:szCs w:val="28"/>
          <w:shd w:val="clear" w:color="auto" w:fill="FFFFFF"/>
          <w:lang w:val="en-US" w:eastAsia="fr-FR"/>
        </w:rPr>
      </w:pPr>
    </w:p>
    <w:p w:rsidR="00897AB6" w:rsidRPr="00D742E2" w:rsidRDefault="00897AB6" w:rsidP="00D742E2">
      <w:pPr>
        <w:shd w:val="clear" w:color="auto" w:fill="F5F5F5"/>
        <w:spacing w:after="0" w:line="360" w:lineRule="auto"/>
        <w:textAlignment w:val="top"/>
        <w:rPr>
          <w:rFonts w:ascii="Times New Roman" w:eastAsia="Times New Roman" w:hAnsi="Times New Roman" w:cs="Times New Roman"/>
          <w:b/>
          <w:color w:val="333333"/>
          <w:sz w:val="28"/>
          <w:szCs w:val="28"/>
          <w:shd w:val="clear" w:color="auto" w:fill="FFFFFF"/>
          <w:lang w:val="en-US" w:eastAsia="fr-FR"/>
        </w:rPr>
      </w:pPr>
      <w:r w:rsidRPr="00D742E2">
        <w:rPr>
          <w:rFonts w:ascii="Times New Roman" w:eastAsia="Times New Roman" w:hAnsi="Times New Roman" w:cs="Times New Roman"/>
          <w:b/>
          <w:color w:val="333333"/>
          <w:sz w:val="28"/>
          <w:szCs w:val="28"/>
          <w:shd w:val="clear" w:color="auto" w:fill="FFFFFF"/>
          <w:lang w:val="en-US" w:eastAsia="fr-FR"/>
        </w:rPr>
        <w:t xml:space="preserve">3.1. </w:t>
      </w:r>
      <w:r w:rsidRPr="00D742E2">
        <w:rPr>
          <w:rFonts w:ascii="Times New Roman" w:eastAsia="Times New Roman" w:hAnsi="Times New Roman" w:cs="Times New Roman"/>
          <w:b/>
          <w:color w:val="333333"/>
          <w:sz w:val="28"/>
          <w:szCs w:val="28"/>
          <w:u w:val="single"/>
          <w:shd w:val="clear" w:color="auto" w:fill="FFFFFF"/>
          <w:lang w:val="en-US" w:eastAsia="fr-FR"/>
        </w:rPr>
        <w:t>Introduction</w:t>
      </w:r>
      <w:r w:rsidRPr="00D742E2">
        <w:rPr>
          <w:rFonts w:ascii="Times New Roman" w:eastAsia="Times New Roman" w:hAnsi="Times New Roman" w:cs="Times New Roman"/>
          <w:b/>
          <w:color w:val="333333"/>
          <w:sz w:val="28"/>
          <w:szCs w:val="28"/>
          <w:shd w:val="clear" w:color="auto" w:fill="FFFFFF"/>
          <w:lang w:val="en-US" w:eastAsia="fr-FR"/>
        </w:rPr>
        <w:t xml:space="preserve"> </w:t>
      </w:r>
    </w:p>
    <w:p w:rsidR="00897AB6" w:rsidRPr="00D742E2" w:rsidRDefault="00897AB6" w:rsidP="000D6653">
      <w:pPr>
        <w:shd w:val="clear" w:color="auto" w:fill="F5F5F5"/>
        <w:spacing w:after="0" w:line="360" w:lineRule="auto"/>
        <w:jc w:val="both"/>
        <w:textAlignment w:val="top"/>
        <w:rPr>
          <w:rFonts w:ascii="Times New Roman" w:eastAsia="Times New Roman" w:hAnsi="Times New Roman" w:cs="Times New Roman"/>
          <w:color w:val="333333"/>
          <w:sz w:val="28"/>
          <w:szCs w:val="28"/>
          <w:lang w:val="en-US" w:eastAsia="fr-FR"/>
        </w:rPr>
      </w:pPr>
      <w:r w:rsidRPr="00D742E2">
        <w:rPr>
          <w:rFonts w:ascii="Times New Roman" w:eastAsia="Times New Roman" w:hAnsi="Times New Roman" w:cs="Times New Roman"/>
          <w:b/>
          <w:color w:val="333333"/>
          <w:sz w:val="28"/>
          <w:szCs w:val="28"/>
          <w:shd w:val="clear" w:color="auto" w:fill="FFFFFF"/>
          <w:lang w:val="en-US" w:eastAsia="fr-FR"/>
        </w:rPr>
        <w:br/>
      </w:r>
      <w:r w:rsidRPr="00D742E2">
        <w:rPr>
          <w:rFonts w:ascii="Times New Roman" w:eastAsia="Times New Roman" w:hAnsi="Times New Roman" w:cs="Times New Roman"/>
          <w:color w:val="333333"/>
          <w:sz w:val="28"/>
          <w:szCs w:val="28"/>
          <w:lang w:val="en-US" w:eastAsia="fr-FR"/>
        </w:rPr>
        <w:t>In Capra's book the word "connections" is a comprehensive review of all cosmic networks that constitute "life, mind, and society</w:t>
      </w:r>
      <w:r w:rsidRPr="00D742E2">
        <w:rPr>
          <w:rStyle w:val="Appelnotedebasdep"/>
          <w:rFonts w:ascii="Times New Roman" w:eastAsia="Times New Roman" w:hAnsi="Times New Roman" w:cs="Times New Roman"/>
          <w:color w:val="333333"/>
          <w:sz w:val="28"/>
          <w:szCs w:val="28"/>
          <w:lang w:val="en-US" w:eastAsia="fr-FR"/>
        </w:rPr>
        <w:footnoteReference w:id="24"/>
      </w:r>
      <w:r w:rsidRPr="00D742E2">
        <w:rPr>
          <w:rFonts w:ascii="Times New Roman" w:eastAsia="Times New Roman" w:hAnsi="Times New Roman" w:cs="Times New Roman"/>
          <w:color w:val="333333"/>
          <w:sz w:val="28"/>
          <w:szCs w:val="28"/>
          <w:lang w:val="en-US" w:eastAsia="fr-FR"/>
        </w:rPr>
        <w:t>." Capra has gone beyond his profession of physics, with the Tao of physics who explored the parallels between quantum mechanics and Buddhist, Taoist and Hindu thought. With Turning Point, the rare wisdom and the web of life, he explored the link between social science and further, by showing the relevance of chaos theory, complexity and Gaia, philosophy and society. In Hidden Connections he is once again expanding its science and social analysis of linking new insights from brain research, genetics, neurobiology, and bioneering understanding of the cosmos and the natural society which should obey to laws, at least if humanity is to continue to exist</w:t>
      </w:r>
      <w:r w:rsidRPr="00D742E2">
        <w:rPr>
          <w:rStyle w:val="Appelnotedebasdep"/>
          <w:rFonts w:ascii="Times New Roman" w:eastAsia="Times New Roman" w:hAnsi="Times New Roman" w:cs="Times New Roman"/>
          <w:color w:val="333333"/>
          <w:sz w:val="28"/>
          <w:szCs w:val="28"/>
          <w:lang w:val="en-US" w:eastAsia="fr-FR"/>
        </w:rPr>
        <w:footnoteReference w:id="25"/>
      </w:r>
      <w:r w:rsidRPr="00D742E2">
        <w:rPr>
          <w:rFonts w:ascii="Times New Roman" w:eastAsia="Times New Roman" w:hAnsi="Times New Roman" w:cs="Times New Roman"/>
          <w:color w:val="333333"/>
          <w:sz w:val="28"/>
          <w:szCs w:val="28"/>
          <w:lang w:val="en-US" w:eastAsia="fr-FR"/>
        </w:rPr>
        <w:t xml:space="preserve">. </w:t>
      </w:r>
    </w:p>
    <w:p w:rsidR="00897AB6" w:rsidRPr="00D742E2" w:rsidRDefault="00897AB6" w:rsidP="00D742E2">
      <w:pPr>
        <w:shd w:val="clear" w:color="auto" w:fill="F5F5F5"/>
        <w:spacing w:after="0" w:line="360" w:lineRule="auto"/>
        <w:jc w:val="both"/>
        <w:textAlignment w:val="top"/>
        <w:rPr>
          <w:rFonts w:ascii="Times New Roman" w:eastAsia="Times New Roman" w:hAnsi="Times New Roman" w:cs="Times New Roman"/>
          <w:color w:val="333333"/>
          <w:sz w:val="28"/>
          <w:szCs w:val="28"/>
          <w:lang w:val="en-US" w:eastAsia="fr-FR"/>
        </w:rPr>
      </w:pPr>
    </w:p>
    <w:p w:rsidR="00897AB6" w:rsidRPr="00D742E2" w:rsidRDefault="00897AB6" w:rsidP="00D742E2">
      <w:pPr>
        <w:shd w:val="clear" w:color="auto" w:fill="F5F5F5"/>
        <w:spacing w:after="0" w:line="360" w:lineRule="auto"/>
        <w:jc w:val="center"/>
        <w:textAlignment w:val="top"/>
        <w:rPr>
          <w:rFonts w:ascii="Times New Roman" w:eastAsia="Times New Roman" w:hAnsi="Times New Roman" w:cs="Times New Roman"/>
          <w:b/>
          <w:color w:val="333333"/>
          <w:sz w:val="28"/>
          <w:szCs w:val="28"/>
          <w:lang w:val="en-US" w:eastAsia="fr-FR"/>
        </w:rPr>
      </w:pPr>
      <w:r w:rsidRPr="00D742E2">
        <w:rPr>
          <w:rFonts w:ascii="Times New Roman" w:eastAsia="Times New Roman" w:hAnsi="Times New Roman" w:cs="Times New Roman"/>
          <w:color w:val="333333"/>
          <w:sz w:val="28"/>
          <w:szCs w:val="28"/>
          <w:lang w:val="en-US" w:eastAsia="fr-FR"/>
        </w:rPr>
        <w:t xml:space="preserve">3.2. </w:t>
      </w:r>
      <w:r w:rsidRPr="00D742E2">
        <w:rPr>
          <w:rFonts w:ascii="Times New Roman" w:eastAsia="Times New Roman" w:hAnsi="Times New Roman" w:cs="Times New Roman"/>
          <w:b/>
          <w:color w:val="333333"/>
          <w:sz w:val="28"/>
          <w:szCs w:val="28"/>
          <w:u w:val="single"/>
          <w:lang w:val="en-US" w:eastAsia="fr-FR"/>
        </w:rPr>
        <w:t>Assumption of sustainable development with Fritjof CAPRA Strategies</w:t>
      </w:r>
    </w:p>
    <w:p w:rsidR="00897AB6" w:rsidRPr="00D742E2" w:rsidRDefault="00897AB6" w:rsidP="000D6653">
      <w:pPr>
        <w:shd w:val="clear" w:color="auto" w:fill="F5F5F5"/>
        <w:spacing w:after="0" w:line="360" w:lineRule="auto"/>
        <w:jc w:val="both"/>
        <w:textAlignment w:val="top"/>
        <w:rPr>
          <w:rFonts w:ascii="Times New Roman" w:eastAsia="Times New Roman" w:hAnsi="Times New Roman" w:cs="Times New Roman"/>
          <w:color w:val="333333"/>
          <w:sz w:val="28"/>
          <w:szCs w:val="28"/>
          <w:lang w:val="en-US" w:eastAsia="fr-FR"/>
        </w:rPr>
      </w:pPr>
      <w:r w:rsidRPr="00D742E2">
        <w:rPr>
          <w:rFonts w:ascii="Times New Roman" w:eastAsia="Times New Roman" w:hAnsi="Times New Roman" w:cs="Times New Roman"/>
          <w:color w:val="333333"/>
          <w:sz w:val="28"/>
          <w:szCs w:val="28"/>
          <w:lang w:val="en-US" w:eastAsia="fr-FR"/>
        </w:rPr>
        <w:br/>
        <w:t xml:space="preserve">This is the current scientific breakthroughs and their implications for everyday life. It is only occasionally that this applies more in </w:t>
      </w:r>
      <w:r w:rsidR="000D6653">
        <w:rPr>
          <w:rFonts w:ascii="Times New Roman" w:eastAsia="Times New Roman" w:hAnsi="Times New Roman" w:cs="Times New Roman"/>
          <w:color w:val="333333"/>
          <w:sz w:val="28"/>
          <w:szCs w:val="28"/>
          <w:lang w:val="en-US" w:eastAsia="fr-FR"/>
        </w:rPr>
        <w:t>the intricacies of science that critically</w:t>
      </w:r>
      <w:r w:rsidRPr="00D742E2">
        <w:rPr>
          <w:rFonts w:ascii="Times New Roman" w:eastAsia="Times New Roman" w:hAnsi="Times New Roman" w:cs="Times New Roman"/>
          <w:color w:val="333333"/>
          <w:sz w:val="28"/>
          <w:szCs w:val="28"/>
          <w:lang w:val="en-US" w:eastAsia="fr-FR"/>
        </w:rPr>
        <w:t xml:space="preserve"> considers necessary to achieve the objective of the author of the integration of biological, cognitive and social life in </w:t>
      </w:r>
      <w:r w:rsidR="00FB1A4C" w:rsidRPr="00D742E2">
        <w:rPr>
          <w:rFonts w:ascii="Times New Roman" w:eastAsia="Times New Roman" w:hAnsi="Times New Roman" w:cs="Times New Roman"/>
          <w:color w:val="333333"/>
          <w:sz w:val="28"/>
          <w:szCs w:val="28"/>
          <w:lang w:val="en-US" w:eastAsia="fr-FR"/>
        </w:rPr>
        <w:t>science of</w:t>
      </w:r>
      <w:r w:rsidRPr="00D742E2">
        <w:rPr>
          <w:rFonts w:ascii="Times New Roman" w:eastAsia="Times New Roman" w:hAnsi="Times New Roman" w:cs="Times New Roman"/>
          <w:color w:val="333333"/>
          <w:sz w:val="28"/>
          <w:szCs w:val="28"/>
          <w:lang w:val="en-US" w:eastAsia="fr-FR"/>
        </w:rPr>
        <w:t xml:space="preserve"> the sustainability. Two concepts that </w:t>
      </w:r>
      <w:r w:rsidR="00FB1A4C" w:rsidRPr="00D742E2">
        <w:rPr>
          <w:rFonts w:ascii="Times New Roman" w:eastAsia="Times New Roman" w:hAnsi="Times New Roman" w:cs="Times New Roman"/>
          <w:color w:val="333333"/>
          <w:sz w:val="28"/>
          <w:szCs w:val="28"/>
          <w:lang w:val="en-US" w:eastAsia="fr-FR"/>
        </w:rPr>
        <w:t>seem</w:t>
      </w:r>
      <w:r w:rsidRPr="00D742E2">
        <w:rPr>
          <w:rFonts w:ascii="Times New Roman" w:eastAsia="Times New Roman" w:hAnsi="Times New Roman" w:cs="Times New Roman"/>
          <w:color w:val="333333"/>
          <w:sz w:val="28"/>
          <w:szCs w:val="28"/>
          <w:lang w:val="en-US" w:eastAsia="fr-FR"/>
        </w:rPr>
        <w:t xml:space="preserve"> to consider too lightly are "emerging" and "downward </w:t>
      </w:r>
      <w:r w:rsidRPr="00D742E2">
        <w:rPr>
          <w:rFonts w:ascii="Times New Roman" w:eastAsia="Times New Roman" w:hAnsi="Times New Roman" w:cs="Times New Roman"/>
          <w:color w:val="333333"/>
          <w:sz w:val="28"/>
          <w:szCs w:val="28"/>
          <w:lang w:val="en-US" w:eastAsia="fr-FR"/>
        </w:rPr>
        <w:lastRenderedPageBreak/>
        <w:t>causation". It s are particularly relevant to both the brain, mind and gene networks</w:t>
      </w:r>
      <w:r w:rsidRPr="00D742E2">
        <w:rPr>
          <w:rStyle w:val="Appelnotedebasdep"/>
          <w:rFonts w:ascii="Times New Roman" w:eastAsia="Times New Roman" w:hAnsi="Times New Roman" w:cs="Times New Roman"/>
          <w:color w:val="333333"/>
          <w:sz w:val="28"/>
          <w:szCs w:val="28"/>
          <w:lang w:val="en-US" w:eastAsia="fr-FR"/>
        </w:rPr>
        <w:footnoteReference w:id="26"/>
      </w:r>
      <w:r w:rsidRPr="00D742E2">
        <w:rPr>
          <w:rFonts w:ascii="Times New Roman" w:eastAsia="Times New Roman" w:hAnsi="Times New Roman" w:cs="Times New Roman"/>
          <w:color w:val="333333"/>
          <w:sz w:val="28"/>
          <w:szCs w:val="28"/>
          <w:lang w:val="en-US" w:eastAsia="fr-FR"/>
        </w:rPr>
        <w:t>.</w:t>
      </w:r>
    </w:p>
    <w:p w:rsidR="00897AB6" w:rsidRPr="00D742E2" w:rsidRDefault="00897AB6" w:rsidP="00D742E2">
      <w:pPr>
        <w:shd w:val="clear" w:color="auto" w:fill="F5F5F5"/>
        <w:spacing w:after="0" w:line="360" w:lineRule="auto"/>
        <w:jc w:val="both"/>
        <w:textAlignment w:val="top"/>
        <w:rPr>
          <w:rFonts w:ascii="Times New Roman" w:eastAsia="Times New Roman" w:hAnsi="Times New Roman" w:cs="Times New Roman"/>
          <w:color w:val="333333"/>
          <w:sz w:val="28"/>
          <w:szCs w:val="28"/>
          <w:lang w:val="en-US" w:eastAsia="fr-FR"/>
        </w:rPr>
      </w:pPr>
      <w:r w:rsidRPr="00D742E2">
        <w:rPr>
          <w:rFonts w:ascii="Times New Roman" w:eastAsia="Times New Roman" w:hAnsi="Times New Roman" w:cs="Times New Roman"/>
          <w:color w:val="333333"/>
          <w:sz w:val="28"/>
          <w:szCs w:val="28"/>
          <w:lang w:val="en-US" w:eastAsia="fr-FR"/>
        </w:rPr>
        <w:t xml:space="preserve">The book as required to be treated as a test for any finalist IAU, "Hidden Connections" is a book responding to contemporary science and able to provide to a student or research scientist, exigeables  information to any university of world. </w:t>
      </w:r>
    </w:p>
    <w:p w:rsidR="000D6653" w:rsidRDefault="00897AB6" w:rsidP="00D742E2">
      <w:pPr>
        <w:shd w:val="clear" w:color="auto" w:fill="F5F5F5"/>
        <w:spacing w:after="0" w:line="360" w:lineRule="auto"/>
        <w:jc w:val="both"/>
        <w:textAlignment w:val="top"/>
        <w:rPr>
          <w:rFonts w:ascii="Times New Roman" w:eastAsia="Times New Roman" w:hAnsi="Times New Roman" w:cs="Times New Roman"/>
          <w:color w:val="333333"/>
          <w:sz w:val="28"/>
          <w:szCs w:val="28"/>
          <w:lang w:val="en-US" w:eastAsia="fr-FR"/>
        </w:rPr>
      </w:pPr>
      <w:r w:rsidRPr="00D742E2">
        <w:rPr>
          <w:rFonts w:ascii="Times New Roman" w:eastAsia="Times New Roman" w:hAnsi="Times New Roman" w:cs="Times New Roman"/>
          <w:color w:val="333333"/>
          <w:sz w:val="28"/>
          <w:szCs w:val="28"/>
          <w:lang w:val="en-US" w:eastAsia="fr-FR"/>
        </w:rPr>
        <w:t xml:space="preserve">During our research, we will amplify while developing the thoughts of Fritjof Capra, now show their utility from a summary of the authors who have looked in the same direction as Capra, draw conclusions, suggestions, and perhaps recommend the book to others for reading and study. </w:t>
      </w:r>
    </w:p>
    <w:p w:rsidR="00897AB6" w:rsidRPr="00D742E2" w:rsidRDefault="00897AB6" w:rsidP="00D742E2">
      <w:pPr>
        <w:shd w:val="clear" w:color="auto" w:fill="F5F5F5"/>
        <w:spacing w:after="0" w:line="360" w:lineRule="auto"/>
        <w:jc w:val="both"/>
        <w:textAlignment w:val="top"/>
        <w:rPr>
          <w:rFonts w:ascii="Times New Roman" w:eastAsia="Times New Roman" w:hAnsi="Times New Roman" w:cs="Times New Roman"/>
          <w:color w:val="333333"/>
          <w:sz w:val="28"/>
          <w:szCs w:val="28"/>
          <w:lang w:val="en-US" w:eastAsia="fr-FR"/>
        </w:rPr>
      </w:pPr>
      <w:r w:rsidRPr="00D742E2">
        <w:rPr>
          <w:rFonts w:ascii="Times New Roman" w:eastAsia="Times New Roman" w:hAnsi="Times New Roman" w:cs="Times New Roman"/>
          <w:color w:val="333333"/>
          <w:sz w:val="28"/>
          <w:szCs w:val="28"/>
          <w:lang w:val="en-US" w:eastAsia="fr-FR"/>
        </w:rPr>
        <w:t>I consider now the importance of the book "Hidden Connections" on the basis of the authors and their writings about parallel, themes or content of their scientific and literary concerns in their textbook. The analysis of complex adaptive systems often known as complexity theory has been a new trend in science for over a decade now</w:t>
      </w:r>
      <w:r w:rsidRPr="00D742E2">
        <w:rPr>
          <w:rStyle w:val="Appelnotedebasdep"/>
          <w:rFonts w:ascii="Times New Roman" w:eastAsia="Times New Roman" w:hAnsi="Times New Roman" w:cs="Times New Roman"/>
          <w:color w:val="333333"/>
          <w:sz w:val="28"/>
          <w:szCs w:val="28"/>
          <w:lang w:val="en-US" w:eastAsia="fr-FR"/>
        </w:rPr>
        <w:footnoteReference w:id="27"/>
      </w:r>
      <w:r w:rsidRPr="00D742E2">
        <w:rPr>
          <w:rFonts w:ascii="Times New Roman" w:eastAsia="Times New Roman" w:hAnsi="Times New Roman" w:cs="Times New Roman"/>
          <w:color w:val="333333"/>
          <w:sz w:val="28"/>
          <w:szCs w:val="28"/>
          <w:lang w:val="en-US" w:eastAsia="fr-FR"/>
        </w:rPr>
        <w:t>.</w:t>
      </w:r>
    </w:p>
    <w:p w:rsidR="00002483" w:rsidRPr="00D742E2" w:rsidRDefault="00897AB6" w:rsidP="00D742E2">
      <w:pPr>
        <w:shd w:val="clear" w:color="auto" w:fill="F5F5F5"/>
        <w:spacing w:after="0" w:line="360" w:lineRule="auto"/>
        <w:jc w:val="both"/>
        <w:textAlignment w:val="top"/>
        <w:rPr>
          <w:rFonts w:ascii="Times New Roman" w:eastAsia="Times New Roman" w:hAnsi="Times New Roman" w:cs="Times New Roman"/>
          <w:color w:val="333333"/>
          <w:sz w:val="28"/>
          <w:szCs w:val="28"/>
          <w:lang w:val="en-US" w:eastAsia="fr-FR"/>
        </w:rPr>
      </w:pPr>
      <w:r w:rsidRPr="00D742E2">
        <w:rPr>
          <w:rFonts w:ascii="Times New Roman" w:eastAsia="Times New Roman" w:hAnsi="Times New Roman" w:cs="Times New Roman"/>
          <w:color w:val="333333"/>
          <w:sz w:val="28"/>
          <w:szCs w:val="28"/>
          <w:lang w:val="en-US" w:eastAsia="fr-FR"/>
        </w:rPr>
        <w:t xml:space="preserve"> The subject of numerous popular books and articles, the ideas he proposes are useful tools for analyzing all kinds of phenomena, of the ecosystem to the population dynamics of bacteria to wild fluctuations and chaotic stock market and economies. In Hidden connections, Fritjof Capra applies to aspects of complexity theory, in particular, network analysis, global capitalism and the state of the world</w:t>
      </w:r>
      <w:r w:rsidRPr="00D742E2">
        <w:rPr>
          <w:rStyle w:val="Appelnotedebasdep"/>
          <w:rFonts w:ascii="Times New Roman" w:eastAsia="Times New Roman" w:hAnsi="Times New Roman" w:cs="Times New Roman"/>
          <w:color w:val="333333"/>
          <w:sz w:val="28"/>
          <w:szCs w:val="28"/>
          <w:lang w:val="en-US" w:eastAsia="fr-FR"/>
        </w:rPr>
        <w:footnoteReference w:id="28"/>
      </w:r>
      <w:r w:rsidRPr="00D742E2">
        <w:rPr>
          <w:rFonts w:ascii="Times New Roman" w:eastAsia="Times New Roman" w:hAnsi="Times New Roman" w:cs="Times New Roman"/>
          <w:color w:val="333333"/>
          <w:sz w:val="28"/>
          <w:szCs w:val="28"/>
          <w:lang w:val="en-US" w:eastAsia="fr-FR"/>
        </w:rPr>
        <w:t xml:space="preserve">. </w:t>
      </w:r>
    </w:p>
    <w:p w:rsidR="00897AB6" w:rsidRPr="00D742E2" w:rsidRDefault="00897AB6" w:rsidP="00D742E2">
      <w:pPr>
        <w:shd w:val="clear" w:color="auto" w:fill="F5F5F5"/>
        <w:spacing w:after="0" w:line="360" w:lineRule="auto"/>
        <w:jc w:val="both"/>
        <w:textAlignment w:val="top"/>
        <w:rPr>
          <w:rFonts w:ascii="Times New Roman" w:eastAsia="Times New Roman" w:hAnsi="Times New Roman" w:cs="Times New Roman"/>
          <w:color w:val="333333"/>
          <w:sz w:val="28"/>
          <w:szCs w:val="28"/>
          <w:lang w:val="en-US" w:eastAsia="fr-FR"/>
        </w:rPr>
      </w:pPr>
      <w:r w:rsidRPr="00D742E2">
        <w:rPr>
          <w:rFonts w:ascii="Times New Roman" w:eastAsia="Times New Roman" w:hAnsi="Times New Roman" w:cs="Times New Roman"/>
          <w:color w:val="333333"/>
          <w:sz w:val="28"/>
          <w:szCs w:val="28"/>
          <w:lang w:val="en-US" w:eastAsia="fr-FR"/>
        </w:rPr>
        <w:t xml:space="preserve">Capra opens the book with an introduction too short for complex adaptive systems, it finds favor with the reductionist trend which remains dominant in the scientific community. The first part of the book examines the origins of life, mind and consciousness, the nature of social reality, showing both the network (ie connectivity) is the central structure of life. </w:t>
      </w:r>
    </w:p>
    <w:p w:rsidR="00897AB6" w:rsidRPr="00D742E2" w:rsidRDefault="00897AB6" w:rsidP="00D742E2">
      <w:pPr>
        <w:shd w:val="clear" w:color="auto" w:fill="F5F5F5"/>
        <w:spacing w:after="0" w:line="360" w:lineRule="auto"/>
        <w:jc w:val="both"/>
        <w:textAlignment w:val="top"/>
        <w:rPr>
          <w:rFonts w:ascii="Times New Roman" w:eastAsia="Times New Roman" w:hAnsi="Times New Roman" w:cs="Times New Roman"/>
          <w:color w:val="333333"/>
          <w:sz w:val="28"/>
          <w:szCs w:val="28"/>
          <w:lang w:val="en-US" w:eastAsia="fr-FR"/>
        </w:rPr>
      </w:pPr>
      <w:r w:rsidRPr="00D742E2">
        <w:rPr>
          <w:rFonts w:ascii="Times New Roman" w:eastAsia="Times New Roman" w:hAnsi="Times New Roman" w:cs="Times New Roman"/>
          <w:color w:val="333333"/>
          <w:sz w:val="28"/>
          <w:szCs w:val="28"/>
          <w:lang w:val="en-US" w:eastAsia="fr-FR"/>
        </w:rPr>
        <w:lastRenderedPageBreak/>
        <w:t>It also shows that life, consciousness of society are emergent properties, in other words, they are in some respects, by-products of simpler processes embedded in the chemical and biological networks which are the cells of life for everyone</w:t>
      </w:r>
      <w:r w:rsidRPr="00D742E2">
        <w:rPr>
          <w:rStyle w:val="Appelnotedebasdep"/>
          <w:rFonts w:ascii="Times New Roman" w:eastAsia="Times New Roman" w:hAnsi="Times New Roman" w:cs="Times New Roman"/>
          <w:color w:val="333333"/>
          <w:sz w:val="28"/>
          <w:szCs w:val="28"/>
          <w:lang w:val="en-US" w:eastAsia="fr-FR"/>
        </w:rPr>
        <w:footnoteReference w:id="29"/>
      </w:r>
      <w:r w:rsidRPr="00D742E2">
        <w:rPr>
          <w:rFonts w:ascii="Times New Roman" w:eastAsia="Times New Roman" w:hAnsi="Times New Roman" w:cs="Times New Roman"/>
          <w:color w:val="333333"/>
          <w:sz w:val="28"/>
          <w:szCs w:val="28"/>
          <w:lang w:val="en-US" w:eastAsia="fr-FR"/>
        </w:rPr>
        <w:t>.</w:t>
      </w:r>
    </w:p>
    <w:p w:rsidR="00002483" w:rsidRPr="00D742E2" w:rsidRDefault="00897AB6" w:rsidP="00D742E2">
      <w:pPr>
        <w:shd w:val="clear" w:color="auto" w:fill="F5F5F5"/>
        <w:spacing w:after="0" w:line="360" w:lineRule="auto"/>
        <w:jc w:val="both"/>
        <w:textAlignment w:val="top"/>
        <w:rPr>
          <w:rFonts w:ascii="Times New Roman" w:eastAsia="Times New Roman" w:hAnsi="Times New Roman" w:cs="Times New Roman"/>
          <w:color w:val="333333"/>
          <w:sz w:val="28"/>
          <w:szCs w:val="28"/>
          <w:lang w:val="en-US" w:eastAsia="fr-FR"/>
        </w:rPr>
      </w:pPr>
      <w:r w:rsidRPr="00D742E2">
        <w:rPr>
          <w:rFonts w:ascii="Times New Roman" w:eastAsia="Times New Roman" w:hAnsi="Times New Roman" w:cs="Times New Roman"/>
          <w:color w:val="333333"/>
          <w:sz w:val="28"/>
          <w:szCs w:val="28"/>
          <w:lang w:val="en-US" w:eastAsia="fr-FR"/>
        </w:rPr>
        <w:t>As part of our work, we will try to talk in general about: Leadership - management and organization, networks of global capitalism, biology and technology (biotechnology) and the ecosystem (the environment</w:t>
      </w:r>
      <w:r w:rsidR="00002483" w:rsidRPr="00D742E2">
        <w:rPr>
          <w:rFonts w:ascii="Times New Roman" w:eastAsia="Times New Roman" w:hAnsi="Times New Roman" w:cs="Times New Roman"/>
          <w:color w:val="333333"/>
          <w:sz w:val="28"/>
          <w:szCs w:val="28"/>
          <w:lang w:val="en-US" w:eastAsia="fr-FR"/>
        </w:rPr>
        <w:t xml:space="preserve">). </w:t>
      </w:r>
    </w:p>
    <w:p w:rsidR="000B7591" w:rsidRPr="00D742E2" w:rsidRDefault="00897AB6" w:rsidP="00D742E2">
      <w:pPr>
        <w:shd w:val="clear" w:color="auto" w:fill="F5F5F5"/>
        <w:spacing w:after="0" w:line="360" w:lineRule="auto"/>
        <w:jc w:val="both"/>
        <w:textAlignment w:val="top"/>
        <w:rPr>
          <w:rFonts w:ascii="Times New Roman" w:eastAsia="Times New Roman" w:hAnsi="Times New Roman" w:cs="Times New Roman"/>
          <w:color w:val="333333"/>
          <w:sz w:val="28"/>
          <w:szCs w:val="28"/>
          <w:lang w:val="en-US" w:eastAsia="fr-FR"/>
        </w:rPr>
      </w:pPr>
      <w:r w:rsidRPr="00D742E2">
        <w:rPr>
          <w:rFonts w:ascii="Times New Roman" w:eastAsia="Times New Roman" w:hAnsi="Times New Roman" w:cs="Times New Roman"/>
          <w:color w:val="333333"/>
          <w:sz w:val="28"/>
          <w:szCs w:val="28"/>
          <w:lang w:val="en-US" w:eastAsia="fr-FR"/>
        </w:rPr>
        <w:br/>
        <w:t xml:space="preserve">In this book, Capra then examines a number of topics in more detail, underlying his thinking, starting with the leadership and organization. </w:t>
      </w:r>
    </w:p>
    <w:p w:rsidR="00AB4DDD" w:rsidRDefault="00897AB6" w:rsidP="00D742E2">
      <w:pPr>
        <w:shd w:val="clear" w:color="auto" w:fill="F5F5F5"/>
        <w:spacing w:after="0" w:line="360" w:lineRule="auto"/>
        <w:jc w:val="both"/>
        <w:textAlignment w:val="top"/>
        <w:rPr>
          <w:rFonts w:ascii="Times New Roman" w:eastAsia="Times New Roman" w:hAnsi="Times New Roman" w:cs="Times New Roman"/>
          <w:color w:val="333333"/>
          <w:sz w:val="28"/>
          <w:szCs w:val="28"/>
          <w:lang w:val="en-US" w:eastAsia="fr-FR"/>
        </w:rPr>
      </w:pPr>
      <w:r w:rsidRPr="00D742E2">
        <w:rPr>
          <w:rFonts w:ascii="Times New Roman" w:eastAsia="Times New Roman" w:hAnsi="Times New Roman" w:cs="Times New Roman"/>
          <w:color w:val="333333"/>
          <w:sz w:val="28"/>
          <w:szCs w:val="28"/>
          <w:lang w:val="en-US" w:eastAsia="fr-FR"/>
        </w:rPr>
        <w:t>Strictly speaking, for a company worthy of its name, good leaders must master the concept of leadership and organization to make this company successful and profitable. This is why "Hidden Connections", we give the more detailed model and examples for any scientist.</w:t>
      </w:r>
    </w:p>
    <w:p w:rsidR="00897AB6" w:rsidRPr="00D742E2" w:rsidRDefault="00897AB6" w:rsidP="00D742E2">
      <w:pPr>
        <w:shd w:val="clear" w:color="auto" w:fill="F5F5F5"/>
        <w:spacing w:after="0" w:line="360" w:lineRule="auto"/>
        <w:jc w:val="both"/>
        <w:textAlignment w:val="top"/>
        <w:rPr>
          <w:rFonts w:ascii="Times New Roman" w:eastAsia="Times New Roman" w:hAnsi="Times New Roman" w:cs="Times New Roman"/>
          <w:color w:val="333333"/>
          <w:sz w:val="28"/>
          <w:szCs w:val="28"/>
          <w:lang w:val="en-US" w:eastAsia="fr-FR"/>
        </w:rPr>
      </w:pPr>
      <w:r w:rsidRPr="00D742E2">
        <w:rPr>
          <w:rFonts w:ascii="Times New Roman" w:eastAsia="Times New Roman" w:hAnsi="Times New Roman" w:cs="Times New Roman"/>
          <w:color w:val="333333"/>
          <w:sz w:val="28"/>
          <w:szCs w:val="28"/>
          <w:lang w:val="en-US" w:eastAsia="fr-FR"/>
        </w:rPr>
        <w:t xml:space="preserve">. While it is interesting to see the complexity theory applied to organizations, this section of the book is more like a management manual fashion's something else. Given the fact that Capra devotes much of his time giving seminars and conferences for managers and executives of large companies, this should not be a surprise. The message he may be uncomfortable for them, but it is not that they do not want to hear, as he speaks to them the responsibility of employees, it is certainly not about employee ownership. </w:t>
      </w:r>
    </w:p>
    <w:p w:rsidR="00897AB6" w:rsidRPr="00D742E2" w:rsidRDefault="00897AB6" w:rsidP="00D742E2">
      <w:pPr>
        <w:shd w:val="clear" w:color="auto" w:fill="F5F5F5"/>
        <w:spacing w:after="0" w:line="360" w:lineRule="auto"/>
        <w:jc w:val="both"/>
        <w:textAlignment w:val="top"/>
        <w:rPr>
          <w:rFonts w:ascii="Times New Roman" w:eastAsia="Times New Roman" w:hAnsi="Times New Roman" w:cs="Times New Roman"/>
          <w:color w:val="333333"/>
          <w:sz w:val="28"/>
          <w:szCs w:val="28"/>
          <w:lang w:val="en-US" w:eastAsia="fr-FR"/>
        </w:rPr>
      </w:pPr>
      <w:r w:rsidRPr="00D742E2">
        <w:rPr>
          <w:rFonts w:ascii="Times New Roman" w:eastAsia="Times New Roman" w:hAnsi="Times New Roman" w:cs="Times New Roman"/>
          <w:color w:val="333333"/>
          <w:sz w:val="28"/>
          <w:szCs w:val="28"/>
          <w:lang w:val="en-US" w:eastAsia="fr-FR"/>
        </w:rPr>
        <w:t xml:space="preserve">One of the foremost signs of today's society is the presence of massively complex systems that increasingly permeate almost every aspect of our lives. The astonishment we feel in contemplating the wonders of industrial technology and information is tinged with a sense of unease. Although these complex systems continue to be recognized for their growing sophistication, there is a growing recognition that they brought with them a business environment and </w:t>
      </w:r>
      <w:r w:rsidRPr="00D742E2">
        <w:rPr>
          <w:rFonts w:ascii="Times New Roman" w:eastAsia="Times New Roman" w:hAnsi="Times New Roman" w:cs="Times New Roman"/>
          <w:color w:val="333333"/>
          <w:sz w:val="28"/>
          <w:szCs w:val="28"/>
          <w:lang w:val="en-US" w:eastAsia="fr-FR"/>
        </w:rPr>
        <w:lastRenderedPageBreak/>
        <w:t>organizational is almost unrecognizable from the perspective of traditional management theory and practice</w:t>
      </w:r>
      <w:r w:rsidRPr="00D742E2">
        <w:rPr>
          <w:rStyle w:val="Appelnotedebasdep"/>
          <w:rFonts w:ascii="Times New Roman" w:eastAsia="Times New Roman" w:hAnsi="Times New Roman" w:cs="Times New Roman"/>
          <w:color w:val="333333"/>
          <w:sz w:val="28"/>
          <w:szCs w:val="28"/>
          <w:lang w:val="en-US" w:eastAsia="fr-FR"/>
        </w:rPr>
        <w:footnoteReference w:id="30"/>
      </w:r>
      <w:r w:rsidRPr="00D742E2">
        <w:rPr>
          <w:rFonts w:ascii="Times New Roman" w:eastAsia="Times New Roman" w:hAnsi="Times New Roman" w:cs="Times New Roman"/>
          <w:color w:val="333333"/>
          <w:sz w:val="28"/>
          <w:szCs w:val="28"/>
          <w:lang w:val="en-US" w:eastAsia="fr-FR"/>
        </w:rPr>
        <w:t>.</w:t>
      </w:r>
    </w:p>
    <w:p w:rsidR="000B7591" w:rsidRPr="00D742E2" w:rsidRDefault="00897AB6" w:rsidP="00D742E2">
      <w:pPr>
        <w:shd w:val="clear" w:color="auto" w:fill="F5F5F5"/>
        <w:spacing w:after="0" w:line="360" w:lineRule="auto"/>
        <w:jc w:val="both"/>
        <w:textAlignment w:val="top"/>
        <w:rPr>
          <w:rFonts w:ascii="Times New Roman" w:eastAsia="Times New Roman" w:hAnsi="Times New Roman" w:cs="Times New Roman"/>
          <w:color w:val="333333"/>
          <w:sz w:val="28"/>
          <w:szCs w:val="28"/>
          <w:lang w:val="en-US" w:eastAsia="fr-FR"/>
        </w:rPr>
      </w:pPr>
      <w:r w:rsidRPr="00D742E2">
        <w:rPr>
          <w:rFonts w:ascii="Times New Roman" w:eastAsia="Times New Roman" w:hAnsi="Times New Roman" w:cs="Times New Roman"/>
          <w:color w:val="333333"/>
          <w:sz w:val="28"/>
          <w:szCs w:val="28"/>
          <w:lang w:val="en-US" w:eastAsia="fr-FR"/>
        </w:rPr>
        <w:t xml:space="preserve">Moreover, it is becoming increasingly clear that our complex industrial systems, both organizational and technological, are the main driving force for the destruction of the global environment, and therefore the main threat to long-term survival of humanity. To build a sustainable society for our children and future generations, the great challenge of our time, we need to fundamentally rethink most of our technologies and social institutions to bridge the wide gap between human design and ecologically sustainable systems of nature; This means that organizations need to undergo fundamental changes, both in order to adapt to the new business environment and become environmentally sustainable. </w:t>
      </w:r>
    </w:p>
    <w:p w:rsidR="000B7591" w:rsidRPr="00D742E2" w:rsidRDefault="00897AB6" w:rsidP="00D742E2">
      <w:pPr>
        <w:shd w:val="clear" w:color="auto" w:fill="F5F5F5"/>
        <w:spacing w:after="0" w:line="360" w:lineRule="auto"/>
        <w:jc w:val="both"/>
        <w:textAlignment w:val="top"/>
        <w:rPr>
          <w:rFonts w:ascii="Times New Roman" w:eastAsia="Times New Roman" w:hAnsi="Times New Roman" w:cs="Times New Roman"/>
          <w:color w:val="333333"/>
          <w:sz w:val="28"/>
          <w:szCs w:val="28"/>
          <w:lang w:val="en-US" w:eastAsia="fr-FR"/>
        </w:rPr>
      </w:pPr>
      <w:r w:rsidRPr="00D742E2">
        <w:rPr>
          <w:rFonts w:ascii="Times New Roman" w:eastAsia="Times New Roman" w:hAnsi="Times New Roman" w:cs="Times New Roman"/>
          <w:color w:val="333333"/>
          <w:sz w:val="28"/>
          <w:szCs w:val="28"/>
          <w:lang w:val="en-US" w:eastAsia="fr-FR"/>
        </w:rPr>
        <w:t xml:space="preserve">Although we hear of many successful attempts to transform organizations, the overall balance is very poor. Instead of managing new organizations, they eventually manage side effects of their efforts. At first glance, this seems paradoxical. When we observe our natural environment, we see continuous change, adaptation and creativity, and yet our business organizations seem unable to cope with change. </w:t>
      </w:r>
    </w:p>
    <w:p w:rsidR="00897AB6" w:rsidRPr="00D742E2" w:rsidRDefault="00897AB6" w:rsidP="00D742E2">
      <w:pPr>
        <w:shd w:val="clear" w:color="auto" w:fill="F5F5F5"/>
        <w:spacing w:after="0" w:line="360" w:lineRule="auto"/>
        <w:jc w:val="both"/>
        <w:textAlignment w:val="top"/>
        <w:rPr>
          <w:rFonts w:ascii="Times New Roman" w:eastAsia="Times New Roman" w:hAnsi="Times New Roman" w:cs="Times New Roman"/>
          <w:color w:val="333333"/>
          <w:sz w:val="28"/>
          <w:szCs w:val="28"/>
          <w:lang w:val="en-US" w:eastAsia="fr-FR"/>
        </w:rPr>
      </w:pPr>
      <w:r w:rsidRPr="00D742E2">
        <w:rPr>
          <w:rFonts w:ascii="Times New Roman" w:eastAsia="Times New Roman" w:hAnsi="Times New Roman" w:cs="Times New Roman"/>
          <w:color w:val="333333"/>
          <w:sz w:val="28"/>
          <w:szCs w:val="28"/>
          <w:lang w:val="en-US" w:eastAsia="fr-FR"/>
        </w:rPr>
        <w:t> Fritjof Capra presents an approach to organizational change that is inspired by recent scientific breakthroughs that have led to a new understanding of living systems. He suggests that to transform organizations, we must first understand the process of organizational change accordingly and create human organizations that mirror the life of adaptability, diversity and creativity</w:t>
      </w:r>
      <w:r w:rsidRPr="00D742E2">
        <w:rPr>
          <w:rStyle w:val="Appelnotedebasdep"/>
          <w:rFonts w:ascii="Times New Roman" w:eastAsia="Times New Roman" w:hAnsi="Times New Roman" w:cs="Times New Roman"/>
          <w:color w:val="333333"/>
          <w:sz w:val="28"/>
          <w:szCs w:val="28"/>
          <w:lang w:val="en-US" w:eastAsia="fr-FR"/>
        </w:rPr>
        <w:footnoteReference w:id="31"/>
      </w:r>
      <w:r w:rsidRPr="00D742E2">
        <w:rPr>
          <w:rFonts w:ascii="Times New Roman" w:eastAsia="Times New Roman" w:hAnsi="Times New Roman" w:cs="Times New Roman"/>
          <w:color w:val="333333"/>
          <w:sz w:val="28"/>
          <w:szCs w:val="28"/>
          <w:lang w:val="en-US" w:eastAsia="fr-FR"/>
        </w:rPr>
        <w:t>.</w:t>
      </w:r>
    </w:p>
    <w:p w:rsidR="00897AB6" w:rsidRPr="00D742E2" w:rsidRDefault="00897AB6" w:rsidP="00D742E2">
      <w:pPr>
        <w:shd w:val="clear" w:color="auto" w:fill="F5F5F5"/>
        <w:spacing w:after="0" w:line="360" w:lineRule="auto"/>
        <w:jc w:val="both"/>
        <w:textAlignment w:val="top"/>
        <w:rPr>
          <w:rFonts w:ascii="Times New Roman" w:eastAsia="Times New Roman" w:hAnsi="Times New Roman" w:cs="Times New Roman"/>
          <w:color w:val="333333"/>
          <w:sz w:val="28"/>
          <w:szCs w:val="28"/>
          <w:lang w:val="en-US" w:eastAsia="fr-FR"/>
        </w:rPr>
      </w:pPr>
      <w:r w:rsidRPr="00D742E2">
        <w:rPr>
          <w:rFonts w:ascii="Times New Roman" w:eastAsia="Times New Roman" w:hAnsi="Times New Roman" w:cs="Times New Roman"/>
          <w:color w:val="333333"/>
          <w:sz w:val="28"/>
          <w:szCs w:val="28"/>
          <w:lang w:val="en-US" w:eastAsia="fr-FR"/>
        </w:rPr>
        <w:t xml:space="preserve">Understanding of human organizations in terms of complex living systems is likely to lead to new insights into the nature of complexity, and thus to help us deal with the complexities of today's business environment. It also helps us to design commercial organizations that are environmentally sustainable, since the principles of organization of ecosystems, which are the foundation of </w:t>
      </w:r>
      <w:r w:rsidRPr="00D742E2">
        <w:rPr>
          <w:rFonts w:ascii="Times New Roman" w:eastAsia="Times New Roman" w:hAnsi="Times New Roman" w:cs="Times New Roman"/>
          <w:color w:val="333333"/>
          <w:sz w:val="28"/>
          <w:szCs w:val="28"/>
          <w:lang w:val="en-US" w:eastAsia="fr-FR"/>
        </w:rPr>
        <w:lastRenderedPageBreak/>
        <w:t xml:space="preserve">sustainability, are identical to the principles of the organization of all living systems. </w:t>
      </w:r>
      <w:r w:rsidRPr="00D742E2">
        <w:rPr>
          <w:rFonts w:ascii="Times New Roman" w:eastAsia="Times New Roman" w:hAnsi="Times New Roman" w:cs="Times New Roman"/>
          <w:color w:val="333333"/>
          <w:sz w:val="28"/>
          <w:szCs w:val="28"/>
          <w:shd w:val="clear" w:color="auto" w:fill="FFFFFF"/>
          <w:lang w:val="en-US" w:eastAsia="fr-FR"/>
        </w:rPr>
        <w:br/>
      </w:r>
      <w:r w:rsidRPr="00D742E2">
        <w:rPr>
          <w:rFonts w:ascii="Times New Roman" w:eastAsia="Times New Roman" w:hAnsi="Times New Roman" w:cs="Times New Roman"/>
          <w:color w:val="333333"/>
          <w:sz w:val="28"/>
          <w:szCs w:val="28"/>
          <w:lang w:val="en-US" w:eastAsia="fr-FR"/>
        </w:rPr>
        <w:t xml:space="preserve">There is another reason for the systematic understanding of life is of paramount importance in the management of business organizations today. In recent decades we have seen the emergence of a new economy that is decisively shaped by information technology and communication. In this new economy, information processing and knowledge creation are the main sources of productivity. Thus, "knowledge management", "intellectual capital", and "organizational learning" have become important new concepts in management theory. Applying the perspective of living systems to organizational learning allow us to clarify the conditions under which learning and knowledge creation take place and to draw important guidelines for knowledge management oriented today which are organizations. </w:t>
      </w:r>
    </w:p>
    <w:p w:rsidR="000B7591" w:rsidRPr="00D742E2" w:rsidRDefault="00897AB6" w:rsidP="00D742E2">
      <w:pPr>
        <w:shd w:val="clear" w:color="auto" w:fill="F5F5F5"/>
        <w:spacing w:after="0" w:line="360" w:lineRule="auto"/>
        <w:jc w:val="both"/>
        <w:textAlignment w:val="top"/>
        <w:rPr>
          <w:rFonts w:ascii="Times New Roman" w:eastAsia="Times New Roman" w:hAnsi="Times New Roman" w:cs="Times New Roman"/>
          <w:color w:val="333333"/>
          <w:sz w:val="28"/>
          <w:szCs w:val="28"/>
          <w:lang w:val="en-US" w:eastAsia="fr-FR"/>
        </w:rPr>
      </w:pPr>
      <w:r w:rsidRPr="00D742E2">
        <w:rPr>
          <w:rFonts w:ascii="Times New Roman" w:eastAsia="Times New Roman" w:hAnsi="Times New Roman" w:cs="Times New Roman"/>
          <w:color w:val="333333"/>
          <w:sz w:val="28"/>
          <w:szCs w:val="28"/>
          <w:lang w:val="en-US" w:eastAsia="fr-FR"/>
        </w:rPr>
        <w:t xml:space="preserve">In summary, the new understanding of life involves the four lessons for the management of human organizations and that according to Capra. </w:t>
      </w:r>
    </w:p>
    <w:p w:rsidR="00897AB6" w:rsidRPr="00D742E2" w:rsidRDefault="00897AB6" w:rsidP="00D742E2">
      <w:pPr>
        <w:shd w:val="clear" w:color="auto" w:fill="F5F5F5"/>
        <w:spacing w:after="0" w:line="360" w:lineRule="auto"/>
        <w:jc w:val="both"/>
        <w:textAlignment w:val="top"/>
        <w:rPr>
          <w:rFonts w:ascii="Times New Roman" w:eastAsia="Times New Roman" w:hAnsi="Times New Roman" w:cs="Times New Roman"/>
          <w:color w:val="333333"/>
          <w:sz w:val="28"/>
          <w:szCs w:val="28"/>
          <w:lang w:val="en-US" w:eastAsia="fr-FR"/>
        </w:rPr>
      </w:pPr>
      <w:r w:rsidRPr="00D742E2">
        <w:rPr>
          <w:rFonts w:ascii="Times New Roman" w:eastAsia="Times New Roman" w:hAnsi="Times New Roman" w:cs="Times New Roman"/>
          <w:color w:val="333333"/>
          <w:sz w:val="28"/>
          <w:szCs w:val="28"/>
          <w:lang w:val="en-US" w:eastAsia="fr-FR"/>
        </w:rPr>
        <w:t>A social system is a network of self-generating communications. The vitality of an organization lies in its informal networks or communities of practice. Bringing new life to human organizations means empowering their communities of practice.</w:t>
      </w:r>
    </w:p>
    <w:p w:rsidR="00897AB6" w:rsidRPr="00D742E2" w:rsidRDefault="00897AB6" w:rsidP="00D742E2">
      <w:pPr>
        <w:shd w:val="clear" w:color="auto" w:fill="F5F5F5"/>
        <w:spacing w:after="0" w:line="360" w:lineRule="auto"/>
        <w:jc w:val="both"/>
        <w:textAlignment w:val="top"/>
        <w:rPr>
          <w:rFonts w:ascii="Times New Roman" w:eastAsia="Times New Roman" w:hAnsi="Times New Roman" w:cs="Times New Roman"/>
          <w:color w:val="333333"/>
          <w:sz w:val="28"/>
          <w:szCs w:val="28"/>
          <w:lang w:val="en-US" w:eastAsia="fr-FR"/>
        </w:rPr>
      </w:pPr>
      <w:r w:rsidRPr="00D742E2">
        <w:rPr>
          <w:rFonts w:ascii="Times New Roman" w:eastAsia="Times New Roman" w:hAnsi="Times New Roman" w:cs="Times New Roman"/>
          <w:color w:val="333333"/>
          <w:sz w:val="28"/>
          <w:szCs w:val="28"/>
          <w:lang w:val="en-US" w:eastAsia="fr-FR"/>
        </w:rPr>
        <w:t xml:space="preserve">A living network chooses which disturbances of notice and react on a message that is given to people in a community practice when it is meaningful to them. </w:t>
      </w:r>
    </w:p>
    <w:p w:rsidR="00AB4DDD" w:rsidRDefault="00897AB6" w:rsidP="00D742E2">
      <w:pPr>
        <w:shd w:val="clear" w:color="auto" w:fill="F5F5F5"/>
        <w:spacing w:after="0" w:line="360" w:lineRule="auto"/>
        <w:jc w:val="both"/>
        <w:textAlignment w:val="top"/>
        <w:rPr>
          <w:rFonts w:ascii="Times New Roman" w:eastAsia="Times New Roman" w:hAnsi="Times New Roman" w:cs="Times New Roman"/>
          <w:color w:val="333333"/>
          <w:sz w:val="28"/>
          <w:szCs w:val="28"/>
          <w:lang w:val="en-US" w:eastAsia="fr-FR"/>
        </w:rPr>
      </w:pPr>
      <w:r w:rsidRPr="00D742E2">
        <w:rPr>
          <w:rFonts w:ascii="Times New Roman" w:eastAsia="Times New Roman" w:hAnsi="Times New Roman" w:cs="Times New Roman"/>
          <w:color w:val="333333"/>
          <w:sz w:val="28"/>
          <w:szCs w:val="28"/>
          <w:lang w:val="en-US" w:eastAsia="fr-FR"/>
        </w:rPr>
        <w:t>Creativity and adaptability of life is expressed through the spontaneous emergence of new critical points of instability. All human organization contains two structures designed and emerging. The challenge is to find the right balance between creativity and the emergence of a stable design.</w:t>
      </w:r>
    </w:p>
    <w:p w:rsidR="000B7591" w:rsidRPr="00AB4DDD" w:rsidRDefault="00897AB6" w:rsidP="00D742E2">
      <w:pPr>
        <w:shd w:val="clear" w:color="auto" w:fill="F5F5F5"/>
        <w:spacing w:after="0" w:line="360" w:lineRule="auto"/>
        <w:jc w:val="both"/>
        <w:textAlignment w:val="top"/>
        <w:rPr>
          <w:rFonts w:ascii="Times New Roman" w:eastAsia="Times New Roman" w:hAnsi="Times New Roman" w:cs="Times New Roman"/>
          <w:color w:val="333333"/>
          <w:sz w:val="28"/>
          <w:szCs w:val="28"/>
          <w:lang w:val="en-US" w:eastAsia="fr-FR"/>
        </w:rPr>
      </w:pPr>
      <w:r w:rsidRPr="00D742E2">
        <w:rPr>
          <w:rFonts w:ascii="Times New Roman" w:eastAsia="Times New Roman" w:hAnsi="Times New Roman" w:cs="Times New Roman"/>
          <w:color w:val="333333"/>
          <w:sz w:val="28"/>
          <w:szCs w:val="28"/>
          <w:lang w:val="en-US" w:eastAsia="fr-FR"/>
        </w:rPr>
        <w:t xml:space="preserve">In addition to having a clear vision, leadership is to facilitate the emergence of novelty by the construction and maintenance of communication networks, creating a learning culture in which questioning is encouraged and innovation is </w:t>
      </w:r>
      <w:r w:rsidRPr="00D742E2">
        <w:rPr>
          <w:rFonts w:ascii="Times New Roman" w:eastAsia="Times New Roman" w:hAnsi="Times New Roman" w:cs="Times New Roman"/>
          <w:color w:val="333333"/>
          <w:sz w:val="28"/>
          <w:szCs w:val="28"/>
          <w:lang w:val="en-US" w:eastAsia="fr-FR"/>
        </w:rPr>
        <w:lastRenderedPageBreak/>
        <w:t>rewarded; create a climate of trust and mutual support, and recognizing viable novelty when it emerges, while allowing the freedom to make mistakes</w:t>
      </w:r>
      <w:r w:rsidRPr="00D742E2">
        <w:rPr>
          <w:rStyle w:val="Appelnotedebasdep"/>
          <w:rFonts w:ascii="Times New Roman" w:eastAsia="Times New Roman" w:hAnsi="Times New Roman" w:cs="Times New Roman"/>
          <w:color w:val="333333"/>
          <w:sz w:val="28"/>
          <w:szCs w:val="28"/>
          <w:lang w:val="en-US" w:eastAsia="fr-FR"/>
        </w:rPr>
        <w:footnoteReference w:id="32"/>
      </w:r>
      <w:r w:rsidRPr="00D742E2">
        <w:rPr>
          <w:rFonts w:ascii="Times New Roman" w:hAnsi="Times New Roman" w:cs="Times New Roman"/>
          <w:sz w:val="28"/>
          <w:szCs w:val="28"/>
          <w:lang w:val="en-US"/>
        </w:rPr>
        <w:t xml:space="preserve"> .</w:t>
      </w:r>
    </w:p>
    <w:p w:rsidR="00B250D4" w:rsidRDefault="00897AB6" w:rsidP="00D742E2">
      <w:pPr>
        <w:shd w:val="clear" w:color="auto" w:fill="F5F5F5"/>
        <w:spacing w:after="0" w:line="360" w:lineRule="auto"/>
        <w:jc w:val="both"/>
        <w:textAlignment w:val="top"/>
        <w:rPr>
          <w:rFonts w:ascii="Times New Roman" w:eastAsia="Times New Roman" w:hAnsi="Times New Roman" w:cs="Times New Roman"/>
          <w:color w:val="333333"/>
          <w:sz w:val="28"/>
          <w:szCs w:val="28"/>
          <w:lang w:val="en-US" w:eastAsia="fr-FR"/>
        </w:rPr>
      </w:pPr>
      <w:r w:rsidRPr="00D742E2">
        <w:rPr>
          <w:rFonts w:ascii="Times New Roman" w:eastAsia="Times New Roman" w:hAnsi="Times New Roman" w:cs="Times New Roman"/>
          <w:color w:val="333333"/>
          <w:sz w:val="28"/>
          <w:szCs w:val="28"/>
          <w:lang w:val="en-US" w:eastAsia="fr-FR"/>
        </w:rPr>
        <w:t xml:space="preserve">His analysis of networks of global capitalism is a little more certain, he describes the rise of the networked economy, the automated exchange of currency and stocks, the distributed nature of the grid economically. Rightly, he describes a system that is not controlled by an individual, business, government or organization. But while he is out of control - a robot as he says, he also owned and maintained by corporations and governments. To say this is a monster that is out of control does not mean much if you do not ask who benefits from its existence. </w:t>
      </w:r>
    </w:p>
    <w:p w:rsidR="000B7591" w:rsidRPr="00D742E2" w:rsidRDefault="00897AB6" w:rsidP="00D742E2">
      <w:pPr>
        <w:shd w:val="clear" w:color="auto" w:fill="F5F5F5"/>
        <w:spacing w:after="0" w:line="360" w:lineRule="auto"/>
        <w:jc w:val="both"/>
        <w:textAlignment w:val="top"/>
        <w:rPr>
          <w:rFonts w:ascii="Times New Roman" w:eastAsia="Times New Roman" w:hAnsi="Times New Roman" w:cs="Times New Roman"/>
          <w:color w:val="333333"/>
          <w:sz w:val="28"/>
          <w:szCs w:val="28"/>
          <w:lang w:val="en-US" w:eastAsia="fr-FR"/>
        </w:rPr>
      </w:pPr>
      <w:r w:rsidRPr="00D742E2">
        <w:rPr>
          <w:rFonts w:ascii="Times New Roman" w:eastAsia="Times New Roman" w:hAnsi="Times New Roman" w:cs="Times New Roman"/>
          <w:color w:val="333333"/>
          <w:sz w:val="28"/>
          <w:szCs w:val="28"/>
          <w:lang w:val="en-US" w:eastAsia="fr-FR"/>
        </w:rPr>
        <w:t xml:space="preserve">Finally, in the last section of the analysis, he looks biotechnology, for me it was by far the strongest part of the whole book. Capra discusses what he calls the "central dogma" of genetic engineering that is based, is the idea that individual genes directly determine the biological traits and behaviors. In a sense, genetic engineering is applied to biological determinism; Capra tackles the issue head on, giving the complex inter-relationships between genes, organism and environment at large. </w:t>
      </w:r>
    </w:p>
    <w:p w:rsidR="00897AB6" w:rsidRPr="00D742E2" w:rsidRDefault="00897AB6" w:rsidP="00D742E2">
      <w:pPr>
        <w:shd w:val="clear" w:color="auto" w:fill="F5F5F5"/>
        <w:spacing w:after="0" w:line="360" w:lineRule="auto"/>
        <w:jc w:val="both"/>
        <w:textAlignment w:val="top"/>
        <w:rPr>
          <w:rFonts w:ascii="Times New Roman" w:eastAsia="Times New Roman" w:hAnsi="Times New Roman" w:cs="Times New Roman"/>
          <w:color w:val="333333"/>
          <w:sz w:val="28"/>
          <w:szCs w:val="28"/>
          <w:lang w:val="en-US" w:eastAsia="fr-FR"/>
        </w:rPr>
      </w:pPr>
      <w:r w:rsidRPr="00D742E2">
        <w:rPr>
          <w:rFonts w:ascii="Times New Roman" w:eastAsia="Times New Roman" w:hAnsi="Times New Roman" w:cs="Times New Roman"/>
          <w:color w:val="333333"/>
          <w:sz w:val="28"/>
          <w:szCs w:val="28"/>
          <w:lang w:val="en-US" w:eastAsia="fr-FR"/>
        </w:rPr>
        <w:t>Quoting extensively molecular biologists who question this dogma, it shows not only that biological determinism is simplistic and not supported by scientific evidence, it also shows that bio-engineering and genetic modification technologies are deeply suspicious and dangerous</w:t>
      </w:r>
      <w:r w:rsidRPr="00D742E2">
        <w:rPr>
          <w:rStyle w:val="Appelnotedebasdep"/>
          <w:rFonts w:ascii="Times New Roman" w:eastAsia="Times New Roman" w:hAnsi="Times New Roman" w:cs="Times New Roman"/>
          <w:color w:val="333333"/>
          <w:sz w:val="28"/>
          <w:szCs w:val="28"/>
          <w:lang w:val="en-US" w:eastAsia="fr-FR"/>
        </w:rPr>
        <w:footnoteReference w:id="33"/>
      </w:r>
      <w:r w:rsidRPr="00D742E2">
        <w:rPr>
          <w:rFonts w:ascii="Times New Roman" w:eastAsia="Times New Roman" w:hAnsi="Times New Roman" w:cs="Times New Roman"/>
          <w:color w:val="333333"/>
          <w:sz w:val="28"/>
          <w:szCs w:val="28"/>
          <w:lang w:val="en-US" w:eastAsia="fr-FR"/>
        </w:rPr>
        <w:t xml:space="preserve">. </w:t>
      </w:r>
    </w:p>
    <w:p w:rsidR="00897AB6" w:rsidRPr="00D742E2" w:rsidRDefault="00897AB6" w:rsidP="00D742E2">
      <w:pPr>
        <w:shd w:val="clear" w:color="auto" w:fill="F5F5F5"/>
        <w:spacing w:after="0" w:line="360" w:lineRule="auto"/>
        <w:jc w:val="both"/>
        <w:textAlignment w:val="top"/>
        <w:rPr>
          <w:rFonts w:ascii="Times New Roman" w:eastAsia="Times New Roman" w:hAnsi="Times New Roman" w:cs="Times New Roman"/>
          <w:color w:val="333333"/>
          <w:sz w:val="28"/>
          <w:szCs w:val="28"/>
          <w:lang w:val="en-US" w:eastAsia="fr-FR"/>
        </w:rPr>
      </w:pPr>
      <w:r w:rsidRPr="00D742E2">
        <w:rPr>
          <w:rFonts w:ascii="Times New Roman" w:eastAsia="Times New Roman" w:hAnsi="Times New Roman" w:cs="Times New Roman"/>
          <w:color w:val="333333"/>
          <w:sz w:val="28"/>
          <w:szCs w:val="28"/>
          <w:lang w:val="en-US" w:eastAsia="fr-FR"/>
        </w:rPr>
        <w:t>Capra talks about the nature of life based on the facts of biological, social and ecological symbiosis of this provides a form to our lives. Before introducing the new unified framework for understanding the biological and social phenomena, let me return to the eternal question "What is life</w:t>
      </w:r>
      <w:r w:rsidR="00A334E4" w:rsidRPr="00D742E2">
        <w:rPr>
          <w:rFonts w:ascii="Times New Roman" w:eastAsia="Times New Roman" w:hAnsi="Times New Roman" w:cs="Times New Roman"/>
          <w:color w:val="333333"/>
          <w:sz w:val="28"/>
          <w:szCs w:val="28"/>
          <w:lang w:val="en-US" w:eastAsia="fr-FR"/>
        </w:rPr>
        <w:t>? »</w:t>
      </w:r>
      <w:r w:rsidRPr="00D742E2">
        <w:rPr>
          <w:rFonts w:ascii="Times New Roman" w:eastAsia="Times New Roman" w:hAnsi="Times New Roman" w:cs="Times New Roman"/>
          <w:color w:val="333333"/>
          <w:sz w:val="28"/>
          <w:szCs w:val="28"/>
          <w:lang w:val="en-US" w:eastAsia="fr-FR"/>
        </w:rPr>
        <w:t xml:space="preserve">And look with fresh eyes. I want to emphasize from the outset that I will not address this issue in its full human depth, but this is the approach of a strictly scientific standpoint, and even </w:t>
      </w:r>
      <w:r w:rsidRPr="00D742E2">
        <w:rPr>
          <w:rFonts w:ascii="Times New Roman" w:eastAsia="Times New Roman" w:hAnsi="Times New Roman" w:cs="Times New Roman"/>
          <w:color w:val="333333"/>
          <w:sz w:val="28"/>
          <w:szCs w:val="28"/>
          <w:lang w:val="en-US" w:eastAsia="fr-FR"/>
        </w:rPr>
        <w:lastRenderedPageBreak/>
        <w:t>then, I will concentrate to make life as a biological phenomenon. In this restricted framework, the question can be rephrased as: "What are the characteristics that define living systems”?</w:t>
      </w:r>
    </w:p>
    <w:p w:rsidR="000B7591" w:rsidRPr="00D742E2" w:rsidRDefault="00897AB6" w:rsidP="00D742E2">
      <w:pPr>
        <w:shd w:val="clear" w:color="auto" w:fill="F5F5F5"/>
        <w:spacing w:after="0" w:line="360" w:lineRule="auto"/>
        <w:jc w:val="both"/>
        <w:textAlignment w:val="top"/>
        <w:rPr>
          <w:rFonts w:ascii="Times New Roman" w:eastAsia="Times New Roman" w:hAnsi="Times New Roman" w:cs="Times New Roman"/>
          <w:color w:val="333333"/>
          <w:sz w:val="28"/>
          <w:szCs w:val="28"/>
          <w:lang w:val="en-US" w:eastAsia="fr-FR"/>
        </w:rPr>
      </w:pPr>
      <w:r w:rsidRPr="00D742E2">
        <w:rPr>
          <w:rFonts w:ascii="Times New Roman" w:eastAsia="Times New Roman" w:hAnsi="Times New Roman" w:cs="Times New Roman"/>
          <w:color w:val="333333"/>
          <w:sz w:val="28"/>
          <w:szCs w:val="28"/>
          <w:lang w:val="en-US" w:eastAsia="fr-FR"/>
        </w:rPr>
        <w:t>When we look at a cell under an electron microscope, we see that its metabolic processes that involve special macromolecules are very large molecules composed of long chains of hundreds of atoms. Two types of these macromolecules are found in all cells: proteins and nucleic acids (DNA</w:t>
      </w:r>
      <w:r w:rsidR="0084762E">
        <w:rPr>
          <w:rFonts w:ascii="Times New Roman" w:eastAsia="Times New Roman" w:hAnsi="Times New Roman" w:cs="Times New Roman"/>
          <w:color w:val="333333"/>
          <w:sz w:val="28"/>
          <w:szCs w:val="28"/>
          <w:lang w:val="en-US" w:eastAsia="fr-FR"/>
        </w:rPr>
        <w:t xml:space="preserve"> </w:t>
      </w:r>
      <w:r w:rsidRPr="00D742E2">
        <w:rPr>
          <w:rFonts w:ascii="Times New Roman" w:eastAsia="Times New Roman" w:hAnsi="Times New Roman" w:cs="Times New Roman"/>
          <w:color w:val="333333"/>
          <w:sz w:val="28"/>
          <w:szCs w:val="28"/>
          <w:lang w:val="en-US" w:eastAsia="fr-FR"/>
        </w:rPr>
        <w:t>and</w:t>
      </w:r>
      <w:r w:rsidR="0084762E">
        <w:rPr>
          <w:rFonts w:ascii="Times New Roman" w:eastAsia="Times New Roman" w:hAnsi="Times New Roman" w:cs="Times New Roman"/>
          <w:color w:val="333333"/>
          <w:sz w:val="28"/>
          <w:szCs w:val="28"/>
          <w:lang w:val="en-US" w:eastAsia="fr-FR"/>
        </w:rPr>
        <w:t xml:space="preserve"> </w:t>
      </w:r>
      <w:r w:rsidRPr="00D742E2">
        <w:rPr>
          <w:rFonts w:ascii="Times New Roman" w:eastAsia="Times New Roman" w:hAnsi="Times New Roman" w:cs="Times New Roman"/>
          <w:color w:val="333333"/>
          <w:sz w:val="28"/>
          <w:szCs w:val="28"/>
          <w:lang w:val="en-US" w:eastAsia="fr-FR"/>
        </w:rPr>
        <w:t>RNA).</w:t>
      </w:r>
    </w:p>
    <w:p w:rsidR="000B7591" w:rsidRPr="00D742E2" w:rsidRDefault="00897AB6" w:rsidP="00D742E2">
      <w:pPr>
        <w:shd w:val="clear" w:color="auto" w:fill="F5F5F5"/>
        <w:spacing w:after="0" w:line="360" w:lineRule="auto"/>
        <w:jc w:val="both"/>
        <w:textAlignment w:val="top"/>
        <w:rPr>
          <w:rFonts w:ascii="Times New Roman" w:eastAsia="Times New Roman" w:hAnsi="Times New Roman" w:cs="Times New Roman"/>
          <w:color w:val="333333"/>
          <w:sz w:val="28"/>
          <w:szCs w:val="28"/>
          <w:lang w:val="en-US" w:eastAsia="fr-FR"/>
        </w:rPr>
      </w:pPr>
      <w:r w:rsidRPr="00D742E2">
        <w:rPr>
          <w:rFonts w:ascii="Times New Roman" w:eastAsia="Times New Roman" w:hAnsi="Times New Roman" w:cs="Times New Roman"/>
          <w:color w:val="333333"/>
          <w:sz w:val="28"/>
          <w:szCs w:val="28"/>
          <w:lang w:val="en-US" w:eastAsia="fr-FR"/>
        </w:rPr>
        <w:t>I could also say that, after all, social reality has evolved from the biological world between two and four million years, when a species of ape from the south (Australothecus afarensis) stood up and began walking on two legs. At that time, early hominids developed a complex brain, tools and language proficiency, while the impotence of their children born prematurely have led to the formation of families and communities that became the foundation of social life human. Therefore, it is logical barefoot understanding of social phenomena in a unified approach to the evolution of life and consciousness</w:t>
      </w:r>
      <w:r w:rsidRPr="00D742E2">
        <w:rPr>
          <w:rStyle w:val="Appelnotedebasdep"/>
          <w:rFonts w:ascii="Times New Roman" w:eastAsia="Times New Roman" w:hAnsi="Times New Roman" w:cs="Times New Roman"/>
          <w:color w:val="333333"/>
          <w:sz w:val="28"/>
          <w:szCs w:val="28"/>
          <w:lang w:val="en-US" w:eastAsia="fr-FR"/>
        </w:rPr>
        <w:footnoteReference w:id="34"/>
      </w:r>
      <w:r w:rsidRPr="00D742E2">
        <w:rPr>
          <w:rFonts w:ascii="Times New Roman" w:eastAsia="Times New Roman" w:hAnsi="Times New Roman" w:cs="Times New Roman"/>
          <w:color w:val="333333"/>
          <w:sz w:val="28"/>
          <w:szCs w:val="28"/>
          <w:lang w:val="en-US" w:eastAsia="fr-FR"/>
        </w:rPr>
        <w:t xml:space="preserve">. </w:t>
      </w:r>
    </w:p>
    <w:p w:rsidR="00897AB6" w:rsidRPr="00D742E2" w:rsidRDefault="00897AB6" w:rsidP="00D742E2">
      <w:pPr>
        <w:shd w:val="clear" w:color="auto" w:fill="F5F5F5"/>
        <w:spacing w:after="0" w:line="360" w:lineRule="auto"/>
        <w:jc w:val="both"/>
        <w:textAlignment w:val="top"/>
        <w:rPr>
          <w:rFonts w:ascii="Times New Roman" w:eastAsia="Times New Roman" w:hAnsi="Times New Roman" w:cs="Times New Roman"/>
          <w:color w:val="333333"/>
          <w:sz w:val="28"/>
          <w:szCs w:val="28"/>
          <w:lang w:val="en-US" w:eastAsia="fr-FR"/>
        </w:rPr>
      </w:pPr>
      <w:r w:rsidRPr="00D742E2">
        <w:rPr>
          <w:rFonts w:ascii="Times New Roman" w:eastAsia="Times New Roman" w:hAnsi="Times New Roman" w:cs="Times New Roman"/>
          <w:color w:val="333333"/>
          <w:sz w:val="28"/>
          <w:szCs w:val="28"/>
          <w:lang w:val="en-US" w:eastAsia="fr-FR"/>
        </w:rPr>
        <w:t xml:space="preserve">As we look at the enormous variety of living organisms - animals, plants, and humans, micro - organisms, we immediately an important discovery: all biological life consists of cells. Without cells, there is no life on this earth, but we can say with certainty that all life involves cells. </w:t>
      </w:r>
    </w:p>
    <w:p w:rsidR="00897AB6" w:rsidRPr="00D742E2" w:rsidRDefault="00897AB6" w:rsidP="00D742E2">
      <w:pPr>
        <w:shd w:val="clear" w:color="auto" w:fill="F5F5F5"/>
        <w:spacing w:after="0" w:line="360" w:lineRule="auto"/>
        <w:jc w:val="both"/>
        <w:textAlignment w:val="top"/>
        <w:rPr>
          <w:rFonts w:ascii="Times New Roman" w:eastAsia="Times New Roman" w:hAnsi="Times New Roman" w:cs="Times New Roman"/>
          <w:color w:val="333333"/>
          <w:sz w:val="28"/>
          <w:szCs w:val="28"/>
          <w:lang w:val="en-US" w:eastAsia="fr-FR"/>
        </w:rPr>
      </w:pPr>
      <w:r w:rsidRPr="00D742E2">
        <w:rPr>
          <w:rFonts w:ascii="Times New Roman" w:eastAsia="Times New Roman" w:hAnsi="Times New Roman" w:cs="Times New Roman"/>
          <w:color w:val="333333"/>
          <w:sz w:val="28"/>
          <w:szCs w:val="28"/>
          <w:lang w:val="en-US" w:eastAsia="fr-FR"/>
        </w:rPr>
        <w:t xml:space="preserve">This discovery allows us to adopt a strategy that is typical of the scientific method. To identify the characteristics that define life, we seek and then study the simplest that displays these characteristics. </w:t>
      </w:r>
    </w:p>
    <w:p w:rsidR="00897AB6" w:rsidRPr="00D742E2" w:rsidRDefault="00897AB6" w:rsidP="00D742E2">
      <w:pPr>
        <w:shd w:val="clear" w:color="auto" w:fill="F5F5F5"/>
        <w:spacing w:after="0" w:line="360" w:lineRule="auto"/>
        <w:jc w:val="both"/>
        <w:textAlignment w:val="top"/>
        <w:rPr>
          <w:rFonts w:ascii="Times New Roman" w:eastAsia="Times New Roman" w:hAnsi="Times New Roman" w:cs="Times New Roman"/>
          <w:color w:val="333333"/>
          <w:sz w:val="28"/>
          <w:szCs w:val="28"/>
          <w:lang w:val="en-US" w:eastAsia="fr-FR"/>
        </w:rPr>
      </w:pPr>
      <w:r w:rsidRPr="00D742E2">
        <w:rPr>
          <w:rFonts w:ascii="Times New Roman" w:eastAsia="Times New Roman" w:hAnsi="Times New Roman" w:cs="Times New Roman"/>
          <w:color w:val="333333"/>
          <w:sz w:val="28"/>
          <w:szCs w:val="28"/>
          <w:lang w:val="en-US" w:eastAsia="fr-FR"/>
        </w:rPr>
        <w:t>This reductionist strategy has proven very effective in science, provided that one does not fall into the trap of thinking that complex entities are nothing more than the sum of their simpler parts</w:t>
      </w:r>
      <w:r w:rsidRPr="00D742E2">
        <w:rPr>
          <w:rStyle w:val="Appelnotedebasdep"/>
          <w:rFonts w:ascii="Times New Roman" w:eastAsia="Times New Roman" w:hAnsi="Times New Roman" w:cs="Times New Roman"/>
          <w:color w:val="333333"/>
          <w:sz w:val="28"/>
          <w:szCs w:val="28"/>
          <w:lang w:val="en-US" w:eastAsia="fr-FR"/>
        </w:rPr>
        <w:footnoteReference w:id="35"/>
      </w:r>
      <w:r w:rsidRPr="00D742E2">
        <w:rPr>
          <w:rFonts w:ascii="Times New Roman" w:eastAsia="Times New Roman" w:hAnsi="Times New Roman" w:cs="Times New Roman"/>
          <w:color w:val="333333"/>
          <w:sz w:val="28"/>
          <w:szCs w:val="28"/>
          <w:lang w:val="en-US" w:eastAsia="fr-FR"/>
        </w:rPr>
        <w:t xml:space="preserve">. </w:t>
      </w:r>
    </w:p>
    <w:p w:rsidR="00897AB6" w:rsidRPr="00D742E2" w:rsidRDefault="00897AB6" w:rsidP="00D742E2">
      <w:pPr>
        <w:shd w:val="clear" w:color="auto" w:fill="F5F5F5"/>
        <w:spacing w:after="0" w:line="360" w:lineRule="auto"/>
        <w:jc w:val="both"/>
        <w:textAlignment w:val="top"/>
        <w:rPr>
          <w:rFonts w:ascii="Times New Roman" w:eastAsia="Times New Roman" w:hAnsi="Times New Roman" w:cs="Times New Roman"/>
          <w:color w:val="333333"/>
          <w:sz w:val="28"/>
          <w:szCs w:val="28"/>
          <w:lang w:val="en-US" w:eastAsia="fr-FR"/>
        </w:rPr>
      </w:pPr>
      <w:r w:rsidRPr="00D742E2">
        <w:rPr>
          <w:rFonts w:ascii="Times New Roman" w:eastAsia="Times New Roman" w:hAnsi="Times New Roman" w:cs="Times New Roman"/>
          <w:color w:val="333333"/>
          <w:sz w:val="28"/>
          <w:szCs w:val="28"/>
          <w:shd w:val="clear" w:color="auto" w:fill="FFFFFF"/>
          <w:lang w:val="en-US" w:eastAsia="fr-FR"/>
        </w:rPr>
        <w:lastRenderedPageBreak/>
        <w:br/>
      </w:r>
      <w:r w:rsidRPr="00D742E2">
        <w:rPr>
          <w:rFonts w:ascii="Times New Roman" w:eastAsia="Times New Roman" w:hAnsi="Times New Roman" w:cs="Times New Roman"/>
          <w:color w:val="333333"/>
          <w:sz w:val="28"/>
          <w:szCs w:val="28"/>
          <w:lang w:val="en-US" w:eastAsia="fr-FR"/>
        </w:rPr>
        <w:t>Since we know that all living organisms are either single cells or multicellular, we know that the system is the simplest living cell. Specifically, it is a bacterial cell. We now know that all higher life forms evolved from bacterial cells. The simplest of them belong to a family of tiny spherical bacteria known as mycoplasma, a diameter of less than one thousandth of a millimeter and genomes consisting of one closed loop of double stranded DNA. Yet even in these minimal cells, a complex network of metabolic processes is constantly at work, transporting nutrients and waste outside the cell, use food molecules to build proteins and other cellular components</w:t>
      </w:r>
      <w:r w:rsidRPr="00D742E2">
        <w:rPr>
          <w:rStyle w:val="Appelnotedebasdep"/>
          <w:rFonts w:ascii="Times New Roman" w:eastAsia="Times New Roman" w:hAnsi="Times New Roman" w:cs="Times New Roman"/>
          <w:color w:val="333333"/>
          <w:sz w:val="28"/>
          <w:szCs w:val="28"/>
          <w:lang w:val="en-US" w:eastAsia="fr-FR"/>
        </w:rPr>
        <w:footnoteReference w:id="36"/>
      </w:r>
      <w:r w:rsidRPr="00D742E2">
        <w:rPr>
          <w:rFonts w:ascii="Times New Roman" w:eastAsia="Times New Roman" w:hAnsi="Times New Roman" w:cs="Times New Roman"/>
          <w:color w:val="333333"/>
          <w:sz w:val="28"/>
          <w:szCs w:val="28"/>
          <w:lang w:val="en-US" w:eastAsia="fr-FR"/>
        </w:rPr>
        <w:t xml:space="preserve">. </w:t>
      </w:r>
    </w:p>
    <w:p w:rsidR="00897AB6" w:rsidRPr="00D742E2" w:rsidRDefault="00897AB6" w:rsidP="00D742E2">
      <w:pPr>
        <w:shd w:val="clear" w:color="auto" w:fill="F5F5F5"/>
        <w:spacing w:after="0" w:line="360" w:lineRule="auto"/>
        <w:jc w:val="both"/>
        <w:textAlignment w:val="top"/>
        <w:rPr>
          <w:rFonts w:ascii="Times New Roman" w:eastAsia="Times New Roman" w:hAnsi="Times New Roman" w:cs="Times New Roman"/>
          <w:color w:val="333333"/>
          <w:sz w:val="28"/>
          <w:szCs w:val="28"/>
          <w:lang w:val="en-US" w:eastAsia="fr-FR"/>
        </w:rPr>
      </w:pPr>
      <w:r w:rsidRPr="00D742E2">
        <w:rPr>
          <w:rFonts w:ascii="Times New Roman" w:eastAsia="Times New Roman" w:hAnsi="Times New Roman" w:cs="Times New Roman"/>
          <w:color w:val="333333"/>
          <w:sz w:val="28"/>
          <w:szCs w:val="28"/>
          <w:lang w:val="en-US" w:eastAsia="fr-FR"/>
        </w:rPr>
        <w:t xml:space="preserve">From an ecological perspective, the simplest bacteria are the cyanobacteria, the ancestors of the blue - green algae, which are also among the oldest bacteria, chemical traces are found in the oldest fossils. </w:t>
      </w:r>
    </w:p>
    <w:p w:rsidR="00897AB6" w:rsidRPr="00D742E2" w:rsidRDefault="00897AB6" w:rsidP="00D742E2">
      <w:pPr>
        <w:shd w:val="clear" w:color="auto" w:fill="F5F5F5"/>
        <w:spacing w:after="0" w:line="360" w:lineRule="auto"/>
        <w:jc w:val="both"/>
        <w:textAlignment w:val="top"/>
        <w:rPr>
          <w:rFonts w:ascii="Times New Roman" w:eastAsia="Times New Roman" w:hAnsi="Times New Roman" w:cs="Times New Roman"/>
          <w:color w:val="333333"/>
          <w:sz w:val="28"/>
          <w:szCs w:val="28"/>
          <w:lang w:val="en-US" w:eastAsia="fr-FR"/>
        </w:rPr>
      </w:pPr>
    </w:p>
    <w:p w:rsidR="006E3134" w:rsidRDefault="00897AB6" w:rsidP="00D742E2">
      <w:pPr>
        <w:shd w:val="clear" w:color="auto" w:fill="F5F5F5"/>
        <w:spacing w:after="0" w:line="360" w:lineRule="auto"/>
        <w:jc w:val="both"/>
        <w:textAlignment w:val="top"/>
        <w:rPr>
          <w:rFonts w:ascii="Times New Roman" w:eastAsia="Times New Roman" w:hAnsi="Times New Roman" w:cs="Times New Roman"/>
          <w:color w:val="333333"/>
          <w:sz w:val="28"/>
          <w:szCs w:val="28"/>
          <w:lang w:val="en-US" w:eastAsia="fr-FR"/>
        </w:rPr>
      </w:pPr>
      <w:r w:rsidRPr="00D742E2">
        <w:rPr>
          <w:rFonts w:ascii="Times New Roman" w:eastAsia="Times New Roman" w:hAnsi="Times New Roman" w:cs="Times New Roman"/>
          <w:color w:val="333333"/>
          <w:sz w:val="28"/>
          <w:szCs w:val="28"/>
          <w:lang w:val="en-US" w:eastAsia="fr-FR"/>
        </w:rPr>
        <w:t>Some of these are blue-green bacteria capable of building their fully organic compounds from carbon dioxide, water, nitrogen and pure minerals. Interestingly, their great ecological simplicity seems to require a certain amount of internal biochemical complexity</w:t>
      </w:r>
      <w:r w:rsidRPr="00D742E2">
        <w:rPr>
          <w:rStyle w:val="Appelnotedebasdep"/>
          <w:rFonts w:ascii="Times New Roman" w:eastAsia="Times New Roman" w:hAnsi="Times New Roman" w:cs="Times New Roman"/>
          <w:color w:val="333333"/>
          <w:sz w:val="28"/>
          <w:szCs w:val="28"/>
          <w:lang w:val="en-US" w:eastAsia="fr-FR"/>
        </w:rPr>
        <w:footnoteReference w:id="37"/>
      </w:r>
      <w:r w:rsidRPr="00D742E2">
        <w:rPr>
          <w:rFonts w:ascii="Times New Roman" w:eastAsia="Times New Roman" w:hAnsi="Times New Roman" w:cs="Times New Roman"/>
          <w:color w:val="333333"/>
          <w:sz w:val="28"/>
          <w:szCs w:val="28"/>
          <w:lang w:val="en-US" w:eastAsia="fr-FR"/>
        </w:rPr>
        <w:t xml:space="preserve">. </w:t>
      </w:r>
    </w:p>
    <w:p w:rsidR="00897AB6" w:rsidRPr="00D742E2" w:rsidRDefault="00897AB6" w:rsidP="00D742E2">
      <w:pPr>
        <w:shd w:val="clear" w:color="auto" w:fill="F5F5F5"/>
        <w:spacing w:after="0" w:line="360" w:lineRule="auto"/>
        <w:jc w:val="both"/>
        <w:textAlignment w:val="top"/>
        <w:rPr>
          <w:rFonts w:ascii="Times New Roman" w:eastAsia="Times New Roman" w:hAnsi="Times New Roman" w:cs="Times New Roman"/>
          <w:color w:val="333333"/>
          <w:sz w:val="28"/>
          <w:szCs w:val="28"/>
          <w:lang w:val="en-US" w:eastAsia="fr-FR"/>
        </w:rPr>
      </w:pPr>
      <w:r w:rsidRPr="00D742E2">
        <w:rPr>
          <w:rFonts w:ascii="Times New Roman" w:eastAsia="Times New Roman" w:hAnsi="Times New Roman" w:cs="Times New Roman"/>
          <w:color w:val="333333"/>
          <w:sz w:val="28"/>
          <w:szCs w:val="28"/>
          <w:lang w:val="en-US" w:eastAsia="fr-FR"/>
        </w:rPr>
        <w:t xml:space="preserve">The relationship between internal and ecological simplicity is still poorly understood, partly because most biologists do not opt </w:t>
      </w:r>
      <w:r w:rsidRPr="00D742E2">
        <w:rPr>
          <w:rFonts w:ascii="Cambria Math" w:eastAsia="Times New Roman" w:hAnsi="Cambria Math" w:cs="Times New Roman"/>
          <w:color w:val="333333"/>
          <w:sz w:val="28"/>
          <w:szCs w:val="28"/>
          <w:lang w:val="en-US" w:eastAsia="fr-FR"/>
        </w:rPr>
        <w:t>​​</w:t>
      </w:r>
      <w:r w:rsidRPr="00D742E2">
        <w:rPr>
          <w:rFonts w:ascii="Times New Roman" w:eastAsia="Times New Roman" w:hAnsi="Times New Roman" w:cs="Times New Roman"/>
          <w:color w:val="333333"/>
          <w:sz w:val="28"/>
          <w:szCs w:val="28"/>
          <w:lang w:val="en-US" w:eastAsia="fr-FR"/>
        </w:rPr>
        <w:t>for the ecological perspective, Morowitz explains:</w:t>
      </w:r>
    </w:p>
    <w:p w:rsidR="00897AB6" w:rsidRPr="00D742E2" w:rsidRDefault="00897AB6" w:rsidP="00D742E2">
      <w:pPr>
        <w:shd w:val="clear" w:color="auto" w:fill="F5F5F5"/>
        <w:spacing w:after="0" w:line="360" w:lineRule="auto"/>
        <w:jc w:val="both"/>
        <w:textAlignment w:val="top"/>
        <w:rPr>
          <w:rFonts w:ascii="Times New Roman" w:eastAsia="Times New Roman" w:hAnsi="Times New Roman" w:cs="Times New Roman"/>
          <w:color w:val="333333"/>
          <w:sz w:val="28"/>
          <w:szCs w:val="28"/>
          <w:lang w:val="en-US" w:eastAsia="fr-FR"/>
        </w:rPr>
      </w:pPr>
      <w:r w:rsidRPr="00D742E2">
        <w:rPr>
          <w:rFonts w:ascii="Times New Roman" w:eastAsia="Times New Roman" w:hAnsi="Times New Roman" w:cs="Times New Roman"/>
          <w:color w:val="333333"/>
          <w:sz w:val="28"/>
          <w:szCs w:val="28"/>
          <w:lang w:val="en-US" w:eastAsia="fr-FR"/>
        </w:rPr>
        <w:t xml:space="preserve">Sustained life is a property of an ecological system rather than a single organism or species. Traditional biology has come to focus attention on individual organisms rather than the organic continuum. The origin of life is sought as a unique event in which an organism comes from the surrounding environment. More ecologically balanced point of view would be to examine the cycles of </w:t>
      </w:r>
      <w:r w:rsidRPr="00D742E2">
        <w:rPr>
          <w:rFonts w:ascii="Times New Roman" w:eastAsia="Times New Roman" w:hAnsi="Times New Roman" w:cs="Times New Roman"/>
          <w:color w:val="333333"/>
          <w:sz w:val="28"/>
          <w:szCs w:val="28"/>
          <w:lang w:val="en-US" w:eastAsia="fr-FR"/>
        </w:rPr>
        <w:lastRenderedPageBreak/>
        <w:t>proto - ecological and chemical systems which must be developed and flourished while objects resembling organisms appeared</w:t>
      </w:r>
      <w:r w:rsidRPr="00D742E2">
        <w:rPr>
          <w:rStyle w:val="Appelnotedebasdep"/>
          <w:rFonts w:ascii="Times New Roman" w:eastAsia="Times New Roman" w:hAnsi="Times New Roman" w:cs="Times New Roman"/>
          <w:color w:val="333333"/>
          <w:sz w:val="28"/>
          <w:szCs w:val="28"/>
          <w:lang w:val="en-US" w:eastAsia="fr-FR"/>
        </w:rPr>
        <w:footnoteReference w:id="38"/>
      </w:r>
      <w:r w:rsidRPr="00D742E2">
        <w:rPr>
          <w:rFonts w:ascii="Times New Roman" w:eastAsia="Times New Roman" w:hAnsi="Times New Roman" w:cs="Times New Roman"/>
          <w:color w:val="333333"/>
          <w:sz w:val="28"/>
          <w:szCs w:val="28"/>
          <w:lang w:val="en-US" w:eastAsia="fr-FR"/>
        </w:rPr>
        <w:t xml:space="preserve">. </w:t>
      </w:r>
    </w:p>
    <w:p w:rsidR="00897AB6" w:rsidRPr="00D742E2" w:rsidRDefault="00897AB6" w:rsidP="00D742E2">
      <w:pPr>
        <w:shd w:val="clear" w:color="auto" w:fill="F5F5F5"/>
        <w:spacing w:after="0" w:line="360" w:lineRule="auto"/>
        <w:jc w:val="both"/>
        <w:textAlignment w:val="top"/>
        <w:rPr>
          <w:rFonts w:ascii="Times New Roman" w:eastAsia="Times New Roman" w:hAnsi="Times New Roman" w:cs="Times New Roman"/>
          <w:color w:val="333333"/>
          <w:sz w:val="28"/>
          <w:szCs w:val="28"/>
          <w:lang w:val="en-US" w:eastAsia="fr-FR"/>
        </w:rPr>
      </w:pPr>
      <w:r w:rsidRPr="00D742E2">
        <w:rPr>
          <w:rFonts w:ascii="Times New Roman" w:eastAsia="Times New Roman" w:hAnsi="Times New Roman" w:cs="Times New Roman"/>
          <w:color w:val="333333"/>
          <w:sz w:val="28"/>
          <w:szCs w:val="28"/>
          <w:lang w:val="en-US" w:eastAsia="fr-FR"/>
        </w:rPr>
        <w:t>No individual organism cannot   exist in isolation. Animals depend on plant photosynthesis for their energy needs, plants depend on the carbon dioxide produced by animals, and on the nitrogen fixed by bacteria in their roots, and even plants, animals and microorganisms regulates all biosphere and maintain conditions conducive to life. According to the Gaia theory of James Lovelock and Lynn Margulis, the evolution of the first living organisms went hand in hand with the transformation of the planetary surface from a living environment for a self - regulating the biosphere</w:t>
      </w:r>
      <w:r w:rsidRPr="00D742E2">
        <w:rPr>
          <w:rStyle w:val="Appelnotedebasdep"/>
          <w:rFonts w:ascii="Times New Roman" w:eastAsia="Times New Roman" w:hAnsi="Times New Roman" w:cs="Times New Roman"/>
          <w:color w:val="333333"/>
          <w:sz w:val="28"/>
          <w:szCs w:val="28"/>
          <w:lang w:val="en-US" w:eastAsia="fr-FR"/>
        </w:rPr>
        <w:footnoteReference w:id="39"/>
      </w:r>
      <w:r w:rsidRPr="00D742E2">
        <w:rPr>
          <w:rFonts w:ascii="Times New Roman" w:eastAsia="Times New Roman" w:hAnsi="Times New Roman" w:cs="Times New Roman"/>
          <w:color w:val="333333"/>
          <w:sz w:val="28"/>
          <w:szCs w:val="28"/>
          <w:lang w:val="en-US" w:eastAsia="fr-FR"/>
        </w:rPr>
        <w:t xml:space="preserve">. </w:t>
      </w:r>
    </w:p>
    <w:p w:rsidR="00897AB6" w:rsidRPr="00D742E2" w:rsidRDefault="00897AB6" w:rsidP="00D742E2">
      <w:pPr>
        <w:shd w:val="clear" w:color="auto" w:fill="F5F5F5"/>
        <w:spacing w:after="0" w:line="360" w:lineRule="auto"/>
        <w:jc w:val="both"/>
        <w:textAlignment w:val="top"/>
        <w:rPr>
          <w:rFonts w:ascii="Times New Roman" w:eastAsia="Times New Roman" w:hAnsi="Times New Roman" w:cs="Times New Roman"/>
          <w:color w:val="333333"/>
          <w:sz w:val="28"/>
          <w:szCs w:val="28"/>
          <w:lang w:val="en-US" w:eastAsia="fr-FR"/>
        </w:rPr>
      </w:pPr>
      <w:r w:rsidRPr="00D742E2">
        <w:rPr>
          <w:rFonts w:ascii="Times New Roman" w:eastAsia="Times New Roman" w:hAnsi="Times New Roman" w:cs="Times New Roman"/>
          <w:color w:val="333333"/>
          <w:sz w:val="28"/>
          <w:szCs w:val="28"/>
          <w:lang w:val="en-US" w:eastAsia="fr-FR"/>
        </w:rPr>
        <w:t>In this sense, writes Harold Morowitz, "life is a property of the planets, rather than individual organisms.</w:t>
      </w:r>
      <w:r w:rsidRPr="00D742E2">
        <w:rPr>
          <w:rStyle w:val="Appelnotedebasdep"/>
          <w:rFonts w:ascii="Times New Roman" w:eastAsia="Times New Roman" w:hAnsi="Times New Roman" w:cs="Times New Roman"/>
          <w:color w:val="333333"/>
          <w:sz w:val="28"/>
          <w:szCs w:val="28"/>
          <w:lang w:val="en-US" w:eastAsia="fr-FR"/>
        </w:rPr>
        <w:footnoteReference w:id="40"/>
      </w:r>
      <w:r w:rsidRPr="00D742E2">
        <w:rPr>
          <w:rFonts w:ascii="Times New Roman" w:eastAsia="Times New Roman" w:hAnsi="Times New Roman" w:cs="Times New Roman"/>
          <w:color w:val="333333"/>
          <w:sz w:val="28"/>
          <w:szCs w:val="28"/>
          <w:lang w:val="en-US" w:eastAsia="fr-FR"/>
        </w:rPr>
        <w:t>" By examining this book, the author sends us once again to what he considers a key issue, and that's the question of values. He argues that globalization and the evils it produces, as a first consequence of a mindset.</w:t>
      </w:r>
    </w:p>
    <w:p w:rsidR="00897AB6" w:rsidRPr="00D742E2" w:rsidRDefault="00897AB6" w:rsidP="00D742E2">
      <w:pPr>
        <w:shd w:val="clear" w:color="auto" w:fill="F5F5F5"/>
        <w:spacing w:after="0" w:line="360" w:lineRule="auto"/>
        <w:jc w:val="both"/>
        <w:textAlignment w:val="top"/>
        <w:rPr>
          <w:rFonts w:ascii="Times New Roman" w:eastAsia="Times New Roman" w:hAnsi="Times New Roman" w:cs="Times New Roman"/>
          <w:color w:val="333333"/>
          <w:sz w:val="28"/>
          <w:szCs w:val="28"/>
          <w:lang w:val="en-US" w:eastAsia="fr-FR"/>
        </w:rPr>
      </w:pPr>
      <w:r w:rsidRPr="00D742E2">
        <w:rPr>
          <w:rFonts w:ascii="Times New Roman" w:eastAsia="Times New Roman" w:hAnsi="Times New Roman" w:cs="Times New Roman"/>
          <w:color w:val="333333"/>
          <w:sz w:val="28"/>
          <w:szCs w:val="28"/>
          <w:lang w:val="en-US" w:eastAsia="fr-FR"/>
        </w:rPr>
        <w:t>Changing this value system is, therefore, the center of attention. His examples of communities that engage in environmentally conscious production are technologically inspired, but they do not change the basic facts of the class, economy and power</w:t>
      </w:r>
      <w:r w:rsidRPr="00D742E2">
        <w:rPr>
          <w:rStyle w:val="Appelnotedebasdep"/>
          <w:rFonts w:ascii="Times New Roman" w:eastAsia="Times New Roman" w:hAnsi="Times New Roman" w:cs="Times New Roman"/>
          <w:color w:val="333333"/>
          <w:sz w:val="28"/>
          <w:szCs w:val="28"/>
          <w:lang w:val="en-US" w:eastAsia="fr-FR"/>
        </w:rPr>
        <w:footnoteReference w:id="41"/>
      </w:r>
      <w:r w:rsidRPr="00D742E2">
        <w:rPr>
          <w:rFonts w:ascii="Times New Roman" w:eastAsia="Times New Roman" w:hAnsi="Times New Roman" w:cs="Times New Roman"/>
          <w:color w:val="333333"/>
          <w:sz w:val="28"/>
          <w:szCs w:val="28"/>
          <w:lang w:val="en-US" w:eastAsia="fr-FR"/>
        </w:rPr>
        <w:t>.</w:t>
      </w:r>
    </w:p>
    <w:p w:rsidR="00897AB6" w:rsidRPr="00D742E2" w:rsidRDefault="00897AB6" w:rsidP="00D742E2">
      <w:pPr>
        <w:shd w:val="clear" w:color="auto" w:fill="F5F5F5"/>
        <w:spacing w:after="0" w:line="360" w:lineRule="auto"/>
        <w:jc w:val="both"/>
        <w:textAlignment w:val="top"/>
        <w:rPr>
          <w:rFonts w:ascii="Times New Roman" w:eastAsia="Times New Roman" w:hAnsi="Times New Roman" w:cs="Times New Roman"/>
          <w:color w:val="333333"/>
          <w:sz w:val="28"/>
          <w:szCs w:val="28"/>
          <w:lang w:val="en-US" w:eastAsia="fr-FR"/>
        </w:rPr>
      </w:pPr>
      <w:r w:rsidRPr="00D742E2">
        <w:rPr>
          <w:rFonts w:ascii="Times New Roman" w:eastAsia="Times New Roman" w:hAnsi="Times New Roman" w:cs="Times New Roman"/>
          <w:color w:val="333333"/>
          <w:sz w:val="28"/>
          <w:szCs w:val="28"/>
          <w:lang w:val="en-US" w:eastAsia="fr-FR"/>
        </w:rPr>
        <w:t>His analysis of networks of global capitalism is a little more certain. He describes the rise of the networked economy, the automated exchange of currency and stocks, and the distributed nature of the grid economically. Rightly, he describes a system that is not controlled by an individual, business, government or organization.</w:t>
      </w:r>
    </w:p>
    <w:p w:rsidR="00897AB6" w:rsidRPr="00D742E2" w:rsidRDefault="00897AB6" w:rsidP="00D742E2">
      <w:pPr>
        <w:shd w:val="clear" w:color="auto" w:fill="F5F5F5"/>
        <w:spacing w:after="0" w:line="360" w:lineRule="auto"/>
        <w:jc w:val="both"/>
        <w:textAlignment w:val="top"/>
        <w:rPr>
          <w:rFonts w:ascii="Times New Roman" w:eastAsia="Times New Roman" w:hAnsi="Times New Roman" w:cs="Times New Roman"/>
          <w:color w:val="333333"/>
          <w:sz w:val="28"/>
          <w:szCs w:val="28"/>
          <w:lang w:val="en-US" w:eastAsia="fr-FR"/>
        </w:rPr>
      </w:pPr>
      <w:r w:rsidRPr="00D742E2">
        <w:rPr>
          <w:rFonts w:ascii="Times New Roman" w:eastAsia="Times New Roman" w:hAnsi="Times New Roman" w:cs="Times New Roman"/>
          <w:color w:val="333333"/>
          <w:sz w:val="28"/>
          <w:szCs w:val="28"/>
          <w:lang w:val="en-US" w:eastAsia="fr-FR"/>
        </w:rPr>
        <w:t xml:space="preserve">The notions that Capra gives us in this book are so fascinating a subject that brings us to his latest book, "the web of life." Throughout hidden links, you will </w:t>
      </w:r>
      <w:r w:rsidRPr="00D742E2">
        <w:rPr>
          <w:rFonts w:ascii="Times New Roman" w:eastAsia="Times New Roman" w:hAnsi="Times New Roman" w:cs="Times New Roman"/>
          <w:color w:val="333333"/>
          <w:sz w:val="28"/>
          <w:szCs w:val="28"/>
          <w:lang w:val="en-US" w:eastAsia="fr-FR"/>
        </w:rPr>
        <w:lastRenderedPageBreak/>
        <w:t>be exposed to many networks with a subtle power that's revolutionizing the culture of man and the fate of the planet as a whole, including academic networks, networks of social protests and political networks. A quote to wet your whistle: "Whereas the resource extraction and accumulation of waste are required to meet their ecological limits, the evolution of life has demonstrated for more than three billion years in a houshold sustainable land there are no limits to development, diversification, innovation and creativity”</w:t>
      </w:r>
      <w:r w:rsidRPr="00D742E2">
        <w:rPr>
          <w:rStyle w:val="Appelnotedebasdep"/>
          <w:rFonts w:ascii="Times New Roman" w:eastAsia="Times New Roman" w:hAnsi="Times New Roman" w:cs="Times New Roman"/>
          <w:color w:val="333333"/>
          <w:sz w:val="28"/>
          <w:szCs w:val="28"/>
          <w:lang w:val="en-US" w:eastAsia="fr-FR"/>
        </w:rPr>
        <w:footnoteReference w:id="42"/>
      </w:r>
    </w:p>
    <w:p w:rsidR="00897AB6" w:rsidRPr="00D742E2" w:rsidRDefault="00897AB6" w:rsidP="00D742E2">
      <w:pPr>
        <w:shd w:val="clear" w:color="auto" w:fill="F5F5F5"/>
        <w:spacing w:after="0" w:line="360" w:lineRule="auto"/>
        <w:jc w:val="both"/>
        <w:textAlignment w:val="top"/>
        <w:rPr>
          <w:rFonts w:ascii="Times New Roman" w:eastAsia="Times New Roman" w:hAnsi="Times New Roman" w:cs="Times New Roman"/>
          <w:color w:val="333333"/>
          <w:sz w:val="28"/>
          <w:szCs w:val="28"/>
          <w:lang w:val="en-US" w:eastAsia="fr-FR"/>
        </w:rPr>
      </w:pPr>
      <w:r w:rsidRPr="00D742E2">
        <w:rPr>
          <w:rFonts w:ascii="Times New Roman" w:eastAsia="Times New Roman" w:hAnsi="Times New Roman" w:cs="Times New Roman"/>
          <w:color w:val="333333"/>
          <w:sz w:val="28"/>
          <w:szCs w:val="28"/>
          <w:lang w:val="en-US" w:eastAsia="fr-FR"/>
        </w:rPr>
        <w:t>This is the kind of book you would like to make required reading for all cognitive beings on this planet, our future may well depend on behavior on the basis of information available here. Unfortunately, the complexity of say, Santiago theory, although very well written, seems to be beyond the interest or understanding of most people. They might even start and set aside, frustration because conflicts with deeply held ideas of philosophy, biology and religion.</w:t>
      </w:r>
    </w:p>
    <w:p w:rsidR="006E3134" w:rsidRDefault="00897AB6" w:rsidP="00D742E2">
      <w:pPr>
        <w:shd w:val="clear" w:color="auto" w:fill="F5F5F5"/>
        <w:spacing w:after="0" w:line="360" w:lineRule="auto"/>
        <w:jc w:val="both"/>
        <w:textAlignment w:val="top"/>
        <w:rPr>
          <w:rFonts w:ascii="Times New Roman" w:eastAsia="Times New Roman" w:hAnsi="Times New Roman" w:cs="Times New Roman"/>
          <w:color w:val="333333"/>
          <w:sz w:val="28"/>
          <w:szCs w:val="28"/>
          <w:lang w:val="en-US" w:eastAsia="fr-FR"/>
        </w:rPr>
      </w:pPr>
      <w:r w:rsidRPr="00D742E2">
        <w:rPr>
          <w:rFonts w:ascii="Times New Roman" w:eastAsia="Times New Roman" w:hAnsi="Times New Roman" w:cs="Times New Roman"/>
          <w:color w:val="333333"/>
          <w:sz w:val="28"/>
          <w:szCs w:val="28"/>
          <w:lang w:val="en-US" w:eastAsia="fr-FR"/>
        </w:rPr>
        <w:t>When we pass in the fourth chapter of this book, he offers to everyone, but especially the leaders advocating for change and consultants a rich opportunity to learn about systemic change in organizations. Capra articulates the fundamental conceptual theory of human organization that has immediate relevance to all organizational levels</w:t>
      </w:r>
      <w:r w:rsidRPr="00D742E2">
        <w:rPr>
          <w:rStyle w:val="Appelnotedebasdep"/>
          <w:rFonts w:ascii="Times New Roman" w:eastAsia="Times New Roman" w:hAnsi="Times New Roman" w:cs="Times New Roman"/>
          <w:color w:val="333333"/>
          <w:sz w:val="28"/>
          <w:szCs w:val="28"/>
          <w:lang w:val="en-US" w:eastAsia="fr-FR"/>
        </w:rPr>
        <w:footnoteReference w:id="43"/>
      </w:r>
      <w:r w:rsidRPr="00D742E2">
        <w:rPr>
          <w:rFonts w:ascii="Times New Roman" w:eastAsia="Times New Roman" w:hAnsi="Times New Roman" w:cs="Times New Roman"/>
          <w:color w:val="333333"/>
          <w:sz w:val="28"/>
          <w:szCs w:val="28"/>
          <w:lang w:val="en-US" w:eastAsia="fr-FR"/>
        </w:rPr>
        <w:t xml:space="preserve">. </w:t>
      </w:r>
    </w:p>
    <w:p w:rsidR="000B7591" w:rsidRPr="00D742E2" w:rsidRDefault="00897AB6" w:rsidP="00D742E2">
      <w:pPr>
        <w:shd w:val="clear" w:color="auto" w:fill="F5F5F5"/>
        <w:spacing w:after="0" w:line="360" w:lineRule="auto"/>
        <w:jc w:val="both"/>
        <w:textAlignment w:val="top"/>
        <w:rPr>
          <w:rFonts w:ascii="Times New Roman" w:eastAsia="Times New Roman" w:hAnsi="Times New Roman" w:cs="Times New Roman"/>
          <w:color w:val="333333"/>
          <w:sz w:val="28"/>
          <w:szCs w:val="28"/>
          <w:lang w:val="en-US" w:eastAsia="fr-FR"/>
        </w:rPr>
      </w:pPr>
      <w:r w:rsidRPr="00D742E2">
        <w:rPr>
          <w:rFonts w:ascii="Times New Roman" w:eastAsia="Times New Roman" w:hAnsi="Times New Roman" w:cs="Times New Roman"/>
          <w:color w:val="333333"/>
          <w:sz w:val="28"/>
          <w:szCs w:val="28"/>
          <w:lang w:val="en-US" w:eastAsia="fr-FR"/>
        </w:rPr>
        <w:t xml:space="preserve">The application of these ideas and knowledge will strengthen the ability of large-scale, lasting change that, at least in my own field of oil industry in the Democratic Republic of Congo, DRC sign that is a major asset for life back social population, and, in spite of countless mineral resources that this country abounds in the heart of Africa. </w:t>
      </w:r>
    </w:p>
    <w:p w:rsidR="000B7591" w:rsidRPr="00D742E2" w:rsidRDefault="00897AB6" w:rsidP="00D742E2">
      <w:pPr>
        <w:shd w:val="clear" w:color="auto" w:fill="F5F5F5"/>
        <w:spacing w:after="0" w:line="360" w:lineRule="auto"/>
        <w:jc w:val="both"/>
        <w:textAlignment w:val="top"/>
        <w:rPr>
          <w:rFonts w:ascii="Times New Roman" w:eastAsia="Times New Roman" w:hAnsi="Times New Roman" w:cs="Times New Roman"/>
          <w:color w:val="333333"/>
          <w:sz w:val="28"/>
          <w:szCs w:val="28"/>
          <w:lang w:val="en-US" w:eastAsia="fr-FR"/>
        </w:rPr>
      </w:pPr>
      <w:r w:rsidRPr="00D742E2">
        <w:rPr>
          <w:rFonts w:ascii="Times New Roman" w:eastAsia="Times New Roman" w:hAnsi="Times New Roman" w:cs="Times New Roman"/>
          <w:color w:val="333333"/>
          <w:sz w:val="28"/>
          <w:szCs w:val="28"/>
          <w:lang w:val="en-US" w:eastAsia="fr-FR"/>
        </w:rPr>
        <w:t xml:space="preserve">A science for sustainable living, the author expands the system framework and complexity theory in the social domain and uses the extended framework to discuss some crucial issues of our time, management of human organizations, the challenges and dangers of economic globalization, scientific and ethical </w:t>
      </w:r>
      <w:r w:rsidRPr="00D742E2">
        <w:rPr>
          <w:rFonts w:ascii="Times New Roman" w:eastAsia="Times New Roman" w:hAnsi="Times New Roman" w:cs="Times New Roman"/>
          <w:color w:val="333333"/>
          <w:sz w:val="28"/>
          <w:szCs w:val="28"/>
          <w:lang w:val="en-US" w:eastAsia="fr-FR"/>
        </w:rPr>
        <w:lastRenderedPageBreak/>
        <w:t>issues of biotechnology, and the design of environmentally sustainable communities and technologies</w:t>
      </w:r>
      <w:r w:rsidRPr="00D742E2">
        <w:rPr>
          <w:rStyle w:val="Appelnotedebasdep"/>
          <w:rFonts w:ascii="Times New Roman" w:eastAsia="Times New Roman" w:hAnsi="Times New Roman" w:cs="Times New Roman"/>
          <w:color w:val="333333"/>
          <w:sz w:val="28"/>
          <w:szCs w:val="28"/>
          <w:lang w:val="en-US" w:eastAsia="fr-FR"/>
        </w:rPr>
        <w:footnoteReference w:id="44"/>
      </w:r>
      <w:r w:rsidRPr="00D742E2">
        <w:rPr>
          <w:rFonts w:ascii="Times New Roman" w:eastAsia="Times New Roman" w:hAnsi="Times New Roman" w:cs="Times New Roman"/>
          <w:color w:val="333333"/>
          <w:sz w:val="28"/>
          <w:szCs w:val="28"/>
          <w:lang w:val="en-US" w:eastAsia="fr-FR"/>
        </w:rPr>
        <w:t xml:space="preserve">. </w:t>
      </w:r>
    </w:p>
    <w:p w:rsidR="00897AB6" w:rsidRPr="00D742E2" w:rsidRDefault="00897AB6" w:rsidP="00D742E2">
      <w:pPr>
        <w:shd w:val="clear" w:color="auto" w:fill="F5F5F5"/>
        <w:spacing w:after="0" w:line="360" w:lineRule="auto"/>
        <w:jc w:val="both"/>
        <w:textAlignment w:val="top"/>
        <w:rPr>
          <w:rFonts w:ascii="Times New Roman" w:eastAsia="Times New Roman" w:hAnsi="Times New Roman" w:cs="Times New Roman"/>
          <w:color w:val="333333"/>
          <w:sz w:val="28"/>
          <w:szCs w:val="28"/>
          <w:lang w:val="en-US" w:eastAsia="fr-FR"/>
        </w:rPr>
      </w:pPr>
      <w:r w:rsidRPr="00D742E2">
        <w:rPr>
          <w:rFonts w:ascii="Times New Roman" w:eastAsia="Times New Roman" w:hAnsi="Times New Roman" w:cs="Times New Roman"/>
          <w:color w:val="333333"/>
          <w:sz w:val="28"/>
          <w:szCs w:val="28"/>
          <w:lang w:val="en-US" w:eastAsia="fr-FR"/>
        </w:rPr>
        <w:t>Regarding the oil industry, in the sense that the latter's influence on the ecosystem that is the environmental pollution, "World Resources Institute, United Nation Environment Programme Staff, Wolrd Bank Staff and that Wolrd Resources Institute Staff in the book; Wolrd Resources 2000 - 2001: people and Ecosystems: The fraying web of life have addressed this situation in relation to the new millennium on the horizon, which is an opportune time to update on the status of ecosystems of the earth and learn from our global experience of managing and protecting them against destruction</w:t>
      </w:r>
      <w:r w:rsidRPr="00D742E2">
        <w:rPr>
          <w:rStyle w:val="Appelnotedebasdep"/>
          <w:rFonts w:ascii="Times New Roman" w:eastAsia="Times New Roman" w:hAnsi="Times New Roman" w:cs="Times New Roman"/>
          <w:color w:val="333333"/>
          <w:sz w:val="28"/>
          <w:szCs w:val="28"/>
          <w:lang w:val="en-US" w:eastAsia="fr-FR"/>
        </w:rPr>
        <w:footnoteReference w:id="45"/>
      </w:r>
      <w:r w:rsidRPr="00D742E2">
        <w:rPr>
          <w:rFonts w:ascii="Times New Roman" w:eastAsia="Times New Roman" w:hAnsi="Times New Roman" w:cs="Times New Roman"/>
          <w:color w:val="333333"/>
          <w:sz w:val="28"/>
          <w:szCs w:val="28"/>
          <w:lang w:val="en-US" w:eastAsia="fr-FR"/>
        </w:rPr>
        <w:t>.</w:t>
      </w:r>
    </w:p>
    <w:p w:rsidR="000B7591" w:rsidRPr="00D742E2" w:rsidRDefault="00897AB6" w:rsidP="00D742E2">
      <w:pPr>
        <w:shd w:val="clear" w:color="auto" w:fill="F5F5F5"/>
        <w:spacing w:after="0" w:line="360" w:lineRule="auto"/>
        <w:jc w:val="both"/>
        <w:textAlignment w:val="top"/>
        <w:rPr>
          <w:rFonts w:ascii="Times New Roman" w:eastAsia="Times New Roman" w:hAnsi="Times New Roman" w:cs="Times New Roman"/>
          <w:color w:val="333333"/>
          <w:sz w:val="28"/>
          <w:szCs w:val="28"/>
          <w:lang w:val="en-US" w:eastAsia="fr-FR"/>
        </w:rPr>
      </w:pPr>
      <w:r w:rsidRPr="00D742E2">
        <w:rPr>
          <w:rFonts w:ascii="Times New Roman" w:eastAsia="Times New Roman" w:hAnsi="Times New Roman" w:cs="Times New Roman"/>
          <w:color w:val="333333"/>
          <w:sz w:val="28"/>
          <w:szCs w:val="28"/>
          <w:lang w:val="en-US" w:eastAsia="fr-FR"/>
        </w:rPr>
        <w:t xml:space="preserve">. This pushes us a good look at given enough attention in our research as well as during any operation of an oil field, whether on / off or shore / shore. </w:t>
      </w:r>
    </w:p>
    <w:p w:rsidR="00F60F20" w:rsidRDefault="00897AB6" w:rsidP="00D742E2">
      <w:pPr>
        <w:shd w:val="clear" w:color="auto" w:fill="F5F5F5"/>
        <w:spacing w:after="0" w:line="360" w:lineRule="auto"/>
        <w:jc w:val="both"/>
        <w:textAlignment w:val="top"/>
        <w:rPr>
          <w:rFonts w:ascii="Times New Roman" w:eastAsia="Times New Roman" w:hAnsi="Times New Roman" w:cs="Times New Roman"/>
          <w:color w:val="333333"/>
          <w:sz w:val="28"/>
          <w:szCs w:val="28"/>
          <w:lang w:val="en-US" w:eastAsia="fr-FR"/>
        </w:rPr>
      </w:pPr>
      <w:r w:rsidRPr="00D742E2">
        <w:rPr>
          <w:rFonts w:ascii="Times New Roman" w:eastAsia="Times New Roman" w:hAnsi="Times New Roman" w:cs="Times New Roman"/>
          <w:color w:val="333333"/>
          <w:sz w:val="28"/>
          <w:szCs w:val="28"/>
          <w:lang w:val="en-US" w:eastAsia="fr-FR"/>
        </w:rPr>
        <w:t>This millennial edition of the World Resources is focused on five critical ecosystems that have been shaped by the interaction of the physical environment, biological conditions, and intervention humans: farmland, forests, coastal zones, systems freshwater, and grassland.</w:t>
      </w:r>
    </w:p>
    <w:p w:rsidR="00F60F20" w:rsidRDefault="00897AB6" w:rsidP="00D742E2">
      <w:pPr>
        <w:shd w:val="clear" w:color="auto" w:fill="F5F5F5"/>
        <w:spacing w:after="0" w:line="360" w:lineRule="auto"/>
        <w:jc w:val="both"/>
        <w:textAlignment w:val="top"/>
        <w:rPr>
          <w:rFonts w:ascii="Times New Roman" w:eastAsia="Times New Roman" w:hAnsi="Times New Roman" w:cs="Times New Roman"/>
          <w:color w:val="333333"/>
          <w:sz w:val="28"/>
          <w:szCs w:val="28"/>
          <w:lang w:val="en-US" w:eastAsia="fr-FR"/>
        </w:rPr>
      </w:pPr>
      <w:r w:rsidRPr="00D742E2">
        <w:rPr>
          <w:rFonts w:ascii="Times New Roman" w:eastAsia="Times New Roman" w:hAnsi="Times New Roman" w:cs="Times New Roman"/>
          <w:color w:val="333333"/>
          <w:sz w:val="28"/>
          <w:szCs w:val="28"/>
          <w:lang w:val="en-US" w:eastAsia="fr-FR"/>
        </w:rPr>
        <w:t xml:space="preserve">These ecosystems produce a wide variety of goods and services, some of which were not recognized or valued, but all that support human life. The report provides examples of goods and services such as water purification or pollination, which occur naturally in a healthy ecosystem, but must be replicated or supplemented if the natural ability declines. </w:t>
      </w:r>
    </w:p>
    <w:p w:rsidR="00897AB6" w:rsidRPr="00D742E2" w:rsidRDefault="00897AB6" w:rsidP="00D742E2">
      <w:pPr>
        <w:shd w:val="clear" w:color="auto" w:fill="F5F5F5"/>
        <w:spacing w:after="0" w:line="360" w:lineRule="auto"/>
        <w:jc w:val="both"/>
        <w:textAlignment w:val="top"/>
        <w:rPr>
          <w:rFonts w:ascii="Times New Roman" w:eastAsia="Times New Roman" w:hAnsi="Times New Roman" w:cs="Times New Roman"/>
          <w:color w:val="333333"/>
          <w:sz w:val="28"/>
          <w:szCs w:val="28"/>
          <w:lang w:val="en-US" w:eastAsia="fr-FR"/>
        </w:rPr>
      </w:pPr>
      <w:r w:rsidRPr="00D742E2">
        <w:rPr>
          <w:rFonts w:ascii="Times New Roman" w:eastAsia="Times New Roman" w:hAnsi="Times New Roman" w:cs="Times New Roman"/>
          <w:color w:val="333333"/>
          <w:sz w:val="28"/>
          <w:szCs w:val="28"/>
          <w:lang w:val="en-US" w:eastAsia="fr-FR"/>
        </w:rPr>
        <w:t xml:space="preserve">The first step is to base decisions on current information, the ability of ecosystems to continue providing goods and services. This information, all times, have never been gathered together, to demonstrate the feasibility of large-scale assessment of global ecosystems millennium. The report provides bottom - line judgments based on a survey of rental evidence for each ecosystem on food </w:t>
      </w:r>
      <w:r w:rsidRPr="00D742E2">
        <w:rPr>
          <w:rFonts w:ascii="Times New Roman" w:eastAsia="Times New Roman" w:hAnsi="Times New Roman" w:cs="Times New Roman"/>
          <w:color w:val="333333"/>
          <w:sz w:val="28"/>
          <w:szCs w:val="28"/>
          <w:lang w:val="en-US" w:eastAsia="fr-FR"/>
        </w:rPr>
        <w:lastRenderedPageBreak/>
        <w:t>or fiber production, quantity and water quality, biodiversity, carbon sequestration, and recreation</w:t>
      </w:r>
      <w:r w:rsidRPr="00D742E2">
        <w:rPr>
          <w:rStyle w:val="Appelnotedebasdep"/>
          <w:rFonts w:ascii="Times New Roman" w:eastAsia="Times New Roman" w:hAnsi="Times New Roman" w:cs="Times New Roman"/>
          <w:color w:val="333333"/>
          <w:sz w:val="28"/>
          <w:szCs w:val="28"/>
          <w:lang w:val="en-US" w:eastAsia="fr-FR"/>
        </w:rPr>
        <w:footnoteReference w:id="46"/>
      </w:r>
      <w:r w:rsidRPr="00D742E2">
        <w:rPr>
          <w:rFonts w:ascii="Times New Roman" w:eastAsia="Times New Roman" w:hAnsi="Times New Roman" w:cs="Times New Roman"/>
          <w:color w:val="333333"/>
          <w:sz w:val="28"/>
          <w:szCs w:val="28"/>
          <w:lang w:val="en-US" w:eastAsia="fr-FR"/>
        </w:rPr>
        <w:t xml:space="preserve">. </w:t>
      </w:r>
    </w:p>
    <w:p w:rsidR="000B7591" w:rsidRPr="00D742E2" w:rsidRDefault="00897AB6" w:rsidP="00D742E2">
      <w:pPr>
        <w:shd w:val="clear" w:color="auto" w:fill="F5F5F5"/>
        <w:spacing w:after="0" w:line="360" w:lineRule="auto"/>
        <w:jc w:val="both"/>
        <w:textAlignment w:val="top"/>
        <w:rPr>
          <w:rFonts w:ascii="Times New Roman" w:eastAsia="Times New Roman" w:hAnsi="Times New Roman" w:cs="Times New Roman"/>
          <w:color w:val="333333"/>
          <w:sz w:val="28"/>
          <w:szCs w:val="28"/>
          <w:lang w:val="en-US" w:eastAsia="fr-FR"/>
        </w:rPr>
      </w:pPr>
      <w:r w:rsidRPr="00D742E2">
        <w:rPr>
          <w:rFonts w:ascii="Times New Roman" w:eastAsia="Times New Roman" w:hAnsi="Times New Roman" w:cs="Times New Roman"/>
          <w:color w:val="333333"/>
          <w:sz w:val="28"/>
          <w:szCs w:val="28"/>
          <w:lang w:val="en-US" w:eastAsia="fr-FR"/>
        </w:rPr>
        <w:t>The final step to good management advocated in the report is an "ecosystem approach" that recognizes explicitly the intermediate-acting and compromise between these goods and services, as well as the political and social context in which the environment is important and some decisions are made. Through five detailed case studies and many other examples, the report shows that people in all regions of the world, rich and poor, have the ability to improve how they manage ecosystems</w:t>
      </w:r>
      <w:r w:rsidRPr="00D742E2">
        <w:rPr>
          <w:rStyle w:val="Appelnotedebasdep"/>
          <w:rFonts w:ascii="Times New Roman" w:eastAsia="Times New Roman" w:hAnsi="Times New Roman" w:cs="Times New Roman"/>
          <w:color w:val="333333"/>
          <w:sz w:val="28"/>
          <w:szCs w:val="28"/>
          <w:lang w:val="en-US" w:eastAsia="fr-FR"/>
        </w:rPr>
        <w:footnoteReference w:id="47"/>
      </w:r>
      <w:r w:rsidRPr="00D742E2">
        <w:rPr>
          <w:rFonts w:ascii="Times New Roman" w:eastAsia="Times New Roman" w:hAnsi="Times New Roman" w:cs="Times New Roman"/>
          <w:color w:val="333333"/>
          <w:sz w:val="28"/>
          <w:szCs w:val="28"/>
          <w:lang w:val="en-US" w:eastAsia="fr-FR"/>
        </w:rPr>
        <w:t xml:space="preserve">. </w:t>
      </w:r>
    </w:p>
    <w:p w:rsidR="00897AB6" w:rsidRPr="00D742E2" w:rsidRDefault="00897AB6" w:rsidP="00D742E2">
      <w:pPr>
        <w:shd w:val="clear" w:color="auto" w:fill="F5F5F5"/>
        <w:spacing w:after="0" w:line="360" w:lineRule="auto"/>
        <w:jc w:val="both"/>
        <w:textAlignment w:val="top"/>
        <w:rPr>
          <w:rFonts w:ascii="Times New Roman" w:eastAsia="Times New Roman" w:hAnsi="Times New Roman" w:cs="Times New Roman"/>
          <w:color w:val="333333"/>
          <w:sz w:val="28"/>
          <w:szCs w:val="28"/>
          <w:lang w:val="en-US" w:eastAsia="fr-FR"/>
        </w:rPr>
      </w:pPr>
      <w:r w:rsidRPr="00D742E2">
        <w:rPr>
          <w:rFonts w:ascii="Times New Roman" w:eastAsia="Times New Roman" w:hAnsi="Times New Roman" w:cs="Times New Roman"/>
          <w:color w:val="333333"/>
          <w:sz w:val="28"/>
          <w:szCs w:val="28"/>
          <w:lang w:val="en-US" w:eastAsia="fr-FR"/>
        </w:rPr>
        <w:t>Like the eight previous editions of the World Resources, the millennial edition presents an overview of current trends in global environmental population, human security to the welfare of food and water consumption and waste, use of Energy and climate change. Complete the current data and time series for some indicators in over 150 countries to take the World Resources data tables a valuable reference for research and decision making.</w:t>
      </w:r>
    </w:p>
    <w:p w:rsidR="00897AB6" w:rsidRPr="00D742E2" w:rsidRDefault="00897AB6" w:rsidP="00D742E2">
      <w:pPr>
        <w:shd w:val="clear" w:color="auto" w:fill="F5F5F5"/>
        <w:spacing w:after="0" w:line="360" w:lineRule="auto"/>
        <w:jc w:val="both"/>
        <w:textAlignment w:val="top"/>
        <w:rPr>
          <w:rFonts w:ascii="Times New Roman" w:eastAsia="Times New Roman" w:hAnsi="Times New Roman" w:cs="Times New Roman"/>
          <w:color w:val="333333"/>
          <w:sz w:val="28"/>
          <w:szCs w:val="28"/>
          <w:lang w:val="en-US" w:eastAsia="fr-FR"/>
        </w:rPr>
      </w:pPr>
      <w:r w:rsidRPr="00D742E2">
        <w:rPr>
          <w:rFonts w:ascii="Times New Roman" w:eastAsia="Times New Roman" w:hAnsi="Times New Roman" w:cs="Times New Roman"/>
          <w:color w:val="333333"/>
          <w:sz w:val="28"/>
          <w:szCs w:val="28"/>
          <w:lang w:val="en-US" w:eastAsia="fr-FR"/>
        </w:rPr>
        <w:t>That is to say, in the implementation of a large oil industry production capacity, the ecosystem must be considered to regulate the lives of surrounding communities.</w:t>
      </w:r>
    </w:p>
    <w:p w:rsidR="000B7591" w:rsidRPr="00D742E2" w:rsidRDefault="00897AB6" w:rsidP="00D742E2">
      <w:pPr>
        <w:shd w:val="clear" w:color="auto" w:fill="F5F5F5"/>
        <w:spacing w:after="0" w:line="360" w:lineRule="auto"/>
        <w:jc w:val="both"/>
        <w:textAlignment w:val="top"/>
        <w:rPr>
          <w:rFonts w:ascii="Times New Roman" w:eastAsia="Times New Roman" w:hAnsi="Times New Roman" w:cs="Times New Roman"/>
          <w:color w:val="333333"/>
          <w:sz w:val="28"/>
          <w:szCs w:val="28"/>
          <w:lang w:val="en-US" w:eastAsia="fr-FR"/>
        </w:rPr>
      </w:pPr>
      <w:r w:rsidRPr="00D742E2">
        <w:rPr>
          <w:rFonts w:ascii="Times New Roman" w:eastAsia="Times New Roman" w:hAnsi="Times New Roman" w:cs="Times New Roman"/>
          <w:color w:val="333333"/>
          <w:sz w:val="28"/>
          <w:szCs w:val="28"/>
          <w:lang w:val="en-US" w:eastAsia="fr-FR"/>
        </w:rPr>
        <w:t xml:space="preserve">James E. McClellan Harold and Don, in their book "Science and Technology in World History" have discussed the history of science and the history of technology especially in a global context, as a Western phenomenon, but as the result of a vast human curiosity about the nature and attempts to use his powers to serve human needs. </w:t>
      </w:r>
    </w:p>
    <w:p w:rsidR="00897AB6" w:rsidRPr="00D742E2" w:rsidRDefault="00897AB6" w:rsidP="00D742E2">
      <w:pPr>
        <w:shd w:val="clear" w:color="auto" w:fill="F5F5F5"/>
        <w:spacing w:after="0" w:line="360" w:lineRule="auto"/>
        <w:jc w:val="both"/>
        <w:textAlignment w:val="top"/>
        <w:rPr>
          <w:rFonts w:ascii="Times New Roman" w:eastAsia="Times New Roman" w:hAnsi="Times New Roman" w:cs="Times New Roman"/>
          <w:color w:val="333333"/>
          <w:sz w:val="28"/>
          <w:szCs w:val="28"/>
          <w:lang w:val="en-US" w:eastAsia="fr-FR"/>
        </w:rPr>
      </w:pPr>
      <w:r w:rsidRPr="00D742E2">
        <w:rPr>
          <w:rFonts w:ascii="Times New Roman" w:eastAsia="Times New Roman" w:hAnsi="Times New Roman" w:cs="Times New Roman"/>
          <w:color w:val="333333"/>
          <w:sz w:val="28"/>
          <w:szCs w:val="28"/>
          <w:lang w:val="en-US" w:eastAsia="fr-FR"/>
        </w:rPr>
        <w:t>This is an ambitious study of human history through its scientific and technological development. It begins with prehistory and ends with the many achievements of late twentieth century</w:t>
      </w:r>
      <w:r w:rsidRPr="00D742E2">
        <w:rPr>
          <w:rStyle w:val="Appelnotedebasdep"/>
          <w:rFonts w:ascii="Times New Roman" w:eastAsia="Times New Roman" w:hAnsi="Times New Roman" w:cs="Times New Roman"/>
          <w:color w:val="333333"/>
          <w:sz w:val="28"/>
          <w:szCs w:val="28"/>
          <w:lang w:val="en-US" w:eastAsia="fr-FR"/>
        </w:rPr>
        <w:footnoteReference w:id="48"/>
      </w:r>
      <w:r w:rsidRPr="00D742E2">
        <w:rPr>
          <w:rFonts w:ascii="Times New Roman" w:eastAsia="Times New Roman" w:hAnsi="Times New Roman" w:cs="Times New Roman"/>
          <w:color w:val="333333"/>
          <w:sz w:val="28"/>
          <w:szCs w:val="28"/>
          <w:lang w:val="en-US" w:eastAsia="fr-FR"/>
        </w:rPr>
        <w:t xml:space="preserve">. </w:t>
      </w:r>
    </w:p>
    <w:p w:rsidR="00897AB6" w:rsidRPr="00D742E2" w:rsidRDefault="00897AB6" w:rsidP="00D742E2">
      <w:pPr>
        <w:shd w:val="clear" w:color="auto" w:fill="F5F5F5"/>
        <w:spacing w:after="0" w:line="360" w:lineRule="auto"/>
        <w:jc w:val="both"/>
        <w:textAlignment w:val="top"/>
        <w:rPr>
          <w:rFonts w:ascii="Times New Roman" w:eastAsia="Times New Roman" w:hAnsi="Times New Roman" w:cs="Times New Roman"/>
          <w:color w:val="333333"/>
          <w:sz w:val="28"/>
          <w:szCs w:val="28"/>
          <w:lang w:val="en-US" w:eastAsia="fr-FR"/>
        </w:rPr>
      </w:pPr>
      <w:r w:rsidRPr="00D742E2">
        <w:rPr>
          <w:rFonts w:ascii="Times New Roman" w:eastAsia="Times New Roman" w:hAnsi="Times New Roman" w:cs="Times New Roman"/>
          <w:color w:val="333333"/>
          <w:sz w:val="28"/>
          <w:szCs w:val="28"/>
          <w:lang w:val="en-US" w:eastAsia="fr-FR"/>
        </w:rPr>
        <w:lastRenderedPageBreak/>
        <w:t>As part of our work, the history of science and the evolution of technology allow us to address this issue very carefully and feelings of Capra meeting in this direction or the world must evolve and find a mutation throughout the plan.</w:t>
      </w:r>
    </w:p>
    <w:p w:rsidR="000B7591" w:rsidRPr="00D742E2" w:rsidRDefault="00897AB6" w:rsidP="00D742E2">
      <w:pPr>
        <w:shd w:val="clear" w:color="auto" w:fill="F5F5F5"/>
        <w:spacing w:after="0" w:line="360" w:lineRule="auto"/>
        <w:jc w:val="both"/>
        <w:textAlignment w:val="top"/>
        <w:rPr>
          <w:rFonts w:ascii="Times New Roman" w:eastAsia="Times New Roman" w:hAnsi="Times New Roman" w:cs="Times New Roman"/>
          <w:color w:val="333333"/>
          <w:sz w:val="28"/>
          <w:szCs w:val="28"/>
          <w:lang w:val="en-US" w:eastAsia="fr-FR"/>
        </w:rPr>
      </w:pPr>
      <w:r w:rsidRPr="00D742E2">
        <w:rPr>
          <w:rFonts w:ascii="Times New Roman" w:eastAsia="Times New Roman" w:hAnsi="Times New Roman" w:cs="Times New Roman"/>
          <w:color w:val="333333"/>
          <w:sz w:val="28"/>
          <w:szCs w:val="28"/>
          <w:lang w:val="en-US" w:eastAsia="fr-FR"/>
        </w:rPr>
        <w:t>This is a concise word of Leonardo's life and his thoughts gleaned from his manuscripts and contemporary writers. It is interesting to discover little about the personal or internal Vinci. However, we find that da Vinci was truly one of the first scientists in the modern sense, previous Galilee. His powers of observation, illustration and painting combined with his energy and enthusiasm for experimentation, has led to discoveries and conclusions that are not recognized for centuries</w:t>
      </w:r>
      <w:r w:rsidRPr="00D742E2">
        <w:rPr>
          <w:rStyle w:val="Appelnotedebasdep"/>
          <w:rFonts w:ascii="Times New Roman" w:eastAsia="Times New Roman" w:hAnsi="Times New Roman" w:cs="Times New Roman"/>
          <w:color w:val="333333"/>
          <w:sz w:val="28"/>
          <w:szCs w:val="28"/>
          <w:lang w:val="en-US" w:eastAsia="fr-FR"/>
        </w:rPr>
        <w:footnoteReference w:id="49"/>
      </w:r>
      <w:r w:rsidRPr="00D742E2">
        <w:rPr>
          <w:rFonts w:ascii="Times New Roman" w:eastAsia="Times New Roman" w:hAnsi="Times New Roman" w:cs="Times New Roman"/>
          <w:color w:val="333333"/>
          <w:sz w:val="28"/>
          <w:szCs w:val="28"/>
          <w:lang w:val="en-US" w:eastAsia="fr-FR"/>
        </w:rPr>
        <w:t xml:space="preserve">. </w:t>
      </w:r>
    </w:p>
    <w:p w:rsidR="00897AB6" w:rsidRPr="00D742E2" w:rsidRDefault="00897AB6" w:rsidP="00D742E2">
      <w:pPr>
        <w:shd w:val="clear" w:color="auto" w:fill="F5F5F5"/>
        <w:spacing w:after="0" w:line="360" w:lineRule="auto"/>
        <w:jc w:val="both"/>
        <w:textAlignment w:val="top"/>
        <w:rPr>
          <w:rFonts w:ascii="Times New Roman" w:eastAsia="Times New Roman" w:hAnsi="Times New Roman" w:cs="Times New Roman"/>
          <w:color w:val="333333"/>
          <w:sz w:val="28"/>
          <w:szCs w:val="28"/>
          <w:lang w:val="en-US" w:eastAsia="fr-FR"/>
        </w:rPr>
      </w:pPr>
      <w:r w:rsidRPr="00D742E2">
        <w:rPr>
          <w:rFonts w:ascii="Times New Roman" w:eastAsia="Times New Roman" w:hAnsi="Times New Roman" w:cs="Times New Roman"/>
          <w:color w:val="333333"/>
          <w:sz w:val="28"/>
          <w:szCs w:val="28"/>
          <w:lang w:val="en-US" w:eastAsia="fr-FR"/>
        </w:rPr>
        <w:t xml:space="preserve">Like all books of Capra, it's amazing. It's like a good summary of the findings of science systems of the past 20 years. With examples from biology, the author describes the main features of living systems, mind and consciousness, and self-organization.  </w:t>
      </w:r>
    </w:p>
    <w:p w:rsidR="00A334E4" w:rsidRDefault="00897AB6" w:rsidP="00D742E2">
      <w:pPr>
        <w:shd w:val="clear" w:color="auto" w:fill="F5F5F5"/>
        <w:spacing w:after="0" w:line="360" w:lineRule="auto"/>
        <w:jc w:val="both"/>
        <w:textAlignment w:val="top"/>
        <w:rPr>
          <w:rFonts w:ascii="Times New Roman" w:eastAsia="Times New Roman" w:hAnsi="Times New Roman" w:cs="Times New Roman"/>
          <w:color w:val="333333"/>
          <w:sz w:val="28"/>
          <w:szCs w:val="28"/>
          <w:lang w:val="en-US" w:eastAsia="fr-FR"/>
        </w:rPr>
      </w:pPr>
      <w:r w:rsidRPr="00D742E2">
        <w:rPr>
          <w:rFonts w:ascii="Times New Roman" w:eastAsia="Times New Roman" w:hAnsi="Times New Roman" w:cs="Times New Roman"/>
          <w:color w:val="333333"/>
          <w:sz w:val="28"/>
          <w:szCs w:val="28"/>
          <w:lang w:val="en-US" w:eastAsia="fr-FR"/>
        </w:rPr>
        <w:t>From there, to describe the dynamics of systems in organizations. If you are a systems thinker, many of his ideas sound familiar to you, but then the book serves as a repository of good examples that you can use when you try to explain these things to others. I loved the way Capra leads us to some understanding of the dynamics within organizations. After describing the origins of life and the foundations of consciousness</w:t>
      </w:r>
      <w:r w:rsidRPr="00D742E2">
        <w:rPr>
          <w:rStyle w:val="Appelnotedebasdep"/>
          <w:rFonts w:ascii="Times New Roman" w:eastAsia="Times New Roman" w:hAnsi="Times New Roman" w:cs="Times New Roman"/>
          <w:color w:val="333333"/>
          <w:sz w:val="28"/>
          <w:szCs w:val="28"/>
          <w:lang w:val="en-US" w:eastAsia="fr-FR"/>
        </w:rPr>
        <w:footnoteReference w:id="50"/>
      </w:r>
      <w:r w:rsidRPr="00D742E2">
        <w:rPr>
          <w:rFonts w:ascii="Times New Roman" w:eastAsia="Times New Roman" w:hAnsi="Times New Roman" w:cs="Times New Roman"/>
          <w:color w:val="333333"/>
          <w:sz w:val="28"/>
          <w:szCs w:val="28"/>
          <w:lang w:val="en-US" w:eastAsia="fr-FR"/>
        </w:rPr>
        <w:t xml:space="preserve">. </w:t>
      </w:r>
    </w:p>
    <w:p w:rsidR="000B7591" w:rsidRPr="00D742E2" w:rsidRDefault="00897AB6" w:rsidP="00D742E2">
      <w:pPr>
        <w:shd w:val="clear" w:color="auto" w:fill="F5F5F5"/>
        <w:spacing w:after="0" w:line="360" w:lineRule="auto"/>
        <w:jc w:val="both"/>
        <w:textAlignment w:val="top"/>
        <w:rPr>
          <w:rFonts w:ascii="Times New Roman" w:eastAsia="Times New Roman" w:hAnsi="Times New Roman" w:cs="Times New Roman"/>
          <w:color w:val="333333"/>
          <w:sz w:val="28"/>
          <w:szCs w:val="28"/>
          <w:lang w:val="en-US" w:eastAsia="fr-FR"/>
        </w:rPr>
      </w:pPr>
      <w:r w:rsidRPr="00D742E2">
        <w:rPr>
          <w:rFonts w:ascii="Times New Roman" w:eastAsia="Times New Roman" w:hAnsi="Times New Roman" w:cs="Times New Roman"/>
          <w:color w:val="333333"/>
          <w:sz w:val="28"/>
          <w:szCs w:val="28"/>
          <w:lang w:val="en-US" w:eastAsia="fr-FR"/>
        </w:rPr>
        <w:t xml:space="preserve">Social systems use communication as a particular mode of autopoietic reproduction. Their elements are communications reproduced by a communications network and which cannot exist outside of such a network. These communications networks are self - generator. Each communication of ideas is created with a sense that give rise to other communications, and thus the entire network itself generates this communication as autopoietic breed in multiple feedback loops, they produce a system of shared beliefes, and values </w:t>
      </w:r>
      <w:r w:rsidRPr="00D742E2">
        <w:rPr>
          <w:rFonts w:ascii="Cambria Math" w:eastAsia="Times New Roman" w:hAnsi="Cambria Math" w:cs="Times New Roman"/>
          <w:color w:val="333333"/>
          <w:sz w:val="28"/>
          <w:szCs w:val="28"/>
          <w:lang w:val="en-US" w:eastAsia="fr-FR"/>
        </w:rPr>
        <w:t>​​</w:t>
      </w:r>
      <w:r w:rsidRPr="00D742E2">
        <w:rPr>
          <w:rFonts w:ascii="Times New Roman" w:eastAsia="Times New Roman" w:hAnsi="Times New Roman" w:cs="Times New Roman"/>
          <w:color w:val="333333"/>
          <w:sz w:val="28"/>
          <w:szCs w:val="28"/>
          <w:lang w:val="en-US" w:eastAsia="fr-FR"/>
        </w:rPr>
        <w:t xml:space="preserve">of </w:t>
      </w:r>
      <w:r w:rsidRPr="00D742E2">
        <w:rPr>
          <w:rFonts w:ascii="Times New Roman" w:eastAsia="Times New Roman" w:hAnsi="Times New Roman" w:cs="Times New Roman"/>
          <w:color w:val="333333"/>
          <w:sz w:val="28"/>
          <w:szCs w:val="28"/>
          <w:lang w:val="en-US" w:eastAsia="fr-FR"/>
        </w:rPr>
        <w:lastRenderedPageBreak/>
        <w:t>Explanations. A common context of meaning that is continually supported by other papers. Through this shared context of meaning, individuals acquire identities as members of social network, and this way the network creates its own limitations. This is not a physical limit, but a limit of expectations, confidentiality and loyalty, which is constantly maintained and renegotiated by the network itself - the same</w:t>
      </w:r>
      <w:r w:rsidRPr="00D742E2">
        <w:rPr>
          <w:rStyle w:val="Appelnotedebasdep"/>
          <w:rFonts w:ascii="Times New Roman" w:eastAsia="Times New Roman" w:hAnsi="Times New Roman" w:cs="Times New Roman"/>
          <w:color w:val="333333"/>
          <w:sz w:val="28"/>
          <w:szCs w:val="28"/>
          <w:lang w:val="en-US" w:eastAsia="fr-FR"/>
        </w:rPr>
        <w:footnoteReference w:id="51"/>
      </w:r>
      <w:r w:rsidRPr="00D742E2">
        <w:rPr>
          <w:rFonts w:ascii="Times New Roman" w:eastAsia="Times New Roman" w:hAnsi="Times New Roman" w:cs="Times New Roman"/>
          <w:color w:val="333333"/>
          <w:sz w:val="28"/>
          <w:szCs w:val="28"/>
          <w:lang w:val="en-US" w:eastAsia="fr-FR"/>
        </w:rPr>
        <w:t xml:space="preserve">. </w:t>
      </w:r>
    </w:p>
    <w:p w:rsidR="00897AB6" w:rsidRPr="00D742E2" w:rsidRDefault="00897AB6" w:rsidP="00D742E2">
      <w:pPr>
        <w:shd w:val="clear" w:color="auto" w:fill="F5F5F5"/>
        <w:spacing w:after="0" w:line="360" w:lineRule="auto"/>
        <w:jc w:val="both"/>
        <w:textAlignment w:val="top"/>
        <w:rPr>
          <w:rFonts w:ascii="Times New Roman" w:eastAsia="Times New Roman" w:hAnsi="Times New Roman" w:cs="Times New Roman"/>
          <w:color w:val="333333"/>
          <w:sz w:val="28"/>
          <w:szCs w:val="28"/>
          <w:lang w:val="en-US" w:eastAsia="fr-FR"/>
        </w:rPr>
      </w:pPr>
      <w:r w:rsidRPr="00D742E2">
        <w:rPr>
          <w:rFonts w:ascii="Times New Roman" w:eastAsia="Times New Roman" w:hAnsi="Times New Roman" w:cs="Times New Roman"/>
          <w:color w:val="333333"/>
          <w:sz w:val="28"/>
          <w:szCs w:val="28"/>
          <w:lang w:val="en-US" w:eastAsia="fr-FR"/>
        </w:rPr>
        <w:t>To be honest with myself, I recommend this book to any scientist or student, so he can understand the concepts of life according to Capra, the mastery of the concepts of leadership - management and organization science, biotechnology and that ecosystem management, environment in which all human life is.</w:t>
      </w:r>
    </w:p>
    <w:p w:rsidR="00897AB6" w:rsidRPr="00D742E2" w:rsidRDefault="00897AB6" w:rsidP="00D742E2">
      <w:pPr>
        <w:shd w:val="clear" w:color="auto" w:fill="F5F5F5"/>
        <w:spacing w:after="0" w:line="360" w:lineRule="auto"/>
        <w:jc w:val="both"/>
        <w:textAlignment w:val="top"/>
        <w:rPr>
          <w:rFonts w:ascii="Times New Roman" w:eastAsia="Times New Roman" w:hAnsi="Times New Roman" w:cs="Times New Roman"/>
          <w:color w:val="333333"/>
          <w:sz w:val="28"/>
          <w:szCs w:val="28"/>
          <w:lang w:val="en-US" w:eastAsia="fr-FR"/>
        </w:rPr>
      </w:pPr>
    </w:p>
    <w:p w:rsidR="00897AB6" w:rsidRPr="00D742E2" w:rsidRDefault="00897AB6" w:rsidP="00D742E2">
      <w:pPr>
        <w:shd w:val="clear" w:color="auto" w:fill="F5F5F5"/>
        <w:spacing w:after="0" w:line="360" w:lineRule="auto"/>
        <w:jc w:val="both"/>
        <w:textAlignment w:val="top"/>
        <w:rPr>
          <w:rFonts w:ascii="Times New Roman" w:eastAsia="Times New Roman" w:hAnsi="Times New Roman" w:cs="Times New Roman"/>
          <w:color w:val="333333"/>
          <w:sz w:val="28"/>
          <w:szCs w:val="28"/>
          <w:lang w:val="en-US" w:eastAsia="fr-FR"/>
        </w:rPr>
      </w:pPr>
      <w:r w:rsidRPr="00D742E2">
        <w:rPr>
          <w:rFonts w:ascii="Times New Roman" w:eastAsia="Times New Roman" w:hAnsi="Times New Roman" w:cs="Times New Roman"/>
          <w:color w:val="333333"/>
          <w:sz w:val="28"/>
          <w:szCs w:val="28"/>
          <w:lang w:val="en-US" w:eastAsia="fr-FR"/>
        </w:rPr>
        <w:t xml:space="preserve">3.3. </w:t>
      </w:r>
      <w:r w:rsidRPr="00D742E2">
        <w:rPr>
          <w:rFonts w:ascii="Times New Roman" w:eastAsia="Times New Roman" w:hAnsi="Times New Roman" w:cs="Times New Roman"/>
          <w:b/>
          <w:color w:val="333333"/>
          <w:sz w:val="28"/>
          <w:szCs w:val="28"/>
          <w:u w:val="single"/>
          <w:lang w:val="en-US" w:eastAsia="fr-FR"/>
        </w:rPr>
        <w:t>Partial Conclusion</w:t>
      </w:r>
    </w:p>
    <w:p w:rsidR="00897AB6" w:rsidRPr="00D742E2" w:rsidRDefault="00897AB6" w:rsidP="00D742E2">
      <w:pPr>
        <w:shd w:val="clear" w:color="auto" w:fill="F5F5F5"/>
        <w:spacing w:after="0" w:line="360" w:lineRule="auto"/>
        <w:jc w:val="both"/>
        <w:textAlignment w:val="top"/>
        <w:rPr>
          <w:rFonts w:ascii="Times New Roman" w:eastAsia="Times New Roman" w:hAnsi="Times New Roman" w:cs="Times New Roman"/>
          <w:color w:val="333333"/>
          <w:sz w:val="28"/>
          <w:szCs w:val="28"/>
          <w:lang w:val="en-US" w:eastAsia="fr-FR"/>
        </w:rPr>
      </w:pPr>
    </w:p>
    <w:p w:rsidR="000B7591" w:rsidRPr="00D742E2" w:rsidRDefault="00897AB6" w:rsidP="00D742E2">
      <w:pPr>
        <w:shd w:val="clear" w:color="auto" w:fill="F5F5F5"/>
        <w:spacing w:after="0" w:line="360" w:lineRule="auto"/>
        <w:jc w:val="both"/>
        <w:textAlignment w:val="top"/>
        <w:rPr>
          <w:rFonts w:ascii="Times New Roman" w:eastAsia="Times New Roman" w:hAnsi="Times New Roman" w:cs="Times New Roman"/>
          <w:color w:val="333333"/>
          <w:sz w:val="28"/>
          <w:szCs w:val="28"/>
          <w:lang w:val="en-US" w:eastAsia="fr-FR"/>
        </w:rPr>
      </w:pPr>
      <w:r w:rsidRPr="00D742E2">
        <w:rPr>
          <w:rFonts w:ascii="Times New Roman" w:eastAsia="Times New Roman" w:hAnsi="Times New Roman" w:cs="Times New Roman"/>
          <w:color w:val="333333"/>
          <w:sz w:val="28"/>
          <w:szCs w:val="28"/>
          <w:lang w:val="en-US" w:eastAsia="fr-FR"/>
        </w:rPr>
        <w:t>Fritjof Capra, physicist, philosopher - turned environmentalist, is the author of several books revolutionaries, the Tao of Physics, the turning point, the web of life and, more recently, The Hidden Connections. A major theme that runs through the writing is often brilliant Fritjof systems theory, a multidisciplinary approach that fosters emerging solutions to seemingly intractable problems, a technique that is proving to be extremely useful in environmental science. By applying systems theory, The Hidden Connections is probably the best book to date to define the philosophy, science and sustainability policy. I think this is one of the most important books ever written on environmentalism</w:t>
      </w:r>
      <w:r w:rsidRPr="00D742E2">
        <w:rPr>
          <w:rStyle w:val="Appelnotedebasdep"/>
          <w:rFonts w:ascii="Times New Roman" w:eastAsia="Times New Roman" w:hAnsi="Times New Roman" w:cs="Times New Roman"/>
          <w:color w:val="333333"/>
          <w:sz w:val="28"/>
          <w:szCs w:val="28"/>
          <w:lang w:val="en-US" w:eastAsia="fr-FR"/>
        </w:rPr>
        <w:footnoteReference w:id="52"/>
      </w:r>
      <w:r w:rsidRPr="00D742E2">
        <w:rPr>
          <w:rFonts w:ascii="Times New Roman" w:eastAsia="Times New Roman" w:hAnsi="Times New Roman" w:cs="Times New Roman"/>
          <w:color w:val="333333"/>
          <w:sz w:val="28"/>
          <w:szCs w:val="28"/>
          <w:lang w:val="en-US" w:eastAsia="fr-FR"/>
        </w:rPr>
        <w:t xml:space="preserve">. </w:t>
      </w:r>
    </w:p>
    <w:p w:rsidR="00897AB6" w:rsidRPr="00D742E2" w:rsidRDefault="00897AB6" w:rsidP="00D742E2">
      <w:pPr>
        <w:shd w:val="clear" w:color="auto" w:fill="F5F5F5"/>
        <w:spacing w:after="0" w:line="360" w:lineRule="auto"/>
        <w:jc w:val="both"/>
        <w:textAlignment w:val="top"/>
        <w:rPr>
          <w:rFonts w:ascii="Times New Roman" w:eastAsia="Times New Roman" w:hAnsi="Times New Roman" w:cs="Times New Roman"/>
          <w:sz w:val="28"/>
          <w:szCs w:val="28"/>
          <w:lang w:val="en-US" w:eastAsia="fr-FR"/>
        </w:rPr>
      </w:pPr>
      <w:r w:rsidRPr="00D742E2">
        <w:rPr>
          <w:rFonts w:ascii="Times New Roman" w:eastAsia="Times New Roman" w:hAnsi="Times New Roman" w:cs="Times New Roman"/>
          <w:sz w:val="28"/>
          <w:szCs w:val="28"/>
          <w:lang w:val="en-US" w:eastAsia="fr-FR"/>
        </w:rPr>
        <w:t>And I recommend this document to all people my generation and that one to come</w:t>
      </w:r>
    </w:p>
    <w:p w:rsidR="00897AB6" w:rsidRDefault="00897AB6" w:rsidP="00D742E2">
      <w:pPr>
        <w:shd w:val="clear" w:color="auto" w:fill="F5F5F5"/>
        <w:spacing w:after="0" w:line="360" w:lineRule="auto"/>
        <w:textAlignment w:val="top"/>
        <w:rPr>
          <w:rFonts w:ascii="Times New Roman" w:eastAsia="Times New Roman" w:hAnsi="Times New Roman" w:cs="Times New Roman"/>
          <w:color w:val="888888"/>
          <w:sz w:val="28"/>
          <w:szCs w:val="28"/>
          <w:lang w:val="en-US" w:eastAsia="fr-FR"/>
        </w:rPr>
      </w:pPr>
    </w:p>
    <w:p w:rsidR="00A334E4" w:rsidRDefault="00A334E4" w:rsidP="00D742E2">
      <w:pPr>
        <w:shd w:val="clear" w:color="auto" w:fill="F5F5F5"/>
        <w:spacing w:after="0" w:line="360" w:lineRule="auto"/>
        <w:textAlignment w:val="top"/>
        <w:rPr>
          <w:rFonts w:ascii="Times New Roman" w:eastAsia="Times New Roman" w:hAnsi="Times New Roman" w:cs="Times New Roman"/>
          <w:color w:val="888888"/>
          <w:sz w:val="28"/>
          <w:szCs w:val="28"/>
          <w:lang w:val="en-US" w:eastAsia="fr-FR"/>
        </w:rPr>
      </w:pPr>
    </w:p>
    <w:p w:rsidR="00A334E4" w:rsidRPr="00D742E2" w:rsidRDefault="00A334E4" w:rsidP="00D742E2">
      <w:pPr>
        <w:shd w:val="clear" w:color="auto" w:fill="F5F5F5"/>
        <w:spacing w:after="0" w:line="360" w:lineRule="auto"/>
        <w:textAlignment w:val="top"/>
        <w:rPr>
          <w:rFonts w:ascii="Times New Roman" w:eastAsia="Times New Roman" w:hAnsi="Times New Roman" w:cs="Times New Roman"/>
          <w:color w:val="888888"/>
          <w:sz w:val="28"/>
          <w:szCs w:val="28"/>
          <w:lang w:val="en-US" w:eastAsia="fr-FR"/>
        </w:rPr>
      </w:pPr>
    </w:p>
    <w:p w:rsidR="00897AB6" w:rsidRPr="00E00725" w:rsidRDefault="00603C66" w:rsidP="00D742E2">
      <w:pPr>
        <w:spacing w:after="0" w:line="360" w:lineRule="auto"/>
        <w:jc w:val="both"/>
        <w:rPr>
          <w:rFonts w:ascii="Times New Roman" w:hAnsi="Times New Roman" w:cs="Times New Roman"/>
          <w:b/>
          <w:i/>
          <w:sz w:val="28"/>
          <w:szCs w:val="28"/>
          <w:lang w:val="en-US"/>
        </w:rPr>
      </w:pPr>
      <w:r w:rsidRPr="00D742E2">
        <w:rPr>
          <w:rFonts w:ascii="Times New Roman" w:hAnsi="Times New Roman" w:cs="Times New Roman"/>
          <w:b/>
          <w:sz w:val="28"/>
          <w:szCs w:val="28"/>
          <w:lang w:val="en-US"/>
        </w:rPr>
        <w:lastRenderedPageBreak/>
        <w:t xml:space="preserve"> </w:t>
      </w:r>
      <w:r w:rsidR="00897AB6" w:rsidRPr="00D742E2">
        <w:rPr>
          <w:rFonts w:ascii="Times New Roman" w:hAnsi="Times New Roman" w:cs="Times New Roman"/>
          <w:b/>
          <w:sz w:val="28"/>
          <w:szCs w:val="28"/>
          <w:lang w:val="en-US"/>
        </w:rPr>
        <w:t xml:space="preserve">    Chapter IV: </w:t>
      </w:r>
      <w:r w:rsidR="00897AB6" w:rsidRPr="00E00725">
        <w:rPr>
          <w:rFonts w:ascii="Times New Roman" w:hAnsi="Times New Roman" w:cs="Times New Roman"/>
          <w:b/>
          <w:i/>
          <w:sz w:val="28"/>
          <w:szCs w:val="28"/>
          <w:lang w:val="en-US"/>
        </w:rPr>
        <w:t xml:space="preserve">THE WAYS AND MEANS TO SUSTAINABLE </w:t>
      </w:r>
    </w:p>
    <w:p w:rsidR="00897AB6" w:rsidRPr="00E00725" w:rsidRDefault="00897AB6" w:rsidP="00D742E2">
      <w:pPr>
        <w:spacing w:after="0" w:line="360" w:lineRule="auto"/>
        <w:jc w:val="both"/>
        <w:rPr>
          <w:rFonts w:ascii="Times New Roman" w:hAnsi="Times New Roman" w:cs="Times New Roman"/>
          <w:b/>
          <w:i/>
          <w:sz w:val="28"/>
          <w:szCs w:val="28"/>
          <w:lang w:val="en-US"/>
        </w:rPr>
      </w:pPr>
      <w:r w:rsidRPr="00E00725">
        <w:rPr>
          <w:rFonts w:ascii="Times New Roman" w:hAnsi="Times New Roman" w:cs="Times New Roman"/>
          <w:b/>
          <w:i/>
          <w:sz w:val="28"/>
          <w:szCs w:val="28"/>
          <w:lang w:val="en-US"/>
        </w:rPr>
        <w:t xml:space="preserve">                      DEVELOPMENT ON BETSY CHASSE, WILLIAM ARNTZ </w:t>
      </w:r>
    </w:p>
    <w:p w:rsidR="00897AB6" w:rsidRPr="00E00725" w:rsidRDefault="00897AB6" w:rsidP="00D742E2">
      <w:pPr>
        <w:spacing w:after="0" w:line="360" w:lineRule="auto"/>
        <w:jc w:val="both"/>
        <w:rPr>
          <w:rFonts w:ascii="Times New Roman" w:hAnsi="Times New Roman" w:cs="Times New Roman"/>
          <w:b/>
          <w:i/>
          <w:sz w:val="28"/>
          <w:szCs w:val="28"/>
          <w:lang w:val="en-US"/>
        </w:rPr>
      </w:pPr>
      <w:r w:rsidRPr="00E00725">
        <w:rPr>
          <w:rFonts w:ascii="Times New Roman" w:hAnsi="Times New Roman" w:cs="Times New Roman"/>
          <w:b/>
          <w:i/>
          <w:sz w:val="28"/>
          <w:szCs w:val="28"/>
          <w:lang w:val="en-US"/>
        </w:rPr>
        <w:t xml:space="preserve">                      AND MARK VICENTE MODEL WITH THEIR WHAT THE   </w:t>
      </w:r>
    </w:p>
    <w:p w:rsidR="00897AB6" w:rsidRPr="00E00725" w:rsidRDefault="00897AB6" w:rsidP="00D742E2">
      <w:pPr>
        <w:spacing w:after="0" w:line="360" w:lineRule="auto"/>
        <w:jc w:val="both"/>
        <w:rPr>
          <w:rFonts w:ascii="Times New Roman" w:hAnsi="Times New Roman" w:cs="Times New Roman"/>
          <w:b/>
          <w:i/>
          <w:sz w:val="28"/>
          <w:szCs w:val="28"/>
          <w:u w:val="single"/>
          <w:lang w:val="en-US"/>
        </w:rPr>
      </w:pPr>
      <w:r w:rsidRPr="00E00725">
        <w:rPr>
          <w:rFonts w:ascii="Times New Roman" w:hAnsi="Times New Roman" w:cs="Times New Roman"/>
          <w:b/>
          <w:i/>
          <w:sz w:val="28"/>
          <w:szCs w:val="28"/>
          <w:lang w:val="en-US"/>
        </w:rPr>
        <w:t xml:space="preserve">                                       </w:t>
      </w:r>
      <w:r w:rsidRPr="00E00725">
        <w:rPr>
          <w:rFonts w:ascii="Times New Roman" w:hAnsi="Times New Roman" w:cs="Times New Roman"/>
          <w:b/>
          <w:i/>
          <w:sz w:val="28"/>
          <w:szCs w:val="28"/>
          <w:u w:val="single"/>
          <w:lang w:val="en-US"/>
        </w:rPr>
        <w:t xml:space="preserve">BLEEP DO WE KNOW </w:t>
      </w:r>
    </w:p>
    <w:p w:rsidR="00897AB6" w:rsidRPr="00D742E2" w:rsidRDefault="00897AB6" w:rsidP="00D742E2">
      <w:pPr>
        <w:spacing w:after="0" w:line="360" w:lineRule="auto"/>
        <w:jc w:val="both"/>
        <w:rPr>
          <w:rStyle w:val="longtext"/>
          <w:rFonts w:ascii="Times New Roman" w:hAnsi="Times New Roman" w:cs="Times New Roman"/>
          <w:color w:val="333333"/>
          <w:sz w:val="28"/>
          <w:szCs w:val="28"/>
          <w:shd w:val="clear" w:color="auto" w:fill="FFFFFF"/>
          <w:lang w:val="en-US"/>
        </w:rPr>
      </w:pPr>
    </w:p>
    <w:p w:rsidR="00897AB6" w:rsidRPr="00D742E2" w:rsidRDefault="00897AB6" w:rsidP="00D742E2">
      <w:pPr>
        <w:spacing w:after="0" w:line="360" w:lineRule="auto"/>
        <w:jc w:val="both"/>
        <w:rPr>
          <w:rStyle w:val="longtext"/>
          <w:rFonts w:ascii="Times New Roman" w:hAnsi="Times New Roman" w:cs="Times New Roman"/>
          <w:b/>
          <w:color w:val="333333"/>
          <w:sz w:val="28"/>
          <w:szCs w:val="28"/>
          <w:u w:val="single"/>
          <w:shd w:val="clear" w:color="auto" w:fill="FFFFFF"/>
          <w:lang w:val="en-US"/>
        </w:rPr>
      </w:pPr>
      <w:r w:rsidRPr="00D742E2">
        <w:rPr>
          <w:rStyle w:val="longtext"/>
          <w:rFonts w:ascii="Times New Roman" w:hAnsi="Times New Roman" w:cs="Times New Roman"/>
          <w:color w:val="333333"/>
          <w:sz w:val="28"/>
          <w:szCs w:val="28"/>
          <w:shd w:val="clear" w:color="auto" w:fill="FFFFFF"/>
          <w:lang w:val="en-US"/>
        </w:rPr>
        <w:t xml:space="preserve">4.1. </w:t>
      </w:r>
      <w:r w:rsidRPr="00D742E2">
        <w:rPr>
          <w:rStyle w:val="longtext"/>
          <w:rFonts w:ascii="Times New Roman" w:hAnsi="Times New Roman" w:cs="Times New Roman"/>
          <w:b/>
          <w:color w:val="333333"/>
          <w:sz w:val="28"/>
          <w:szCs w:val="28"/>
          <w:u w:val="single"/>
          <w:shd w:val="clear" w:color="auto" w:fill="FFFFFF"/>
          <w:lang w:val="en-US"/>
        </w:rPr>
        <w:t>Introduction</w:t>
      </w:r>
    </w:p>
    <w:p w:rsidR="00897AB6" w:rsidRPr="00D742E2" w:rsidRDefault="00897AB6" w:rsidP="00D742E2">
      <w:pPr>
        <w:spacing w:after="0" w:line="360" w:lineRule="auto"/>
        <w:jc w:val="both"/>
        <w:rPr>
          <w:rStyle w:val="longtext"/>
          <w:rFonts w:ascii="Times New Roman" w:hAnsi="Times New Roman" w:cs="Times New Roman"/>
          <w:color w:val="333333"/>
          <w:sz w:val="28"/>
          <w:szCs w:val="28"/>
          <w:shd w:val="clear" w:color="auto" w:fill="FFFFFF"/>
          <w:lang w:val="en-US"/>
        </w:rPr>
      </w:pPr>
    </w:p>
    <w:p w:rsidR="00DE5930" w:rsidRPr="00D742E2" w:rsidRDefault="00897AB6" w:rsidP="00D742E2">
      <w:pPr>
        <w:spacing w:after="0" w:line="360" w:lineRule="auto"/>
        <w:jc w:val="both"/>
        <w:rPr>
          <w:rStyle w:val="longtext"/>
          <w:rFonts w:ascii="Times New Roman" w:hAnsi="Times New Roman" w:cs="Times New Roman"/>
          <w:color w:val="333333"/>
          <w:sz w:val="28"/>
          <w:szCs w:val="28"/>
          <w:shd w:val="clear" w:color="auto" w:fill="FFFFFF"/>
          <w:lang w:val="en-US"/>
        </w:rPr>
      </w:pPr>
      <w:r w:rsidRPr="00D742E2">
        <w:rPr>
          <w:rStyle w:val="longtext"/>
          <w:rFonts w:ascii="Times New Roman" w:hAnsi="Times New Roman" w:cs="Times New Roman"/>
          <w:color w:val="333333"/>
          <w:sz w:val="28"/>
          <w:szCs w:val="28"/>
          <w:shd w:val="clear" w:color="auto" w:fill="FFFFFF"/>
          <w:lang w:val="en-US"/>
        </w:rPr>
        <w:t xml:space="preserve">The implementation of each Petroleum has a corollary effect on psychological, scientific, social and mental human environmental. </w:t>
      </w:r>
    </w:p>
    <w:p w:rsidR="00897AB6" w:rsidRPr="00D742E2" w:rsidRDefault="00897AB6" w:rsidP="00D742E2">
      <w:pPr>
        <w:spacing w:after="0" w:line="360" w:lineRule="auto"/>
        <w:jc w:val="both"/>
        <w:rPr>
          <w:rStyle w:val="longtext"/>
          <w:rFonts w:ascii="Times New Roman" w:hAnsi="Times New Roman" w:cs="Times New Roman"/>
          <w:color w:val="333333"/>
          <w:sz w:val="28"/>
          <w:szCs w:val="28"/>
          <w:shd w:val="clear" w:color="auto" w:fill="FFFFFF"/>
          <w:lang w:val="en-US"/>
        </w:rPr>
      </w:pPr>
      <w:r w:rsidRPr="00D742E2">
        <w:rPr>
          <w:rStyle w:val="longtext"/>
          <w:rFonts w:ascii="Times New Roman" w:hAnsi="Times New Roman" w:cs="Times New Roman"/>
          <w:color w:val="333333"/>
          <w:sz w:val="28"/>
          <w:szCs w:val="28"/>
          <w:shd w:val="clear" w:color="auto" w:fill="FFFFFF"/>
          <w:lang w:val="en-US"/>
        </w:rPr>
        <w:t xml:space="preserve">Every innovation has implications either positive or negative social and ecological environment. This is why a number of considerations of sustainable development require a complex and complementary nature of science as the authors of the book "What the bleep do we know" wanted this combination of knowledge in a block forming a whole informative. Here's how they discovered the meaning of life in the infinitely small of science and in the subconscious, based on their book What the Bleep do we know. </w:t>
      </w:r>
    </w:p>
    <w:p w:rsidR="00897AB6" w:rsidRPr="00D742E2" w:rsidRDefault="00897AB6" w:rsidP="00D742E2">
      <w:pPr>
        <w:spacing w:after="0" w:line="360" w:lineRule="auto"/>
        <w:jc w:val="both"/>
        <w:rPr>
          <w:rStyle w:val="longtext"/>
          <w:rFonts w:ascii="Times New Roman" w:hAnsi="Times New Roman" w:cs="Times New Roman"/>
          <w:color w:val="333333"/>
          <w:sz w:val="28"/>
          <w:szCs w:val="28"/>
          <w:shd w:val="clear" w:color="auto" w:fill="FFFFFF"/>
          <w:lang w:val="en-US"/>
        </w:rPr>
      </w:pPr>
    </w:p>
    <w:p w:rsidR="00897AB6" w:rsidRPr="00D742E2" w:rsidRDefault="00897AB6" w:rsidP="00D742E2">
      <w:pPr>
        <w:spacing w:after="0" w:line="360" w:lineRule="auto"/>
        <w:jc w:val="center"/>
        <w:rPr>
          <w:rFonts w:ascii="Times New Roman" w:hAnsi="Times New Roman" w:cs="Times New Roman"/>
          <w:b/>
          <w:sz w:val="28"/>
          <w:szCs w:val="28"/>
          <w:lang w:val="en-US"/>
        </w:rPr>
      </w:pPr>
      <w:r w:rsidRPr="00D742E2">
        <w:rPr>
          <w:rStyle w:val="longtext"/>
          <w:rFonts w:ascii="Times New Roman" w:hAnsi="Times New Roman" w:cs="Times New Roman"/>
          <w:color w:val="333333"/>
          <w:sz w:val="28"/>
          <w:szCs w:val="28"/>
          <w:shd w:val="clear" w:color="auto" w:fill="FFFFFF"/>
          <w:lang w:val="en-US"/>
        </w:rPr>
        <w:t xml:space="preserve">4.2. </w:t>
      </w:r>
      <w:r w:rsidRPr="00D742E2">
        <w:rPr>
          <w:rStyle w:val="longtext"/>
          <w:rFonts w:ascii="Times New Roman" w:hAnsi="Times New Roman" w:cs="Times New Roman"/>
          <w:b/>
          <w:color w:val="333333"/>
          <w:sz w:val="28"/>
          <w:szCs w:val="28"/>
          <w:shd w:val="clear" w:color="auto" w:fill="FFFFFF"/>
          <w:lang w:val="en-US"/>
        </w:rPr>
        <w:t xml:space="preserve">Assumption on the sustainable development with </w:t>
      </w:r>
      <w:r w:rsidRPr="00D742E2">
        <w:rPr>
          <w:rFonts w:ascii="Times New Roman" w:hAnsi="Times New Roman" w:cs="Times New Roman"/>
          <w:b/>
          <w:sz w:val="28"/>
          <w:szCs w:val="28"/>
          <w:lang w:val="en-US"/>
        </w:rPr>
        <w:t>BETSY CHASSE, WILLIAM ARNTZ</w:t>
      </w:r>
    </w:p>
    <w:p w:rsidR="00897AB6" w:rsidRPr="00D742E2" w:rsidRDefault="00897AB6" w:rsidP="00D742E2">
      <w:pPr>
        <w:spacing w:after="0" w:line="360" w:lineRule="auto"/>
        <w:jc w:val="center"/>
        <w:rPr>
          <w:rStyle w:val="longtext"/>
          <w:rFonts w:ascii="Times New Roman" w:hAnsi="Times New Roman" w:cs="Times New Roman"/>
          <w:color w:val="333333"/>
          <w:sz w:val="28"/>
          <w:szCs w:val="28"/>
          <w:u w:val="single"/>
          <w:shd w:val="clear" w:color="auto" w:fill="FFFFFF"/>
          <w:lang w:val="en-US"/>
        </w:rPr>
      </w:pPr>
      <w:r w:rsidRPr="00D742E2">
        <w:rPr>
          <w:rFonts w:ascii="Times New Roman" w:hAnsi="Times New Roman" w:cs="Times New Roman"/>
          <w:b/>
          <w:sz w:val="28"/>
          <w:szCs w:val="28"/>
          <w:u w:val="single"/>
          <w:lang w:val="en-US"/>
        </w:rPr>
        <w:t>AND MARK VICENTE experience</w:t>
      </w:r>
    </w:p>
    <w:p w:rsidR="00DE5930" w:rsidRPr="00D742E2" w:rsidRDefault="00897AB6" w:rsidP="00D742E2">
      <w:pPr>
        <w:spacing w:after="0" w:line="360" w:lineRule="auto"/>
        <w:jc w:val="both"/>
        <w:rPr>
          <w:rStyle w:val="longtext"/>
          <w:rFonts w:ascii="Times New Roman" w:hAnsi="Times New Roman" w:cs="Times New Roman"/>
          <w:color w:val="333333"/>
          <w:sz w:val="28"/>
          <w:szCs w:val="28"/>
          <w:lang w:val="en-US"/>
        </w:rPr>
      </w:pPr>
      <w:r w:rsidRPr="00D742E2">
        <w:rPr>
          <w:rFonts w:ascii="Times New Roman" w:hAnsi="Times New Roman" w:cs="Times New Roman"/>
          <w:color w:val="333333"/>
          <w:sz w:val="28"/>
          <w:szCs w:val="28"/>
          <w:shd w:val="clear" w:color="auto" w:fill="FFFFFF"/>
          <w:lang w:val="en-US"/>
        </w:rPr>
        <w:br/>
      </w:r>
      <w:r w:rsidRPr="00D742E2">
        <w:rPr>
          <w:rStyle w:val="longtext"/>
          <w:rFonts w:ascii="Times New Roman" w:hAnsi="Times New Roman" w:cs="Times New Roman"/>
          <w:color w:val="333333"/>
          <w:sz w:val="28"/>
          <w:szCs w:val="28"/>
          <w:shd w:val="clear" w:color="auto" w:fill="FFFFFF"/>
          <w:lang w:val="en-US"/>
        </w:rPr>
        <w:t xml:space="preserve">We are facing a situation that started with a film of the same name, and after came the pocket version (book) and that through the efforts of fourteen leading quantum physicists, scientists and spiritual thinkers, this book guides the reader through a course from the scientific to the spiritual and universal. </w:t>
      </w:r>
      <w:r w:rsidRPr="00D742E2">
        <w:rPr>
          <w:rStyle w:val="longtext"/>
          <w:rFonts w:ascii="Times New Roman" w:hAnsi="Times New Roman" w:cs="Times New Roman"/>
          <w:color w:val="333333"/>
          <w:sz w:val="28"/>
          <w:szCs w:val="28"/>
          <w:lang w:val="en-US"/>
        </w:rPr>
        <w:t xml:space="preserve">On the way, it raises some questions such as: </w:t>
      </w:r>
    </w:p>
    <w:p w:rsidR="00DE5930" w:rsidRPr="00D742E2" w:rsidRDefault="00897AB6" w:rsidP="00D742E2">
      <w:pPr>
        <w:spacing w:after="0" w:line="360" w:lineRule="auto"/>
        <w:jc w:val="both"/>
        <w:rPr>
          <w:rStyle w:val="longtext"/>
          <w:rFonts w:ascii="Times New Roman" w:hAnsi="Times New Roman" w:cs="Times New Roman"/>
          <w:color w:val="333333"/>
          <w:sz w:val="28"/>
          <w:szCs w:val="28"/>
          <w:lang w:val="en-US"/>
        </w:rPr>
      </w:pPr>
      <w:r w:rsidRPr="00D742E2">
        <w:rPr>
          <w:rStyle w:val="longtext"/>
          <w:rFonts w:ascii="Times New Roman" w:hAnsi="Times New Roman" w:cs="Times New Roman"/>
          <w:color w:val="333333"/>
          <w:sz w:val="28"/>
          <w:szCs w:val="28"/>
          <w:shd w:val="clear" w:color="auto" w:fill="FFFFFF"/>
          <w:lang w:val="en-US"/>
        </w:rPr>
        <w:t xml:space="preserve">- Are we drive to see the world as it really is? </w:t>
      </w:r>
      <w:r w:rsidRPr="00D742E2">
        <w:rPr>
          <w:rStyle w:val="longtext"/>
          <w:rFonts w:ascii="Times New Roman" w:hAnsi="Times New Roman" w:cs="Times New Roman"/>
          <w:color w:val="333333"/>
          <w:sz w:val="28"/>
          <w:szCs w:val="28"/>
          <w:lang w:val="en-US"/>
        </w:rPr>
        <w:t xml:space="preserve">What are the thoughts? </w:t>
      </w:r>
    </w:p>
    <w:p w:rsidR="00DE5930" w:rsidRPr="00D742E2" w:rsidRDefault="00897AB6" w:rsidP="00D742E2">
      <w:pPr>
        <w:spacing w:after="0" w:line="360" w:lineRule="auto"/>
        <w:jc w:val="both"/>
        <w:rPr>
          <w:rStyle w:val="longtext"/>
          <w:rFonts w:ascii="Times New Roman" w:hAnsi="Times New Roman" w:cs="Times New Roman"/>
          <w:color w:val="333333"/>
          <w:sz w:val="28"/>
          <w:szCs w:val="28"/>
          <w:shd w:val="clear" w:color="auto" w:fill="FFFFFF"/>
          <w:lang w:val="en-US"/>
        </w:rPr>
      </w:pPr>
      <w:r w:rsidRPr="00D742E2">
        <w:rPr>
          <w:rStyle w:val="longtext"/>
          <w:rFonts w:ascii="Times New Roman" w:hAnsi="Times New Roman" w:cs="Times New Roman"/>
          <w:color w:val="333333"/>
          <w:sz w:val="28"/>
          <w:szCs w:val="28"/>
          <w:shd w:val="clear" w:color="auto" w:fill="FFFFFF"/>
          <w:lang w:val="en-US"/>
        </w:rPr>
        <w:t xml:space="preserve">-What is the relationship between our thoughts and our world? </w:t>
      </w:r>
    </w:p>
    <w:p w:rsidR="00897AB6" w:rsidRPr="00D742E2" w:rsidRDefault="00897AB6" w:rsidP="00D742E2">
      <w:pPr>
        <w:spacing w:after="0" w:line="360" w:lineRule="auto"/>
        <w:jc w:val="both"/>
        <w:rPr>
          <w:rStyle w:val="longtext"/>
          <w:rFonts w:ascii="Times New Roman" w:hAnsi="Times New Roman" w:cs="Times New Roman"/>
          <w:color w:val="333333"/>
          <w:sz w:val="28"/>
          <w:szCs w:val="28"/>
          <w:lang w:val="en-US"/>
        </w:rPr>
      </w:pPr>
      <w:r w:rsidRPr="00D742E2">
        <w:rPr>
          <w:rStyle w:val="longtext"/>
          <w:rFonts w:ascii="Times New Roman" w:hAnsi="Times New Roman" w:cs="Times New Roman"/>
          <w:color w:val="333333"/>
          <w:sz w:val="28"/>
          <w:szCs w:val="28"/>
          <w:lang w:val="en-US"/>
        </w:rPr>
        <w:t xml:space="preserve">-Are we biologically attached to certain emotions? </w:t>
      </w:r>
    </w:p>
    <w:p w:rsidR="00897AB6" w:rsidRPr="00D742E2" w:rsidRDefault="00897AB6" w:rsidP="00D742E2">
      <w:pPr>
        <w:spacing w:after="0" w:line="360" w:lineRule="auto"/>
        <w:jc w:val="both"/>
        <w:rPr>
          <w:rStyle w:val="longtext"/>
          <w:rFonts w:ascii="Times New Roman" w:hAnsi="Times New Roman" w:cs="Times New Roman"/>
          <w:color w:val="333333"/>
          <w:sz w:val="28"/>
          <w:szCs w:val="28"/>
          <w:lang w:val="en-US"/>
        </w:rPr>
      </w:pPr>
      <w:r w:rsidRPr="00D742E2">
        <w:rPr>
          <w:rStyle w:val="longtext"/>
          <w:rFonts w:ascii="Times New Roman" w:hAnsi="Times New Roman" w:cs="Times New Roman"/>
          <w:color w:val="333333"/>
          <w:sz w:val="28"/>
          <w:szCs w:val="28"/>
          <w:lang w:val="en-US"/>
        </w:rPr>
        <w:lastRenderedPageBreak/>
        <w:t>-How do I create my everyday reality</w:t>
      </w:r>
      <w:r w:rsidRPr="00D742E2">
        <w:rPr>
          <w:rStyle w:val="Appelnotedebasdep"/>
          <w:rFonts w:ascii="Times New Roman" w:hAnsi="Times New Roman" w:cs="Times New Roman"/>
          <w:color w:val="333333"/>
          <w:sz w:val="28"/>
          <w:szCs w:val="28"/>
          <w:lang w:val="en-US"/>
        </w:rPr>
        <w:footnoteReference w:id="53"/>
      </w:r>
      <w:r w:rsidRPr="00D742E2">
        <w:rPr>
          <w:rStyle w:val="longtext"/>
          <w:rFonts w:ascii="Times New Roman" w:hAnsi="Times New Roman" w:cs="Times New Roman"/>
          <w:color w:val="333333"/>
          <w:sz w:val="28"/>
          <w:szCs w:val="28"/>
          <w:lang w:val="en-US"/>
        </w:rPr>
        <w:t>?</w:t>
      </w:r>
    </w:p>
    <w:p w:rsidR="00897AB6" w:rsidRPr="00D742E2" w:rsidRDefault="00897AB6" w:rsidP="00D742E2">
      <w:pPr>
        <w:spacing w:after="0" w:line="360" w:lineRule="auto"/>
        <w:jc w:val="both"/>
        <w:rPr>
          <w:rStyle w:val="longtext"/>
          <w:rFonts w:ascii="Times New Roman" w:hAnsi="Times New Roman" w:cs="Times New Roman"/>
          <w:color w:val="333333"/>
          <w:sz w:val="28"/>
          <w:szCs w:val="28"/>
          <w:lang w:val="en-US"/>
        </w:rPr>
      </w:pPr>
      <w:r w:rsidRPr="00D742E2">
        <w:rPr>
          <w:rStyle w:val="longtext"/>
          <w:rFonts w:ascii="Times New Roman" w:hAnsi="Times New Roman" w:cs="Times New Roman"/>
          <w:color w:val="333333"/>
          <w:sz w:val="28"/>
          <w:szCs w:val="28"/>
          <w:shd w:val="clear" w:color="auto" w:fill="FFFFFF"/>
          <w:lang w:val="en-US"/>
        </w:rPr>
        <w:t xml:space="preserve">What the bleep answers these questions and others through a new innovative approach to self-help and spirituality that is very different and nothing more exciting than anywhere else on the shelves. </w:t>
      </w:r>
      <w:r w:rsidRPr="00D742E2">
        <w:rPr>
          <w:rStyle w:val="longtext"/>
          <w:rFonts w:ascii="Times New Roman" w:hAnsi="Times New Roman" w:cs="Times New Roman"/>
          <w:color w:val="333333"/>
          <w:sz w:val="28"/>
          <w:szCs w:val="28"/>
          <w:lang w:val="en-US"/>
        </w:rPr>
        <w:t>More than two dozen chapters of course, concentrated interactively take the reader on a journey that will incorporate the answers to these important issues in all aspects of life.</w:t>
      </w:r>
    </w:p>
    <w:p w:rsidR="00DE5930" w:rsidRPr="00D742E2" w:rsidRDefault="00897AB6" w:rsidP="00D742E2">
      <w:pPr>
        <w:spacing w:after="0" w:line="360" w:lineRule="auto"/>
        <w:jc w:val="both"/>
        <w:rPr>
          <w:rStyle w:val="longtext"/>
          <w:rFonts w:ascii="Times New Roman" w:hAnsi="Times New Roman" w:cs="Times New Roman"/>
          <w:color w:val="333333"/>
          <w:sz w:val="28"/>
          <w:szCs w:val="28"/>
          <w:lang w:val="en-US"/>
        </w:rPr>
      </w:pPr>
      <w:r w:rsidRPr="00D742E2">
        <w:rPr>
          <w:rStyle w:val="longtext"/>
          <w:rFonts w:ascii="Times New Roman" w:hAnsi="Times New Roman" w:cs="Times New Roman"/>
          <w:color w:val="333333"/>
          <w:sz w:val="28"/>
          <w:szCs w:val="28"/>
          <w:lang w:val="en-US"/>
        </w:rPr>
        <w:t xml:space="preserve"> </w:t>
      </w:r>
      <w:r w:rsidRPr="00D742E2">
        <w:rPr>
          <w:rFonts w:ascii="Times New Roman" w:hAnsi="Times New Roman" w:cs="Times New Roman"/>
          <w:color w:val="333333"/>
          <w:sz w:val="28"/>
          <w:szCs w:val="28"/>
          <w:lang w:val="en-US"/>
        </w:rPr>
        <w:br/>
      </w:r>
      <w:r w:rsidRPr="00D742E2">
        <w:rPr>
          <w:rStyle w:val="longtext"/>
          <w:rFonts w:ascii="Times New Roman" w:hAnsi="Times New Roman" w:cs="Times New Roman"/>
          <w:color w:val="333333"/>
          <w:sz w:val="28"/>
          <w:szCs w:val="28"/>
          <w:lang w:val="en-US"/>
        </w:rPr>
        <w:t xml:space="preserve">It is difficult to categorize easily What the Bleep. The endless possibilities for altering your everyday reality: at once a science book and a guide to self - help and spiritual, and based on a movie and it addresses the issues of uncertainty, the nature of reality </w:t>
      </w:r>
      <w:r w:rsidRPr="00D742E2">
        <w:rPr>
          <w:rStyle w:val="longtext"/>
          <w:rFonts w:ascii="Times New Roman" w:hAnsi="Times New Roman" w:cs="Times New Roman"/>
          <w:color w:val="333333"/>
          <w:sz w:val="28"/>
          <w:szCs w:val="28"/>
          <w:shd w:val="clear" w:color="auto" w:fill="FFFFFF"/>
          <w:lang w:val="en-US"/>
        </w:rPr>
        <w:t xml:space="preserve">and as physical, mental and spiritual forces interact in shaping human experience. </w:t>
      </w:r>
      <w:r w:rsidRPr="00D742E2">
        <w:rPr>
          <w:rStyle w:val="longtext"/>
          <w:rFonts w:ascii="Times New Roman" w:hAnsi="Times New Roman" w:cs="Times New Roman"/>
          <w:color w:val="333333"/>
          <w:sz w:val="28"/>
          <w:szCs w:val="28"/>
          <w:lang w:val="en-US"/>
        </w:rPr>
        <w:t>Do not expect easy answers here: What the bleep is an overview of the scientific and spiritual states what is known about each of these questions, and points the reader in different directions, where the outer limits of science and psyche embrace</w:t>
      </w:r>
      <w:r w:rsidRPr="00D742E2">
        <w:rPr>
          <w:rStyle w:val="Appelnotedebasdep"/>
          <w:rFonts w:ascii="Times New Roman" w:hAnsi="Times New Roman" w:cs="Times New Roman"/>
          <w:color w:val="333333"/>
          <w:sz w:val="28"/>
          <w:szCs w:val="28"/>
          <w:lang w:val="en-US"/>
        </w:rPr>
        <w:footnoteReference w:id="54"/>
      </w:r>
      <w:r w:rsidRPr="00D742E2">
        <w:rPr>
          <w:rStyle w:val="longtext"/>
          <w:rFonts w:ascii="Times New Roman" w:hAnsi="Times New Roman" w:cs="Times New Roman"/>
          <w:color w:val="333333"/>
          <w:sz w:val="28"/>
          <w:szCs w:val="28"/>
          <w:lang w:val="en-US"/>
        </w:rPr>
        <w:t xml:space="preserve">. </w:t>
      </w:r>
    </w:p>
    <w:p w:rsidR="00DE5930" w:rsidRPr="00D742E2" w:rsidRDefault="00897AB6" w:rsidP="00D742E2">
      <w:pPr>
        <w:spacing w:after="0" w:line="360" w:lineRule="auto"/>
        <w:jc w:val="both"/>
        <w:rPr>
          <w:rStyle w:val="longtext"/>
          <w:rFonts w:ascii="Times New Roman" w:hAnsi="Times New Roman" w:cs="Times New Roman"/>
          <w:color w:val="333333"/>
          <w:sz w:val="28"/>
          <w:szCs w:val="28"/>
          <w:lang w:val="en-US"/>
        </w:rPr>
      </w:pPr>
      <w:r w:rsidRPr="00D742E2">
        <w:rPr>
          <w:rFonts w:ascii="Times New Roman" w:hAnsi="Times New Roman" w:cs="Times New Roman"/>
          <w:color w:val="333333"/>
          <w:sz w:val="28"/>
          <w:szCs w:val="28"/>
          <w:lang w:val="en-US"/>
        </w:rPr>
        <w:br/>
      </w:r>
      <w:r w:rsidRPr="00D742E2">
        <w:rPr>
          <w:rStyle w:val="longtext"/>
          <w:rFonts w:ascii="Times New Roman" w:hAnsi="Times New Roman" w:cs="Times New Roman"/>
          <w:color w:val="333333"/>
          <w:sz w:val="28"/>
          <w:szCs w:val="28"/>
          <w:shd w:val="clear" w:color="auto" w:fill="FFFFFF"/>
          <w:lang w:val="en-US"/>
        </w:rPr>
        <w:t xml:space="preserve">It also takes into account the nature of consciousness, intelligence, adjustment to reality, where the attitude of ideas and lively discussions that are surprisingly easy access considering the weight of issues to consider. </w:t>
      </w:r>
      <w:r w:rsidRPr="00D742E2">
        <w:rPr>
          <w:rStyle w:val="longtext"/>
          <w:rFonts w:ascii="Times New Roman" w:hAnsi="Times New Roman" w:cs="Times New Roman"/>
          <w:color w:val="333333"/>
          <w:sz w:val="28"/>
          <w:szCs w:val="28"/>
          <w:lang w:val="en-US"/>
        </w:rPr>
        <w:t xml:space="preserve">We want to see throughout our work. </w:t>
      </w:r>
    </w:p>
    <w:p w:rsidR="00897AB6" w:rsidRPr="00D742E2" w:rsidRDefault="00897AB6" w:rsidP="00D742E2">
      <w:pPr>
        <w:spacing w:after="0" w:line="360" w:lineRule="auto"/>
        <w:jc w:val="both"/>
        <w:rPr>
          <w:rStyle w:val="longtext"/>
          <w:rFonts w:ascii="Times New Roman" w:hAnsi="Times New Roman" w:cs="Times New Roman"/>
          <w:color w:val="333333"/>
          <w:sz w:val="28"/>
          <w:szCs w:val="28"/>
          <w:lang w:val="en-US"/>
        </w:rPr>
      </w:pPr>
      <w:r w:rsidRPr="00D742E2">
        <w:rPr>
          <w:rStyle w:val="longtext"/>
          <w:rFonts w:ascii="Times New Roman" w:hAnsi="Times New Roman" w:cs="Times New Roman"/>
          <w:color w:val="333333"/>
          <w:sz w:val="28"/>
          <w:szCs w:val="28"/>
          <w:lang w:val="en-US"/>
        </w:rPr>
        <w:t>Who are these authors?</w:t>
      </w:r>
    </w:p>
    <w:p w:rsidR="00517E0F" w:rsidRDefault="00897AB6" w:rsidP="00D742E2">
      <w:pPr>
        <w:spacing w:after="0" w:line="360" w:lineRule="auto"/>
        <w:jc w:val="both"/>
        <w:rPr>
          <w:rStyle w:val="longtext"/>
          <w:rFonts w:ascii="Times New Roman" w:hAnsi="Times New Roman" w:cs="Times New Roman"/>
          <w:color w:val="333333"/>
          <w:sz w:val="28"/>
          <w:szCs w:val="28"/>
          <w:lang w:val="en-US"/>
        </w:rPr>
      </w:pPr>
      <w:r w:rsidRPr="00D742E2">
        <w:rPr>
          <w:rStyle w:val="longtext"/>
          <w:rFonts w:ascii="Times New Roman" w:hAnsi="Times New Roman" w:cs="Times New Roman"/>
          <w:color w:val="333333"/>
          <w:sz w:val="28"/>
          <w:szCs w:val="28"/>
          <w:lang w:val="en-US"/>
        </w:rPr>
        <w:t xml:space="preserve"> </w:t>
      </w:r>
      <w:r w:rsidRPr="00D742E2">
        <w:rPr>
          <w:rFonts w:ascii="Times New Roman" w:hAnsi="Times New Roman" w:cs="Times New Roman"/>
          <w:color w:val="333333"/>
          <w:sz w:val="28"/>
          <w:szCs w:val="28"/>
          <w:lang w:val="en-US"/>
        </w:rPr>
        <w:br/>
      </w:r>
      <w:r w:rsidRPr="00D742E2">
        <w:rPr>
          <w:rStyle w:val="longtext"/>
          <w:rFonts w:ascii="Times New Roman" w:hAnsi="Times New Roman" w:cs="Times New Roman"/>
          <w:b/>
          <w:color w:val="333333"/>
          <w:sz w:val="28"/>
          <w:szCs w:val="28"/>
          <w:lang w:val="en-US"/>
        </w:rPr>
        <w:t>William ARNATZ</w:t>
      </w:r>
      <w:r w:rsidRPr="00D742E2">
        <w:rPr>
          <w:rStyle w:val="longtext"/>
          <w:rFonts w:ascii="Times New Roman" w:hAnsi="Times New Roman" w:cs="Times New Roman"/>
          <w:color w:val="333333"/>
          <w:sz w:val="28"/>
          <w:szCs w:val="28"/>
          <w:lang w:val="en-US"/>
        </w:rPr>
        <w:t xml:space="preserve">, a research physicist and spiritual seeker, created one of the most widely used components in the software world. He retired and became interested in uniting his four has great passion: cutting-edge science, spiritual inquiry, movies and computers. </w:t>
      </w:r>
    </w:p>
    <w:p w:rsidR="00DE5930" w:rsidRPr="00D742E2" w:rsidRDefault="00897AB6" w:rsidP="00D742E2">
      <w:pPr>
        <w:spacing w:after="0" w:line="360" w:lineRule="auto"/>
        <w:jc w:val="both"/>
        <w:rPr>
          <w:rStyle w:val="longtext"/>
          <w:rFonts w:ascii="Times New Roman" w:hAnsi="Times New Roman" w:cs="Times New Roman"/>
          <w:color w:val="333333"/>
          <w:sz w:val="28"/>
          <w:szCs w:val="28"/>
          <w:shd w:val="clear" w:color="auto" w:fill="FFFFFF"/>
          <w:lang w:val="en-US"/>
        </w:rPr>
      </w:pPr>
      <w:r w:rsidRPr="00D742E2">
        <w:rPr>
          <w:rFonts w:ascii="Times New Roman" w:hAnsi="Times New Roman" w:cs="Times New Roman"/>
          <w:color w:val="333333"/>
          <w:sz w:val="28"/>
          <w:szCs w:val="28"/>
          <w:lang w:val="en-US"/>
        </w:rPr>
        <w:lastRenderedPageBreak/>
        <w:br/>
      </w:r>
      <w:r w:rsidRPr="00D742E2">
        <w:rPr>
          <w:rStyle w:val="longtext"/>
          <w:rFonts w:ascii="Times New Roman" w:hAnsi="Times New Roman" w:cs="Times New Roman"/>
          <w:color w:val="333333"/>
          <w:sz w:val="28"/>
          <w:szCs w:val="28"/>
          <w:shd w:val="clear" w:color="auto" w:fill="FFFFFF"/>
          <w:lang w:val="en-US"/>
        </w:rPr>
        <w:t xml:space="preserve"> </w:t>
      </w:r>
      <w:r w:rsidRPr="00D742E2">
        <w:rPr>
          <w:rStyle w:val="longtext"/>
          <w:rFonts w:ascii="Times New Roman" w:hAnsi="Times New Roman" w:cs="Times New Roman"/>
          <w:b/>
          <w:color w:val="333333"/>
          <w:sz w:val="28"/>
          <w:szCs w:val="28"/>
          <w:shd w:val="clear" w:color="auto" w:fill="FFFFFF"/>
          <w:lang w:val="en-US"/>
        </w:rPr>
        <w:t>Betsy CHASSE</w:t>
      </w:r>
      <w:r w:rsidRPr="00D742E2">
        <w:rPr>
          <w:rStyle w:val="longtext"/>
          <w:rFonts w:ascii="Times New Roman" w:hAnsi="Times New Roman" w:cs="Times New Roman"/>
          <w:color w:val="333333"/>
          <w:sz w:val="28"/>
          <w:szCs w:val="28"/>
          <w:shd w:val="clear" w:color="auto" w:fill="FFFFFF"/>
          <w:lang w:val="en-US"/>
        </w:rPr>
        <w:t xml:space="preserve">, as a freelance production manager on over thirty films and produced eight movies before deciding she wanted to get away from Los Angeles and do something more meaningful in his life. </w:t>
      </w:r>
    </w:p>
    <w:p w:rsidR="00DE5930" w:rsidRPr="00D742E2" w:rsidRDefault="00897AB6" w:rsidP="00D742E2">
      <w:pPr>
        <w:spacing w:after="0" w:line="360" w:lineRule="auto"/>
        <w:jc w:val="both"/>
        <w:rPr>
          <w:rStyle w:val="longtext"/>
          <w:rFonts w:ascii="Times New Roman" w:hAnsi="Times New Roman" w:cs="Times New Roman"/>
          <w:color w:val="333333"/>
          <w:sz w:val="28"/>
          <w:szCs w:val="28"/>
          <w:lang w:val="en-US"/>
        </w:rPr>
      </w:pPr>
      <w:r w:rsidRPr="00D742E2">
        <w:rPr>
          <w:rStyle w:val="longtext"/>
          <w:rFonts w:ascii="Times New Roman" w:hAnsi="Times New Roman" w:cs="Times New Roman"/>
          <w:b/>
          <w:color w:val="333333"/>
          <w:sz w:val="28"/>
          <w:szCs w:val="28"/>
          <w:lang w:val="en-US"/>
        </w:rPr>
        <w:t>Mark VICENTE</w:t>
      </w:r>
      <w:r w:rsidRPr="00D742E2">
        <w:rPr>
          <w:rStyle w:val="longtext"/>
          <w:rFonts w:ascii="Times New Roman" w:hAnsi="Times New Roman" w:cs="Times New Roman"/>
          <w:color w:val="333333"/>
          <w:sz w:val="28"/>
          <w:szCs w:val="28"/>
          <w:lang w:val="en-US"/>
        </w:rPr>
        <w:t xml:space="preserve"> is a cinematographer turned film director with a particular interest in the mysterious object, reflective and unusual. </w:t>
      </w:r>
    </w:p>
    <w:p w:rsidR="00897AB6" w:rsidRPr="00D742E2" w:rsidRDefault="00897AB6" w:rsidP="00D742E2">
      <w:pPr>
        <w:spacing w:after="0" w:line="360" w:lineRule="auto"/>
        <w:jc w:val="both"/>
        <w:rPr>
          <w:rStyle w:val="longtext"/>
          <w:rFonts w:ascii="Times New Roman" w:hAnsi="Times New Roman" w:cs="Times New Roman"/>
          <w:color w:val="333333"/>
          <w:sz w:val="28"/>
          <w:szCs w:val="28"/>
          <w:lang w:val="en-US"/>
        </w:rPr>
      </w:pPr>
      <w:r w:rsidRPr="00D742E2">
        <w:rPr>
          <w:rStyle w:val="longtext"/>
          <w:rFonts w:ascii="Times New Roman" w:hAnsi="Times New Roman" w:cs="Times New Roman"/>
          <w:color w:val="333333"/>
          <w:sz w:val="28"/>
          <w:szCs w:val="28"/>
          <w:shd w:val="clear" w:color="auto" w:fill="FFFFFF"/>
          <w:lang w:val="en-US"/>
        </w:rPr>
        <w:t xml:space="preserve">To this list we add two cast members who are: </w:t>
      </w:r>
      <w:r w:rsidRPr="00D742E2">
        <w:rPr>
          <w:rStyle w:val="longtext"/>
          <w:rFonts w:ascii="Times New Roman" w:hAnsi="Times New Roman" w:cs="Times New Roman"/>
          <w:b/>
          <w:color w:val="333333"/>
          <w:sz w:val="28"/>
          <w:szCs w:val="28"/>
          <w:shd w:val="clear" w:color="auto" w:fill="FFFFFF"/>
          <w:lang w:val="en-US"/>
        </w:rPr>
        <w:t>Marlee MATLIN</w:t>
      </w:r>
      <w:r w:rsidRPr="00D742E2">
        <w:rPr>
          <w:rStyle w:val="longtext"/>
          <w:rFonts w:ascii="Times New Roman" w:hAnsi="Times New Roman" w:cs="Times New Roman"/>
          <w:color w:val="333333"/>
          <w:sz w:val="28"/>
          <w:szCs w:val="28"/>
          <w:shd w:val="clear" w:color="auto" w:fill="FFFFFF"/>
          <w:lang w:val="en-US"/>
        </w:rPr>
        <w:t xml:space="preserve"> and </w:t>
      </w:r>
      <w:r w:rsidRPr="00D742E2">
        <w:rPr>
          <w:rStyle w:val="longtext"/>
          <w:rFonts w:ascii="Times New Roman" w:hAnsi="Times New Roman" w:cs="Times New Roman"/>
          <w:b/>
          <w:color w:val="333333"/>
          <w:sz w:val="28"/>
          <w:szCs w:val="28"/>
          <w:shd w:val="clear" w:color="auto" w:fill="FFFFFF"/>
          <w:lang w:val="en-US"/>
        </w:rPr>
        <w:t>ElaineHANDRIX</w:t>
      </w:r>
      <w:r w:rsidRPr="00D742E2">
        <w:rPr>
          <w:rStyle w:val="Appelnotedebasdep"/>
          <w:rFonts w:ascii="Times New Roman" w:hAnsi="Times New Roman" w:cs="Times New Roman"/>
          <w:b/>
          <w:color w:val="333333"/>
          <w:sz w:val="28"/>
          <w:szCs w:val="28"/>
          <w:shd w:val="clear" w:color="auto" w:fill="FFFFFF"/>
          <w:lang w:val="en-US"/>
        </w:rPr>
        <w:footnoteReference w:id="55"/>
      </w:r>
      <w:r w:rsidRPr="00D742E2">
        <w:rPr>
          <w:rStyle w:val="longtext"/>
          <w:rFonts w:ascii="Times New Roman" w:hAnsi="Times New Roman" w:cs="Times New Roman"/>
          <w:b/>
          <w:color w:val="333333"/>
          <w:sz w:val="28"/>
          <w:szCs w:val="28"/>
          <w:shd w:val="clear" w:color="auto" w:fill="FFFFFF"/>
          <w:lang w:val="en-US"/>
        </w:rPr>
        <w:t xml:space="preserve"> </w:t>
      </w:r>
      <w:r w:rsidRPr="00D742E2">
        <w:rPr>
          <w:rFonts w:ascii="Times New Roman" w:hAnsi="Times New Roman" w:cs="Times New Roman"/>
          <w:b/>
          <w:color w:val="333333"/>
          <w:sz w:val="28"/>
          <w:szCs w:val="28"/>
          <w:shd w:val="clear" w:color="auto" w:fill="FFFFFF"/>
          <w:lang w:val="en-US"/>
        </w:rPr>
        <w:br/>
      </w:r>
      <w:r w:rsidRPr="00D742E2">
        <w:rPr>
          <w:rStyle w:val="longtext"/>
          <w:rFonts w:ascii="Times New Roman" w:hAnsi="Times New Roman" w:cs="Times New Roman"/>
          <w:color w:val="333333"/>
          <w:sz w:val="28"/>
          <w:szCs w:val="28"/>
          <w:lang w:val="en-US"/>
        </w:rPr>
        <w:t xml:space="preserve">What the Bleep is a new type of film. It a part of history documentary produced and inspiring visual effects and animations. The protagonist, Amanda, played by Marlee Matlin, finds herself in a fantastic Alice in Wonderland when her daily experience, ordinary life literally begins to unravel, revealing the uncertain world of quantum field hidden behind what we consider our lives normal, waking reality. </w:t>
      </w:r>
      <w:r w:rsidRPr="00D742E2">
        <w:rPr>
          <w:rStyle w:val="longtext"/>
          <w:rFonts w:ascii="Times New Roman" w:hAnsi="Times New Roman" w:cs="Times New Roman"/>
          <w:color w:val="333333"/>
          <w:sz w:val="28"/>
          <w:szCs w:val="28"/>
          <w:shd w:val="clear" w:color="auto" w:fill="FFFFFF"/>
          <w:lang w:val="en-US"/>
        </w:rPr>
        <w:t xml:space="preserve">She is literally plunged into a whirlwind of chaotic events, while the characters she encounters on this odyssey reveal more hidden knowledge in it. </w:t>
      </w:r>
      <w:r w:rsidRPr="00D742E2">
        <w:rPr>
          <w:rStyle w:val="longtext"/>
          <w:rFonts w:ascii="Times New Roman" w:hAnsi="Times New Roman" w:cs="Times New Roman"/>
          <w:color w:val="333333"/>
          <w:sz w:val="28"/>
          <w:szCs w:val="28"/>
          <w:lang w:val="en-US"/>
        </w:rPr>
        <w:t>Like every hero, Amanda is thrown into crisis, questioning the fundamental principles of his life, that the reality she has believed in the way men are, such as relationships with others should be, and as its emotions affect his work and all of reality.</w:t>
      </w:r>
    </w:p>
    <w:p w:rsidR="00D742E2" w:rsidRPr="00D742E2" w:rsidRDefault="00897AB6" w:rsidP="00D742E2">
      <w:pPr>
        <w:spacing w:after="0" w:line="360" w:lineRule="auto"/>
        <w:jc w:val="both"/>
        <w:rPr>
          <w:rStyle w:val="longtext"/>
          <w:rFonts w:ascii="Times New Roman" w:hAnsi="Times New Roman" w:cs="Times New Roman"/>
          <w:color w:val="333333"/>
          <w:sz w:val="28"/>
          <w:szCs w:val="28"/>
          <w:shd w:val="clear" w:color="auto" w:fill="FFFFFF"/>
          <w:lang w:val="en-US"/>
        </w:rPr>
      </w:pPr>
      <w:r w:rsidRPr="00D742E2">
        <w:rPr>
          <w:rStyle w:val="longtext"/>
          <w:rFonts w:ascii="Times New Roman" w:hAnsi="Times New Roman" w:cs="Times New Roman"/>
          <w:color w:val="333333"/>
          <w:sz w:val="28"/>
          <w:szCs w:val="28"/>
          <w:lang w:val="en-US"/>
        </w:rPr>
        <w:t xml:space="preserve"> </w:t>
      </w:r>
      <w:r w:rsidRPr="00D742E2">
        <w:rPr>
          <w:rFonts w:ascii="Times New Roman" w:hAnsi="Times New Roman" w:cs="Times New Roman"/>
          <w:color w:val="333333"/>
          <w:sz w:val="28"/>
          <w:szCs w:val="28"/>
          <w:lang w:val="en-US"/>
        </w:rPr>
        <w:br/>
      </w:r>
      <w:r w:rsidRPr="00D742E2">
        <w:rPr>
          <w:rStyle w:val="longtext"/>
          <w:rFonts w:ascii="Times New Roman" w:hAnsi="Times New Roman" w:cs="Times New Roman"/>
          <w:color w:val="333333"/>
          <w:sz w:val="28"/>
          <w:szCs w:val="28"/>
          <w:shd w:val="clear" w:color="auto" w:fill="FFFFFF"/>
          <w:lang w:val="en-US"/>
        </w:rPr>
        <w:t xml:space="preserve">For me, this film and after listening to feedback from others, that leads me to fall into two categories that is to say, they are those who are looking in this film and found a confirmation of the idea </w:t>
      </w:r>
      <w:r w:rsidRPr="00D742E2">
        <w:rPr>
          <w:rStyle w:val="longtext"/>
          <w:rFonts w:ascii="Times New Roman" w:hAnsi="Times New Roman" w:cs="Times New Roman"/>
          <w:color w:val="333333"/>
          <w:sz w:val="28"/>
          <w:szCs w:val="28"/>
          <w:lang w:val="en-US"/>
        </w:rPr>
        <w:t xml:space="preserve">it's a good reality that we create and those who take the position of a true science, which involves a detailed understanding of quantum physics and that the application of quantum mechanics to consciousness is perhaps even quite a step forward. Unfortunately, the latter group suffers from much the same extreme thought that the first group that does </w:t>
      </w:r>
      <w:r w:rsidRPr="00D742E2">
        <w:rPr>
          <w:rStyle w:val="longtext"/>
          <w:rFonts w:ascii="Times New Roman" w:hAnsi="Times New Roman" w:cs="Times New Roman"/>
          <w:color w:val="333333"/>
          <w:sz w:val="28"/>
          <w:szCs w:val="28"/>
          <w:lang w:val="en-US"/>
        </w:rPr>
        <w:lastRenderedPageBreak/>
        <w:t xml:space="preserve">not engage in critical thinking enough and the latter asserting that it is a pseudoscience that part of the non-scientific. </w:t>
      </w:r>
      <w:r w:rsidRPr="00D742E2">
        <w:rPr>
          <w:rStyle w:val="longtext"/>
          <w:rFonts w:ascii="Times New Roman" w:hAnsi="Times New Roman" w:cs="Times New Roman"/>
          <w:color w:val="333333"/>
          <w:sz w:val="28"/>
          <w:szCs w:val="28"/>
          <w:shd w:val="clear" w:color="auto" w:fill="FFFFFF"/>
          <w:lang w:val="en-US"/>
        </w:rPr>
        <w:t xml:space="preserve">Neither of these extremes is far from accurate. </w:t>
      </w:r>
    </w:p>
    <w:p w:rsidR="00897AB6" w:rsidRPr="00D742E2" w:rsidRDefault="00897AB6" w:rsidP="00D742E2">
      <w:pPr>
        <w:spacing w:after="0" w:line="360" w:lineRule="auto"/>
        <w:jc w:val="both"/>
        <w:rPr>
          <w:rStyle w:val="longtext"/>
          <w:rFonts w:ascii="Times New Roman" w:hAnsi="Times New Roman" w:cs="Times New Roman"/>
          <w:color w:val="333333"/>
          <w:sz w:val="28"/>
          <w:szCs w:val="28"/>
          <w:lang w:val="en-US"/>
        </w:rPr>
      </w:pPr>
      <w:r w:rsidRPr="00D742E2">
        <w:rPr>
          <w:rFonts w:ascii="Times New Roman" w:hAnsi="Times New Roman" w:cs="Times New Roman"/>
          <w:color w:val="333333"/>
          <w:sz w:val="28"/>
          <w:szCs w:val="28"/>
          <w:shd w:val="clear" w:color="auto" w:fill="FFFFFF"/>
          <w:lang w:val="en-US"/>
        </w:rPr>
        <w:br/>
      </w:r>
      <w:r w:rsidRPr="00D742E2">
        <w:rPr>
          <w:rStyle w:val="longtext"/>
          <w:rFonts w:ascii="Times New Roman" w:hAnsi="Times New Roman" w:cs="Times New Roman"/>
          <w:color w:val="333333"/>
          <w:sz w:val="28"/>
          <w:szCs w:val="28"/>
          <w:lang w:val="en-US"/>
        </w:rPr>
        <w:t xml:space="preserve">To me, there are some real gems in this film. In fact, I think the filmmakers should rent the license of this segment of the film at the University. Once students acquire the information of these common </w:t>
      </w:r>
      <w:r w:rsidR="002E261B" w:rsidRPr="00D742E2">
        <w:rPr>
          <w:rStyle w:val="longtext"/>
          <w:rFonts w:ascii="Times New Roman" w:hAnsi="Times New Roman" w:cs="Times New Roman"/>
          <w:color w:val="333333"/>
          <w:sz w:val="28"/>
          <w:szCs w:val="28"/>
          <w:lang w:val="en-US"/>
        </w:rPr>
        <w:t>experiences,</w:t>
      </w:r>
      <w:r w:rsidRPr="00D742E2">
        <w:rPr>
          <w:rStyle w:val="longtext"/>
          <w:rFonts w:ascii="Times New Roman" w:hAnsi="Times New Roman" w:cs="Times New Roman"/>
          <w:color w:val="333333"/>
          <w:sz w:val="28"/>
          <w:szCs w:val="28"/>
          <w:lang w:val="en-US"/>
        </w:rPr>
        <w:t xml:space="preserve"> and then calculating that - it becomes easy. </w:t>
      </w:r>
      <w:r w:rsidRPr="00D742E2">
        <w:rPr>
          <w:rStyle w:val="longtext"/>
          <w:rFonts w:ascii="Times New Roman" w:hAnsi="Times New Roman" w:cs="Times New Roman"/>
          <w:color w:val="333333"/>
          <w:sz w:val="28"/>
          <w:szCs w:val="28"/>
          <w:shd w:val="clear" w:color="auto" w:fill="FFFFFF"/>
          <w:lang w:val="en-US"/>
        </w:rPr>
        <w:t xml:space="preserve">This assessment is doubly great graphic explanation for neural networks and feedback demanding satiation neurochemical cells. </w:t>
      </w:r>
      <w:r w:rsidRPr="00D742E2">
        <w:rPr>
          <w:rStyle w:val="longtext"/>
          <w:rFonts w:ascii="Times New Roman" w:hAnsi="Times New Roman" w:cs="Times New Roman"/>
          <w:color w:val="333333"/>
          <w:sz w:val="28"/>
          <w:szCs w:val="28"/>
          <w:lang w:val="en-US"/>
        </w:rPr>
        <w:t>This is a reasonable model and literature support cognition and addiction that is presented here in a way that is quite accessible and very well done. This leads me to say that we are all about to act scientifically throughout the day in everything we do everyday common. If someone cannot understand science, it is because the scientist was unable to explain it well. I realized that it is quite true in the whole domain of human life and this film gives us a real teaching of science.</w:t>
      </w:r>
    </w:p>
    <w:p w:rsidR="00897AB6" w:rsidRPr="00D742E2" w:rsidRDefault="00897AB6" w:rsidP="00D742E2">
      <w:pPr>
        <w:spacing w:after="0" w:line="360" w:lineRule="auto"/>
        <w:jc w:val="both"/>
        <w:rPr>
          <w:rStyle w:val="longtext"/>
          <w:rFonts w:ascii="Times New Roman" w:hAnsi="Times New Roman" w:cs="Times New Roman"/>
          <w:color w:val="333333"/>
          <w:sz w:val="28"/>
          <w:szCs w:val="28"/>
          <w:shd w:val="clear" w:color="auto" w:fill="FFFFFF"/>
          <w:lang w:val="en-US"/>
        </w:rPr>
      </w:pPr>
      <w:r w:rsidRPr="00D742E2">
        <w:rPr>
          <w:rStyle w:val="longtext"/>
          <w:rFonts w:ascii="Times New Roman" w:hAnsi="Times New Roman" w:cs="Times New Roman"/>
          <w:color w:val="333333"/>
          <w:sz w:val="28"/>
          <w:szCs w:val="28"/>
          <w:lang w:val="en-US"/>
        </w:rPr>
        <w:t xml:space="preserve"> </w:t>
      </w:r>
      <w:r w:rsidRPr="00D742E2">
        <w:rPr>
          <w:rFonts w:ascii="Times New Roman" w:hAnsi="Times New Roman" w:cs="Times New Roman"/>
          <w:color w:val="333333"/>
          <w:sz w:val="28"/>
          <w:szCs w:val="28"/>
          <w:lang w:val="en-US"/>
        </w:rPr>
        <w:br/>
      </w:r>
      <w:r w:rsidRPr="00D742E2">
        <w:rPr>
          <w:rStyle w:val="longtext"/>
          <w:rFonts w:ascii="Times New Roman" w:hAnsi="Times New Roman" w:cs="Times New Roman"/>
          <w:color w:val="333333"/>
          <w:sz w:val="28"/>
          <w:szCs w:val="28"/>
          <w:shd w:val="clear" w:color="auto" w:fill="FFFFFF"/>
          <w:lang w:val="en-US"/>
        </w:rPr>
        <w:t xml:space="preserve">For more details, we do not see science in a mystical context as Mr Rav Michael Laitman speaks of "KABBALAH" a science which is Jewish mysticism. </w:t>
      </w:r>
      <w:r w:rsidRPr="00D742E2">
        <w:rPr>
          <w:rStyle w:val="longtext"/>
          <w:rFonts w:ascii="Times New Roman" w:hAnsi="Times New Roman" w:cs="Times New Roman"/>
          <w:color w:val="333333"/>
          <w:sz w:val="28"/>
          <w:szCs w:val="28"/>
          <w:lang w:val="en-US"/>
        </w:rPr>
        <w:t xml:space="preserve">It's only now that science is beginning to emerge from the Western scientific investigation. This science shows us how by understanding the basics of life, we can influence and affect the realities of life around us. Illuminating, enlightening, and highly recommended reading for anyone with an interest in Jewish mysticism, metaphysics, spiritual and personal development. </w:t>
      </w:r>
      <w:r w:rsidRPr="00D742E2">
        <w:rPr>
          <w:rStyle w:val="longtext"/>
          <w:rFonts w:ascii="Times New Roman" w:hAnsi="Times New Roman" w:cs="Times New Roman"/>
          <w:color w:val="333333"/>
          <w:sz w:val="28"/>
          <w:szCs w:val="28"/>
          <w:shd w:val="clear" w:color="auto" w:fill="FFFFFF"/>
          <w:lang w:val="en-US"/>
        </w:rPr>
        <w:t>"KABBALAH" is particularly accessible and suitable for the general reader - specialists in general, while maintaining an immense interest and value for dedicated and experienced students of KABBALAH</w:t>
      </w:r>
      <w:r w:rsidRPr="00D742E2">
        <w:rPr>
          <w:rStyle w:val="Appelnotedebasdep"/>
          <w:rFonts w:ascii="Times New Roman" w:hAnsi="Times New Roman" w:cs="Times New Roman"/>
          <w:color w:val="333333"/>
          <w:sz w:val="28"/>
          <w:szCs w:val="28"/>
          <w:shd w:val="clear" w:color="auto" w:fill="FFFFFF"/>
          <w:lang w:val="en-US"/>
        </w:rPr>
        <w:footnoteReference w:id="56"/>
      </w:r>
      <w:r w:rsidRPr="00D742E2">
        <w:rPr>
          <w:rStyle w:val="longtext"/>
          <w:rFonts w:ascii="Times New Roman" w:hAnsi="Times New Roman" w:cs="Times New Roman"/>
          <w:color w:val="333333"/>
          <w:sz w:val="28"/>
          <w:szCs w:val="28"/>
          <w:shd w:val="clear" w:color="auto" w:fill="FFFFFF"/>
          <w:lang w:val="en-US"/>
        </w:rPr>
        <w:t xml:space="preserve">. </w:t>
      </w:r>
    </w:p>
    <w:p w:rsidR="00897AB6" w:rsidRPr="00D742E2" w:rsidRDefault="00897AB6" w:rsidP="00D742E2">
      <w:pPr>
        <w:spacing w:after="0" w:line="360" w:lineRule="auto"/>
        <w:jc w:val="both"/>
        <w:rPr>
          <w:rStyle w:val="longtext"/>
          <w:rFonts w:ascii="Times New Roman" w:hAnsi="Times New Roman" w:cs="Times New Roman"/>
          <w:color w:val="333333"/>
          <w:sz w:val="28"/>
          <w:szCs w:val="28"/>
          <w:lang w:val="en-US"/>
        </w:rPr>
      </w:pPr>
      <w:r w:rsidRPr="00D742E2">
        <w:rPr>
          <w:rFonts w:ascii="Times New Roman" w:hAnsi="Times New Roman" w:cs="Times New Roman"/>
          <w:color w:val="333333"/>
          <w:sz w:val="28"/>
          <w:szCs w:val="28"/>
          <w:shd w:val="clear" w:color="auto" w:fill="FFFFFF"/>
          <w:lang w:val="en-US"/>
        </w:rPr>
        <w:lastRenderedPageBreak/>
        <w:br/>
      </w:r>
      <w:r w:rsidRPr="00D742E2">
        <w:rPr>
          <w:rStyle w:val="longtext"/>
          <w:rFonts w:ascii="Times New Roman" w:hAnsi="Times New Roman" w:cs="Times New Roman"/>
          <w:color w:val="333333"/>
          <w:sz w:val="28"/>
          <w:szCs w:val="28"/>
          <w:shd w:val="clear" w:color="auto" w:fill="FFFFFF"/>
          <w:lang w:val="en-US"/>
        </w:rPr>
        <w:t xml:space="preserve">We talk about science in the true sense of the word, since it is of science, according to Ms. Lynne McTaggart in her book "The Intention Experiment: Using Your Thoughts to Change Your Life and the World" "Science of the </w:t>
      </w:r>
      <w:r w:rsidRPr="00D742E2">
        <w:rPr>
          <w:rStyle w:val="longtext"/>
          <w:rFonts w:ascii="Times New Roman" w:hAnsi="Times New Roman" w:cs="Times New Roman"/>
          <w:color w:val="333333"/>
          <w:sz w:val="28"/>
          <w:szCs w:val="28"/>
          <w:lang w:val="en-US"/>
        </w:rPr>
        <w:t>Intent: Use your thoughts to change your life and the world</w:t>
      </w:r>
      <w:r w:rsidRPr="00D742E2">
        <w:rPr>
          <w:rStyle w:val="Appelnotedebasdep"/>
          <w:rFonts w:ascii="Times New Roman" w:hAnsi="Times New Roman" w:cs="Times New Roman"/>
          <w:color w:val="333333"/>
          <w:sz w:val="28"/>
          <w:szCs w:val="28"/>
          <w:lang w:val="en-US"/>
        </w:rPr>
        <w:footnoteReference w:id="57"/>
      </w:r>
      <w:r w:rsidRPr="00D742E2">
        <w:rPr>
          <w:rStyle w:val="longtext"/>
          <w:rFonts w:ascii="Times New Roman" w:hAnsi="Times New Roman" w:cs="Times New Roman"/>
          <w:color w:val="333333"/>
          <w:sz w:val="28"/>
          <w:szCs w:val="28"/>
          <w:lang w:val="en-US"/>
        </w:rPr>
        <w:t xml:space="preserve">. </w:t>
      </w:r>
      <w:r w:rsidRPr="00D742E2">
        <w:rPr>
          <w:rFonts w:ascii="Times New Roman" w:hAnsi="Times New Roman" w:cs="Times New Roman"/>
          <w:color w:val="333333"/>
          <w:sz w:val="28"/>
          <w:szCs w:val="28"/>
          <w:lang w:val="en-US"/>
        </w:rPr>
        <w:br/>
      </w:r>
      <w:r w:rsidRPr="00D742E2">
        <w:rPr>
          <w:rStyle w:val="longtext"/>
          <w:rFonts w:ascii="Times New Roman" w:hAnsi="Times New Roman" w:cs="Times New Roman"/>
          <w:color w:val="333333"/>
          <w:sz w:val="28"/>
          <w:szCs w:val="28"/>
          <w:lang w:val="en-US"/>
        </w:rPr>
        <w:t xml:space="preserve">This is a groundbreaking book, an innovative exploration of the science of intention. Based on the findings of leading scientists from around the world, the science of intention demonstrates that thought is something that affects other things. It is also the first book that invites readers to take an active part in its original research. </w:t>
      </w:r>
    </w:p>
    <w:p w:rsidR="00897AB6" w:rsidRPr="00D742E2" w:rsidRDefault="00897AB6" w:rsidP="00D742E2">
      <w:pPr>
        <w:spacing w:after="0" w:line="360" w:lineRule="auto"/>
        <w:jc w:val="both"/>
        <w:rPr>
          <w:rStyle w:val="longtext"/>
          <w:rFonts w:ascii="Times New Roman" w:hAnsi="Times New Roman" w:cs="Times New Roman"/>
          <w:color w:val="333333"/>
          <w:sz w:val="28"/>
          <w:szCs w:val="28"/>
          <w:lang w:val="en-US"/>
        </w:rPr>
      </w:pPr>
      <w:r w:rsidRPr="00D742E2">
        <w:rPr>
          <w:rFonts w:ascii="Times New Roman" w:hAnsi="Times New Roman" w:cs="Times New Roman"/>
          <w:color w:val="333333"/>
          <w:sz w:val="28"/>
          <w:szCs w:val="28"/>
          <w:lang w:val="en-US"/>
        </w:rPr>
        <w:br/>
      </w:r>
      <w:r w:rsidRPr="00D742E2">
        <w:rPr>
          <w:rStyle w:val="longtext"/>
          <w:rFonts w:ascii="Times New Roman" w:hAnsi="Times New Roman" w:cs="Times New Roman"/>
          <w:color w:val="333333"/>
          <w:sz w:val="28"/>
          <w:szCs w:val="28"/>
          <w:shd w:val="clear" w:color="auto" w:fill="FFFFFF"/>
          <w:lang w:val="en-US"/>
        </w:rPr>
        <w:t xml:space="preserve">Using cutting-edge research conducted at Princeton, MIT, Stanford, and many other prestigious universities and laboratories. </w:t>
      </w:r>
      <w:r w:rsidRPr="00D742E2">
        <w:rPr>
          <w:rStyle w:val="longtext"/>
          <w:rFonts w:ascii="Times New Roman" w:hAnsi="Times New Roman" w:cs="Times New Roman"/>
          <w:color w:val="333333"/>
          <w:sz w:val="28"/>
          <w:szCs w:val="28"/>
          <w:lang w:val="en-US"/>
        </w:rPr>
        <w:t xml:space="preserve">The science of intention reveals that the universe is connected by a quantum of energy Field, Broad and generates its own palpable energy that you can use to improve your life and, when harnessed with an interconnected group, to change the world. </w:t>
      </w:r>
    </w:p>
    <w:p w:rsidR="00897AB6" w:rsidRPr="00D742E2" w:rsidRDefault="00897AB6" w:rsidP="00D742E2">
      <w:pPr>
        <w:spacing w:after="0" w:line="360" w:lineRule="auto"/>
        <w:jc w:val="both"/>
        <w:rPr>
          <w:rStyle w:val="longtext"/>
          <w:rFonts w:ascii="Times New Roman" w:hAnsi="Times New Roman" w:cs="Times New Roman"/>
          <w:color w:val="333333"/>
          <w:sz w:val="28"/>
          <w:szCs w:val="28"/>
          <w:lang w:val="en-US"/>
        </w:rPr>
      </w:pPr>
      <w:r w:rsidRPr="00D742E2">
        <w:rPr>
          <w:rFonts w:ascii="Times New Roman" w:hAnsi="Times New Roman" w:cs="Times New Roman"/>
          <w:color w:val="333333"/>
          <w:sz w:val="28"/>
          <w:szCs w:val="28"/>
          <w:lang w:val="en-US"/>
        </w:rPr>
        <w:br/>
      </w:r>
      <w:r w:rsidRPr="00D742E2">
        <w:rPr>
          <w:rStyle w:val="longtext"/>
          <w:rFonts w:ascii="Times New Roman" w:hAnsi="Times New Roman" w:cs="Times New Roman"/>
          <w:color w:val="333333"/>
          <w:sz w:val="28"/>
          <w:szCs w:val="28"/>
          <w:shd w:val="clear" w:color="auto" w:fill="FFFFFF"/>
          <w:lang w:val="en-US"/>
        </w:rPr>
        <w:t xml:space="preserve">In the science of intention, at the international level, the author made a great success; Lynne McTaggart takes you on an apprehension breathtaking journey into the remotest corners of consciousness. </w:t>
      </w:r>
      <w:r w:rsidRPr="00D742E2">
        <w:rPr>
          <w:rStyle w:val="longtext"/>
          <w:rFonts w:ascii="Times New Roman" w:hAnsi="Times New Roman" w:cs="Times New Roman"/>
          <w:color w:val="333333"/>
          <w:sz w:val="28"/>
          <w:szCs w:val="28"/>
          <w:lang w:val="en-US"/>
        </w:rPr>
        <w:t>She tells the exciting developments in the science of intention; it also has the profile of renowned scientists and pioneers colored studying the effects of intent that focuses on scientifically quantifiable targets - animal, plant and human.</w:t>
      </w:r>
    </w:p>
    <w:p w:rsidR="00517E0F" w:rsidRDefault="00897AB6" w:rsidP="00D742E2">
      <w:pPr>
        <w:spacing w:after="0" w:line="360" w:lineRule="auto"/>
        <w:jc w:val="both"/>
        <w:rPr>
          <w:rStyle w:val="longtext"/>
          <w:rFonts w:ascii="Times New Roman" w:hAnsi="Times New Roman" w:cs="Times New Roman"/>
          <w:color w:val="333333"/>
          <w:sz w:val="28"/>
          <w:szCs w:val="28"/>
          <w:lang w:val="en-US"/>
        </w:rPr>
      </w:pPr>
      <w:r w:rsidRPr="00D742E2">
        <w:rPr>
          <w:rStyle w:val="longtext"/>
          <w:rFonts w:ascii="Times New Roman" w:hAnsi="Times New Roman" w:cs="Times New Roman"/>
          <w:color w:val="333333"/>
          <w:sz w:val="28"/>
          <w:szCs w:val="28"/>
          <w:shd w:val="clear" w:color="auto" w:fill="FFFFFF"/>
          <w:lang w:val="en-US"/>
        </w:rPr>
        <w:t xml:space="preserve">In this book, McTaggart offers a practical program to get in touch with your own thoughts, to increase the activity and strength of your intentions, and begin achieving real change in your life. </w:t>
      </w:r>
      <w:r w:rsidRPr="00D742E2">
        <w:rPr>
          <w:rStyle w:val="longtext"/>
          <w:rFonts w:ascii="Times New Roman" w:hAnsi="Times New Roman" w:cs="Times New Roman"/>
          <w:color w:val="333333"/>
          <w:sz w:val="28"/>
          <w:szCs w:val="28"/>
          <w:lang w:val="en-US"/>
        </w:rPr>
        <w:t xml:space="preserve">You are then invited to participate in an </w:t>
      </w:r>
      <w:r w:rsidRPr="00D742E2">
        <w:rPr>
          <w:rStyle w:val="longtext"/>
          <w:rFonts w:ascii="Times New Roman" w:hAnsi="Times New Roman" w:cs="Times New Roman"/>
          <w:color w:val="333333"/>
          <w:sz w:val="28"/>
          <w:szCs w:val="28"/>
          <w:lang w:val="en-US"/>
        </w:rPr>
        <w:lastRenderedPageBreak/>
        <w:t>unprecedented experience. A new afterword by the author recounts the experiences of several successful intentions to date.</w:t>
      </w:r>
    </w:p>
    <w:p w:rsidR="00897AB6" w:rsidRPr="00D742E2" w:rsidRDefault="00897AB6" w:rsidP="00D742E2">
      <w:pPr>
        <w:spacing w:after="0" w:line="360" w:lineRule="auto"/>
        <w:jc w:val="both"/>
        <w:rPr>
          <w:rStyle w:val="longtext"/>
          <w:rFonts w:ascii="Times New Roman" w:hAnsi="Times New Roman" w:cs="Times New Roman"/>
          <w:color w:val="333333"/>
          <w:sz w:val="28"/>
          <w:szCs w:val="28"/>
          <w:lang w:val="en-US"/>
        </w:rPr>
      </w:pPr>
      <w:r w:rsidRPr="00D742E2">
        <w:rPr>
          <w:rStyle w:val="longtext"/>
          <w:rFonts w:ascii="Times New Roman" w:hAnsi="Times New Roman" w:cs="Times New Roman"/>
          <w:color w:val="333333"/>
          <w:sz w:val="28"/>
          <w:szCs w:val="28"/>
          <w:lang w:val="en-US"/>
        </w:rPr>
        <w:t>The science of intention requires you to rethink what it means to be human. This proves that we are connected to everyone and everything - and that discovery demands that we pay more attention to our thoughts, intentions and actions</w:t>
      </w:r>
      <w:r w:rsidRPr="00D742E2">
        <w:rPr>
          <w:rStyle w:val="Appelnotedebasdep"/>
          <w:rFonts w:ascii="Times New Roman" w:hAnsi="Times New Roman" w:cs="Times New Roman"/>
          <w:color w:val="333333"/>
          <w:sz w:val="28"/>
          <w:szCs w:val="28"/>
          <w:lang w:val="en-US"/>
        </w:rPr>
        <w:footnoteReference w:id="58"/>
      </w:r>
      <w:r w:rsidRPr="00D742E2">
        <w:rPr>
          <w:rStyle w:val="longtext"/>
          <w:rFonts w:ascii="Times New Roman" w:hAnsi="Times New Roman" w:cs="Times New Roman"/>
          <w:color w:val="333333"/>
          <w:sz w:val="28"/>
          <w:szCs w:val="28"/>
          <w:lang w:val="en-US"/>
        </w:rPr>
        <w:t>.</w:t>
      </w:r>
    </w:p>
    <w:p w:rsidR="00897AB6" w:rsidRPr="00D742E2" w:rsidRDefault="00897AB6" w:rsidP="00D742E2">
      <w:pPr>
        <w:spacing w:after="0" w:line="360" w:lineRule="auto"/>
        <w:jc w:val="both"/>
        <w:rPr>
          <w:rStyle w:val="longtext"/>
          <w:rFonts w:ascii="Times New Roman" w:hAnsi="Times New Roman" w:cs="Times New Roman"/>
          <w:color w:val="333333"/>
          <w:sz w:val="28"/>
          <w:szCs w:val="28"/>
          <w:lang w:val="en-US"/>
        </w:rPr>
      </w:pPr>
      <w:r w:rsidRPr="00D742E2">
        <w:rPr>
          <w:rStyle w:val="longtext"/>
          <w:rFonts w:ascii="Times New Roman" w:hAnsi="Times New Roman" w:cs="Times New Roman"/>
          <w:color w:val="333333"/>
          <w:sz w:val="28"/>
          <w:szCs w:val="28"/>
          <w:lang w:val="en-US"/>
        </w:rPr>
        <w:t xml:space="preserve"> </w:t>
      </w:r>
      <w:r w:rsidRPr="00D742E2">
        <w:rPr>
          <w:rStyle w:val="longtext"/>
          <w:rFonts w:ascii="Times New Roman" w:hAnsi="Times New Roman" w:cs="Times New Roman"/>
          <w:color w:val="333333"/>
          <w:sz w:val="28"/>
          <w:szCs w:val="28"/>
          <w:shd w:val="clear" w:color="auto" w:fill="FFFFFF"/>
          <w:lang w:val="en-US"/>
        </w:rPr>
        <w:t xml:space="preserve">Science and wisdom collide and make friends in this adventure in the real world which is ultimately a guide for life. </w:t>
      </w:r>
      <w:r w:rsidRPr="00D742E2">
        <w:rPr>
          <w:rStyle w:val="longtext"/>
          <w:rFonts w:ascii="Times New Roman" w:hAnsi="Times New Roman" w:cs="Times New Roman"/>
          <w:color w:val="333333"/>
          <w:sz w:val="28"/>
          <w:szCs w:val="28"/>
          <w:lang w:val="en-US"/>
        </w:rPr>
        <w:t>Drew Heriot, director of "The Secret</w:t>
      </w:r>
      <w:r w:rsidRPr="00D742E2">
        <w:rPr>
          <w:rStyle w:val="Appelnotedebasdep"/>
          <w:rFonts w:ascii="Times New Roman" w:hAnsi="Times New Roman" w:cs="Times New Roman"/>
          <w:color w:val="333333"/>
          <w:sz w:val="28"/>
          <w:szCs w:val="28"/>
          <w:lang w:val="en-US"/>
        </w:rPr>
        <w:footnoteReference w:id="59"/>
      </w:r>
      <w:r w:rsidRPr="00D742E2">
        <w:rPr>
          <w:rStyle w:val="longtext"/>
          <w:rFonts w:ascii="Times New Roman" w:hAnsi="Times New Roman" w:cs="Times New Roman"/>
          <w:color w:val="333333"/>
          <w:sz w:val="28"/>
          <w:szCs w:val="28"/>
          <w:lang w:val="en-US"/>
        </w:rPr>
        <w:t>" Lynne Mc Taggart has hit on a wonderful collection of experiences and events that shatters our assumptions of normality materialistic time, space, and everything else. That's the spirit - bending as it is supposed to be. William Arntz, producer, writer, director and author of "What the bleep do we know", discover the endless possibilities to change your daily reality.</w:t>
      </w:r>
    </w:p>
    <w:p w:rsidR="00D742E2" w:rsidRPr="00D742E2" w:rsidRDefault="00897AB6" w:rsidP="00D742E2">
      <w:pPr>
        <w:spacing w:after="0" w:line="360" w:lineRule="auto"/>
        <w:jc w:val="both"/>
        <w:rPr>
          <w:rStyle w:val="longtext"/>
          <w:rFonts w:ascii="Times New Roman" w:hAnsi="Times New Roman" w:cs="Times New Roman"/>
          <w:color w:val="333333"/>
          <w:sz w:val="28"/>
          <w:szCs w:val="28"/>
          <w:lang w:val="en-US"/>
        </w:rPr>
      </w:pPr>
      <w:r w:rsidRPr="00D742E2">
        <w:rPr>
          <w:rStyle w:val="longtext"/>
          <w:rFonts w:ascii="Times New Roman" w:hAnsi="Times New Roman" w:cs="Times New Roman"/>
          <w:color w:val="333333"/>
          <w:sz w:val="28"/>
          <w:szCs w:val="28"/>
          <w:lang w:val="en-US"/>
        </w:rPr>
        <w:t xml:space="preserve"> </w:t>
      </w:r>
      <w:r w:rsidRPr="00D742E2">
        <w:rPr>
          <w:rStyle w:val="longtext"/>
          <w:rFonts w:ascii="Times New Roman" w:hAnsi="Times New Roman" w:cs="Times New Roman"/>
          <w:color w:val="333333"/>
          <w:sz w:val="28"/>
          <w:szCs w:val="28"/>
          <w:shd w:val="clear" w:color="auto" w:fill="FFFFFF"/>
          <w:lang w:val="en-US"/>
        </w:rPr>
        <w:t xml:space="preserve">Very few books are able to transform information into registration source concepts to action. </w:t>
      </w:r>
      <w:r w:rsidRPr="00D742E2">
        <w:rPr>
          <w:rStyle w:val="longtext"/>
          <w:rFonts w:ascii="Times New Roman" w:hAnsi="Times New Roman" w:cs="Times New Roman"/>
          <w:color w:val="333333"/>
          <w:sz w:val="28"/>
          <w:szCs w:val="28"/>
          <w:lang w:val="en-US"/>
        </w:rPr>
        <w:t>The word in action, the science of intention and demonstrated exactly this in a style that is very playful and accessible, Mc Taggart reminds us an eternal truth too often overlooked. Each of us has the power of the universe, life is a reading processing</w:t>
      </w:r>
      <w:r w:rsidRPr="00D742E2">
        <w:rPr>
          <w:rStyle w:val="Appelnotedebasdep"/>
          <w:rFonts w:ascii="Times New Roman" w:hAnsi="Times New Roman" w:cs="Times New Roman"/>
          <w:color w:val="333333"/>
          <w:sz w:val="28"/>
          <w:szCs w:val="28"/>
          <w:lang w:val="en-US"/>
        </w:rPr>
        <w:footnoteReference w:id="60"/>
      </w:r>
      <w:r w:rsidRPr="00D742E2">
        <w:rPr>
          <w:rStyle w:val="longtext"/>
          <w:rFonts w:ascii="Times New Roman" w:hAnsi="Times New Roman" w:cs="Times New Roman"/>
          <w:color w:val="333333"/>
          <w:sz w:val="28"/>
          <w:szCs w:val="28"/>
          <w:lang w:val="en-US"/>
        </w:rPr>
        <w:t xml:space="preserve">. </w:t>
      </w:r>
    </w:p>
    <w:p w:rsidR="00897AB6" w:rsidRPr="00D742E2" w:rsidRDefault="00897AB6" w:rsidP="00D742E2">
      <w:pPr>
        <w:spacing w:after="0" w:line="360" w:lineRule="auto"/>
        <w:jc w:val="both"/>
        <w:rPr>
          <w:rStyle w:val="longtext"/>
          <w:rFonts w:ascii="Times New Roman" w:hAnsi="Times New Roman" w:cs="Times New Roman"/>
          <w:color w:val="333333"/>
          <w:sz w:val="28"/>
          <w:szCs w:val="28"/>
          <w:shd w:val="clear" w:color="auto" w:fill="FFFFFF"/>
          <w:lang w:val="en-US"/>
        </w:rPr>
      </w:pPr>
      <w:r w:rsidRPr="00D742E2">
        <w:rPr>
          <w:rStyle w:val="longtext"/>
          <w:rFonts w:ascii="Times New Roman" w:hAnsi="Times New Roman" w:cs="Times New Roman"/>
          <w:color w:val="333333"/>
          <w:sz w:val="28"/>
          <w:szCs w:val="28"/>
          <w:lang w:val="en-US"/>
        </w:rPr>
        <w:t xml:space="preserve">The preface to "The science of intention" is essential to understand the purpose of this book. </w:t>
      </w:r>
      <w:r w:rsidRPr="00D742E2">
        <w:rPr>
          <w:rStyle w:val="longtext"/>
          <w:rFonts w:ascii="Times New Roman" w:hAnsi="Times New Roman" w:cs="Times New Roman"/>
          <w:color w:val="333333"/>
          <w:sz w:val="28"/>
          <w:szCs w:val="28"/>
          <w:shd w:val="clear" w:color="auto" w:fill="FFFFFF"/>
          <w:lang w:val="en-US"/>
        </w:rPr>
        <w:t xml:space="preserve">In this book, in reference to the authors of What the bleep do we know, Lynne Mc Taggart for his part said that in the previous book 'The Field', it aims to make sense of all the ideas from research in progress </w:t>
      </w:r>
      <w:r w:rsidRPr="00D742E2">
        <w:rPr>
          <w:rStyle w:val="longtext"/>
          <w:rFonts w:ascii="Times New Roman" w:hAnsi="Times New Roman" w:cs="Times New Roman"/>
          <w:color w:val="333333"/>
          <w:sz w:val="28"/>
          <w:szCs w:val="28"/>
          <w:lang w:val="en-US"/>
        </w:rPr>
        <w:t xml:space="preserve">on quantum physics and, ultimately implications of the field and the zero point of human life and consciousness. The answer to "The Field" was more than satisfactory, but Mc Taggart said that his own voyage of discovery had begun. </w:t>
      </w:r>
      <w:r w:rsidRPr="00D742E2">
        <w:rPr>
          <w:rStyle w:val="longtext"/>
          <w:rFonts w:ascii="Times New Roman" w:hAnsi="Times New Roman" w:cs="Times New Roman"/>
          <w:color w:val="333333"/>
          <w:sz w:val="28"/>
          <w:szCs w:val="28"/>
          <w:shd w:val="clear" w:color="auto" w:fill="FFFFFF"/>
          <w:lang w:val="en-US"/>
        </w:rPr>
        <w:t>The scientific evidence, she had amassed suggested something remarkable about our potential to affect reality, but it left many questions unanswered.</w:t>
      </w:r>
    </w:p>
    <w:p w:rsidR="00517E0F" w:rsidRDefault="00897AB6" w:rsidP="00D742E2">
      <w:pPr>
        <w:spacing w:after="0" w:line="360" w:lineRule="auto"/>
        <w:jc w:val="both"/>
        <w:rPr>
          <w:rStyle w:val="longtext"/>
          <w:rFonts w:ascii="Times New Roman" w:hAnsi="Times New Roman" w:cs="Times New Roman"/>
          <w:color w:val="333333"/>
          <w:sz w:val="28"/>
          <w:szCs w:val="28"/>
          <w:lang w:val="en-US"/>
        </w:rPr>
      </w:pPr>
      <w:r w:rsidRPr="00D742E2">
        <w:rPr>
          <w:rStyle w:val="longtext"/>
          <w:rFonts w:ascii="Times New Roman" w:hAnsi="Times New Roman" w:cs="Times New Roman"/>
          <w:color w:val="333333"/>
          <w:sz w:val="28"/>
          <w:szCs w:val="28"/>
          <w:shd w:val="clear" w:color="auto" w:fill="FFFFFF"/>
          <w:lang w:val="en-US"/>
        </w:rPr>
        <w:lastRenderedPageBreak/>
        <w:t xml:space="preserve"> </w:t>
      </w:r>
      <w:r w:rsidRPr="00D742E2">
        <w:rPr>
          <w:rStyle w:val="longtext"/>
          <w:rFonts w:ascii="Times New Roman" w:hAnsi="Times New Roman" w:cs="Times New Roman"/>
          <w:color w:val="333333"/>
          <w:sz w:val="28"/>
          <w:szCs w:val="28"/>
          <w:lang w:val="en-US"/>
        </w:rPr>
        <w:t xml:space="preserve">Mc Taggart has not pretended to have all the answers. In fact, the first part of the book describes her renewed search for answers. Anyone who has read 'The Field', is a mediator, a healer, and practiced qigong or has had unexplained experiences self - do not need further persuasion that intention is a real force: the targeting your </w:t>
      </w:r>
      <w:r w:rsidR="00A334E4" w:rsidRPr="00D742E2">
        <w:rPr>
          <w:rStyle w:val="longtext"/>
          <w:rFonts w:ascii="Times New Roman" w:hAnsi="Times New Roman" w:cs="Times New Roman"/>
          <w:color w:val="333333"/>
          <w:sz w:val="28"/>
          <w:szCs w:val="28"/>
          <w:lang w:val="en-US"/>
        </w:rPr>
        <w:t>thought actually works</w:t>
      </w:r>
      <w:r w:rsidRPr="00D742E2">
        <w:rPr>
          <w:rStyle w:val="longtext"/>
          <w:rFonts w:ascii="Times New Roman" w:hAnsi="Times New Roman" w:cs="Times New Roman"/>
          <w:color w:val="333333"/>
          <w:sz w:val="28"/>
          <w:szCs w:val="28"/>
          <w:lang w:val="en-US"/>
        </w:rPr>
        <w:t xml:space="preserve">. </w:t>
      </w:r>
      <w:r w:rsidRPr="00D742E2">
        <w:rPr>
          <w:rStyle w:val="longtext"/>
          <w:rFonts w:ascii="Times New Roman" w:hAnsi="Times New Roman" w:cs="Times New Roman"/>
          <w:color w:val="333333"/>
          <w:sz w:val="28"/>
          <w:szCs w:val="28"/>
          <w:shd w:val="clear" w:color="auto" w:fill="FFFFFF"/>
          <w:lang w:val="en-US"/>
        </w:rPr>
        <w:t xml:space="preserve">However, the early chapters are filled with current research in consciousness and human intention that will challenge the hardest skeptic. </w:t>
      </w:r>
      <w:r w:rsidRPr="00D742E2">
        <w:rPr>
          <w:rStyle w:val="longtext"/>
          <w:rFonts w:ascii="Times New Roman" w:hAnsi="Times New Roman" w:cs="Times New Roman"/>
          <w:color w:val="333333"/>
          <w:sz w:val="28"/>
          <w:szCs w:val="28"/>
          <w:lang w:val="en-US"/>
        </w:rPr>
        <w:t>Not light reading, with all the protocol details and statistics, but there are some stunning revelations. We are certainly much more than what we think we are</w:t>
      </w:r>
      <w:r w:rsidRPr="00D742E2">
        <w:rPr>
          <w:rStyle w:val="Appelnotedebasdep"/>
          <w:rFonts w:ascii="Times New Roman" w:hAnsi="Times New Roman" w:cs="Times New Roman"/>
          <w:color w:val="333333"/>
          <w:sz w:val="28"/>
          <w:szCs w:val="28"/>
          <w:lang w:val="en-US"/>
        </w:rPr>
        <w:footnoteReference w:id="61"/>
      </w:r>
      <w:r w:rsidRPr="00D742E2">
        <w:rPr>
          <w:rStyle w:val="longtext"/>
          <w:rFonts w:ascii="Times New Roman" w:hAnsi="Times New Roman" w:cs="Times New Roman"/>
          <w:color w:val="333333"/>
          <w:sz w:val="28"/>
          <w:szCs w:val="28"/>
          <w:lang w:val="en-US"/>
        </w:rPr>
        <w:t xml:space="preserve">. In the science of intention, Mc Taggart tells dozens of scientific studies on the power of human intent and also on the machines, plants, animals and human, but also explains how to harness that power, individually and collectively to achieve specific results. </w:t>
      </w:r>
    </w:p>
    <w:p w:rsidR="00897AB6" w:rsidRPr="00D742E2" w:rsidRDefault="00897AB6" w:rsidP="00D742E2">
      <w:pPr>
        <w:spacing w:after="0" w:line="360" w:lineRule="auto"/>
        <w:jc w:val="both"/>
        <w:rPr>
          <w:rStyle w:val="longtext"/>
          <w:rFonts w:ascii="Times New Roman" w:hAnsi="Times New Roman" w:cs="Times New Roman"/>
          <w:color w:val="333333"/>
          <w:sz w:val="28"/>
          <w:szCs w:val="28"/>
          <w:lang w:val="en-US"/>
        </w:rPr>
      </w:pPr>
      <w:r w:rsidRPr="00D742E2">
        <w:rPr>
          <w:rStyle w:val="longtext"/>
          <w:rFonts w:ascii="Times New Roman" w:hAnsi="Times New Roman" w:cs="Times New Roman"/>
          <w:color w:val="333333"/>
          <w:sz w:val="28"/>
          <w:szCs w:val="28"/>
          <w:shd w:val="clear" w:color="auto" w:fill="FFFFFF"/>
          <w:lang w:val="en-US"/>
        </w:rPr>
        <w:t xml:space="preserve">Some of the most surprising experience for the results of research on how our intentions can influence the past, and that athlete who are not physically their sessions, but has a </w:t>
      </w:r>
      <w:r w:rsidRPr="00D742E2">
        <w:rPr>
          <w:rStyle w:val="longtext"/>
          <w:rFonts w:ascii="Times New Roman" w:hAnsi="Times New Roman" w:cs="Times New Roman"/>
          <w:color w:val="333333"/>
          <w:sz w:val="28"/>
          <w:szCs w:val="28"/>
          <w:lang w:val="en-US"/>
        </w:rPr>
        <w:t>imaginary so their workouts can increase their muscle strength between 13 and 16%. The world's best athletes depend on mental rehearsal to ensure their competitive advantage, and everyone can see significant improvements in his life, repeating specific activities.</w:t>
      </w:r>
    </w:p>
    <w:p w:rsidR="00517E0F" w:rsidRDefault="00897AB6" w:rsidP="00D742E2">
      <w:pPr>
        <w:spacing w:after="0" w:line="360" w:lineRule="auto"/>
        <w:jc w:val="both"/>
        <w:rPr>
          <w:rStyle w:val="longtext"/>
          <w:rFonts w:ascii="Times New Roman" w:hAnsi="Times New Roman" w:cs="Times New Roman"/>
          <w:color w:val="333333"/>
          <w:sz w:val="28"/>
          <w:szCs w:val="28"/>
          <w:lang w:val="en-US"/>
        </w:rPr>
      </w:pPr>
      <w:r w:rsidRPr="00D742E2">
        <w:rPr>
          <w:rStyle w:val="longtext"/>
          <w:rFonts w:ascii="Times New Roman" w:hAnsi="Times New Roman" w:cs="Times New Roman"/>
          <w:color w:val="333333"/>
          <w:sz w:val="28"/>
          <w:szCs w:val="28"/>
          <w:lang w:val="en-US"/>
        </w:rPr>
        <w:t xml:space="preserve"> </w:t>
      </w:r>
      <w:r w:rsidRPr="00D742E2">
        <w:rPr>
          <w:rStyle w:val="longtext"/>
          <w:rFonts w:ascii="Times New Roman" w:hAnsi="Times New Roman" w:cs="Times New Roman"/>
          <w:color w:val="333333"/>
          <w:sz w:val="28"/>
          <w:szCs w:val="28"/>
          <w:shd w:val="clear" w:color="auto" w:fill="FFFFFF"/>
          <w:lang w:val="en-US"/>
        </w:rPr>
        <w:t xml:space="preserve">Always with the intention of the experiment, the atoms can become entangled and behave like a single giant atom, a heated fullerene molecule may have a wave-like behavior in which it interferes with it - even the human body can act as </w:t>
      </w:r>
      <w:r w:rsidRPr="00D742E2">
        <w:rPr>
          <w:rStyle w:val="longtext"/>
          <w:rFonts w:ascii="Times New Roman" w:hAnsi="Times New Roman" w:cs="Times New Roman"/>
          <w:color w:val="333333"/>
          <w:sz w:val="28"/>
          <w:szCs w:val="28"/>
          <w:lang w:val="en-US"/>
        </w:rPr>
        <w:t xml:space="preserve">transmitting and receiving antennas, living things demonstrate understanding of the welfare of other living beings around them, fields biological changes when receiving and sending healing intentions, physical health improves when others send the intentions </w:t>
      </w:r>
      <w:r w:rsidRPr="00D742E2">
        <w:rPr>
          <w:rStyle w:val="longtext"/>
          <w:rFonts w:ascii="Times New Roman" w:hAnsi="Times New Roman" w:cs="Times New Roman"/>
          <w:color w:val="333333"/>
          <w:sz w:val="28"/>
          <w:szCs w:val="28"/>
          <w:shd w:val="clear" w:color="auto" w:fill="FFFFFF"/>
          <w:lang w:val="en-US"/>
        </w:rPr>
        <w:t xml:space="preserve">Healing focus, different forms of meditation produce widely different brain waves, brain waves can be manipulated to initiate transcendent and terrifying experiences, sun and geomagnetic activity influences </w:t>
      </w:r>
      <w:r w:rsidRPr="00D742E2">
        <w:rPr>
          <w:rStyle w:val="longtext"/>
          <w:rFonts w:ascii="Times New Roman" w:hAnsi="Times New Roman" w:cs="Times New Roman"/>
          <w:color w:val="333333"/>
          <w:sz w:val="28"/>
          <w:szCs w:val="28"/>
          <w:shd w:val="clear" w:color="auto" w:fill="FFFFFF"/>
          <w:lang w:val="en-US"/>
        </w:rPr>
        <w:lastRenderedPageBreak/>
        <w:t xml:space="preserve">telepathic and telekinetic abilities, and places and things </w:t>
      </w:r>
      <w:r w:rsidRPr="00D742E2">
        <w:rPr>
          <w:rStyle w:val="longtext"/>
          <w:rFonts w:ascii="Times New Roman" w:hAnsi="Times New Roman" w:cs="Times New Roman"/>
          <w:color w:val="333333"/>
          <w:sz w:val="28"/>
          <w:szCs w:val="28"/>
          <w:lang w:val="en-US"/>
        </w:rPr>
        <w:t>can become harmoniously aligned with healing intention</w:t>
      </w:r>
      <w:r w:rsidRPr="00D742E2">
        <w:rPr>
          <w:rStyle w:val="Appelnotedebasdep"/>
          <w:rFonts w:ascii="Times New Roman" w:hAnsi="Times New Roman" w:cs="Times New Roman"/>
          <w:color w:val="333333"/>
          <w:sz w:val="28"/>
          <w:szCs w:val="28"/>
          <w:lang w:val="en-US"/>
        </w:rPr>
        <w:footnoteReference w:id="62"/>
      </w:r>
      <w:r w:rsidRPr="00D742E2">
        <w:rPr>
          <w:rStyle w:val="longtext"/>
          <w:rFonts w:ascii="Times New Roman" w:hAnsi="Times New Roman" w:cs="Times New Roman"/>
          <w:color w:val="333333"/>
          <w:sz w:val="28"/>
          <w:szCs w:val="28"/>
          <w:lang w:val="en-US"/>
        </w:rPr>
        <w:t xml:space="preserve">. </w:t>
      </w:r>
    </w:p>
    <w:p w:rsidR="00897AB6" w:rsidRPr="00D742E2" w:rsidRDefault="00897AB6" w:rsidP="00D742E2">
      <w:pPr>
        <w:spacing w:after="0" w:line="360" w:lineRule="auto"/>
        <w:jc w:val="both"/>
        <w:rPr>
          <w:rStyle w:val="longtext"/>
          <w:rFonts w:ascii="Times New Roman" w:hAnsi="Times New Roman" w:cs="Times New Roman"/>
          <w:color w:val="333333"/>
          <w:sz w:val="28"/>
          <w:szCs w:val="28"/>
          <w:lang w:val="en-US"/>
        </w:rPr>
      </w:pPr>
      <w:r w:rsidRPr="00D742E2">
        <w:rPr>
          <w:rStyle w:val="longtext"/>
          <w:rFonts w:ascii="Times New Roman" w:hAnsi="Times New Roman" w:cs="Times New Roman"/>
          <w:color w:val="333333"/>
          <w:sz w:val="28"/>
          <w:szCs w:val="28"/>
          <w:shd w:val="clear" w:color="auto" w:fill="FFFFFF"/>
          <w:lang w:val="en-US"/>
        </w:rPr>
        <w:t xml:space="preserve">What the bleep do we know, is a revival of more than one million people, it plunges us into a world where quantum uncertainty is demonstrated, where neurological processes, and changes in perception are engaged and lived by its protagonist, </w:t>
      </w:r>
      <w:r w:rsidRPr="00D742E2">
        <w:rPr>
          <w:rStyle w:val="longtext"/>
          <w:rFonts w:ascii="Times New Roman" w:hAnsi="Times New Roman" w:cs="Times New Roman"/>
          <w:color w:val="333333"/>
          <w:sz w:val="28"/>
          <w:szCs w:val="28"/>
          <w:lang w:val="en-US"/>
        </w:rPr>
        <w:t>where everything is alive, and reality is changed by every thought.</w:t>
      </w:r>
    </w:p>
    <w:p w:rsidR="00517E0F" w:rsidRDefault="00897AB6" w:rsidP="00D742E2">
      <w:pPr>
        <w:spacing w:after="0" w:line="360" w:lineRule="auto"/>
        <w:jc w:val="both"/>
        <w:rPr>
          <w:rStyle w:val="longtext"/>
          <w:rFonts w:ascii="Times New Roman" w:hAnsi="Times New Roman" w:cs="Times New Roman"/>
          <w:color w:val="333333"/>
          <w:sz w:val="28"/>
          <w:szCs w:val="28"/>
          <w:lang w:val="en-US"/>
        </w:rPr>
      </w:pPr>
      <w:r w:rsidRPr="00D742E2">
        <w:rPr>
          <w:rStyle w:val="longtext"/>
          <w:rFonts w:ascii="Times New Roman" w:hAnsi="Times New Roman" w:cs="Times New Roman"/>
          <w:color w:val="333333"/>
          <w:sz w:val="28"/>
          <w:szCs w:val="28"/>
          <w:lang w:val="en-US"/>
        </w:rPr>
        <w:t xml:space="preserve">  What the bleep do we know now call the modern radical souls of science, bringing their genius to millions. This book tells us that science and spirituality are not different, but are in fact describing the same thing. And it brings the power back to the individual man and woman as it demonstrates the ability to create like a god of every individual.</w:t>
      </w:r>
    </w:p>
    <w:p w:rsidR="00897AB6" w:rsidRPr="00D742E2" w:rsidRDefault="00897AB6" w:rsidP="00D742E2">
      <w:pPr>
        <w:spacing w:after="0" w:line="360" w:lineRule="auto"/>
        <w:jc w:val="both"/>
        <w:rPr>
          <w:rStyle w:val="longtext"/>
          <w:rFonts w:ascii="Times New Roman" w:hAnsi="Times New Roman" w:cs="Times New Roman"/>
          <w:color w:val="333333"/>
          <w:sz w:val="28"/>
          <w:szCs w:val="28"/>
          <w:lang w:val="en-US"/>
        </w:rPr>
      </w:pPr>
      <w:r w:rsidRPr="00D742E2">
        <w:rPr>
          <w:rStyle w:val="longtext"/>
          <w:rFonts w:ascii="Times New Roman" w:hAnsi="Times New Roman" w:cs="Times New Roman"/>
          <w:color w:val="333333"/>
          <w:sz w:val="28"/>
          <w:szCs w:val="28"/>
          <w:shd w:val="clear" w:color="auto" w:fill="FFFFFF"/>
          <w:lang w:val="en-US"/>
        </w:rPr>
        <w:t xml:space="preserve">Beyond the 'Bleep', Alexandra Bruce illuminates the personalities and teachings of the physicists, neurologists, anesthesiologists, physicians, spiritual teachers, mystics, and scholars, and filmmakers, helping the reader sort through their wild and woolly theories </w:t>
      </w:r>
      <w:r w:rsidRPr="00D742E2">
        <w:rPr>
          <w:rStyle w:val="longtext"/>
          <w:rFonts w:ascii="Times New Roman" w:hAnsi="Times New Roman" w:cs="Times New Roman"/>
          <w:color w:val="333333"/>
          <w:sz w:val="28"/>
          <w:szCs w:val="28"/>
          <w:lang w:val="en-US"/>
        </w:rPr>
        <w:t>with simple explanations of the science forward - thinking on which they are based</w:t>
      </w:r>
      <w:r w:rsidRPr="00D742E2">
        <w:rPr>
          <w:rStyle w:val="Appelnotedebasdep"/>
          <w:rFonts w:ascii="Times New Roman" w:hAnsi="Times New Roman" w:cs="Times New Roman"/>
          <w:color w:val="333333"/>
          <w:sz w:val="28"/>
          <w:szCs w:val="28"/>
          <w:lang w:val="en-US"/>
        </w:rPr>
        <w:footnoteReference w:id="63"/>
      </w:r>
      <w:r w:rsidRPr="00D742E2">
        <w:rPr>
          <w:rStyle w:val="longtext"/>
          <w:rFonts w:ascii="Times New Roman" w:hAnsi="Times New Roman" w:cs="Times New Roman"/>
          <w:color w:val="333333"/>
          <w:sz w:val="28"/>
          <w:szCs w:val="28"/>
          <w:lang w:val="en-US"/>
        </w:rPr>
        <w:t xml:space="preserve">. </w:t>
      </w:r>
    </w:p>
    <w:p w:rsidR="00897AB6" w:rsidRPr="00D742E2" w:rsidRDefault="00897AB6" w:rsidP="00D742E2">
      <w:pPr>
        <w:spacing w:after="0" w:line="360" w:lineRule="auto"/>
        <w:jc w:val="both"/>
        <w:rPr>
          <w:rStyle w:val="longtext"/>
          <w:rFonts w:ascii="Times New Roman" w:hAnsi="Times New Roman" w:cs="Times New Roman"/>
          <w:color w:val="333333"/>
          <w:sz w:val="28"/>
          <w:szCs w:val="28"/>
          <w:shd w:val="clear" w:color="auto" w:fill="FFFFFF"/>
          <w:lang w:val="en-US"/>
        </w:rPr>
      </w:pPr>
      <w:r w:rsidRPr="00D742E2">
        <w:rPr>
          <w:rStyle w:val="longtext"/>
          <w:rFonts w:ascii="Times New Roman" w:hAnsi="Times New Roman" w:cs="Times New Roman"/>
          <w:color w:val="333333"/>
          <w:sz w:val="28"/>
          <w:szCs w:val="28"/>
          <w:shd w:val="clear" w:color="auto" w:fill="FFFFFF"/>
          <w:lang w:val="en-US"/>
        </w:rPr>
        <w:t xml:space="preserve">Radin, in his book "The Conscious Universe: The Scientific Truth of Psychic Phenomena" support this by the fact that the myth-shattering set the veracity of psychic phenomena, which unites the mystical teachings, theories of quantum physics, and </w:t>
      </w:r>
      <w:r w:rsidRPr="00D742E2">
        <w:rPr>
          <w:rStyle w:val="longtext"/>
          <w:rFonts w:ascii="Times New Roman" w:hAnsi="Times New Roman" w:cs="Times New Roman"/>
          <w:color w:val="333333"/>
          <w:sz w:val="28"/>
          <w:szCs w:val="28"/>
          <w:lang w:val="en-US"/>
        </w:rPr>
        <w:t xml:space="preserve">later in the experience of high technology. With careful research and skillful, engaging prose, Radin dispels misinformation and superstition that have clouded the understanding of scientists and laymen as well on a multitude of fascinating oddities. </w:t>
      </w:r>
      <w:r w:rsidRPr="00D742E2">
        <w:rPr>
          <w:rStyle w:val="longtext"/>
          <w:rFonts w:ascii="Times New Roman" w:hAnsi="Times New Roman" w:cs="Times New Roman"/>
          <w:color w:val="333333"/>
          <w:sz w:val="28"/>
          <w:szCs w:val="28"/>
          <w:shd w:val="clear" w:color="auto" w:fill="FFFFFF"/>
          <w:lang w:val="en-US"/>
        </w:rPr>
        <w:t>Psychokinesis, remote viewing, prayer, jinxes, and more are all real, all have been scientifically proven, and the proof is in this book</w:t>
      </w:r>
      <w:r w:rsidRPr="00D742E2">
        <w:rPr>
          <w:rStyle w:val="Appelnotedebasdep"/>
          <w:rFonts w:ascii="Times New Roman" w:hAnsi="Times New Roman" w:cs="Times New Roman"/>
          <w:color w:val="333333"/>
          <w:sz w:val="28"/>
          <w:szCs w:val="28"/>
          <w:shd w:val="clear" w:color="auto" w:fill="FFFFFF"/>
          <w:lang w:val="en-US"/>
        </w:rPr>
        <w:footnoteReference w:id="64"/>
      </w:r>
      <w:r w:rsidRPr="00D742E2">
        <w:rPr>
          <w:rStyle w:val="longtext"/>
          <w:rFonts w:ascii="Times New Roman" w:hAnsi="Times New Roman" w:cs="Times New Roman"/>
          <w:color w:val="333333"/>
          <w:sz w:val="28"/>
          <w:szCs w:val="28"/>
          <w:shd w:val="clear" w:color="auto" w:fill="FFFFFF"/>
          <w:lang w:val="en-US"/>
        </w:rPr>
        <w:t xml:space="preserve">. </w:t>
      </w:r>
    </w:p>
    <w:p w:rsidR="00897AB6" w:rsidRPr="00D742E2" w:rsidRDefault="00897AB6" w:rsidP="00D742E2">
      <w:pPr>
        <w:spacing w:after="0" w:line="360" w:lineRule="auto"/>
        <w:jc w:val="both"/>
        <w:rPr>
          <w:rStyle w:val="longtext"/>
          <w:rFonts w:ascii="Times New Roman" w:hAnsi="Times New Roman" w:cs="Times New Roman"/>
          <w:color w:val="333333"/>
          <w:sz w:val="28"/>
          <w:szCs w:val="28"/>
          <w:lang w:val="en-US"/>
        </w:rPr>
      </w:pPr>
      <w:r w:rsidRPr="00D742E2">
        <w:rPr>
          <w:rStyle w:val="longtext"/>
          <w:rFonts w:ascii="Times New Roman" w:hAnsi="Times New Roman" w:cs="Times New Roman"/>
          <w:color w:val="333333"/>
          <w:sz w:val="28"/>
          <w:szCs w:val="28"/>
          <w:lang w:val="en-US"/>
        </w:rPr>
        <w:lastRenderedPageBreak/>
        <w:t xml:space="preserve">The Conscious Universe also sifts data for tantalizing hints of how mind and matter are related. Finally, Radin takes a bold look ahead to the consequences inevitable social, economic, academic and spiritual realization that the mass mind and matter can influence each other without physical contact. </w:t>
      </w:r>
    </w:p>
    <w:p w:rsidR="00897AB6" w:rsidRPr="00D742E2" w:rsidRDefault="00897AB6" w:rsidP="00D742E2">
      <w:pPr>
        <w:spacing w:after="0" w:line="360" w:lineRule="auto"/>
        <w:jc w:val="both"/>
        <w:rPr>
          <w:rStyle w:val="longtext"/>
          <w:rFonts w:ascii="Times New Roman" w:hAnsi="Times New Roman" w:cs="Times New Roman"/>
          <w:color w:val="333333"/>
          <w:sz w:val="28"/>
          <w:szCs w:val="28"/>
          <w:shd w:val="clear" w:color="auto" w:fill="FFFFFF"/>
          <w:lang w:val="en-US"/>
        </w:rPr>
      </w:pPr>
      <w:r w:rsidRPr="00D742E2">
        <w:rPr>
          <w:rStyle w:val="longtext"/>
          <w:rFonts w:ascii="Times New Roman" w:hAnsi="Times New Roman" w:cs="Times New Roman"/>
          <w:color w:val="333333"/>
          <w:sz w:val="28"/>
          <w:szCs w:val="28"/>
          <w:shd w:val="clear" w:color="auto" w:fill="FFFFFF"/>
          <w:lang w:val="en-US"/>
        </w:rPr>
        <w:t>Abnormalities such as waving, psychokinesis, prayer, near-death experience, and reincarnation under the cool light of scientific scrutiny can be a daunting task.</w:t>
      </w:r>
    </w:p>
    <w:p w:rsidR="00517E0F" w:rsidRDefault="00897AB6" w:rsidP="00D742E2">
      <w:pPr>
        <w:spacing w:after="0" w:line="360" w:lineRule="auto"/>
        <w:jc w:val="both"/>
        <w:rPr>
          <w:rStyle w:val="longtext"/>
          <w:rFonts w:ascii="Times New Roman" w:hAnsi="Times New Roman" w:cs="Times New Roman"/>
          <w:color w:val="333333"/>
          <w:sz w:val="28"/>
          <w:szCs w:val="28"/>
          <w:lang w:val="en-US"/>
        </w:rPr>
      </w:pPr>
      <w:r w:rsidRPr="00D742E2">
        <w:rPr>
          <w:rStyle w:val="longtext"/>
          <w:rFonts w:ascii="Times New Roman" w:hAnsi="Times New Roman" w:cs="Times New Roman"/>
          <w:color w:val="333333"/>
          <w:sz w:val="28"/>
          <w:szCs w:val="28"/>
          <w:shd w:val="clear" w:color="auto" w:fill="FFFFFF"/>
          <w:lang w:val="en-US"/>
        </w:rPr>
        <w:t xml:space="preserve"> </w:t>
      </w:r>
      <w:r w:rsidRPr="00D742E2">
        <w:rPr>
          <w:rStyle w:val="longtext"/>
          <w:rFonts w:ascii="Times New Roman" w:hAnsi="Times New Roman" w:cs="Times New Roman"/>
          <w:color w:val="333333"/>
          <w:sz w:val="28"/>
          <w:szCs w:val="28"/>
          <w:lang w:val="en-US"/>
        </w:rPr>
        <w:t>Fans of The X-Files will not need further convincing, but for skeptics who remain, it is easy to read a mix of history, scientific evidence, and proclamations "about modern science began About three hundred years, one of the consequences of separating mind and matter was that science has slowly lost his mind "will authenticate the existence of psychic phenomena</w:t>
      </w:r>
      <w:r w:rsidRPr="00D742E2">
        <w:rPr>
          <w:rStyle w:val="Appelnotedebasdep"/>
          <w:rFonts w:ascii="Times New Roman" w:hAnsi="Times New Roman" w:cs="Times New Roman"/>
          <w:color w:val="333333"/>
          <w:sz w:val="28"/>
          <w:szCs w:val="28"/>
          <w:lang w:val="en-US"/>
        </w:rPr>
        <w:footnoteReference w:id="65"/>
      </w:r>
      <w:r w:rsidRPr="00D742E2">
        <w:rPr>
          <w:rStyle w:val="longtext"/>
          <w:rFonts w:ascii="Times New Roman" w:hAnsi="Times New Roman" w:cs="Times New Roman"/>
          <w:color w:val="333333"/>
          <w:sz w:val="28"/>
          <w:szCs w:val="28"/>
          <w:lang w:val="en-US"/>
        </w:rPr>
        <w:t xml:space="preserve">. </w:t>
      </w:r>
    </w:p>
    <w:p w:rsidR="00897AB6" w:rsidRPr="00D742E2" w:rsidRDefault="00897AB6" w:rsidP="00D742E2">
      <w:pPr>
        <w:spacing w:after="0" w:line="360" w:lineRule="auto"/>
        <w:jc w:val="both"/>
        <w:rPr>
          <w:rStyle w:val="longtext"/>
          <w:rFonts w:ascii="Times New Roman" w:hAnsi="Times New Roman" w:cs="Times New Roman"/>
          <w:color w:val="333333"/>
          <w:sz w:val="28"/>
          <w:szCs w:val="28"/>
          <w:shd w:val="clear" w:color="auto" w:fill="FFFFFF"/>
          <w:lang w:val="en-US"/>
        </w:rPr>
      </w:pPr>
      <w:r w:rsidRPr="00D742E2">
        <w:rPr>
          <w:rStyle w:val="longtext"/>
          <w:rFonts w:ascii="Times New Roman" w:hAnsi="Times New Roman" w:cs="Times New Roman"/>
          <w:color w:val="333333"/>
          <w:sz w:val="28"/>
          <w:szCs w:val="28"/>
          <w:shd w:val="clear" w:color="auto" w:fill="FFFFFF"/>
          <w:lang w:val="en-US"/>
        </w:rPr>
        <w:t xml:space="preserve">Radin creates two categories: the perception of objects or events beyond our ordinary sense capabilities and triggering or influencing through the action of the mental powers. </w:t>
      </w:r>
      <w:r w:rsidRPr="00D742E2">
        <w:rPr>
          <w:rStyle w:val="longtext"/>
          <w:rFonts w:ascii="Times New Roman" w:hAnsi="Times New Roman" w:cs="Times New Roman"/>
          <w:color w:val="333333"/>
          <w:sz w:val="28"/>
          <w:szCs w:val="28"/>
          <w:lang w:val="en-US"/>
        </w:rPr>
        <w:t xml:space="preserve">Radin aims to present simply and clearly the basics of science, psychology, physics, and to prove that psychic phenomena exist. </w:t>
      </w:r>
      <w:r w:rsidRPr="00D742E2">
        <w:rPr>
          <w:rStyle w:val="longtext"/>
          <w:rFonts w:ascii="Times New Roman" w:hAnsi="Times New Roman" w:cs="Times New Roman"/>
          <w:color w:val="333333"/>
          <w:sz w:val="28"/>
          <w:szCs w:val="28"/>
          <w:shd w:val="clear" w:color="auto" w:fill="FFFFFF"/>
          <w:lang w:val="en-US"/>
        </w:rPr>
        <w:t xml:space="preserve">Given the tacit acceptance of psychic phenomena as real, why the government and mainstream science rejects the claims and evidence, while continuing to exploit them? </w:t>
      </w:r>
    </w:p>
    <w:p w:rsidR="00517E0F" w:rsidRDefault="00897AB6" w:rsidP="00D742E2">
      <w:pPr>
        <w:spacing w:after="0" w:line="360" w:lineRule="auto"/>
        <w:jc w:val="both"/>
        <w:rPr>
          <w:rStyle w:val="longtext"/>
          <w:rFonts w:ascii="Times New Roman" w:hAnsi="Times New Roman" w:cs="Times New Roman"/>
          <w:color w:val="333333"/>
          <w:sz w:val="28"/>
          <w:szCs w:val="28"/>
          <w:shd w:val="clear" w:color="auto" w:fill="FFFFFF"/>
          <w:lang w:val="en-US"/>
        </w:rPr>
      </w:pPr>
      <w:r w:rsidRPr="00D742E2">
        <w:rPr>
          <w:rStyle w:val="longtext"/>
          <w:rFonts w:ascii="Times New Roman" w:hAnsi="Times New Roman" w:cs="Times New Roman"/>
          <w:color w:val="333333"/>
          <w:sz w:val="28"/>
          <w:szCs w:val="28"/>
          <w:lang w:val="en-US"/>
        </w:rPr>
        <w:t xml:space="preserve">The conscious Universe challenges our most basic assumptions of reality, those that exist in the upper echelons of science and in everyday interactions base. This is an incredible exploration of how and what we see. </w:t>
      </w:r>
      <w:r w:rsidRPr="00D742E2">
        <w:rPr>
          <w:rFonts w:ascii="Times New Roman" w:hAnsi="Times New Roman" w:cs="Times New Roman"/>
          <w:color w:val="333333"/>
          <w:sz w:val="28"/>
          <w:szCs w:val="28"/>
          <w:lang w:val="en-US"/>
        </w:rPr>
        <w:br/>
      </w:r>
      <w:r w:rsidRPr="00D742E2">
        <w:rPr>
          <w:rStyle w:val="longtext"/>
          <w:rFonts w:ascii="Times New Roman" w:hAnsi="Times New Roman" w:cs="Times New Roman"/>
          <w:color w:val="333333"/>
          <w:sz w:val="28"/>
          <w:szCs w:val="28"/>
          <w:lang w:val="en-US"/>
        </w:rPr>
        <w:t xml:space="preserve">What impressed me the most was perhaps how Radin provides the reader with information from external sources that support his claims? </w:t>
      </w:r>
      <w:r w:rsidRPr="00D742E2">
        <w:rPr>
          <w:rStyle w:val="longtext"/>
          <w:rFonts w:ascii="Times New Roman" w:hAnsi="Times New Roman" w:cs="Times New Roman"/>
          <w:color w:val="333333"/>
          <w:sz w:val="28"/>
          <w:szCs w:val="28"/>
          <w:shd w:val="clear" w:color="auto" w:fill="FFFFFF"/>
          <w:lang w:val="en-US"/>
        </w:rPr>
        <w:t xml:space="preserve">The text is full of references to brands, it has about 40 pages with notes and references, and you'll be able to see for yourself. </w:t>
      </w:r>
    </w:p>
    <w:p w:rsidR="00897AB6" w:rsidRPr="00D742E2" w:rsidRDefault="00897AB6" w:rsidP="00D742E2">
      <w:pPr>
        <w:spacing w:after="0" w:line="360" w:lineRule="auto"/>
        <w:jc w:val="both"/>
        <w:rPr>
          <w:rStyle w:val="longtext"/>
          <w:rFonts w:ascii="Times New Roman" w:hAnsi="Times New Roman" w:cs="Times New Roman"/>
          <w:color w:val="333333"/>
          <w:sz w:val="28"/>
          <w:szCs w:val="28"/>
          <w:lang w:val="en-US"/>
        </w:rPr>
      </w:pPr>
      <w:r w:rsidRPr="00D742E2">
        <w:rPr>
          <w:rStyle w:val="longtext"/>
          <w:rFonts w:ascii="Times New Roman" w:hAnsi="Times New Roman" w:cs="Times New Roman"/>
          <w:color w:val="333333"/>
          <w:sz w:val="28"/>
          <w:szCs w:val="28"/>
          <w:lang w:val="en-US"/>
        </w:rPr>
        <w:lastRenderedPageBreak/>
        <w:t>Also as part of changing our way of life, through the elements mentioned by several authors, we cannot speak ignored Dr. Dispenza, who told us in his book "Evolve Your Brain: The Science of Changing Your Mind Cited</w:t>
      </w:r>
      <w:r w:rsidRPr="00D742E2">
        <w:rPr>
          <w:rStyle w:val="Appelnotedebasdep"/>
          <w:rFonts w:ascii="Times New Roman" w:hAnsi="Times New Roman" w:cs="Times New Roman"/>
          <w:color w:val="333333"/>
          <w:sz w:val="28"/>
          <w:szCs w:val="28"/>
          <w:lang w:val="en-US"/>
        </w:rPr>
        <w:footnoteReference w:id="66"/>
      </w:r>
      <w:r w:rsidRPr="00D742E2">
        <w:rPr>
          <w:rStyle w:val="longtext"/>
          <w:rFonts w:ascii="Times New Roman" w:hAnsi="Times New Roman" w:cs="Times New Roman"/>
          <w:color w:val="333333"/>
          <w:sz w:val="28"/>
          <w:szCs w:val="28"/>
          <w:lang w:val="en-US"/>
        </w:rPr>
        <w:t xml:space="preserve">. " It shows us how our life can change from the behavior or information processing that our brain receives, that is to say, how our brain behaves in a situation positive or negative. </w:t>
      </w:r>
      <w:r w:rsidRPr="00D742E2">
        <w:rPr>
          <w:rStyle w:val="longtext"/>
          <w:rFonts w:ascii="Times New Roman" w:hAnsi="Times New Roman" w:cs="Times New Roman"/>
          <w:color w:val="333333"/>
          <w:sz w:val="28"/>
          <w:szCs w:val="28"/>
          <w:shd w:val="clear" w:color="auto" w:fill="FFFFFF"/>
          <w:lang w:val="en-US"/>
        </w:rPr>
        <w:t xml:space="preserve">In addition, more how to use your brain to realize your potential or your wishes and also information on quantum physics in order to be understood. </w:t>
      </w:r>
      <w:r w:rsidRPr="00D742E2">
        <w:rPr>
          <w:rStyle w:val="longtext"/>
          <w:rFonts w:ascii="Times New Roman" w:hAnsi="Times New Roman" w:cs="Times New Roman"/>
          <w:color w:val="333333"/>
          <w:sz w:val="28"/>
          <w:szCs w:val="28"/>
          <w:lang w:val="en-US"/>
        </w:rPr>
        <w:t>He immediately puts control in our own consciousness and vitality of our lives and our health, he describes a journey to discover principles he first applied to his own life and then studied in depth to understand the scientific basis of what he heard. It applies to both the spiritual understanding and new discoveries of physics and quantum molecular biology in a very understandable and readable, which can be understood by all.</w:t>
      </w:r>
    </w:p>
    <w:p w:rsidR="00897AB6" w:rsidRPr="00D742E2" w:rsidRDefault="00897AB6" w:rsidP="00D742E2">
      <w:pPr>
        <w:spacing w:after="0" w:line="360" w:lineRule="auto"/>
        <w:jc w:val="both"/>
        <w:rPr>
          <w:rStyle w:val="longtext"/>
          <w:rFonts w:ascii="Times New Roman" w:hAnsi="Times New Roman" w:cs="Times New Roman"/>
          <w:color w:val="333333"/>
          <w:sz w:val="28"/>
          <w:szCs w:val="28"/>
          <w:shd w:val="clear" w:color="auto" w:fill="FFFFFF"/>
          <w:lang w:val="en-US"/>
        </w:rPr>
      </w:pPr>
      <w:r w:rsidRPr="00D742E2">
        <w:rPr>
          <w:rStyle w:val="longtext"/>
          <w:rFonts w:ascii="Times New Roman" w:hAnsi="Times New Roman" w:cs="Times New Roman"/>
          <w:color w:val="333333"/>
          <w:sz w:val="28"/>
          <w:szCs w:val="28"/>
          <w:lang w:val="en-US"/>
        </w:rPr>
        <w:t xml:space="preserve"> </w:t>
      </w:r>
      <w:r w:rsidRPr="00D742E2">
        <w:rPr>
          <w:rStyle w:val="longtext"/>
          <w:rFonts w:ascii="Times New Roman" w:hAnsi="Times New Roman" w:cs="Times New Roman"/>
          <w:color w:val="333333"/>
          <w:sz w:val="28"/>
          <w:szCs w:val="28"/>
          <w:shd w:val="clear" w:color="auto" w:fill="FFFFFF"/>
          <w:lang w:val="en-US"/>
        </w:rPr>
        <w:t xml:space="preserve">Based on the acclaimed film "What the Bleep do We Know", he began to explain how the brain changes with learning new skills, develop the ability to concentrate in the midst of chaos, and even healing the body </w:t>
      </w:r>
      <w:r w:rsidRPr="00D742E2">
        <w:rPr>
          <w:rStyle w:val="longtext"/>
          <w:rFonts w:ascii="Times New Roman" w:hAnsi="Times New Roman" w:cs="Times New Roman"/>
          <w:color w:val="333333"/>
          <w:sz w:val="28"/>
          <w:szCs w:val="28"/>
          <w:lang w:val="en-US"/>
        </w:rPr>
        <w:t xml:space="preserve">and psyche. </w:t>
      </w:r>
      <w:r w:rsidRPr="00D742E2">
        <w:rPr>
          <w:rStyle w:val="longtext"/>
          <w:rFonts w:ascii="Times New Roman" w:hAnsi="Times New Roman" w:cs="Times New Roman"/>
          <w:color w:val="333333"/>
          <w:sz w:val="28"/>
          <w:szCs w:val="28"/>
          <w:shd w:val="clear" w:color="auto" w:fill="FFFFFF"/>
          <w:lang w:val="en-US"/>
        </w:rPr>
        <w:t xml:space="preserve">Evolve Your Brain presents this information in depth, while helping you take control of your mind, explaining how thoughts can create chemical reactions that keep you hooked motives and feelings, including those that make you unhappy. </w:t>
      </w:r>
      <w:r w:rsidRPr="00D742E2">
        <w:rPr>
          <w:rStyle w:val="longtext"/>
          <w:rFonts w:ascii="Times New Roman" w:hAnsi="Times New Roman" w:cs="Times New Roman"/>
          <w:color w:val="333333"/>
          <w:sz w:val="28"/>
          <w:szCs w:val="28"/>
          <w:lang w:val="en-US"/>
        </w:rPr>
        <w:t xml:space="preserve">And as you know how these bad habits are created, it is possible not only to break these habits, but also reprogram and evolve your brain, so that new habits, positive and beneficial can take over. Whenever we have a thought or feel an emotion, the brain sends chemicals throughout the body that breed, often gives us a physical reaction. </w:t>
      </w:r>
      <w:r w:rsidRPr="00D742E2">
        <w:rPr>
          <w:rStyle w:val="longtext"/>
          <w:rFonts w:ascii="Times New Roman" w:hAnsi="Times New Roman" w:cs="Times New Roman"/>
          <w:color w:val="333333"/>
          <w:sz w:val="28"/>
          <w:szCs w:val="28"/>
          <w:shd w:val="clear" w:color="auto" w:fill="FFFFFF"/>
          <w:lang w:val="en-US"/>
        </w:rPr>
        <w:t>By prolonged repetition, self - limiting thoughts and feelings can become habitually producer mentality as unworthy and you attracted negative experiences and yet they can still be envied, even when it does not present well.</w:t>
      </w:r>
    </w:p>
    <w:p w:rsidR="00897AB6" w:rsidRPr="00D742E2" w:rsidRDefault="00897AB6" w:rsidP="00D742E2">
      <w:pPr>
        <w:spacing w:after="0" w:line="360" w:lineRule="auto"/>
        <w:jc w:val="both"/>
        <w:rPr>
          <w:rStyle w:val="longtext"/>
          <w:rFonts w:ascii="Times New Roman" w:hAnsi="Times New Roman" w:cs="Times New Roman"/>
          <w:color w:val="333333"/>
          <w:sz w:val="28"/>
          <w:szCs w:val="28"/>
          <w:lang w:val="en-US"/>
        </w:rPr>
      </w:pPr>
      <w:r w:rsidRPr="00D742E2">
        <w:rPr>
          <w:rStyle w:val="longtext"/>
          <w:rFonts w:ascii="Times New Roman" w:hAnsi="Times New Roman" w:cs="Times New Roman"/>
          <w:color w:val="333333"/>
          <w:sz w:val="28"/>
          <w:szCs w:val="28"/>
          <w:shd w:val="clear" w:color="auto" w:fill="FFFFFF"/>
          <w:lang w:val="en-US"/>
        </w:rPr>
        <w:lastRenderedPageBreak/>
        <w:t xml:space="preserve"> </w:t>
      </w:r>
      <w:r w:rsidRPr="00D742E2">
        <w:rPr>
          <w:rStyle w:val="longtext"/>
          <w:rFonts w:ascii="Times New Roman" w:hAnsi="Times New Roman" w:cs="Times New Roman"/>
          <w:color w:val="333333"/>
          <w:sz w:val="28"/>
          <w:szCs w:val="28"/>
          <w:lang w:val="en-US"/>
        </w:rPr>
        <w:t xml:space="preserve">Dr. Dispenza has taught thousands of people to re - programm their thinking through scientifically proven principles by neuro - physiological. Accordingly, this information has taught many people to achieve their specific goals and visions by eliminating self-destructive habits. His approach, taught in a very simple method, creates a bridge between true human potential and the latest scientific theories of neuroplasticity. </w:t>
      </w:r>
      <w:r w:rsidRPr="00D742E2">
        <w:rPr>
          <w:rStyle w:val="longtext"/>
          <w:rFonts w:ascii="Times New Roman" w:hAnsi="Times New Roman" w:cs="Times New Roman"/>
          <w:color w:val="333333"/>
          <w:sz w:val="28"/>
          <w:szCs w:val="28"/>
          <w:shd w:val="clear" w:color="auto" w:fill="FFFFFF"/>
          <w:lang w:val="en-US"/>
        </w:rPr>
        <w:t xml:space="preserve">It explains how to think in new ways, and changing beliefs, can literally rewire his brain. </w:t>
      </w:r>
      <w:r w:rsidRPr="00D742E2">
        <w:rPr>
          <w:rStyle w:val="longtext"/>
          <w:rFonts w:ascii="Times New Roman" w:hAnsi="Times New Roman" w:cs="Times New Roman"/>
          <w:color w:val="333333"/>
          <w:sz w:val="28"/>
          <w:szCs w:val="28"/>
          <w:lang w:val="en-US"/>
        </w:rPr>
        <w:t xml:space="preserve">The premise of her work is founded in his total conviction that every person on this planet has within it the latent potential of greatness and true unlimited abilities. His book connects the subjects of thought and consciousness with the brain, mind and body. The book explores the evolutionary biology. </w:t>
      </w:r>
      <w:r w:rsidRPr="00D742E2">
        <w:rPr>
          <w:rStyle w:val="longtext"/>
          <w:rFonts w:ascii="Times New Roman" w:hAnsi="Times New Roman" w:cs="Times New Roman"/>
          <w:color w:val="333333"/>
          <w:sz w:val="28"/>
          <w:szCs w:val="28"/>
          <w:shd w:val="clear" w:color="auto" w:fill="FFFFFF"/>
          <w:lang w:val="en-US"/>
        </w:rPr>
        <w:t xml:space="preserve">In other words, when we really changed our minds, there is real evidence of change in the brain. </w:t>
      </w:r>
      <w:r w:rsidRPr="00D742E2">
        <w:rPr>
          <w:rStyle w:val="longtext"/>
          <w:rFonts w:ascii="Times New Roman" w:hAnsi="Times New Roman" w:cs="Times New Roman"/>
          <w:color w:val="333333"/>
          <w:sz w:val="28"/>
          <w:szCs w:val="28"/>
          <w:lang w:val="en-US"/>
        </w:rPr>
        <w:t xml:space="preserve">As an author of several scientific articles on the close relationship between the brain and body, Dr. Dispenza links information to explain the role of these functions in physical health and disease. That in this book, Dr. Dispenza has examined the ways in which the human brain can be used to influence reality through the mastery of thought. </w:t>
      </w:r>
      <w:r w:rsidRPr="00D742E2">
        <w:rPr>
          <w:rFonts w:ascii="Times New Roman" w:hAnsi="Times New Roman" w:cs="Times New Roman"/>
          <w:color w:val="333333"/>
          <w:sz w:val="28"/>
          <w:szCs w:val="28"/>
          <w:lang w:val="en-US"/>
        </w:rPr>
        <w:br/>
      </w:r>
      <w:r w:rsidRPr="00D742E2">
        <w:rPr>
          <w:rStyle w:val="longtext"/>
          <w:rFonts w:ascii="Times New Roman" w:hAnsi="Times New Roman" w:cs="Times New Roman"/>
          <w:color w:val="333333"/>
          <w:sz w:val="28"/>
          <w:szCs w:val="28"/>
          <w:shd w:val="clear" w:color="auto" w:fill="FFFFFF"/>
          <w:lang w:val="en-US"/>
        </w:rPr>
        <w:t xml:space="preserve">Change its way of life involves the realization of either the same; therefore, recognize the state in which you find, do a self - critical and planned output channels. </w:t>
      </w:r>
      <w:r w:rsidRPr="00D742E2">
        <w:rPr>
          <w:rStyle w:val="longtext"/>
          <w:rFonts w:ascii="Times New Roman" w:hAnsi="Times New Roman" w:cs="Times New Roman"/>
          <w:color w:val="333333"/>
          <w:sz w:val="28"/>
          <w:szCs w:val="28"/>
          <w:lang w:val="en-US"/>
        </w:rPr>
        <w:t>This prompted us to take a look in another book by Dr. Joe Dispenza entitled "The Art of Change, Vol 1" This is a practical approach to transforming yourself and your life</w:t>
      </w:r>
      <w:r w:rsidRPr="00D742E2">
        <w:rPr>
          <w:rStyle w:val="Appelnotedebasdep"/>
          <w:rFonts w:ascii="Times New Roman" w:hAnsi="Times New Roman" w:cs="Times New Roman"/>
          <w:color w:val="333333"/>
          <w:sz w:val="28"/>
          <w:szCs w:val="28"/>
          <w:lang w:val="en-US"/>
        </w:rPr>
        <w:footnoteReference w:id="67"/>
      </w:r>
      <w:r w:rsidRPr="00D742E2">
        <w:rPr>
          <w:rStyle w:val="longtext"/>
          <w:rFonts w:ascii="Times New Roman" w:hAnsi="Times New Roman" w:cs="Times New Roman"/>
          <w:color w:val="333333"/>
          <w:sz w:val="28"/>
          <w:szCs w:val="28"/>
          <w:lang w:val="en-US"/>
        </w:rPr>
        <w:t xml:space="preserve">. Throughout the world, most people are asking questions about how they can really change so they can experience more happiness, love, success and health in their lives. </w:t>
      </w:r>
      <w:r w:rsidRPr="00D742E2">
        <w:rPr>
          <w:rStyle w:val="longtext"/>
          <w:rFonts w:ascii="Times New Roman" w:hAnsi="Times New Roman" w:cs="Times New Roman"/>
          <w:color w:val="333333"/>
          <w:sz w:val="28"/>
          <w:szCs w:val="28"/>
          <w:shd w:val="clear" w:color="auto" w:fill="FFFFFF"/>
          <w:lang w:val="en-US"/>
        </w:rPr>
        <w:t xml:space="preserve">In his unique approach simple and practical, Dr. Joe answers some questions frequently asked, such as, </w:t>
      </w:r>
      <w:r w:rsidRPr="00D742E2">
        <w:rPr>
          <w:rStyle w:val="longtext"/>
          <w:rFonts w:ascii="Times New Roman" w:hAnsi="Times New Roman" w:cs="Times New Roman"/>
          <w:b/>
          <w:color w:val="333333"/>
          <w:sz w:val="28"/>
          <w:szCs w:val="28"/>
          <w:shd w:val="clear" w:color="auto" w:fill="FFFFFF"/>
          <w:lang w:val="en-US"/>
        </w:rPr>
        <w:t>what - what is happiness</w:t>
      </w:r>
      <w:r w:rsidRPr="00D742E2">
        <w:rPr>
          <w:rStyle w:val="longtext"/>
          <w:rFonts w:ascii="Times New Roman" w:hAnsi="Times New Roman" w:cs="Times New Roman"/>
          <w:color w:val="333333"/>
          <w:sz w:val="28"/>
          <w:szCs w:val="28"/>
          <w:shd w:val="clear" w:color="auto" w:fill="FFFFFF"/>
          <w:lang w:val="en-US"/>
        </w:rPr>
        <w:t xml:space="preserve">? </w:t>
      </w:r>
      <w:r w:rsidRPr="00D742E2">
        <w:rPr>
          <w:rStyle w:val="longtext"/>
          <w:rFonts w:ascii="Times New Roman" w:hAnsi="Times New Roman" w:cs="Times New Roman"/>
          <w:b/>
          <w:color w:val="333333"/>
          <w:sz w:val="28"/>
          <w:szCs w:val="28"/>
          <w:lang w:val="en-US"/>
        </w:rPr>
        <w:t>Why is it so difficult to change</w:t>
      </w:r>
      <w:r w:rsidRPr="00D742E2">
        <w:rPr>
          <w:rStyle w:val="longtext"/>
          <w:rFonts w:ascii="Times New Roman" w:hAnsi="Times New Roman" w:cs="Times New Roman"/>
          <w:color w:val="333333"/>
          <w:sz w:val="28"/>
          <w:szCs w:val="28"/>
          <w:lang w:val="en-US"/>
        </w:rPr>
        <w:t xml:space="preserve">? </w:t>
      </w:r>
      <w:r w:rsidRPr="00D742E2">
        <w:rPr>
          <w:rStyle w:val="longtext"/>
          <w:rFonts w:ascii="Times New Roman" w:hAnsi="Times New Roman" w:cs="Times New Roman"/>
          <w:b/>
          <w:color w:val="333333"/>
          <w:sz w:val="28"/>
          <w:szCs w:val="28"/>
          <w:lang w:val="en-US"/>
        </w:rPr>
        <w:t>How can - we get rid of the painful past</w:t>
      </w:r>
      <w:r w:rsidRPr="00D742E2">
        <w:rPr>
          <w:rStyle w:val="longtext"/>
          <w:rFonts w:ascii="Times New Roman" w:hAnsi="Times New Roman" w:cs="Times New Roman"/>
          <w:color w:val="333333"/>
          <w:sz w:val="28"/>
          <w:szCs w:val="28"/>
          <w:lang w:val="en-US"/>
        </w:rPr>
        <w:t xml:space="preserve">? </w:t>
      </w:r>
      <w:r w:rsidRPr="00D742E2">
        <w:rPr>
          <w:rStyle w:val="longtext"/>
          <w:rFonts w:ascii="Times New Roman" w:hAnsi="Times New Roman" w:cs="Times New Roman"/>
          <w:b/>
          <w:color w:val="333333"/>
          <w:sz w:val="28"/>
          <w:szCs w:val="28"/>
          <w:lang w:val="en-US"/>
        </w:rPr>
        <w:t>How can - I replace negative thoughts with positive thoughts</w:t>
      </w:r>
      <w:r w:rsidRPr="00D742E2">
        <w:rPr>
          <w:rStyle w:val="longtext"/>
          <w:rFonts w:ascii="Times New Roman" w:hAnsi="Times New Roman" w:cs="Times New Roman"/>
          <w:color w:val="333333"/>
          <w:sz w:val="28"/>
          <w:szCs w:val="28"/>
          <w:lang w:val="en-US"/>
        </w:rPr>
        <w:t xml:space="preserve">? </w:t>
      </w:r>
      <w:r w:rsidRPr="00D742E2">
        <w:rPr>
          <w:rStyle w:val="longtext"/>
          <w:rFonts w:ascii="Times New Roman" w:hAnsi="Times New Roman" w:cs="Times New Roman"/>
          <w:b/>
          <w:color w:val="333333"/>
          <w:sz w:val="28"/>
          <w:szCs w:val="28"/>
          <w:lang w:val="en-US"/>
        </w:rPr>
        <w:t>How - I deal with stress and anger in everyday life while trying to change</w:t>
      </w:r>
      <w:r w:rsidRPr="00D742E2">
        <w:rPr>
          <w:rStyle w:val="longtext"/>
          <w:rFonts w:ascii="Times New Roman" w:hAnsi="Times New Roman" w:cs="Times New Roman"/>
          <w:color w:val="333333"/>
          <w:sz w:val="28"/>
          <w:szCs w:val="28"/>
          <w:lang w:val="en-US"/>
        </w:rPr>
        <w:t>?</w:t>
      </w:r>
    </w:p>
    <w:p w:rsidR="00517E0F" w:rsidRDefault="00897AB6" w:rsidP="00D742E2">
      <w:pPr>
        <w:spacing w:after="0" w:line="360" w:lineRule="auto"/>
        <w:jc w:val="both"/>
        <w:rPr>
          <w:rStyle w:val="longtext"/>
          <w:rFonts w:ascii="Times New Roman" w:hAnsi="Times New Roman" w:cs="Times New Roman"/>
          <w:color w:val="333333"/>
          <w:sz w:val="28"/>
          <w:szCs w:val="28"/>
          <w:lang w:val="en-US"/>
        </w:rPr>
      </w:pPr>
      <w:r w:rsidRPr="00D742E2">
        <w:rPr>
          <w:rStyle w:val="longtext"/>
          <w:rFonts w:ascii="Times New Roman" w:hAnsi="Times New Roman" w:cs="Times New Roman"/>
          <w:color w:val="333333"/>
          <w:sz w:val="28"/>
          <w:szCs w:val="28"/>
          <w:lang w:val="en-US"/>
        </w:rPr>
        <w:lastRenderedPageBreak/>
        <w:t xml:space="preserve"> This may be as to illuminate the opinion related to certain realities that happens in everyday life of every human being. </w:t>
      </w:r>
    </w:p>
    <w:p w:rsidR="00897AB6" w:rsidRPr="00D742E2" w:rsidRDefault="00897AB6" w:rsidP="00D742E2">
      <w:pPr>
        <w:spacing w:after="0" w:line="360" w:lineRule="auto"/>
        <w:jc w:val="both"/>
        <w:rPr>
          <w:rStyle w:val="longtext"/>
          <w:rFonts w:ascii="Times New Roman" w:hAnsi="Times New Roman" w:cs="Times New Roman"/>
          <w:color w:val="333333"/>
          <w:sz w:val="28"/>
          <w:szCs w:val="28"/>
          <w:lang w:val="en-US"/>
        </w:rPr>
      </w:pPr>
      <w:r w:rsidRPr="00D742E2">
        <w:rPr>
          <w:rStyle w:val="longtext"/>
          <w:rFonts w:ascii="Times New Roman" w:hAnsi="Times New Roman" w:cs="Times New Roman"/>
          <w:color w:val="333333"/>
          <w:sz w:val="28"/>
          <w:szCs w:val="28"/>
          <w:shd w:val="clear" w:color="auto" w:fill="FFFFFF"/>
          <w:lang w:val="en-US"/>
        </w:rPr>
        <w:t xml:space="preserve">Given all that is evoked by different authors cited in this work, we realize that "What the Bleep do we know" is a good movie - book that can give a different kind of life, if indeed we express the </w:t>
      </w:r>
      <w:r w:rsidRPr="00D742E2">
        <w:rPr>
          <w:rStyle w:val="longtext"/>
          <w:rFonts w:ascii="Times New Roman" w:hAnsi="Times New Roman" w:cs="Times New Roman"/>
          <w:color w:val="333333"/>
          <w:sz w:val="28"/>
          <w:szCs w:val="28"/>
          <w:lang w:val="en-US"/>
        </w:rPr>
        <w:t xml:space="preserve">intent of change. It's amazing; I was personally and sufficiently educated by this book, by the fact that we discovered the endless possibilities for changing our everyday reality. </w:t>
      </w:r>
    </w:p>
    <w:p w:rsidR="00897AB6" w:rsidRPr="00D742E2" w:rsidRDefault="00897AB6" w:rsidP="00D742E2">
      <w:pPr>
        <w:spacing w:after="0" w:line="360" w:lineRule="auto"/>
        <w:jc w:val="both"/>
        <w:rPr>
          <w:rStyle w:val="longtext"/>
          <w:rFonts w:ascii="Times New Roman" w:hAnsi="Times New Roman" w:cs="Times New Roman"/>
          <w:color w:val="333333"/>
          <w:sz w:val="28"/>
          <w:szCs w:val="28"/>
          <w:shd w:val="clear" w:color="auto" w:fill="FFFFFF"/>
          <w:lang w:val="en-US"/>
        </w:rPr>
      </w:pPr>
      <w:r w:rsidRPr="00D742E2">
        <w:rPr>
          <w:rStyle w:val="longtext"/>
          <w:rFonts w:ascii="Times New Roman" w:hAnsi="Times New Roman" w:cs="Times New Roman"/>
          <w:color w:val="333333"/>
          <w:sz w:val="28"/>
          <w:szCs w:val="28"/>
          <w:shd w:val="clear" w:color="auto" w:fill="FFFFFF"/>
          <w:lang w:val="en-US"/>
        </w:rPr>
        <w:t xml:space="preserve">"What the Bleep" goes into detail of all the ideas and thinkers who came up with these ideas is an advanced demonstration of quantum physics, spirituality and the meaning of life. </w:t>
      </w:r>
    </w:p>
    <w:p w:rsidR="00897AB6" w:rsidRPr="00D742E2" w:rsidRDefault="00897AB6" w:rsidP="00D742E2">
      <w:pPr>
        <w:spacing w:after="0" w:line="360" w:lineRule="auto"/>
        <w:jc w:val="both"/>
        <w:rPr>
          <w:rStyle w:val="longtext"/>
          <w:rFonts w:ascii="Times New Roman" w:hAnsi="Times New Roman" w:cs="Times New Roman"/>
          <w:color w:val="333333"/>
          <w:sz w:val="28"/>
          <w:szCs w:val="28"/>
          <w:lang w:val="en-US"/>
        </w:rPr>
      </w:pPr>
      <w:r w:rsidRPr="00D742E2">
        <w:rPr>
          <w:rStyle w:val="longtext"/>
          <w:rFonts w:ascii="Times New Roman" w:hAnsi="Times New Roman" w:cs="Times New Roman"/>
          <w:color w:val="333333"/>
          <w:sz w:val="28"/>
          <w:szCs w:val="28"/>
          <w:lang w:val="en-US"/>
        </w:rPr>
        <w:t xml:space="preserve">What the Bleep, attempts to answer existential questions such as: What is - God? What are emotions? What is soul? And what we all want to know why we're here? </w:t>
      </w:r>
    </w:p>
    <w:p w:rsidR="00897AB6" w:rsidRPr="00D742E2" w:rsidRDefault="00897AB6" w:rsidP="00D742E2">
      <w:pPr>
        <w:spacing w:after="0" w:line="360" w:lineRule="auto"/>
        <w:jc w:val="both"/>
        <w:rPr>
          <w:rStyle w:val="longtext"/>
          <w:rFonts w:ascii="Times New Roman" w:hAnsi="Times New Roman" w:cs="Times New Roman"/>
          <w:color w:val="333333"/>
          <w:sz w:val="28"/>
          <w:szCs w:val="28"/>
          <w:lang w:val="en-US"/>
        </w:rPr>
      </w:pPr>
    </w:p>
    <w:p w:rsidR="00897AB6" w:rsidRPr="00D742E2" w:rsidRDefault="00897AB6" w:rsidP="00D742E2">
      <w:pPr>
        <w:spacing w:after="0" w:line="360" w:lineRule="auto"/>
        <w:jc w:val="both"/>
        <w:rPr>
          <w:rStyle w:val="longtext"/>
          <w:rFonts w:ascii="Times New Roman" w:hAnsi="Times New Roman" w:cs="Times New Roman"/>
          <w:color w:val="333333"/>
          <w:sz w:val="28"/>
          <w:szCs w:val="28"/>
          <w:lang w:val="en-US"/>
        </w:rPr>
      </w:pPr>
      <w:r w:rsidRPr="00D742E2">
        <w:rPr>
          <w:rStyle w:val="longtext"/>
          <w:rFonts w:ascii="Times New Roman" w:hAnsi="Times New Roman" w:cs="Times New Roman"/>
          <w:color w:val="333333"/>
          <w:sz w:val="28"/>
          <w:szCs w:val="28"/>
          <w:lang w:val="en-US"/>
        </w:rPr>
        <w:t>4</w:t>
      </w:r>
      <w:r w:rsidRPr="00D742E2">
        <w:rPr>
          <w:rStyle w:val="longtext"/>
          <w:rFonts w:ascii="Times New Roman" w:hAnsi="Times New Roman" w:cs="Times New Roman"/>
          <w:b/>
          <w:color w:val="333333"/>
          <w:sz w:val="28"/>
          <w:szCs w:val="28"/>
          <w:lang w:val="en-US"/>
        </w:rPr>
        <w:t>.3.</w:t>
      </w:r>
      <w:r w:rsidRPr="00D742E2">
        <w:rPr>
          <w:rStyle w:val="longtext"/>
          <w:rFonts w:ascii="Times New Roman" w:hAnsi="Times New Roman" w:cs="Times New Roman"/>
          <w:b/>
          <w:color w:val="333333"/>
          <w:sz w:val="28"/>
          <w:szCs w:val="28"/>
          <w:u w:val="single"/>
          <w:lang w:val="en-US"/>
        </w:rPr>
        <w:t xml:space="preserve"> Partial Conclusion</w:t>
      </w:r>
    </w:p>
    <w:p w:rsidR="00897AB6" w:rsidRPr="00D742E2" w:rsidRDefault="00897AB6" w:rsidP="00D742E2">
      <w:pPr>
        <w:spacing w:after="0" w:line="360" w:lineRule="auto"/>
        <w:jc w:val="both"/>
        <w:rPr>
          <w:rStyle w:val="longtext"/>
          <w:rFonts w:ascii="Times New Roman" w:hAnsi="Times New Roman" w:cs="Times New Roman"/>
          <w:color w:val="333333"/>
          <w:sz w:val="28"/>
          <w:szCs w:val="28"/>
          <w:lang w:val="en-US"/>
        </w:rPr>
      </w:pPr>
    </w:p>
    <w:p w:rsidR="00897AB6" w:rsidRPr="00D742E2" w:rsidRDefault="00897AB6" w:rsidP="00D742E2">
      <w:pPr>
        <w:spacing w:after="0" w:line="360" w:lineRule="auto"/>
        <w:jc w:val="both"/>
        <w:rPr>
          <w:rStyle w:val="longtext"/>
          <w:rFonts w:ascii="Times New Roman" w:hAnsi="Times New Roman" w:cs="Times New Roman"/>
          <w:color w:val="333333"/>
          <w:sz w:val="28"/>
          <w:szCs w:val="28"/>
          <w:shd w:val="clear" w:color="auto" w:fill="EBEFF9"/>
          <w:lang w:val="en-US"/>
        </w:rPr>
      </w:pPr>
      <w:r w:rsidRPr="00D742E2">
        <w:rPr>
          <w:rStyle w:val="longtext"/>
          <w:rFonts w:ascii="Times New Roman" w:hAnsi="Times New Roman" w:cs="Times New Roman"/>
          <w:color w:val="333333"/>
          <w:sz w:val="28"/>
          <w:szCs w:val="28"/>
          <w:shd w:val="clear" w:color="auto" w:fill="FFFFFF"/>
          <w:lang w:val="en-US"/>
        </w:rPr>
        <w:t xml:space="preserve">These concepts, thoughts, theories seem to be a discovery with a large scope, that is to say all scientists present passionate about the evolution and change that part of what is scientific, the spiritual through until </w:t>
      </w:r>
      <w:r w:rsidRPr="00D742E2">
        <w:rPr>
          <w:rStyle w:val="longtext"/>
          <w:rFonts w:ascii="Times New Roman" w:hAnsi="Times New Roman" w:cs="Times New Roman"/>
          <w:color w:val="333333"/>
          <w:sz w:val="28"/>
          <w:szCs w:val="28"/>
          <w:lang w:val="en-US"/>
        </w:rPr>
        <w:t xml:space="preserve">everyday experiences of human beings. How we can create our daily lives, how we can create our own reality from the brain as a machine by which all information is supposed to be treated before it is executed. </w:t>
      </w:r>
      <w:r w:rsidRPr="00D742E2">
        <w:rPr>
          <w:rStyle w:val="longtext"/>
          <w:rFonts w:ascii="Times New Roman" w:hAnsi="Times New Roman" w:cs="Times New Roman"/>
          <w:color w:val="333333"/>
          <w:sz w:val="28"/>
          <w:szCs w:val="28"/>
          <w:shd w:val="clear" w:color="auto" w:fill="EBEFF9"/>
          <w:lang w:val="en-US"/>
        </w:rPr>
        <w:t>We recommend that students and scientists and pseudo-scientists read this book that contains many of the realities that are beneficial and important for a sustainable and dynamic world and I'm sure they will not be disappointed.</w:t>
      </w:r>
    </w:p>
    <w:p w:rsidR="00897AB6" w:rsidRPr="00D742E2" w:rsidRDefault="00897AB6" w:rsidP="00D742E2">
      <w:pPr>
        <w:spacing w:after="0" w:line="360" w:lineRule="auto"/>
        <w:jc w:val="both"/>
        <w:rPr>
          <w:rStyle w:val="longtext"/>
          <w:rFonts w:ascii="Times New Roman" w:hAnsi="Times New Roman" w:cs="Times New Roman"/>
          <w:color w:val="333333"/>
          <w:sz w:val="28"/>
          <w:szCs w:val="28"/>
          <w:lang w:val="en-US"/>
        </w:rPr>
      </w:pPr>
      <w:r w:rsidRPr="00D742E2">
        <w:rPr>
          <w:rStyle w:val="longtext"/>
          <w:rFonts w:ascii="Times New Roman" w:hAnsi="Times New Roman" w:cs="Times New Roman"/>
          <w:color w:val="333333"/>
          <w:sz w:val="28"/>
          <w:szCs w:val="28"/>
          <w:shd w:val="clear" w:color="auto" w:fill="FFFFFF"/>
          <w:lang w:val="en-US"/>
        </w:rPr>
        <w:t xml:space="preserve">That said, we are more  agree that the oil industry in the DR Congo should, for its credibility and its sustainable use in the market economy Congolese consider the aspects of sustainable development identified in the reading on </w:t>
      </w:r>
      <w:r w:rsidRPr="00D742E2">
        <w:rPr>
          <w:rStyle w:val="longtext"/>
          <w:rFonts w:ascii="Times New Roman" w:hAnsi="Times New Roman" w:cs="Times New Roman"/>
          <w:color w:val="333333"/>
          <w:sz w:val="28"/>
          <w:szCs w:val="28"/>
          <w:lang w:val="en-US"/>
        </w:rPr>
        <w:t xml:space="preserve">this book "What the Bleep do we Know?". </w:t>
      </w:r>
    </w:p>
    <w:p w:rsidR="00897AB6" w:rsidRPr="00D742E2" w:rsidRDefault="00897AB6" w:rsidP="00D742E2">
      <w:pPr>
        <w:spacing w:after="0" w:line="360" w:lineRule="auto"/>
        <w:jc w:val="both"/>
        <w:rPr>
          <w:rFonts w:ascii="Times New Roman" w:hAnsi="Times New Roman" w:cs="Times New Roman"/>
          <w:b/>
          <w:sz w:val="28"/>
          <w:szCs w:val="28"/>
          <w:lang w:val="en-US"/>
        </w:rPr>
      </w:pPr>
      <w:r w:rsidRPr="00D742E2">
        <w:rPr>
          <w:rFonts w:ascii="Times New Roman" w:hAnsi="Times New Roman" w:cs="Times New Roman"/>
          <w:b/>
          <w:sz w:val="28"/>
          <w:szCs w:val="28"/>
          <w:lang w:val="en-US"/>
        </w:rPr>
        <w:lastRenderedPageBreak/>
        <w:t xml:space="preserve">Chapter V:       THE WAYS AND MEANS TO SUSTAINABLE </w:t>
      </w:r>
    </w:p>
    <w:p w:rsidR="00897AB6" w:rsidRPr="00D742E2" w:rsidRDefault="00897AB6" w:rsidP="00D742E2">
      <w:pPr>
        <w:tabs>
          <w:tab w:val="left" w:pos="1230"/>
        </w:tabs>
        <w:spacing w:after="0" w:line="360" w:lineRule="auto"/>
        <w:jc w:val="center"/>
        <w:rPr>
          <w:rFonts w:ascii="Times New Roman" w:hAnsi="Times New Roman" w:cs="Times New Roman"/>
          <w:b/>
          <w:sz w:val="28"/>
          <w:szCs w:val="28"/>
          <w:lang w:val="en-US"/>
        </w:rPr>
      </w:pPr>
      <w:r w:rsidRPr="00D742E2">
        <w:rPr>
          <w:rFonts w:ascii="Times New Roman" w:hAnsi="Times New Roman" w:cs="Times New Roman"/>
          <w:b/>
          <w:sz w:val="28"/>
          <w:szCs w:val="28"/>
          <w:lang w:val="en-US"/>
        </w:rPr>
        <w:t xml:space="preserve">                      DEVELOPMENT ON C.K.  Prahalad strategies with his book    </w:t>
      </w:r>
    </w:p>
    <w:p w:rsidR="00897AB6" w:rsidRPr="00D742E2" w:rsidRDefault="00897AB6" w:rsidP="00D742E2">
      <w:pPr>
        <w:tabs>
          <w:tab w:val="left" w:pos="1230"/>
        </w:tabs>
        <w:spacing w:after="0" w:line="360" w:lineRule="auto"/>
        <w:jc w:val="center"/>
        <w:rPr>
          <w:rFonts w:ascii="Times New Roman" w:hAnsi="Times New Roman" w:cs="Times New Roman"/>
          <w:b/>
          <w:sz w:val="28"/>
          <w:szCs w:val="28"/>
          <w:lang w:val="en-US"/>
        </w:rPr>
      </w:pPr>
      <w:r w:rsidRPr="00D742E2">
        <w:rPr>
          <w:rFonts w:ascii="Times New Roman" w:hAnsi="Times New Roman" w:cs="Times New Roman"/>
          <w:b/>
          <w:sz w:val="28"/>
          <w:szCs w:val="28"/>
          <w:lang w:val="en-US"/>
        </w:rPr>
        <w:t xml:space="preserve">          “The fortune at the bottom of the Pyramid: Eradicating </w:t>
      </w:r>
    </w:p>
    <w:p w:rsidR="00897AB6" w:rsidRPr="00D742E2" w:rsidRDefault="00897AB6" w:rsidP="00D742E2">
      <w:pPr>
        <w:tabs>
          <w:tab w:val="left" w:pos="1230"/>
        </w:tabs>
        <w:spacing w:after="0" w:line="360" w:lineRule="auto"/>
        <w:jc w:val="center"/>
        <w:rPr>
          <w:rFonts w:ascii="Times New Roman" w:hAnsi="Times New Roman" w:cs="Times New Roman"/>
          <w:b/>
          <w:sz w:val="28"/>
          <w:szCs w:val="28"/>
          <w:u w:val="single"/>
          <w:lang w:val="en-US"/>
        </w:rPr>
      </w:pPr>
      <w:r w:rsidRPr="00D742E2">
        <w:rPr>
          <w:rFonts w:ascii="Times New Roman" w:hAnsi="Times New Roman" w:cs="Times New Roman"/>
          <w:b/>
          <w:sz w:val="28"/>
          <w:szCs w:val="28"/>
          <w:u w:val="single"/>
          <w:lang w:val="en-US"/>
        </w:rPr>
        <w:t>Poverty through Profits”</w:t>
      </w:r>
    </w:p>
    <w:p w:rsidR="00A334E4" w:rsidRDefault="00A334E4" w:rsidP="00D742E2">
      <w:pPr>
        <w:shd w:val="clear" w:color="auto" w:fill="F5F5F5"/>
        <w:spacing w:after="0" w:line="360" w:lineRule="auto"/>
        <w:jc w:val="both"/>
        <w:textAlignment w:val="top"/>
        <w:rPr>
          <w:rFonts w:ascii="Times New Roman" w:eastAsia="Times New Roman" w:hAnsi="Times New Roman" w:cs="Times New Roman"/>
          <w:color w:val="333333"/>
          <w:sz w:val="28"/>
          <w:szCs w:val="28"/>
          <w:lang w:val="en-US" w:eastAsia="fr-FR"/>
        </w:rPr>
      </w:pPr>
    </w:p>
    <w:p w:rsidR="00897AB6" w:rsidRPr="00D742E2" w:rsidRDefault="00897AB6" w:rsidP="00D742E2">
      <w:pPr>
        <w:shd w:val="clear" w:color="auto" w:fill="F5F5F5"/>
        <w:spacing w:after="0" w:line="360" w:lineRule="auto"/>
        <w:jc w:val="both"/>
        <w:textAlignment w:val="top"/>
        <w:rPr>
          <w:rFonts w:ascii="Times New Roman" w:eastAsia="Times New Roman" w:hAnsi="Times New Roman" w:cs="Times New Roman"/>
          <w:color w:val="333333"/>
          <w:sz w:val="28"/>
          <w:szCs w:val="28"/>
          <w:lang w:val="en-US" w:eastAsia="fr-FR"/>
        </w:rPr>
      </w:pPr>
      <w:r w:rsidRPr="00D742E2">
        <w:rPr>
          <w:rFonts w:ascii="Times New Roman" w:eastAsia="Times New Roman" w:hAnsi="Times New Roman" w:cs="Times New Roman"/>
          <w:color w:val="333333"/>
          <w:sz w:val="28"/>
          <w:szCs w:val="28"/>
          <w:lang w:val="en-US" w:eastAsia="fr-FR"/>
        </w:rPr>
        <w:t>5.1.</w:t>
      </w:r>
      <w:r w:rsidRPr="00D742E2">
        <w:rPr>
          <w:rFonts w:ascii="Times New Roman" w:eastAsia="Times New Roman" w:hAnsi="Times New Roman" w:cs="Times New Roman"/>
          <w:b/>
          <w:color w:val="333333"/>
          <w:sz w:val="28"/>
          <w:szCs w:val="28"/>
          <w:u w:val="single"/>
          <w:lang w:val="en-US" w:eastAsia="fr-FR"/>
        </w:rPr>
        <w:t xml:space="preserve"> Introduction</w:t>
      </w:r>
    </w:p>
    <w:p w:rsidR="00897AB6" w:rsidRPr="00D742E2" w:rsidRDefault="00897AB6" w:rsidP="00D742E2">
      <w:pPr>
        <w:shd w:val="clear" w:color="auto" w:fill="F5F5F5"/>
        <w:spacing w:after="0" w:line="360" w:lineRule="auto"/>
        <w:jc w:val="both"/>
        <w:textAlignment w:val="top"/>
        <w:rPr>
          <w:rFonts w:ascii="Times New Roman" w:eastAsia="Times New Roman" w:hAnsi="Times New Roman" w:cs="Times New Roman"/>
          <w:color w:val="333333"/>
          <w:sz w:val="28"/>
          <w:szCs w:val="28"/>
          <w:lang w:val="en-US" w:eastAsia="fr-FR"/>
        </w:rPr>
      </w:pPr>
    </w:p>
    <w:p w:rsidR="00897AB6" w:rsidRPr="00D742E2" w:rsidRDefault="00897AB6" w:rsidP="00D742E2">
      <w:pPr>
        <w:shd w:val="clear" w:color="auto" w:fill="F5F5F5"/>
        <w:spacing w:after="0" w:line="360" w:lineRule="auto"/>
        <w:jc w:val="both"/>
        <w:textAlignment w:val="top"/>
        <w:rPr>
          <w:rFonts w:ascii="Times New Roman" w:eastAsia="Times New Roman" w:hAnsi="Times New Roman" w:cs="Times New Roman"/>
          <w:color w:val="333333"/>
          <w:sz w:val="28"/>
          <w:szCs w:val="28"/>
          <w:lang w:val="en-US" w:eastAsia="fr-FR"/>
        </w:rPr>
      </w:pPr>
      <w:r w:rsidRPr="00D742E2">
        <w:rPr>
          <w:rFonts w:ascii="Times New Roman" w:eastAsia="Times New Roman" w:hAnsi="Times New Roman" w:cs="Times New Roman"/>
          <w:color w:val="333333"/>
          <w:sz w:val="28"/>
          <w:szCs w:val="28"/>
          <w:lang w:val="en-US" w:eastAsia="fr-FR"/>
        </w:rPr>
        <w:t>Democratic Republic of Congo, DRC in acronym, a country brimming over 60 million people living in a basement very rich, called "geological scandal" but with crushing poverty from the face of the world, and we see it in the daily lives of the same population. Reason, we opted for the creation of an oil industry in order to eradicate poverty as this may be the benefit of what is in the sub - soil to support the last flight of the national economy and the welfare of the Congolese population in particular and Africa in general.</w:t>
      </w:r>
    </w:p>
    <w:p w:rsidR="00897AB6" w:rsidRPr="00D742E2" w:rsidRDefault="00897AB6" w:rsidP="00D742E2">
      <w:pPr>
        <w:shd w:val="clear" w:color="auto" w:fill="F5F5F5"/>
        <w:spacing w:after="0" w:line="360" w:lineRule="auto"/>
        <w:jc w:val="both"/>
        <w:textAlignment w:val="top"/>
        <w:rPr>
          <w:rFonts w:ascii="Times New Roman" w:eastAsia="Times New Roman" w:hAnsi="Times New Roman" w:cs="Times New Roman"/>
          <w:color w:val="333333"/>
          <w:sz w:val="28"/>
          <w:szCs w:val="28"/>
          <w:lang w:val="en-US" w:eastAsia="fr-FR"/>
        </w:rPr>
      </w:pPr>
      <w:r w:rsidRPr="00D742E2">
        <w:rPr>
          <w:rFonts w:ascii="Times New Roman" w:eastAsia="Times New Roman" w:hAnsi="Times New Roman" w:cs="Times New Roman"/>
          <w:color w:val="333333"/>
          <w:sz w:val="28"/>
          <w:szCs w:val="28"/>
          <w:lang w:val="en-US" w:eastAsia="fr-FR"/>
        </w:rPr>
        <w:t xml:space="preserve"> </w:t>
      </w:r>
    </w:p>
    <w:p w:rsidR="00897AB6" w:rsidRPr="00D742E2" w:rsidRDefault="00897AB6" w:rsidP="00D742E2">
      <w:pPr>
        <w:shd w:val="clear" w:color="auto" w:fill="F5F5F5"/>
        <w:spacing w:after="0" w:line="360" w:lineRule="auto"/>
        <w:jc w:val="both"/>
        <w:textAlignment w:val="top"/>
        <w:rPr>
          <w:rFonts w:ascii="Times New Roman" w:eastAsia="Times New Roman" w:hAnsi="Times New Roman" w:cs="Times New Roman"/>
          <w:b/>
          <w:color w:val="333333"/>
          <w:sz w:val="28"/>
          <w:szCs w:val="28"/>
          <w:u w:val="single"/>
          <w:lang w:val="en-US" w:eastAsia="fr-FR"/>
        </w:rPr>
      </w:pPr>
      <w:r w:rsidRPr="00D742E2">
        <w:rPr>
          <w:rFonts w:ascii="Times New Roman" w:eastAsia="Times New Roman" w:hAnsi="Times New Roman" w:cs="Times New Roman"/>
          <w:color w:val="333333"/>
          <w:sz w:val="28"/>
          <w:szCs w:val="28"/>
          <w:lang w:val="en-US" w:eastAsia="fr-FR"/>
        </w:rPr>
        <w:t xml:space="preserve">5.2. </w:t>
      </w:r>
      <w:r w:rsidRPr="00D742E2">
        <w:rPr>
          <w:rFonts w:ascii="Times New Roman" w:eastAsia="Times New Roman" w:hAnsi="Times New Roman" w:cs="Times New Roman"/>
          <w:b/>
          <w:color w:val="333333"/>
          <w:sz w:val="28"/>
          <w:szCs w:val="28"/>
          <w:u w:val="single"/>
          <w:lang w:val="en-US" w:eastAsia="fr-FR"/>
        </w:rPr>
        <w:t>Assumption of sustainable development with C.K. Prahalad view</w:t>
      </w:r>
    </w:p>
    <w:p w:rsidR="00897AB6" w:rsidRPr="00D742E2" w:rsidRDefault="00897AB6" w:rsidP="00D742E2">
      <w:pPr>
        <w:shd w:val="clear" w:color="auto" w:fill="F5F5F5"/>
        <w:spacing w:after="0" w:line="360" w:lineRule="auto"/>
        <w:jc w:val="both"/>
        <w:textAlignment w:val="top"/>
        <w:rPr>
          <w:rFonts w:ascii="Times New Roman" w:eastAsia="Times New Roman" w:hAnsi="Times New Roman" w:cs="Times New Roman"/>
          <w:color w:val="333333"/>
          <w:sz w:val="28"/>
          <w:szCs w:val="28"/>
          <w:lang w:val="en-US" w:eastAsia="fr-FR"/>
        </w:rPr>
      </w:pPr>
      <w:r w:rsidRPr="00D742E2">
        <w:rPr>
          <w:rFonts w:ascii="Times New Roman" w:eastAsia="Times New Roman" w:hAnsi="Times New Roman" w:cs="Times New Roman"/>
          <w:color w:val="333333"/>
          <w:sz w:val="28"/>
          <w:szCs w:val="28"/>
          <w:shd w:val="clear" w:color="auto" w:fill="FFFFFF"/>
          <w:lang w:val="en-US" w:eastAsia="fr-FR"/>
        </w:rPr>
        <w:br/>
      </w:r>
      <w:r w:rsidRPr="00D742E2">
        <w:rPr>
          <w:rFonts w:ascii="Times New Roman" w:eastAsia="Times New Roman" w:hAnsi="Times New Roman" w:cs="Times New Roman"/>
          <w:color w:val="333333"/>
          <w:sz w:val="28"/>
          <w:szCs w:val="28"/>
          <w:lang w:val="en-US" w:eastAsia="fr-FR"/>
        </w:rPr>
        <w:t> In the 1990s, the question of the place and role of capitalism against the poverty and the four billion people living on less than $ 2 per day begins to emerge. In 1995, CK Prahalad begins a study on corporate strategies for poor, paying particular attention to the example of Unilever subsidiary in India, Hindustan Lever Ltd... In 1997, the economist meets one of his counterparts, Stuart L. Hart, with whom he shares the same concerns. That same year, they wrote an article: "The strategies for the Bottom of the Pyramid</w:t>
      </w:r>
      <w:r w:rsidRPr="00D742E2">
        <w:rPr>
          <w:rStyle w:val="Appelnotedebasdep"/>
          <w:rFonts w:ascii="Times New Roman" w:eastAsia="Times New Roman" w:hAnsi="Times New Roman" w:cs="Times New Roman"/>
          <w:color w:val="333333"/>
          <w:sz w:val="28"/>
          <w:szCs w:val="28"/>
          <w:lang w:val="en-US" w:eastAsia="fr-FR"/>
        </w:rPr>
        <w:footnoteReference w:id="68"/>
      </w:r>
      <w:r w:rsidRPr="00D742E2">
        <w:rPr>
          <w:rFonts w:ascii="Times New Roman" w:eastAsia="Times New Roman" w:hAnsi="Times New Roman" w:cs="Times New Roman"/>
          <w:color w:val="333333"/>
          <w:sz w:val="28"/>
          <w:szCs w:val="28"/>
          <w:lang w:val="en-US" w:eastAsia="fr-FR"/>
        </w:rPr>
        <w:t>" no media wants to publish. This article then flows freely on the internet and knows a great success</w:t>
      </w:r>
      <w:r w:rsidRPr="00D742E2">
        <w:rPr>
          <w:rStyle w:val="Appelnotedebasdep"/>
          <w:rFonts w:ascii="Times New Roman" w:eastAsia="Times New Roman" w:hAnsi="Times New Roman" w:cs="Times New Roman"/>
          <w:color w:val="333333"/>
          <w:sz w:val="28"/>
          <w:szCs w:val="28"/>
          <w:lang w:val="en-US" w:eastAsia="fr-FR"/>
        </w:rPr>
        <w:footnoteReference w:id="69"/>
      </w:r>
      <w:r w:rsidRPr="00D742E2">
        <w:rPr>
          <w:rFonts w:ascii="Times New Roman" w:eastAsia="Times New Roman" w:hAnsi="Times New Roman" w:cs="Times New Roman"/>
          <w:color w:val="333333"/>
          <w:sz w:val="28"/>
          <w:szCs w:val="28"/>
          <w:lang w:val="en-US" w:eastAsia="fr-FR"/>
        </w:rPr>
        <w:t>.</w:t>
      </w:r>
    </w:p>
    <w:p w:rsidR="00517E0F" w:rsidRDefault="00897AB6" w:rsidP="00D742E2">
      <w:pPr>
        <w:shd w:val="clear" w:color="auto" w:fill="F5F5F5"/>
        <w:spacing w:after="0" w:line="360" w:lineRule="auto"/>
        <w:jc w:val="both"/>
        <w:textAlignment w:val="top"/>
        <w:rPr>
          <w:rFonts w:ascii="Times New Roman" w:eastAsia="Times New Roman" w:hAnsi="Times New Roman" w:cs="Times New Roman"/>
          <w:color w:val="333333"/>
          <w:sz w:val="28"/>
          <w:szCs w:val="28"/>
          <w:lang w:val="en-US" w:eastAsia="fr-FR"/>
        </w:rPr>
      </w:pPr>
      <w:r w:rsidRPr="00D742E2">
        <w:rPr>
          <w:rFonts w:ascii="Times New Roman" w:eastAsia="Times New Roman" w:hAnsi="Times New Roman" w:cs="Times New Roman"/>
          <w:color w:val="333333"/>
          <w:sz w:val="28"/>
          <w:szCs w:val="28"/>
          <w:lang w:val="en-US" w:eastAsia="fr-FR"/>
        </w:rPr>
        <w:t xml:space="preserve"> </w:t>
      </w:r>
      <w:r w:rsidRPr="00D742E2">
        <w:rPr>
          <w:rFonts w:ascii="Times New Roman" w:eastAsia="Times New Roman" w:hAnsi="Times New Roman" w:cs="Times New Roman"/>
          <w:color w:val="333333"/>
          <w:sz w:val="28"/>
          <w:szCs w:val="28"/>
          <w:shd w:val="clear" w:color="auto" w:fill="FFFFFF"/>
          <w:lang w:val="en-US" w:eastAsia="fr-FR"/>
        </w:rPr>
        <w:br/>
      </w:r>
      <w:r w:rsidRPr="00D742E2">
        <w:rPr>
          <w:rFonts w:ascii="Times New Roman" w:eastAsia="Times New Roman" w:hAnsi="Times New Roman" w:cs="Times New Roman"/>
          <w:color w:val="333333"/>
          <w:sz w:val="28"/>
          <w:szCs w:val="28"/>
          <w:lang w:val="en-US" w:eastAsia="fr-FR"/>
        </w:rPr>
        <w:t xml:space="preserve"> BOP is the machine launched. In 1998, this article is published by the Harvard </w:t>
      </w:r>
      <w:r w:rsidRPr="00D742E2">
        <w:rPr>
          <w:rFonts w:ascii="Times New Roman" w:eastAsia="Times New Roman" w:hAnsi="Times New Roman" w:cs="Times New Roman"/>
          <w:color w:val="333333"/>
          <w:sz w:val="28"/>
          <w:szCs w:val="28"/>
          <w:lang w:val="en-US" w:eastAsia="fr-FR"/>
        </w:rPr>
        <w:lastRenderedPageBreak/>
        <w:t>Business Review (HBR). In 1999, The World Resource Institute is organizing a forum in Seattle to study this concept in depth. A research center on this theme is created in 2000: "The Base of The Pyramid." C.K Prahalad and Stuart L. Hart published two articles "The Fortune at the BOP" and "Serve the Worlds' Poor, Profitability" respectively in the Strategy + Business magazine and in the HBR. Finally, it is in the writing of two books that become bestsellers that the concept of BOP is its height:</w:t>
      </w:r>
    </w:p>
    <w:p w:rsidR="00897AB6" w:rsidRPr="00D742E2" w:rsidRDefault="00897AB6" w:rsidP="00D742E2">
      <w:pPr>
        <w:shd w:val="clear" w:color="auto" w:fill="F5F5F5"/>
        <w:spacing w:after="0" w:line="360" w:lineRule="auto"/>
        <w:jc w:val="both"/>
        <w:textAlignment w:val="top"/>
        <w:rPr>
          <w:rFonts w:ascii="Times New Roman" w:eastAsia="Times New Roman" w:hAnsi="Times New Roman" w:cs="Times New Roman"/>
          <w:color w:val="333333"/>
          <w:sz w:val="28"/>
          <w:szCs w:val="28"/>
          <w:lang w:val="en-US" w:eastAsia="fr-FR"/>
        </w:rPr>
      </w:pPr>
      <w:r w:rsidRPr="00D742E2">
        <w:rPr>
          <w:rFonts w:ascii="Times New Roman" w:eastAsia="Times New Roman" w:hAnsi="Times New Roman" w:cs="Times New Roman"/>
          <w:color w:val="333333"/>
          <w:sz w:val="28"/>
          <w:szCs w:val="28"/>
          <w:lang w:val="en-US" w:eastAsia="fr-FR"/>
        </w:rPr>
        <w:t xml:space="preserve">• Stuart L. Hart: "Capitalism at the crossroads: the unlimited business opportunities in solving the world's most difficult problems"; </w:t>
      </w:r>
      <w:r w:rsidRPr="00D742E2">
        <w:rPr>
          <w:rFonts w:ascii="Times New Roman" w:eastAsia="Times New Roman" w:hAnsi="Times New Roman" w:cs="Times New Roman"/>
          <w:color w:val="333333"/>
          <w:sz w:val="28"/>
          <w:szCs w:val="28"/>
          <w:shd w:val="clear" w:color="auto" w:fill="FFFFFF"/>
          <w:lang w:val="en-US" w:eastAsia="fr-FR"/>
        </w:rPr>
        <w:br/>
      </w:r>
      <w:r w:rsidRPr="00D742E2">
        <w:rPr>
          <w:rFonts w:ascii="Times New Roman" w:eastAsia="Times New Roman" w:hAnsi="Times New Roman" w:cs="Times New Roman"/>
          <w:color w:val="333333"/>
          <w:sz w:val="28"/>
          <w:szCs w:val="28"/>
          <w:lang w:val="en-US" w:eastAsia="fr-FR"/>
        </w:rPr>
        <w:t xml:space="preserve">• CK Prahalad "The Fortune at the Bottom of The Pyramid." </w:t>
      </w:r>
      <w:r w:rsidRPr="00D742E2">
        <w:rPr>
          <w:rFonts w:ascii="Times New Roman" w:eastAsia="Times New Roman" w:hAnsi="Times New Roman" w:cs="Times New Roman"/>
          <w:color w:val="333333"/>
          <w:sz w:val="28"/>
          <w:szCs w:val="28"/>
          <w:shd w:val="clear" w:color="auto" w:fill="FFFFFF"/>
          <w:lang w:val="en-US" w:eastAsia="fr-FR"/>
        </w:rPr>
        <w:br/>
      </w:r>
      <w:r w:rsidRPr="00D742E2">
        <w:rPr>
          <w:rFonts w:ascii="Times New Roman" w:eastAsia="Times New Roman" w:hAnsi="Times New Roman" w:cs="Times New Roman"/>
          <w:color w:val="333333"/>
          <w:sz w:val="28"/>
          <w:szCs w:val="28"/>
          <w:lang w:val="en-US" w:eastAsia="fr-FR"/>
        </w:rPr>
        <w:t>Based on the ideas of C. K. Prahalad, in his book "</w:t>
      </w:r>
      <w:r w:rsidRPr="00D742E2">
        <w:rPr>
          <w:rFonts w:ascii="Times New Roman" w:eastAsia="Times New Roman" w:hAnsi="Times New Roman" w:cs="Times New Roman"/>
          <w:b/>
          <w:color w:val="333333"/>
          <w:sz w:val="28"/>
          <w:szCs w:val="28"/>
          <w:lang w:val="en-US" w:eastAsia="fr-FR"/>
        </w:rPr>
        <w:t>The Fortune at The Bottom Of the Pyramid: Eradicating Poverty Through Profits</w:t>
      </w:r>
      <w:r w:rsidRPr="00D742E2">
        <w:rPr>
          <w:rStyle w:val="Appelnotedebasdep"/>
          <w:rFonts w:ascii="Times New Roman" w:eastAsia="Times New Roman" w:hAnsi="Times New Roman" w:cs="Times New Roman"/>
          <w:b/>
          <w:color w:val="333333"/>
          <w:sz w:val="28"/>
          <w:szCs w:val="28"/>
          <w:lang w:val="en-US" w:eastAsia="fr-FR"/>
        </w:rPr>
        <w:footnoteReference w:id="70"/>
      </w:r>
      <w:r w:rsidRPr="00D742E2">
        <w:rPr>
          <w:rFonts w:ascii="Times New Roman" w:eastAsia="Times New Roman" w:hAnsi="Times New Roman" w:cs="Times New Roman"/>
          <w:color w:val="333333"/>
          <w:sz w:val="28"/>
          <w:szCs w:val="28"/>
          <w:lang w:val="en-US" w:eastAsia="fr-FR"/>
        </w:rPr>
        <w:t>", he shows us how we can develop not only from our capital which is at the bottom of the pyramid that is say in our sub - soil, but also supports the creation of social enterprises to reduce poverty can be both, to the fundamental principles of sustainable development. This book offers us a model for the conduct of the radical innovation you'll need to enjoy in emerging markets and the use of these innovations to become more competitive everywhere. He talks about the success story of rapid pace of India, Peru, Mexico, Brazil and Venezuela, from salt to soap, banking to cell phones, healthcare to housing, these things are supported by detailed case studies. In other words, this book speaks of a revolution for a profitable development at the bottom of the pyramid to a more competitive economically in a country and on poverty reduction and the creation of a global capitalism that works for everyone.</w:t>
      </w:r>
    </w:p>
    <w:p w:rsidR="00897AB6" w:rsidRPr="00D742E2" w:rsidRDefault="00897AB6" w:rsidP="00D742E2">
      <w:pPr>
        <w:shd w:val="clear" w:color="auto" w:fill="F5F5F5"/>
        <w:spacing w:after="0" w:line="360" w:lineRule="auto"/>
        <w:jc w:val="both"/>
        <w:textAlignment w:val="top"/>
        <w:rPr>
          <w:rFonts w:ascii="Times New Roman" w:eastAsia="Times New Roman" w:hAnsi="Times New Roman" w:cs="Times New Roman"/>
          <w:color w:val="333333"/>
          <w:sz w:val="28"/>
          <w:szCs w:val="28"/>
          <w:lang w:val="en-US" w:eastAsia="fr-FR"/>
        </w:rPr>
      </w:pPr>
      <w:r w:rsidRPr="00D742E2">
        <w:rPr>
          <w:rFonts w:ascii="Times New Roman" w:eastAsia="Times New Roman" w:hAnsi="Times New Roman" w:cs="Times New Roman"/>
          <w:color w:val="333333"/>
          <w:sz w:val="28"/>
          <w:szCs w:val="28"/>
          <w:lang w:val="en-US" w:eastAsia="fr-FR"/>
        </w:rPr>
        <w:t xml:space="preserve"> </w:t>
      </w:r>
      <w:r w:rsidRPr="00D742E2">
        <w:rPr>
          <w:rFonts w:ascii="Times New Roman" w:eastAsia="Times New Roman" w:hAnsi="Times New Roman" w:cs="Times New Roman"/>
          <w:color w:val="333333"/>
          <w:sz w:val="28"/>
          <w:szCs w:val="28"/>
          <w:lang w:val="en-US" w:eastAsia="fr-FR"/>
        </w:rPr>
        <w:br/>
        <w:t>The most exciting in the world, fastest growing new market in the world is where you least expect it to say at the bottom of the pyramid.</w:t>
      </w:r>
    </w:p>
    <w:p w:rsidR="00897AB6" w:rsidRPr="00D742E2" w:rsidRDefault="00897AB6" w:rsidP="00D742E2">
      <w:pPr>
        <w:shd w:val="clear" w:color="auto" w:fill="F5F5F5"/>
        <w:spacing w:after="0" w:line="360" w:lineRule="auto"/>
        <w:jc w:val="both"/>
        <w:textAlignment w:val="top"/>
        <w:rPr>
          <w:rFonts w:ascii="Times New Roman" w:eastAsia="Times New Roman" w:hAnsi="Times New Roman" w:cs="Times New Roman"/>
          <w:color w:val="333333"/>
          <w:sz w:val="28"/>
          <w:szCs w:val="28"/>
          <w:lang w:val="en-US" w:eastAsia="fr-FR"/>
        </w:rPr>
      </w:pPr>
      <w:r w:rsidRPr="00D742E2">
        <w:rPr>
          <w:rFonts w:ascii="Times New Roman" w:eastAsia="Times New Roman" w:hAnsi="Times New Roman" w:cs="Times New Roman"/>
          <w:color w:val="333333"/>
          <w:sz w:val="28"/>
          <w:szCs w:val="28"/>
          <w:lang w:val="en-US" w:eastAsia="fr-FR"/>
        </w:rPr>
        <w:lastRenderedPageBreak/>
        <w:t xml:space="preserve"> C.K.Prahalad shows that companies must revolutionize how they do their business in developing countries if both sides of this equation are meant economic prosperity. Relying on a multitude of case studies, his compelling books offer an intriguing new model for how to fight against poverty with profitability.</w:t>
      </w:r>
    </w:p>
    <w:p w:rsidR="00897AB6" w:rsidRPr="00D742E2" w:rsidRDefault="00897AB6" w:rsidP="00D742E2">
      <w:pPr>
        <w:shd w:val="clear" w:color="auto" w:fill="F5F5F5"/>
        <w:spacing w:after="0" w:line="360" w:lineRule="auto"/>
        <w:jc w:val="both"/>
        <w:textAlignment w:val="top"/>
        <w:rPr>
          <w:rFonts w:ascii="Times New Roman" w:eastAsia="Times New Roman" w:hAnsi="Times New Roman" w:cs="Times New Roman"/>
          <w:color w:val="333333"/>
          <w:sz w:val="28"/>
          <w:szCs w:val="28"/>
          <w:lang w:val="en-US" w:eastAsia="fr-FR"/>
        </w:rPr>
      </w:pPr>
      <w:r w:rsidRPr="00D742E2">
        <w:rPr>
          <w:rFonts w:ascii="Times New Roman" w:eastAsia="Times New Roman" w:hAnsi="Times New Roman" w:cs="Times New Roman"/>
          <w:color w:val="333333"/>
          <w:sz w:val="28"/>
          <w:szCs w:val="28"/>
          <w:lang w:val="en-US" w:eastAsia="fr-FR"/>
        </w:rPr>
        <w:t xml:space="preserve"> Bill Gates, Chairman and Chief Software Architect of Microsoft, for him the bottom of the pyramid is at the top of the drive list for business people, academics, experts and the continued growth objective difficult to achieve development sustainable in the world</w:t>
      </w:r>
      <w:r w:rsidRPr="00D742E2">
        <w:rPr>
          <w:rStyle w:val="Appelnotedebasdep"/>
          <w:rFonts w:ascii="Times New Roman" w:eastAsia="Times New Roman" w:hAnsi="Times New Roman" w:cs="Times New Roman"/>
          <w:color w:val="333333"/>
          <w:sz w:val="28"/>
          <w:szCs w:val="28"/>
          <w:lang w:val="en-US" w:eastAsia="fr-FR"/>
        </w:rPr>
        <w:footnoteReference w:id="71"/>
      </w:r>
      <w:r w:rsidRPr="00D742E2">
        <w:rPr>
          <w:rFonts w:ascii="Times New Roman" w:eastAsia="Times New Roman" w:hAnsi="Times New Roman" w:cs="Times New Roman"/>
          <w:color w:val="333333"/>
          <w:sz w:val="28"/>
          <w:szCs w:val="28"/>
          <w:lang w:val="en-US" w:eastAsia="fr-FR"/>
        </w:rPr>
        <w:t>.</w:t>
      </w:r>
    </w:p>
    <w:p w:rsidR="00897AB6" w:rsidRPr="00D742E2" w:rsidRDefault="00897AB6" w:rsidP="00D742E2">
      <w:pPr>
        <w:shd w:val="clear" w:color="auto" w:fill="F5F5F5"/>
        <w:spacing w:after="0" w:line="360" w:lineRule="auto"/>
        <w:jc w:val="both"/>
        <w:textAlignment w:val="top"/>
        <w:rPr>
          <w:rFonts w:ascii="Times New Roman" w:eastAsia="Times New Roman" w:hAnsi="Times New Roman" w:cs="Times New Roman"/>
          <w:color w:val="333333"/>
          <w:sz w:val="28"/>
          <w:szCs w:val="28"/>
          <w:lang w:val="en-US" w:eastAsia="fr-FR"/>
        </w:rPr>
      </w:pPr>
      <w:r w:rsidRPr="00D742E2">
        <w:rPr>
          <w:rFonts w:ascii="Times New Roman" w:eastAsia="Times New Roman" w:hAnsi="Times New Roman" w:cs="Times New Roman"/>
          <w:color w:val="333333"/>
          <w:sz w:val="28"/>
          <w:szCs w:val="28"/>
          <w:lang w:val="en-US" w:eastAsia="fr-FR"/>
        </w:rPr>
        <w:t>Prahalad challenges readers by reassessing their preconceived notion related business opportunities in the service of a weak and poor nation with respect to the global organization; "The Fortune at the Bottom" shows the way for an improvement to the service business and society.</w:t>
      </w:r>
    </w:p>
    <w:p w:rsidR="00897AB6" w:rsidRPr="00D742E2" w:rsidRDefault="00897AB6" w:rsidP="00D742E2">
      <w:pPr>
        <w:shd w:val="clear" w:color="auto" w:fill="F5F5F5"/>
        <w:spacing w:after="0" w:line="360" w:lineRule="auto"/>
        <w:jc w:val="both"/>
        <w:textAlignment w:val="top"/>
        <w:rPr>
          <w:rFonts w:ascii="Times New Roman" w:eastAsia="Times New Roman" w:hAnsi="Times New Roman" w:cs="Times New Roman"/>
          <w:color w:val="333333"/>
          <w:sz w:val="28"/>
          <w:szCs w:val="28"/>
          <w:lang w:val="en-US" w:eastAsia="fr-FR"/>
        </w:rPr>
      </w:pPr>
      <w:r w:rsidRPr="00D742E2">
        <w:rPr>
          <w:rFonts w:ascii="Times New Roman" w:eastAsia="Times New Roman" w:hAnsi="Times New Roman" w:cs="Times New Roman"/>
          <w:color w:val="333333"/>
          <w:sz w:val="28"/>
          <w:szCs w:val="28"/>
          <w:lang w:val="en-US" w:eastAsia="fr-FR"/>
        </w:rPr>
        <w:t xml:space="preserve"> Important and insightful work showing persuasively how the private sector may be central to development, not only as rhetoric, but as a true engine of employment for the poor.</w:t>
      </w:r>
    </w:p>
    <w:p w:rsidR="00897AB6" w:rsidRPr="00D742E2" w:rsidRDefault="00897AB6" w:rsidP="00D742E2">
      <w:pPr>
        <w:shd w:val="clear" w:color="auto" w:fill="F5F5F5"/>
        <w:spacing w:after="0" w:line="360" w:lineRule="auto"/>
        <w:jc w:val="both"/>
        <w:textAlignment w:val="top"/>
        <w:rPr>
          <w:rFonts w:ascii="Times New Roman" w:eastAsia="Times New Roman" w:hAnsi="Times New Roman" w:cs="Times New Roman"/>
          <w:color w:val="333333"/>
          <w:sz w:val="28"/>
          <w:szCs w:val="28"/>
          <w:lang w:val="en-US" w:eastAsia="fr-FR"/>
        </w:rPr>
      </w:pPr>
      <w:r w:rsidRPr="00D742E2">
        <w:rPr>
          <w:rFonts w:ascii="Times New Roman" w:eastAsia="Times New Roman" w:hAnsi="Times New Roman" w:cs="Times New Roman"/>
          <w:color w:val="333333"/>
          <w:sz w:val="28"/>
          <w:szCs w:val="28"/>
          <w:lang w:val="en-US" w:eastAsia="fr-FR"/>
        </w:rPr>
        <w:t xml:space="preserve"> Powerful cutting-edge knowledge to Prahalad in "The Fortune at the Bottom" for large companies around the world have sought to identify, build and profit from new markets of several billion poorest people in the world, while simultaneously helping to alleviate poverty.</w:t>
      </w:r>
    </w:p>
    <w:p w:rsidR="00897AB6" w:rsidRPr="00D742E2" w:rsidRDefault="00897AB6" w:rsidP="00D742E2">
      <w:pPr>
        <w:shd w:val="clear" w:color="auto" w:fill="F5F5F5"/>
        <w:spacing w:after="0" w:line="360" w:lineRule="auto"/>
        <w:jc w:val="both"/>
        <w:textAlignment w:val="top"/>
        <w:rPr>
          <w:rFonts w:ascii="Times New Roman" w:eastAsia="Times New Roman" w:hAnsi="Times New Roman" w:cs="Times New Roman"/>
          <w:color w:val="333333"/>
          <w:sz w:val="28"/>
          <w:szCs w:val="28"/>
          <w:lang w:val="en-US" w:eastAsia="fr-FR"/>
        </w:rPr>
      </w:pPr>
      <w:r w:rsidRPr="00D742E2">
        <w:rPr>
          <w:rFonts w:ascii="Times New Roman" w:eastAsia="Times New Roman" w:hAnsi="Times New Roman" w:cs="Times New Roman"/>
          <w:color w:val="333333"/>
          <w:sz w:val="28"/>
          <w:szCs w:val="28"/>
          <w:lang w:val="en-US" w:eastAsia="fr-FR"/>
        </w:rPr>
        <w:t>Five years after its first publication, the ideas in this book are no longer a theory, they are proven profitable realities. Prahalad thoroughly up to date with his book will reveal what has been learned about the competition and make the bottom of the pyramid.</w:t>
      </w:r>
    </w:p>
    <w:p w:rsidR="00897AB6" w:rsidRPr="00D742E2" w:rsidRDefault="00897AB6" w:rsidP="00D742E2">
      <w:pPr>
        <w:shd w:val="clear" w:color="auto" w:fill="F5F5F5"/>
        <w:spacing w:after="0" w:line="360" w:lineRule="auto"/>
        <w:jc w:val="both"/>
        <w:textAlignment w:val="top"/>
        <w:rPr>
          <w:rFonts w:ascii="Times New Roman" w:eastAsia="Times New Roman" w:hAnsi="Times New Roman" w:cs="Times New Roman"/>
          <w:color w:val="333333"/>
          <w:sz w:val="28"/>
          <w:szCs w:val="28"/>
          <w:lang w:val="en-US" w:eastAsia="fr-FR"/>
        </w:rPr>
      </w:pPr>
      <w:r w:rsidRPr="00D742E2">
        <w:rPr>
          <w:rFonts w:ascii="Times New Roman" w:eastAsia="Times New Roman" w:hAnsi="Times New Roman" w:cs="Times New Roman"/>
          <w:color w:val="333333"/>
          <w:sz w:val="28"/>
          <w:szCs w:val="28"/>
          <w:lang w:val="en-US" w:eastAsia="fr-FR"/>
        </w:rPr>
        <w:t>It presents the latest strategies and tactics that companies use to succeed in the developing world. He conducted interviews with several innovative in</w:t>
      </w:r>
      <w:r w:rsidRPr="00D742E2">
        <w:rPr>
          <w:rStyle w:val="hps"/>
          <w:rFonts w:ascii="Times New Roman" w:hAnsi="Times New Roman" w:cs="Times New Roman"/>
          <w:color w:val="333333"/>
          <w:sz w:val="28"/>
          <w:szCs w:val="28"/>
          <w:lang w:val="en-US"/>
        </w:rPr>
        <w:t xml:space="preserve"> order </w:t>
      </w:r>
      <w:r w:rsidRPr="00D742E2">
        <w:rPr>
          <w:rFonts w:ascii="Times New Roman" w:eastAsia="Times New Roman" w:hAnsi="Times New Roman" w:cs="Times New Roman"/>
          <w:color w:val="333333"/>
          <w:sz w:val="28"/>
          <w:szCs w:val="28"/>
          <w:lang w:val="en-US" w:eastAsia="fr-FR"/>
        </w:rPr>
        <w:t xml:space="preserve">to </w:t>
      </w:r>
      <w:r w:rsidRPr="00D742E2">
        <w:rPr>
          <w:rFonts w:ascii="Times New Roman" w:eastAsia="Times New Roman" w:hAnsi="Times New Roman" w:cs="Times New Roman"/>
          <w:color w:val="333333"/>
          <w:sz w:val="28"/>
          <w:szCs w:val="28"/>
          <w:lang w:val="en-US" w:eastAsia="fr-FR"/>
        </w:rPr>
        <w:lastRenderedPageBreak/>
        <w:t>discuss what they learned from their own initiatives, including the head of Unilever who built a company with billions of dollars in India</w:t>
      </w:r>
      <w:r w:rsidRPr="00D742E2">
        <w:rPr>
          <w:rStyle w:val="Appelnotedebasdep"/>
          <w:rFonts w:ascii="Times New Roman" w:eastAsia="Times New Roman" w:hAnsi="Times New Roman" w:cs="Times New Roman"/>
          <w:color w:val="333333"/>
          <w:sz w:val="28"/>
          <w:szCs w:val="28"/>
          <w:lang w:val="en-US" w:eastAsia="fr-FR"/>
        </w:rPr>
        <w:footnoteReference w:id="72"/>
      </w:r>
      <w:r w:rsidRPr="00D742E2">
        <w:rPr>
          <w:rFonts w:ascii="Times New Roman" w:eastAsia="Times New Roman" w:hAnsi="Times New Roman" w:cs="Times New Roman"/>
          <w:color w:val="333333"/>
          <w:sz w:val="28"/>
          <w:szCs w:val="28"/>
          <w:lang w:val="en-US" w:eastAsia="fr-FR"/>
        </w:rPr>
        <w:t>.</w:t>
      </w:r>
    </w:p>
    <w:p w:rsidR="00517E0F" w:rsidRDefault="00897AB6" w:rsidP="00D742E2">
      <w:pPr>
        <w:shd w:val="clear" w:color="auto" w:fill="F5F5F5"/>
        <w:spacing w:after="0" w:line="360" w:lineRule="auto"/>
        <w:jc w:val="both"/>
        <w:textAlignment w:val="top"/>
        <w:rPr>
          <w:rFonts w:ascii="Times New Roman" w:eastAsia="Times New Roman" w:hAnsi="Times New Roman" w:cs="Times New Roman"/>
          <w:color w:val="333333"/>
          <w:sz w:val="28"/>
          <w:szCs w:val="28"/>
          <w:lang w:val="en-US" w:eastAsia="fr-FR"/>
        </w:rPr>
      </w:pPr>
      <w:r w:rsidRPr="00D742E2">
        <w:rPr>
          <w:rFonts w:ascii="Times New Roman" w:eastAsia="Times New Roman" w:hAnsi="Times New Roman" w:cs="Times New Roman"/>
          <w:color w:val="333333"/>
          <w:sz w:val="28"/>
          <w:szCs w:val="28"/>
          <w:lang w:val="en-US" w:eastAsia="fr-FR"/>
        </w:rPr>
        <w:t xml:space="preserve"> You'll find a new case study on the carpet in Jaipur "innovative supply chain new world; updates previous editions of these important, and the information available to the minute changes in key industries like as wireless, agro - industry, health, consumer and property and finance. </w:t>
      </w:r>
    </w:p>
    <w:p w:rsidR="00517E0F" w:rsidRDefault="00897AB6" w:rsidP="00D742E2">
      <w:pPr>
        <w:shd w:val="clear" w:color="auto" w:fill="F5F5F5"/>
        <w:spacing w:after="0" w:line="360" w:lineRule="auto"/>
        <w:jc w:val="both"/>
        <w:textAlignment w:val="top"/>
        <w:rPr>
          <w:rFonts w:ascii="Times New Roman" w:eastAsia="Times New Roman" w:hAnsi="Times New Roman" w:cs="Times New Roman"/>
          <w:color w:val="333333"/>
          <w:sz w:val="28"/>
          <w:szCs w:val="28"/>
          <w:lang w:val="en-US" w:eastAsia="fr-FR"/>
        </w:rPr>
      </w:pPr>
      <w:r w:rsidRPr="00D742E2">
        <w:rPr>
          <w:rFonts w:ascii="Times New Roman" w:eastAsia="Times New Roman" w:hAnsi="Times New Roman" w:cs="Times New Roman"/>
          <w:color w:val="333333"/>
          <w:sz w:val="28"/>
          <w:szCs w:val="28"/>
          <w:lang w:val="en-US" w:eastAsia="fr-FR"/>
        </w:rPr>
        <w:t xml:space="preserve">CK Prahalad also offers an updated assessment of principles on the issues raised on ideas such as: Is there really a market? Y does it scale? Y does it profit? Y does it innovation? Is this a global opportunity? </w:t>
      </w:r>
    </w:p>
    <w:p w:rsidR="00517E0F" w:rsidRDefault="00897AB6" w:rsidP="00D742E2">
      <w:pPr>
        <w:shd w:val="clear" w:color="auto" w:fill="F5F5F5"/>
        <w:spacing w:after="0" w:line="360" w:lineRule="auto"/>
        <w:jc w:val="both"/>
        <w:textAlignment w:val="top"/>
        <w:rPr>
          <w:rFonts w:ascii="Times New Roman" w:eastAsia="Times New Roman" w:hAnsi="Times New Roman" w:cs="Times New Roman"/>
          <w:color w:val="333333"/>
          <w:sz w:val="28"/>
          <w:szCs w:val="28"/>
          <w:lang w:val="en-US" w:eastAsia="fr-FR"/>
        </w:rPr>
      </w:pPr>
      <w:r w:rsidRPr="00D742E2">
        <w:rPr>
          <w:rFonts w:ascii="Times New Roman" w:eastAsia="Times New Roman" w:hAnsi="Times New Roman" w:cs="Times New Roman"/>
          <w:color w:val="333333"/>
          <w:sz w:val="28"/>
          <w:szCs w:val="28"/>
          <w:lang w:val="en-US" w:eastAsia="fr-FR"/>
        </w:rPr>
        <w:t>Five years ago, leaders might have hoped that the answers to these questions are negative. Now, as Prahalad demonstrates, they can be certain</w:t>
      </w:r>
      <w:r w:rsidRPr="00D742E2">
        <w:rPr>
          <w:rStyle w:val="Appelnotedebasdep"/>
          <w:rFonts w:ascii="Times New Roman" w:eastAsia="Times New Roman" w:hAnsi="Times New Roman" w:cs="Times New Roman"/>
          <w:color w:val="333333"/>
          <w:sz w:val="28"/>
          <w:szCs w:val="28"/>
          <w:lang w:val="en-US" w:eastAsia="fr-FR"/>
        </w:rPr>
        <w:footnoteReference w:id="73"/>
      </w:r>
      <w:r w:rsidRPr="00D742E2">
        <w:rPr>
          <w:rFonts w:ascii="Times New Roman" w:eastAsia="Times New Roman" w:hAnsi="Times New Roman" w:cs="Times New Roman"/>
          <w:color w:val="333333"/>
          <w:sz w:val="28"/>
          <w:szCs w:val="28"/>
          <w:lang w:val="en-US" w:eastAsia="fr-FR"/>
        </w:rPr>
        <w:t xml:space="preserve">. </w:t>
      </w:r>
      <w:r w:rsidRPr="00D742E2">
        <w:rPr>
          <w:rFonts w:ascii="Times New Roman" w:eastAsia="Times New Roman" w:hAnsi="Times New Roman" w:cs="Times New Roman"/>
          <w:color w:val="333333"/>
          <w:sz w:val="28"/>
          <w:szCs w:val="28"/>
          <w:lang w:val="en-US" w:eastAsia="fr-FR"/>
        </w:rPr>
        <w:br/>
        <w:t xml:space="preserve">Since its first publication (2004), microfinance has developed as a model widely used and very effective in stimulating entrepreneurship and financing of the village. Mobile phones have created new markets for the treatment of funds and send cash management in poor families. </w:t>
      </w:r>
    </w:p>
    <w:p w:rsidR="00517E0F" w:rsidRDefault="00897AB6" w:rsidP="00D742E2">
      <w:pPr>
        <w:shd w:val="clear" w:color="auto" w:fill="F5F5F5"/>
        <w:spacing w:after="0" w:line="360" w:lineRule="auto"/>
        <w:jc w:val="both"/>
        <w:textAlignment w:val="top"/>
        <w:rPr>
          <w:rFonts w:ascii="Times New Roman" w:eastAsia="Times New Roman" w:hAnsi="Times New Roman" w:cs="Times New Roman"/>
          <w:color w:val="333333"/>
          <w:sz w:val="28"/>
          <w:szCs w:val="28"/>
          <w:lang w:val="en-US" w:eastAsia="fr-FR"/>
        </w:rPr>
      </w:pPr>
      <w:r w:rsidRPr="00D742E2">
        <w:rPr>
          <w:rFonts w:ascii="Times New Roman" w:eastAsia="Times New Roman" w:hAnsi="Times New Roman" w:cs="Times New Roman"/>
          <w:color w:val="333333"/>
          <w:sz w:val="28"/>
          <w:szCs w:val="28"/>
          <w:lang w:val="en-US" w:eastAsia="fr-FR"/>
        </w:rPr>
        <w:t xml:space="preserve">Prahalad says, "You can do well by doing </w:t>
      </w:r>
      <w:r w:rsidR="005F5728" w:rsidRPr="00D742E2">
        <w:rPr>
          <w:rFonts w:ascii="Times New Roman" w:eastAsia="Times New Roman" w:hAnsi="Times New Roman" w:cs="Times New Roman"/>
          <w:color w:val="333333"/>
          <w:sz w:val="28"/>
          <w:szCs w:val="28"/>
          <w:lang w:val="en-US" w:eastAsia="fr-FR"/>
        </w:rPr>
        <w:t>well</w:t>
      </w:r>
      <w:r w:rsidRPr="00D742E2">
        <w:rPr>
          <w:rFonts w:ascii="Times New Roman" w:eastAsia="Times New Roman" w:hAnsi="Times New Roman" w:cs="Times New Roman"/>
          <w:color w:val="333333"/>
          <w:sz w:val="28"/>
          <w:szCs w:val="28"/>
          <w:lang w:val="en-US" w:eastAsia="fr-FR"/>
        </w:rPr>
        <w:t xml:space="preserve">." </w:t>
      </w:r>
    </w:p>
    <w:p w:rsidR="00897AB6" w:rsidRPr="00D742E2" w:rsidRDefault="00897AB6" w:rsidP="00D742E2">
      <w:pPr>
        <w:shd w:val="clear" w:color="auto" w:fill="F5F5F5"/>
        <w:spacing w:after="0" w:line="360" w:lineRule="auto"/>
        <w:jc w:val="both"/>
        <w:textAlignment w:val="top"/>
        <w:rPr>
          <w:rFonts w:ascii="Times New Roman" w:eastAsia="Times New Roman" w:hAnsi="Times New Roman" w:cs="Times New Roman"/>
          <w:color w:val="333333"/>
          <w:sz w:val="28"/>
          <w:szCs w:val="28"/>
          <w:lang w:val="en-US" w:eastAsia="fr-FR"/>
        </w:rPr>
      </w:pPr>
      <w:r w:rsidRPr="00D742E2">
        <w:rPr>
          <w:rFonts w:ascii="Times New Roman" w:eastAsia="Times New Roman" w:hAnsi="Times New Roman" w:cs="Times New Roman"/>
          <w:color w:val="333333"/>
          <w:sz w:val="28"/>
          <w:szCs w:val="28"/>
          <w:lang w:val="en-US" w:eastAsia="fr-FR"/>
        </w:rPr>
        <w:t>This concept requires innovation in technologies, products and services, and a business model. More importantly, they must be large companies that have worked in collaboration with civil society organizations and local governments. Market development in the balance of payments will also create millions of new entrepreneurs at the base level of women working as distributors and entrepreneurs at the micro-enterprises. This micro - businesses will be part of the ecosystem based on the market. It will require organizational innovation and the principles of good governance.</w:t>
      </w:r>
    </w:p>
    <w:p w:rsidR="00897AB6" w:rsidRPr="00D742E2" w:rsidRDefault="00897AB6" w:rsidP="00D742E2">
      <w:pPr>
        <w:shd w:val="clear" w:color="auto" w:fill="F5F5F5"/>
        <w:spacing w:after="0" w:line="360" w:lineRule="auto"/>
        <w:jc w:val="both"/>
        <w:textAlignment w:val="top"/>
        <w:rPr>
          <w:rFonts w:ascii="Times New Roman" w:eastAsia="Times New Roman" w:hAnsi="Times New Roman" w:cs="Times New Roman"/>
          <w:color w:val="333333"/>
          <w:sz w:val="28"/>
          <w:szCs w:val="28"/>
          <w:lang w:val="en-US" w:eastAsia="fr-FR"/>
        </w:rPr>
      </w:pPr>
      <w:r w:rsidRPr="00D742E2">
        <w:rPr>
          <w:rFonts w:ascii="Times New Roman" w:eastAsia="Times New Roman" w:hAnsi="Times New Roman" w:cs="Times New Roman"/>
          <w:color w:val="333333"/>
          <w:sz w:val="28"/>
          <w:szCs w:val="28"/>
          <w:lang w:val="en-US" w:eastAsia="fr-FR"/>
        </w:rPr>
        <w:t xml:space="preserve">The vision that is presented in the pages of this book is co-creation of a solution to the problem of poverty. The potential balance of payments cannot be unlocked so great even if it is so large and small businesses, governments, civil </w:t>
      </w:r>
      <w:r w:rsidRPr="00D742E2">
        <w:rPr>
          <w:rFonts w:ascii="Times New Roman" w:eastAsia="Times New Roman" w:hAnsi="Times New Roman" w:cs="Times New Roman"/>
          <w:color w:val="333333"/>
          <w:sz w:val="28"/>
          <w:szCs w:val="28"/>
          <w:lang w:val="en-US" w:eastAsia="fr-FR"/>
        </w:rPr>
        <w:lastRenderedPageBreak/>
        <w:t xml:space="preserve">society, nongovernmental organizations, development agencies, and the poor themselves - same does not work in concert with a common agenda. Entrepreneurship on a large scale is the key to better eradication of poverty within nations under - development. This approach will challenge preconceptions about the role and value of each group is its role in economic development in the balance of payments, which is even more important, is that the poor self - are willing to experiment, to learn and evolve. While focusing on the role of the private sector, the importance of collaboration between different groups will be more obvious, the interdependence of the approach to economic development and social transformation that is displayed in this case will become evident. </w:t>
      </w:r>
      <w:r w:rsidRPr="00D742E2">
        <w:rPr>
          <w:rFonts w:ascii="Times New Roman" w:eastAsia="Times New Roman" w:hAnsi="Times New Roman" w:cs="Times New Roman"/>
          <w:color w:val="333333"/>
          <w:sz w:val="28"/>
          <w:szCs w:val="28"/>
          <w:lang w:val="en-US" w:eastAsia="fr-FR"/>
        </w:rPr>
        <w:br/>
        <w:t>The first part of this book describes how this can be accomplished by isolating the principles of success, the large-scale experiments involving the private sector ecosystem.</w:t>
      </w:r>
    </w:p>
    <w:p w:rsidR="00897AB6" w:rsidRPr="00D742E2" w:rsidRDefault="00897AB6" w:rsidP="00D742E2">
      <w:pPr>
        <w:shd w:val="clear" w:color="auto" w:fill="F5F5F5"/>
        <w:spacing w:after="0" w:line="360" w:lineRule="auto"/>
        <w:jc w:val="both"/>
        <w:textAlignment w:val="top"/>
        <w:rPr>
          <w:rFonts w:ascii="Times New Roman" w:eastAsia="Times New Roman" w:hAnsi="Times New Roman" w:cs="Times New Roman"/>
          <w:color w:val="333333"/>
          <w:sz w:val="28"/>
          <w:szCs w:val="28"/>
          <w:lang w:val="en-US" w:eastAsia="fr-FR"/>
        </w:rPr>
      </w:pPr>
      <w:r w:rsidRPr="00D742E2">
        <w:rPr>
          <w:rFonts w:ascii="Times New Roman" w:eastAsia="Times New Roman" w:hAnsi="Times New Roman" w:cs="Times New Roman"/>
          <w:color w:val="333333"/>
          <w:sz w:val="28"/>
          <w:szCs w:val="28"/>
          <w:lang w:val="en-US" w:eastAsia="fr-FR"/>
        </w:rPr>
        <w:t>The second part discusses examples of successful experimentation based on studies of treated cases.</w:t>
      </w:r>
    </w:p>
    <w:p w:rsidR="00AD69BF" w:rsidRDefault="00897AB6" w:rsidP="00D742E2">
      <w:pPr>
        <w:shd w:val="clear" w:color="auto" w:fill="F5F5F5"/>
        <w:spacing w:after="0" w:line="360" w:lineRule="auto"/>
        <w:jc w:val="both"/>
        <w:textAlignment w:val="top"/>
        <w:rPr>
          <w:rFonts w:ascii="Times New Roman" w:eastAsia="Times New Roman" w:hAnsi="Times New Roman" w:cs="Times New Roman"/>
          <w:color w:val="333333"/>
          <w:sz w:val="28"/>
          <w:szCs w:val="28"/>
          <w:lang w:val="en-US" w:eastAsia="fr-FR"/>
        </w:rPr>
      </w:pPr>
      <w:r w:rsidRPr="00D742E2">
        <w:rPr>
          <w:rFonts w:ascii="Times New Roman" w:eastAsia="Times New Roman" w:hAnsi="Times New Roman" w:cs="Times New Roman"/>
          <w:color w:val="333333"/>
          <w:sz w:val="28"/>
          <w:szCs w:val="28"/>
          <w:lang w:val="en-US" w:eastAsia="fr-FR"/>
        </w:rPr>
        <w:t>Turn on your TV and you will see calls for money to help the 4 billion poor of the world, people who live on less than $ 2 per day. In fact, the cry is so constant and so the need that the chronic tendency to many people is to give these images, and the message. Even those who hear and listen to the cry are limited in what they can accomplish</w:t>
      </w:r>
      <w:r w:rsidRPr="00D742E2">
        <w:rPr>
          <w:rStyle w:val="Appelnotedebasdep"/>
          <w:rFonts w:ascii="Times New Roman" w:eastAsia="Times New Roman" w:hAnsi="Times New Roman" w:cs="Times New Roman"/>
          <w:color w:val="333333"/>
          <w:sz w:val="28"/>
          <w:szCs w:val="28"/>
          <w:lang w:val="en-US" w:eastAsia="fr-FR"/>
        </w:rPr>
        <w:footnoteReference w:id="74"/>
      </w:r>
      <w:r w:rsidRPr="00D742E2">
        <w:rPr>
          <w:rFonts w:ascii="Times New Roman" w:eastAsia="Times New Roman" w:hAnsi="Times New Roman" w:cs="Times New Roman"/>
          <w:color w:val="333333"/>
          <w:sz w:val="28"/>
          <w:szCs w:val="28"/>
          <w:lang w:val="en-US" w:eastAsia="fr-FR"/>
        </w:rPr>
        <w:t>.</w:t>
      </w:r>
    </w:p>
    <w:p w:rsidR="00897AB6" w:rsidRPr="00D742E2" w:rsidRDefault="00897AB6" w:rsidP="00D742E2">
      <w:pPr>
        <w:shd w:val="clear" w:color="auto" w:fill="F5F5F5"/>
        <w:spacing w:after="0" w:line="360" w:lineRule="auto"/>
        <w:jc w:val="both"/>
        <w:textAlignment w:val="top"/>
        <w:rPr>
          <w:rFonts w:ascii="Times New Roman" w:eastAsia="Times New Roman" w:hAnsi="Times New Roman" w:cs="Times New Roman"/>
          <w:color w:val="333333"/>
          <w:sz w:val="28"/>
          <w:szCs w:val="28"/>
          <w:lang w:val="en-US" w:eastAsia="fr-FR"/>
        </w:rPr>
      </w:pPr>
      <w:r w:rsidRPr="00D742E2">
        <w:rPr>
          <w:rFonts w:ascii="Times New Roman" w:eastAsia="Times New Roman" w:hAnsi="Times New Roman" w:cs="Times New Roman"/>
          <w:color w:val="333333"/>
          <w:sz w:val="28"/>
          <w:szCs w:val="28"/>
          <w:lang w:val="en-US" w:eastAsia="fr-FR"/>
        </w:rPr>
        <w:t xml:space="preserve"> Prahalad and Hart found that the company targets only the top of the pyramid by offering products and services to 800 million richest people in the world. From this observation, they developed a theory: target populations at the base of the pyramid would significantly reduce poverty, inequality, North-South and would be especially the greatest opportunity in the history of commerce. Indeed, </w:t>
      </w:r>
      <w:r w:rsidRPr="00D742E2">
        <w:rPr>
          <w:rFonts w:ascii="Times New Roman" w:eastAsia="Times New Roman" w:hAnsi="Times New Roman" w:cs="Times New Roman"/>
          <w:color w:val="333333"/>
          <w:sz w:val="28"/>
          <w:szCs w:val="28"/>
          <w:lang w:val="en-US" w:eastAsia="fr-FR"/>
        </w:rPr>
        <w:lastRenderedPageBreak/>
        <w:t>not to target the entire pyramid is, firstly, a strategic blunder and partly a cause of increased poverty. According to them, being poor does not eliminate the need and the presence of an existing or potential market. We can therefore do business with these "poor". Below market estimate by BOP segment income (annual):</w:t>
      </w:r>
    </w:p>
    <w:p w:rsidR="00897AB6" w:rsidRPr="00D742E2" w:rsidRDefault="00897AB6" w:rsidP="00D742E2">
      <w:pPr>
        <w:shd w:val="clear" w:color="auto" w:fill="F5F5F5"/>
        <w:spacing w:after="0" w:line="360" w:lineRule="auto"/>
        <w:jc w:val="both"/>
        <w:textAlignment w:val="top"/>
        <w:rPr>
          <w:rFonts w:ascii="Times New Roman" w:eastAsia="Times New Roman" w:hAnsi="Times New Roman" w:cs="Times New Roman"/>
          <w:color w:val="333333"/>
          <w:sz w:val="28"/>
          <w:szCs w:val="28"/>
          <w:lang w:val="en-US" w:eastAsia="fr-FR"/>
        </w:rPr>
      </w:pPr>
      <w:r w:rsidRPr="00D742E2">
        <w:rPr>
          <w:rFonts w:ascii="Times New Roman" w:eastAsia="Times New Roman" w:hAnsi="Times New Roman" w:cs="Times New Roman"/>
          <w:color w:val="333333"/>
          <w:sz w:val="28"/>
          <w:szCs w:val="28"/>
          <w:lang w:val="en-US" w:eastAsia="fr-FR"/>
        </w:rPr>
        <w:t>The biggest opportunity for companies today is to propose an offer to all of the pyramid and not just in the first period</w:t>
      </w:r>
      <w:r w:rsidRPr="00D742E2">
        <w:rPr>
          <w:rStyle w:val="Appelnotedebasdep"/>
          <w:rFonts w:ascii="Times New Roman" w:eastAsia="Times New Roman" w:hAnsi="Times New Roman" w:cs="Times New Roman"/>
          <w:color w:val="333333"/>
          <w:sz w:val="28"/>
          <w:szCs w:val="28"/>
          <w:lang w:val="en-US" w:eastAsia="fr-FR"/>
        </w:rPr>
        <w:footnoteReference w:id="75"/>
      </w:r>
      <w:r w:rsidRPr="00D742E2">
        <w:rPr>
          <w:rFonts w:ascii="Times New Roman" w:eastAsia="Times New Roman" w:hAnsi="Times New Roman" w:cs="Times New Roman"/>
          <w:color w:val="333333"/>
          <w:sz w:val="28"/>
          <w:szCs w:val="28"/>
          <w:lang w:val="en-US" w:eastAsia="fr-FR"/>
        </w:rPr>
        <w:t>. On this basis is 72% of the world population residing mainly in Africa, Asia (including Middle East), Latin America and Eastern Europe</w:t>
      </w:r>
      <w:r w:rsidRPr="00D742E2">
        <w:rPr>
          <w:rStyle w:val="Appelnotedebasdep"/>
          <w:rFonts w:ascii="Times New Roman" w:eastAsia="Times New Roman" w:hAnsi="Times New Roman" w:cs="Times New Roman"/>
          <w:color w:val="333333"/>
          <w:sz w:val="28"/>
          <w:szCs w:val="28"/>
          <w:lang w:val="en-US" w:eastAsia="fr-FR"/>
        </w:rPr>
        <w:footnoteReference w:id="76"/>
      </w:r>
      <w:r w:rsidRPr="00D742E2">
        <w:rPr>
          <w:rFonts w:ascii="Times New Roman" w:eastAsia="Times New Roman" w:hAnsi="Times New Roman" w:cs="Times New Roman"/>
          <w:color w:val="333333"/>
          <w:sz w:val="28"/>
          <w:szCs w:val="28"/>
          <w:lang w:val="en-US" w:eastAsia="fr-FR"/>
        </w:rPr>
        <w:t>.</w:t>
      </w:r>
    </w:p>
    <w:p w:rsidR="00897AB6" w:rsidRPr="00D742E2" w:rsidRDefault="00897AB6" w:rsidP="00D742E2">
      <w:pPr>
        <w:shd w:val="clear" w:color="auto" w:fill="F5F5F5"/>
        <w:spacing w:after="0" w:line="360" w:lineRule="auto"/>
        <w:jc w:val="both"/>
        <w:textAlignment w:val="top"/>
        <w:rPr>
          <w:rFonts w:ascii="Times New Roman" w:eastAsia="Times New Roman" w:hAnsi="Times New Roman" w:cs="Times New Roman"/>
          <w:color w:val="333333"/>
          <w:sz w:val="28"/>
          <w:szCs w:val="28"/>
          <w:lang w:val="en-US" w:eastAsia="fr-FR"/>
        </w:rPr>
      </w:pPr>
      <w:r w:rsidRPr="00D742E2">
        <w:rPr>
          <w:rFonts w:ascii="Times New Roman" w:eastAsia="Times New Roman" w:hAnsi="Times New Roman" w:cs="Times New Roman"/>
          <w:color w:val="333333"/>
          <w:sz w:val="28"/>
          <w:szCs w:val="28"/>
          <w:lang w:val="en-US" w:eastAsia="fr-FR"/>
        </w:rPr>
        <w:t xml:space="preserve"> Thus, the amount of people belonging to the BOP compensates their low individual purchasing power, to reach a global buying power BOP very significant: </w:t>
      </w:r>
      <w:r w:rsidRPr="00D742E2">
        <w:rPr>
          <w:rFonts w:ascii="Times New Roman" w:eastAsia="Times New Roman" w:hAnsi="Times New Roman" w:cs="Times New Roman"/>
          <w:color w:val="333333"/>
          <w:sz w:val="28"/>
          <w:szCs w:val="28"/>
          <w:lang w:val="en-US" w:eastAsia="fr-FR"/>
        </w:rPr>
        <w:br/>
        <w:t>• Latin America: the BOP accounts for 28% of the overall purchasing power of the area.</w:t>
      </w:r>
    </w:p>
    <w:p w:rsidR="00897AB6" w:rsidRPr="00D742E2" w:rsidRDefault="00897AB6" w:rsidP="00D742E2">
      <w:pPr>
        <w:shd w:val="clear" w:color="auto" w:fill="F5F5F5"/>
        <w:spacing w:after="0" w:line="360" w:lineRule="auto"/>
        <w:jc w:val="both"/>
        <w:textAlignment w:val="top"/>
        <w:rPr>
          <w:rFonts w:ascii="Times New Roman" w:eastAsia="Times New Roman" w:hAnsi="Times New Roman" w:cs="Times New Roman"/>
          <w:color w:val="333333"/>
          <w:sz w:val="28"/>
          <w:szCs w:val="28"/>
          <w:lang w:val="en-US" w:eastAsia="fr-FR"/>
        </w:rPr>
      </w:pPr>
      <w:r w:rsidRPr="00D742E2">
        <w:rPr>
          <w:rFonts w:ascii="Times New Roman" w:eastAsia="Times New Roman" w:hAnsi="Times New Roman" w:cs="Times New Roman"/>
          <w:color w:val="333333"/>
          <w:sz w:val="28"/>
          <w:szCs w:val="28"/>
          <w:lang w:val="en-US" w:eastAsia="fr-FR"/>
        </w:rPr>
        <w:t xml:space="preserve">• Eastern Europe: the BOP accounts for 36% of the overall purchasing power of the area. </w:t>
      </w:r>
    </w:p>
    <w:p w:rsidR="00897AB6" w:rsidRPr="00D742E2" w:rsidRDefault="00897AB6" w:rsidP="00D742E2">
      <w:pPr>
        <w:shd w:val="clear" w:color="auto" w:fill="F5F5F5"/>
        <w:spacing w:after="0" w:line="360" w:lineRule="auto"/>
        <w:jc w:val="both"/>
        <w:textAlignment w:val="top"/>
        <w:rPr>
          <w:rFonts w:ascii="Times New Roman" w:eastAsia="Times New Roman" w:hAnsi="Times New Roman" w:cs="Times New Roman"/>
          <w:color w:val="333333"/>
          <w:sz w:val="28"/>
          <w:szCs w:val="28"/>
          <w:lang w:val="en-US" w:eastAsia="fr-FR"/>
        </w:rPr>
      </w:pPr>
      <w:r w:rsidRPr="00D742E2">
        <w:rPr>
          <w:rFonts w:ascii="Times New Roman" w:eastAsia="Times New Roman" w:hAnsi="Times New Roman" w:cs="Times New Roman"/>
          <w:color w:val="333333"/>
          <w:sz w:val="28"/>
          <w:szCs w:val="28"/>
          <w:lang w:val="en-US" w:eastAsia="fr-FR"/>
        </w:rPr>
        <w:t xml:space="preserve">• Asia: BOP accounts for 42% of the overall purchasing power of the area. </w:t>
      </w:r>
      <w:r w:rsidRPr="00D742E2">
        <w:rPr>
          <w:rFonts w:ascii="Times New Roman" w:eastAsia="Times New Roman" w:hAnsi="Times New Roman" w:cs="Times New Roman"/>
          <w:color w:val="333333"/>
          <w:sz w:val="28"/>
          <w:szCs w:val="28"/>
          <w:lang w:val="en-US" w:eastAsia="fr-FR"/>
        </w:rPr>
        <w:br/>
        <w:t xml:space="preserve">• Africa: The BOP represents 36% of the overall purchasing power of the area. </w:t>
      </w:r>
      <w:r w:rsidRPr="00D742E2">
        <w:rPr>
          <w:rFonts w:ascii="Times New Roman" w:eastAsia="Times New Roman" w:hAnsi="Times New Roman" w:cs="Times New Roman"/>
          <w:color w:val="333333"/>
          <w:sz w:val="28"/>
          <w:szCs w:val="28"/>
          <w:lang w:val="en-US" w:eastAsia="fr-FR"/>
        </w:rPr>
        <w:br/>
        <w:t>It is therefore evident that the BOP can be a very important source of growth and revenue for the company.</w:t>
      </w:r>
    </w:p>
    <w:p w:rsidR="00897AB6" w:rsidRPr="00D742E2" w:rsidRDefault="00897AB6" w:rsidP="00D742E2">
      <w:pPr>
        <w:shd w:val="clear" w:color="auto" w:fill="F5F5F5"/>
        <w:spacing w:after="0" w:line="360" w:lineRule="auto"/>
        <w:jc w:val="both"/>
        <w:textAlignment w:val="top"/>
        <w:rPr>
          <w:rFonts w:ascii="Times New Roman" w:eastAsia="Times New Roman" w:hAnsi="Times New Roman" w:cs="Times New Roman"/>
          <w:color w:val="333333"/>
          <w:sz w:val="28"/>
          <w:szCs w:val="28"/>
          <w:lang w:val="en-US" w:eastAsia="fr-FR"/>
        </w:rPr>
      </w:pPr>
      <w:r w:rsidRPr="00D742E2">
        <w:rPr>
          <w:rFonts w:ascii="Times New Roman" w:eastAsia="Times New Roman" w:hAnsi="Times New Roman" w:cs="Times New Roman"/>
          <w:color w:val="333333"/>
          <w:sz w:val="28"/>
          <w:szCs w:val="28"/>
          <w:lang w:val="en-US" w:eastAsia="fr-FR"/>
        </w:rPr>
        <w:t> This new target is characterized by:</w:t>
      </w:r>
    </w:p>
    <w:p w:rsidR="00897AB6" w:rsidRPr="00D742E2" w:rsidRDefault="00897AB6" w:rsidP="00D742E2">
      <w:pPr>
        <w:shd w:val="clear" w:color="auto" w:fill="F5F5F5"/>
        <w:spacing w:after="0" w:line="360" w:lineRule="auto"/>
        <w:jc w:val="both"/>
        <w:textAlignment w:val="top"/>
        <w:rPr>
          <w:rFonts w:ascii="Times New Roman" w:eastAsia="Times New Roman" w:hAnsi="Times New Roman" w:cs="Times New Roman"/>
          <w:color w:val="333333"/>
          <w:sz w:val="28"/>
          <w:szCs w:val="28"/>
          <w:lang w:val="en-US" w:eastAsia="fr-FR"/>
        </w:rPr>
      </w:pPr>
      <w:r w:rsidRPr="00D742E2">
        <w:rPr>
          <w:rFonts w:ascii="Times New Roman" w:eastAsia="Times New Roman" w:hAnsi="Times New Roman" w:cs="Times New Roman"/>
          <w:color w:val="333333"/>
          <w:sz w:val="28"/>
          <w:szCs w:val="28"/>
          <w:lang w:val="en-US" w:eastAsia="fr-FR"/>
        </w:rPr>
        <w:t xml:space="preserve">• Low income (less than $ 3 000 per year per person) </w:t>
      </w:r>
    </w:p>
    <w:p w:rsidR="00897AB6" w:rsidRPr="00D742E2" w:rsidRDefault="00897AB6" w:rsidP="00D742E2">
      <w:pPr>
        <w:shd w:val="clear" w:color="auto" w:fill="F5F5F5"/>
        <w:spacing w:after="0" w:line="360" w:lineRule="auto"/>
        <w:jc w:val="both"/>
        <w:textAlignment w:val="top"/>
        <w:rPr>
          <w:rFonts w:ascii="Times New Roman" w:eastAsia="Times New Roman" w:hAnsi="Times New Roman" w:cs="Times New Roman"/>
          <w:color w:val="333333"/>
          <w:sz w:val="28"/>
          <w:szCs w:val="28"/>
          <w:lang w:val="en-US" w:eastAsia="fr-FR"/>
        </w:rPr>
      </w:pPr>
      <w:r w:rsidRPr="00D742E2">
        <w:rPr>
          <w:rFonts w:ascii="Times New Roman" w:eastAsia="Times New Roman" w:hAnsi="Times New Roman" w:cs="Times New Roman"/>
          <w:color w:val="333333"/>
          <w:sz w:val="28"/>
          <w:szCs w:val="28"/>
          <w:lang w:val="en-US" w:eastAsia="fr-FR"/>
        </w:rPr>
        <w:t>• A traditional economy (heavy reliance on the environment).</w:t>
      </w:r>
    </w:p>
    <w:p w:rsidR="00897AB6" w:rsidRPr="00D742E2" w:rsidRDefault="00897AB6" w:rsidP="00D742E2">
      <w:pPr>
        <w:shd w:val="clear" w:color="auto" w:fill="F5F5F5"/>
        <w:spacing w:after="0" w:line="360" w:lineRule="auto"/>
        <w:jc w:val="both"/>
        <w:textAlignment w:val="top"/>
        <w:rPr>
          <w:rFonts w:ascii="Times New Roman" w:eastAsia="Times New Roman" w:hAnsi="Times New Roman" w:cs="Times New Roman"/>
          <w:color w:val="333333"/>
          <w:sz w:val="28"/>
          <w:szCs w:val="28"/>
          <w:lang w:val="en-US" w:eastAsia="fr-FR"/>
        </w:rPr>
      </w:pPr>
      <w:r w:rsidRPr="00D742E2">
        <w:rPr>
          <w:rFonts w:ascii="Times New Roman" w:eastAsia="Times New Roman" w:hAnsi="Times New Roman" w:cs="Times New Roman"/>
          <w:color w:val="333333"/>
          <w:sz w:val="28"/>
          <w:szCs w:val="28"/>
          <w:lang w:val="en-US" w:eastAsia="fr-FR"/>
        </w:rPr>
        <w:t xml:space="preserve">• Strong income disparities within populations BOP (example: difference between Madagascar and Ukraine), urbanization (more rural Africa and Asia and for the more urban Eastern Europe and Latin America). </w:t>
      </w:r>
      <w:r w:rsidRPr="00D742E2">
        <w:rPr>
          <w:rFonts w:ascii="Times New Roman" w:eastAsia="Times New Roman" w:hAnsi="Times New Roman" w:cs="Times New Roman"/>
          <w:color w:val="333333"/>
          <w:sz w:val="28"/>
          <w:szCs w:val="28"/>
          <w:lang w:val="en-US" w:eastAsia="fr-FR"/>
        </w:rPr>
        <w:br/>
      </w:r>
      <w:r w:rsidRPr="00D742E2">
        <w:rPr>
          <w:rFonts w:ascii="Times New Roman" w:eastAsia="Times New Roman" w:hAnsi="Times New Roman" w:cs="Times New Roman"/>
          <w:color w:val="333333"/>
          <w:sz w:val="28"/>
          <w:szCs w:val="28"/>
          <w:lang w:val="en-US" w:eastAsia="fr-FR"/>
        </w:rPr>
        <w:lastRenderedPageBreak/>
        <w:t>• The unmet needs (information, banking services, access to electricity, water, health services</w:t>
      </w:r>
      <w:r w:rsidRPr="00D742E2">
        <w:rPr>
          <w:rStyle w:val="Appelnotedebasdep"/>
          <w:rFonts w:ascii="Times New Roman" w:eastAsia="Times New Roman" w:hAnsi="Times New Roman" w:cs="Times New Roman"/>
          <w:color w:val="333333"/>
          <w:sz w:val="28"/>
          <w:szCs w:val="28"/>
          <w:lang w:val="en-US" w:eastAsia="fr-FR"/>
        </w:rPr>
        <w:footnoteReference w:id="77"/>
      </w:r>
      <w:r w:rsidRPr="00D742E2">
        <w:rPr>
          <w:rFonts w:ascii="Times New Roman" w:eastAsia="Times New Roman" w:hAnsi="Times New Roman" w:cs="Times New Roman"/>
          <w:color w:val="333333"/>
          <w:sz w:val="28"/>
          <w:szCs w:val="28"/>
          <w:lang w:val="en-US" w:eastAsia="fr-FR"/>
        </w:rPr>
        <w:t>).</w:t>
      </w:r>
    </w:p>
    <w:p w:rsidR="00AD69BF" w:rsidRDefault="00897AB6" w:rsidP="00D742E2">
      <w:pPr>
        <w:shd w:val="clear" w:color="auto" w:fill="F5F5F5"/>
        <w:spacing w:after="0" w:line="360" w:lineRule="auto"/>
        <w:jc w:val="both"/>
        <w:textAlignment w:val="top"/>
        <w:rPr>
          <w:rFonts w:ascii="Times New Roman" w:eastAsia="Times New Roman" w:hAnsi="Times New Roman" w:cs="Times New Roman"/>
          <w:color w:val="333333"/>
          <w:sz w:val="28"/>
          <w:szCs w:val="28"/>
          <w:lang w:val="en-US" w:eastAsia="fr-FR"/>
        </w:rPr>
      </w:pPr>
      <w:r w:rsidRPr="00D742E2">
        <w:rPr>
          <w:rFonts w:ascii="Times New Roman" w:eastAsia="Times New Roman" w:hAnsi="Times New Roman" w:cs="Times New Roman"/>
          <w:color w:val="333333"/>
          <w:sz w:val="28"/>
          <w:szCs w:val="28"/>
          <w:lang w:val="en-US" w:eastAsia="fr-FR"/>
        </w:rPr>
        <w:t xml:space="preserve">• "BOP penalty": a person belonging to the BOP will pay more for a product or service that a person from the top of the pyramid. This product or service will also be of lower quality and difficult to access. </w:t>
      </w:r>
    </w:p>
    <w:p w:rsidR="00AD69BF" w:rsidRDefault="00897AB6" w:rsidP="00D742E2">
      <w:pPr>
        <w:shd w:val="clear" w:color="auto" w:fill="F5F5F5"/>
        <w:spacing w:after="0" w:line="360" w:lineRule="auto"/>
        <w:jc w:val="both"/>
        <w:textAlignment w:val="top"/>
        <w:rPr>
          <w:rFonts w:ascii="Times New Roman" w:eastAsia="Times New Roman" w:hAnsi="Times New Roman" w:cs="Times New Roman"/>
          <w:color w:val="333333"/>
          <w:sz w:val="28"/>
          <w:szCs w:val="28"/>
          <w:lang w:val="en-US" w:eastAsia="fr-FR"/>
        </w:rPr>
      </w:pPr>
      <w:r w:rsidRPr="00D742E2">
        <w:rPr>
          <w:rFonts w:ascii="Times New Roman" w:eastAsia="Times New Roman" w:hAnsi="Times New Roman" w:cs="Times New Roman"/>
          <w:color w:val="333333"/>
          <w:sz w:val="28"/>
          <w:szCs w:val="28"/>
          <w:lang w:val="en-US" w:eastAsia="fr-FR"/>
        </w:rPr>
        <w:t> The company, if it stops ignoring the BOP population, can provide a solution to the problems of poverty. This solution is absolutely no philanthropic as to penetrate these markets poor may prove to be very profitable</w:t>
      </w:r>
      <w:r w:rsidRPr="00D742E2">
        <w:rPr>
          <w:rStyle w:val="Appelnotedebasdep"/>
          <w:rFonts w:ascii="Times New Roman" w:eastAsia="Times New Roman" w:hAnsi="Times New Roman" w:cs="Times New Roman"/>
          <w:color w:val="333333"/>
          <w:sz w:val="28"/>
          <w:szCs w:val="28"/>
          <w:lang w:val="en-US" w:eastAsia="fr-FR"/>
        </w:rPr>
        <w:footnoteReference w:id="78"/>
      </w:r>
      <w:r w:rsidRPr="00D742E2">
        <w:rPr>
          <w:rFonts w:ascii="Times New Roman" w:eastAsia="Times New Roman" w:hAnsi="Times New Roman" w:cs="Times New Roman"/>
          <w:color w:val="333333"/>
          <w:sz w:val="28"/>
          <w:szCs w:val="28"/>
          <w:lang w:val="en-US" w:eastAsia="fr-FR"/>
        </w:rPr>
        <w:t xml:space="preserve">. </w:t>
      </w:r>
    </w:p>
    <w:p w:rsidR="00AD69BF" w:rsidRDefault="00897AB6" w:rsidP="00D742E2">
      <w:pPr>
        <w:shd w:val="clear" w:color="auto" w:fill="F5F5F5"/>
        <w:spacing w:after="0" w:line="360" w:lineRule="auto"/>
        <w:jc w:val="both"/>
        <w:textAlignment w:val="top"/>
        <w:rPr>
          <w:rFonts w:ascii="Times New Roman" w:eastAsia="Times New Roman" w:hAnsi="Times New Roman" w:cs="Times New Roman"/>
          <w:color w:val="333333"/>
          <w:sz w:val="28"/>
          <w:szCs w:val="28"/>
          <w:lang w:val="en-US" w:eastAsia="fr-FR"/>
        </w:rPr>
      </w:pPr>
      <w:r w:rsidRPr="00D742E2">
        <w:rPr>
          <w:rFonts w:ascii="Times New Roman" w:eastAsia="Times New Roman" w:hAnsi="Times New Roman" w:cs="Times New Roman"/>
          <w:color w:val="333333"/>
          <w:sz w:val="28"/>
          <w:szCs w:val="28"/>
          <w:lang w:val="en-US" w:eastAsia="fr-FR"/>
        </w:rPr>
        <w:t xml:space="preserve"> So what is the social business facing the BOP? </w:t>
      </w:r>
    </w:p>
    <w:p w:rsidR="00AD69BF" w:rsidRDefault="00897AB6" w:rsidP="00D742E2">
      <w:pPr>
        <w:shd w:val="clear" w:color="auto" w:fill="F5F5F5"/>
        <w:spacing w:after="0" w:line="360" w:lineRule="auto"/>
        <w:jc w:val="both"/>
        <w:textAlignment w:val="top"/>
        <w:rPr>
          <w:rFonts w:ascii="Times New Roman" w:eastAsia="Times New Roman" w:hAnsi="Times New Roman" w:cs="Times New Roman"/>
          <w:color w:val="333333"/>
          <w:sz w:val="28"/>
          <w:szCs w:val="28"/>
          <w:lang w:val="en-US" w:eastAsia="fr-FR"/>
        </w:rPr>
      </w:pPr>
      <w:r w:rsidRPr="00D742E2">
        <w:rPr>
          <w:rFonts w:ascii="Times New Roman" w:eastAsia="Times New Roman" w:hAnsi="Times New Roman" w:cs="Times New Roman"/>
          <w:color w:val="333333"/>
          <w:sz w:val="28"/>
          <w:szCs w:val="28"/>
          <w:lang w:val="en-US" w:eastAsia="fr-FR"/>
        </w:rPr>
        <w:t xml:space="preserve">The bottom of the pyramid is actually a market segment. The social business is a specific approach for three main reasons: </w:t>
      </w:r>
    </w:p>
    <w:p w:rsidR="00897AB6" w:rsidRPr="00D742E2" w:rsidRDefault="00897AB6" w:rsidP="00D742E2">
      <w:pPr>
        <w:shd w:val="clear" w:color="auto" w:fill="F5F5F5"/>
        <w:spacing w:after="0" w:line="360" w:lineRule="auto"/>
        <w:jc w:val="both"/>
        <w:textAlignment w:val="top"/>
        <w:rPr>
          <w:rFonts w:ascii="Times New Roman" w:eastAsia="Times New Roman" w:hAnsi="Times New Roman" w:cs="Times New Roman"/>
          <w:color w:val="333333"/>
          <w:sz w:val="28"/>
          <w:szCs w:val="28"/>
          <w:lang w:val="en-US" w:eastAsia="fr-FR"/>
        </w:rPr>
      </w:pPr>
      <w:r w:rsidRPr="00D742E2">
        <w:rPr>
          <w:rFonts w:ascii="Times New Roman" w:eastAsia="Times New Roman" w:hAnsi="Times New Roman" w:cs="Times New Roman"/>
          <w:color w:val="333333"/>
          <w:sz w:val="28"/>
          <w:szCs w:val="28"/>
          <w:lang w:val="en-US" w:eastAsia="fr-FR"/>
        </w:rPr>
        <w:t xml:space="preserve">Profits are reinvested in their entirety in the company (not pay the shareholders). </w:t>
      </w:r>
      <w:r w:rsidRPr="00D742E2">
        <w:rPr>
          <w:rFonts w:ascii="Times New Roman" w:eastAsia="Times New Roman" w:hAnsi="Times New Roman" w:cs="Times New Roman"/>
          <w:color w:val="333333"/>
          <w:sz w:val="28"/>
          <w:szCs w:val="28"/>
          <w:lang w:val="en-US" w:eastAsia="fr-FR"/>
        </w:rPr>
        <w:br/>
        <w:t xml:space="preserve">Social objectives are set the same levels as economic objectives. </w:t>
      </w:r>
      <w:r w:rsidRPr="00D742E2">
        <w:rPr>
          <w:rFonts w:ascii="Times New Roman" w:eastAsia="Times New Roman" w:hAnsi="Times New Roman" w:cs="Times New Roman"/>
          <w:color w:val="333333"/>
          <w:sz w:val="28"/>
          <w:szCs w:val="28"/>
          <w:lang w:val="en-US" w:eastAsia="fr-FR"/>
        </w:rPr>
        <w:br/>
        <w:t>The company must use one of the Millennium</w:t>
      </w:r>
      <w:r w:rsidRPr="00D742E2">
        <w:rPr>
          <w:rStyle w:val="Appelnotedebasdep"/>
          <w:rFonts w:ascii="Times New Roman" w:eastAsia="Times New Roman" w:hAnsi="Times New Roman" w:cs="Times New Roman"/>
          <w:color w:val="333333"/>
          <w:sz w:val="28"/>
          <w:szCs w:val="28"/>
          <w:lang w:val="en-US" w:eastAsia="fr-FR"/>
        </w:rPr>
        <w:footnoteReference w:id="79"/>
      </w:r>
      <w:r w:rsidRPr="00D742E2">
        <w:rPr>
          <w:rFonts w:ascii="Times New Roman" w:eastAsia="Times New Roman" w:hAnsi="Times New Roman" w:cs="Times New Roman"/>
          <w:color w:val="333333"/>
          <w:sz w:val="28"/>
          <w:szCs w:val="28"/>
          <w:lang w:val="en-US" w:eastAsia="fr-FR"/>
        </w:rPr>
        <w:t xml:space="preserve">. </w:t>
      </w:r>
    </w:p>
    <w:p w:rsidR="00897AB6" w:rsidRPr="00D742E2" w:rsidRDefault="00897AB6" w:rsidP="00D742E2">
      <w:pPr>
        <w:shd w:val="clear" w:color="auto" w:fill="F5F5F5"/>
        <w:spacing w:after="0" w:line="360" w:lineRule="auto"/>
        <w:jc w:val="both"/>
        <w:textAlignment w:val="top"/>
        <w:rPr>
          <w:rFonts w:ascii="Times New Roman" w:eastAsia="Times New Roman" w:hAnsi="Times New Roman" w:cs="Times New Roman"/>
          <w:color w:val="333333"/>
          <w:sz w:val="28"/>
          <w:szCs w:val="28"/>
          <w:lang w:val="en-US" w:eastAsia="fr-FR"/>
        </w:rPr>
      </w:pPr>
      <w:r w:rsidRPr="00D742E2">
        <w:rPr>
          <w:rFonts w:ascii="Times New Roman" w:eastAsia="Times New Roman" w:hAnsi="Times New Roman" w:cs="Times New Roman"/>
          <w:color w:val="333333"/>
          <w:sz w:val="28"/>
          <w:szCs w:val="28"/>
          <w:lang w:val="en-US" w:eastAsia="fr-FR"/>
        </w:rPr>
        <w:t> Most global businesses focus their efforts on selling to the richest 14% of the world's population. It is becoming increasingly difficult to make a profit this way: these markets are oversaturated, over competitive and declining. The market shows how invisible trigger further growth in profitability by serving the other is to say the other part of the population account for 86%. Vihajan Mahajan proposes in his book entitled "</w:t>
      </w:r>
      <w:r w:rsidRPr="00D742E2">
        <w:rPr>
          <w:rFonts w:ascii="Times New Roman" w:eastAsia="Times New Roman" w:hAnsi="Times New Roman" w:cs="Times New Roman"/>
          <w:b/>
          <w:color w:val="333333"/>
          <w:sz w:val="28"/>
          <w:szCs w:val="28"/>
          <w:lang w:val="en-US" w:eastAsia="fr-FR"/>
        </w:rPr>
        <w:t>The 86% Solution: How to Succeed in the Biggest Market Opportunity of the Next 50 Years</w:t>
      </w:r>
      <w:r w:rsidRPr="00D742E2">
        <w:rPr>
          <w:rFonts w:ascii="Times New Roman" w:eastAsia="Times New Roman" w:hAnsi="Times New Roman" w:cs="Times New Roman"/>
          <w:color w:val="333333"/>
          <w:sz w:val="28"/>
          <w:szCs w:val="28"/>
          <w:lang w:val="en-US" w:eastAsia="fr-FR"/>
        </w:rPr>
        <w:t>", detailed strategies and implementation techniques for product design, pricing, packaging, distribution, advertising</w:t>
      </w:r>
      <w:r w:rsidRPr="00D742E2">
        <w:rPr>
          <w:rStyle w:val="Appelnotedebasdep"/>
          <w:rFonts w:ascii="Times New Roman" w:eastAsia="Times New Roman" w:hAnsi="Times New Roman" w:cs="Times New Roman"/>
          <w:color w:val="333333"/>
          <w:sz w:val="28"/>
          <w:szCs w:val="28"/>
          <w:lang w:val="en-US" w:eastAsia="fr-FR"/>
        </w:rPr>
        <w:footnoteReference w:id="80"/>
      </w:r>
      <w:r w:rsidRPr="00D742E2">
        <w:rPr>
          <w:rFonts w:ascii="Times New Roman" w:eastAsia="Times New Roman" w:hAnsi="Times New Roman" w:cs="Times New Roman"/>
          <w:color w:val="333333"/>
          <w:sz w:val="28"/>
          <w:szCs w:val="28"/>
          <w:lang w:val="en-US" w:eastAsia="fr-FR"/>
        </w:rPr>
        <w:t>, etc...</w:t>
      </w:r>
    </w:p>
    <w:p w:rsidR="00897AB6" w:rsidRPr="00D742E2" w:rsidRDefault="00897AB6" w:rsidP="00D742E2">
      <w:pPr>
        <w:shd w:val="clear" w:color="auto" w:fill="F5F5F5"/>
        <w:spacing w:after="0" w:line="360" w:lineRule="auto"/>
        <w:jc w:val="both"/>
        <w:textAlignment w:val="top"/>
        <w:rPr>
          <w:rFonts w:ascii="Times New Roman" w:eastAsia="Times New Roman" w:hAnsi="Times New Roman" w:cs="Times New Roman"/>
          <w:color w:val="333333"/>
          <w:sz w:val="28"/>
          <w:szCs w:val="28"/>
          <w:lang w:val="en-US" w:eastAsia="fr-FR"/>
        </w:rPr>
      </w:pPr>
      <w:r w:rsidRPr="00D742E2">
        <w:rPr>
          <w:rFonts w:ascii="Times New Roman" w:eastAsia="Times New Roman" w:hAnsi="Times New Roman" w:cs="Times New Roman"/>
          <w:color w:val="333333"/>
          <w:sz w:val="28"/>
          <w:szCs w:val="28"/>
          <w:lang w:val="en-US" w:eastAsia="fr-FR"/>
        </w:rPr>
        <w:t xml:space="preserve">He introduces us to different rules of engagement which emerged in the market, and how European and Asian companies are already billions of dollars as </w:t>
      </w:r>
      <w:r w:rsidRPr="00D742E2">
        <w:rPr>
          <w:rFonts w:ascii="Times New Roman" w:eastAsia="Times New Roman" w:hAnsi="Times New Roman" w:cs="Times New Roman"/>
          <w:color w:val="333333"/>
          <w:sz w:val="28"/>
          <w:szCs w:val="28"/>
          <w:lang w:val="en-US" w:eastAsia="fr-FR"/>
        </w:rPr>
        <w:lastRenderedPageBreak/>
        <w:t>revenue. In addition, it shows us how understanding and management and lack of infrastructure and media, low literacy levels, and unconventional behavior of consumers</w:t>
      </w:r>
      <w:r w:rsidRPr="00D742E2">
        <w:rPr>
          <w:rStyle w:val="Appelnotedebasdep"/>
          <w:rFonts w:ascii="Times New Roman" w:eastAsia="Times New Roman" w:hAnsi="Times New Roman" w:cs="Times New Roman"/>
          <w:color w:val="333333"/>
          <w:sz w:val="28"/>
          <w:szCs w:val="28"/>
          <w:lang w:val="en-US" w:eastAsia="fr-FR"/>
        </w:rPr>
        <w:footnoteReference w:id="81"/>
      </w:r>
      <w:r w:rsidRPr="00D742E2">
        <w:rPr>
          <w:rFonts w:ascii="Times New Roman" w:eastAsia="Times New Roman" w:hAnsi="Times New Roman" w:cs="Times New Roman"/>
          <w:color w:val="333333"/>
          <w:sz w:val="28"/>
          <w:szCs w:val="28"/>
          <w:lang w:val="en-US" w:eastAsia="fr-FR"/>
        </w:rPr>
        <w:t>.</w:t>
      </w:r>
    </w:p>
    <w:p w:rsidR="00897AB6" w:rsidRPr="00D742E2" w:rsidRDefault="00897AB6" w:rsidP="00D742E2">
      <w:pPr>
        <w:shd w:val="clear" w:color="auto" w:fill="F5F5F5"/>
        <w:spacing w:after="0" w:line="360" w:lineRule="auto"/>
        <w:jc w:val="both"/>
        <w:textAlignment w:val="top"/>
        <w:rPr>
          <w:rFonts w:ascii="Times New Roman" w:eastAsia="Times New Roman" w:hAnsi="Times New Roman" w:cs="Times New Roman"/>
          <w:color w:val="333333"/>
          <w:sz w:val="28"/>
          <w:szCs w:val="28"/>
          <w:lang w:val="en-US" w:eastAsia="fr-FR"/>
        </w:rPr>
      </w:pPr>
      <w:r w:rsidRPr="00D742E2">
        <w:rPr>
          <w:rFonts w:ascii="Times New Roman" w:eastAsia="Times New Roman" w:hAnsi="Times New Roman" w:cs="Times New Roman"/>
          <w:color w:val="333333"/>
          <w:sz w:val="28"/>
          <w:szCs w:val="28"/>
          <w:lang w:val="en-US" w:eastAsia="fr-FR"/>
        </w:rPr>
        <w:t>For over 50 years, the World Bank, donor nations, various aid agencies, national governments, and, more recently, civil society organizations have fought the good fight, but they have not eradicated poverty. The adoption of the Millennium Development Goals (MDGs) by the United Nations did point out that this reality, when we enter the 21st century, poverty and disenfranchisement that accompanies it, remains one of the most formidable in the world.</w:t>
      </w:r>
    </w:p>
    <w:p w:rsidR="00897AB6" w:rsidRPr="00D742E2" w:rsidRDefault="00897AB6" w:rsidP="00D742E2">
      <w:pPr>
        <w:shd w:val="clear" w:color="auto" w:fill="F5F5F5"/>
        <w:spacing w:after="0" w:line="360" w:lineRule="auto"/>
        <w:jc w:val="both"/>
        <w:textAlignment w:val="top"/>
        <w:rPr>
          <w:rFonts w:ascii="Times New Roman" w:eastAsia="Times New Roman" w:hAnsi="Times New Roman" w:cs="Times New Roman"/>
          <w:color w:val="333333"/>
          <w:sz w:val="28"/>
          <w:szCs w:val="28"/>
          <w:lang w:val="en-US" w:eastAsia="fr-FR"/>
        </w:rPr>
      </w:pPr>
      <w:r w:rsidRPr="00D742E2">
        <w:rPr>
          <w:rFonts w:ascii="Times New Roman" w:eastAsia="Times New Roman" w:hAnsi="Times New Roman" w:cs="Times New Roman"/>
          <w:color w:val="333333"/>
          <w:sz w:val="28"/>
          <w:szCs w:val="28"/>
          <w:lang w:val="en-US" w:eastAsia="fr-FR"/>
        </w:rPr>
        <w:t>Starting from a sustainable win - win scenario where the poor are actively engaged and, at the same time, companies providing products and services that are profitable. This collaboration between the poor, civil society organizations, governments and large companies can create the largest and fastest growing markets in the world. Such an approach exists and in many cases, well beyond the idea stage as private enterprises, large and small, have begun to successfully build markets at the bottom of the pyramid, as a means of eradicating poverty</w:t>
      </w:r>
      <w:r w:rsidRPr="00D742E2">
        <w:rPr>
          <w:rStyle w:val="Appelnotedebasdep"/>
          <w:rFonts w:ascii="Times New Roman" w:eastAsia="Times New Roman" w:hAnsi="Times New Roman" w:cs="Times New Roman"/>
          <w:color w:val="333333"/>
          <w:sz w:val="28"/>
          <w:szCs w:val="28"/>
          <w:lang w:val="en-US" w:eastAsia="fr-FR"/>
        </w:rPr>
        <w:footnoteReference w:id="82"/>
      </w:r>
      <w:r w:rsidRPr="00D742E2">
        <w:rPr>
          <w:rFonts w:ascii="Times New Roman" w:eastAsia="Times New Roman" w:hAnsi="Times New Roman" w:cs="Times New Roman"/>
          <w:color w:val="333333"/>
          <w:sz w:val="28"/>
          <w:szCs w:val="28"/>
          <w:lang w:val="en-US" w:eastAsia="fr-FR"/>
        </w:rPr>
        <w:t>.</w:t>
      </w:r>
    </w:p>
    <w:p w:rsidR="00403509" w:rsidRDefault="00897AB6" w:rsidP="00D742E2">
      <w:pPr>
        <w:shd w:val="clear" w:color="auto" w:fill="F5F5F5"/>
        <w:spacing w:after="0" w:line="360" w:lineRule="auto"/>
        <w:jc w:val="both"/>
        <w:textAlignment w:val="top"/>
        <w:rPr>
          <w:rFonts w:ascii="Times New Roman" w:eastAsia="Times New Roman" w:hAnsi="Times New Roman" w:cs="Times New Roman"/>
          <w:color w:val="333333"/>
          <w:sz w:val="28"/>
          <w:szCs w:val="28"/>
          <w:lang w:val="en-US" w:eastAsia="fr-FR"/>
        </w:rPr>
      </w:pPr>
      <w:r w:rsidRPr="00D742E2">
        <w:rPr>
          <w:rFonts w:ascii="Times New Roman" w:eastAsia="Times New Roman" w:hAnsi="Times New Roman" w:cs="Times New Roman"/>
          <w:color w:val="333333"/>
          <w:sz w:val="28"/>
          <w:szCs w:val="28"/>
          <w:lang w:val="en-US" w:eastAsia="fr-FR"/>
        </w:rPr>
        <w:t xml:space="preserve">Many companies that tried to move in these developing countries is done by following the same rules that worked in the richest that is to say 14% of the world. They usually failed miserably. Economies are different, the purchasing power is different, and the market plays by different rules based on culture. The authors do an excellent job showing how a different approach to these markets is necessary to succeed. </w:t>
      </w:r>
    </w:p>
    <w:p w:rsidR="00897AB6" w:rsidRPr="00D742E2" w:rsidRDefault="00897AB6" w:rsidP="00D742E2">
      <w:pPr>
        <w:shd w:val="clear" w:color="auto" w:fill="F5F5F5"/>
        <w:spacing w:after="0" w:line="360" w:lineRule="auto"/>
        <w:jc w:val="both"/>
        <w:textAlignment w:val="top"/>
        <w:rPr>
          <w:rFonts w:ascii="Times New Roman" w:eastAsia="Times New Roman" w:hAnsi="Times New Roman" w:cs="Times New Roman"/>
          <w:color w:val="333333"/>
          <w:sz w:val="28"/>
          <w:szCs w:val="28"/>
          <w:lang w:val="en-US" w:eastAsia="fr-FR"/>
        </w:rPr>
      </w:pPr>
      <w:r w:rsidRPr="00D742E2">
        <w:rPr>
          <w:rFonts w:ascii="Times New Roman" w:eastAsia="Times New Roman" w:hAnsi="Times New Roman" w:cs="Times New Roman"/>
          <w:color w:val="333333"/>
          <w:sz w:val="28"/>
          <w:szCs w:val="28"/>
          <w:lang w:val="en-US" w:eastAsia="fr-FR"/>
        </w:rPr>
        <w:t>Prabhu and Minna Halme Kandacha, discussed in the same direction in their book "</w:t>
      </w:r>
      <w:r w:rsidRPr="00D742E2">
        <w:rPr>
          <w:rFonts w:ascii="Times New Roman" w:eastAsia="Times New Roman" w:hAnsi="Times New Roman" w:cs="Times New Roman"/>
          <w:b/>
          <w:color w:val="333333"/>
          <w:sz w:val="28"/>
          <w:szCs w:val="28"/>
          <w:lang w:val="en-US" w:eastAsia="fr-FR"/>
        </w:rPr>
        <w:t>Sustainability Challenges and Solutions at the Base of the Pyramid: Business, Technology and the poor</w:t>
      </w:r>
      <w:r w:rsidRPr="00D742E2">
        <w:rPr>
          <w:rFonts w:ascii="Times New Roman" w:eastAsia="Times New Roman" w:hAnsi="Times New Roman" w:cs="Times New Roman"/>
          <w:color w:val="333333"/>
          <w:sz w:val="28"/>
          <w:szCs w:val="28"/>
          <w:lang w:val="en-US" w:eastAsia="fr-FR"/>
        </w:rPr>
        <w:t xml:space="preserve">." They talk by stigmatizing it had become </w:t>
      </w:r>
      <w:r w:rsidRPr="00D742E2">
        <w:rPr>
          <w:rFonts w:ascii="Times New Roman" w:eastAsia="Times New Roman" w:hAnsi="Times New Roman" w:cs="Times New Roman"/>
          <w:color w:val="333333"/>
          <w:sz w:val="28"/>
          <w:szCs w:val="28"/>
          <w:lang w:val="en-US" w:eastAsia="fr-FR"/>
        </w:rPr>
        <w:lastRenderedPageBreak/>
        <w:t>painfully obvious that development aid, charity or global - business would not be the mechanisms to reduce poverty worldwide.</w:t>
      </w:r>
    </w:p>
    <w:p w:rsidR="00403509" w:rsidRDefault="00897AB6" w:rsidP="00D742E2">
      <w:pPr>
        <w:shd w:val="clear" w:color="auto" w:fill="F5F5F5"/>
        <w:spacing w:after="0" w:line="360" w:lineRule="auto"/>
        <w:jc w:val="both"/>
        <w:textAlignment w:val="top"/>
        <w:rPr>
          <w:rFonts w:ascii="Times New Roman" w:eastAsia="Times New Roman" w:hAnsi="Times New Roman" w:cs="Times New Roman"/>
          <w:color w:val="333333"/>
          <w:sz w:val="28"/>
          <w:szCs w:val="28"/>
          <w:lang w:val="en-US" w:eastAsia="fr-FR"/>
        </w:rPr>
      </w:pPr>
      <w:r w:rsidRPr="00D742E2">
        <w:rPr>
          <w:rFonts w:ascii="Times New Roman" w:eastAsia="Times New Roman" w:hAnsi="Times New Roman" w:cs="Times New Roman"/>
          <w:color w:val="333333"/>
          <w:sz w:val="28"/>
          <w:szCs w:val="28"/>
          <w:lang w:val="en-US" w:eastAsia="fr-FR"/>
        </w:rPr>
        <w:t>To date, there is little doubt that poverty remains the most pressing problem in the world calling for innovative solutions. A recent strategy appears to be a solution to the problems of world poverty is "the bottom of the pyramid" (BOP) concept developed by Prahalad and Hart, based on the powerful entrepreneurial activity in markets previously ignored of the economically most disadvantaged. This is a process that requires innovation in several disciplines: technology, social and commercial</w:t>
      </w:r>
      <w:r w:rsidRPr="00D742E2">
        <w:rPr>
          <w:rStyle w:val="Appelnotedebasdep"/>
          <w:rFonts w:ascii="Times New Roman" w:eastAsia="Times New Roman" w:hAnsi="Times New Roman" w:cs="Times New Roman"/>
          <w:color w:val="333333"/>
          <w:sz w:val="28"/>
          <w:szCs w:val="28"/>
          <w:lang w:val="en-US" w:eastAsia="fr-FR"/>
        </w:rPr>
        <w:footnoteReference w:id="83"/>
      </w:r>
      <w:r w:rsidRPr="00D742E2">
        <w:rPr>
          <w:rFonts w:ascii="Times New Roman" w:eastAsia="Times New Roman" w:hAnsi="Times New Roman" w:cs="Times New Roman"/>
          <w:color w:val="333333"/>
          <w:sz w:val="28"/>
          <w:szCs w:val="28"/>
          <w:lang w:val="en-US" w:eastAsia="fr-FR"/>
        </w:rPr>
        <w:t xml:space="preserve">. </w:t>
      </w:r>
    </w:p>
    <w:p w:rsidR="00403509" w:rsidRDefault="00897AB6" w:rsidP="00D742E2">
      <w:pPr>
        <w:shd w:val="clear" w:color="auto" w:fill="F5F5F5"/>
        <w:spacing w:after="0" w:line="360" w:lineRule="auto"/>
        <w:jc w:val="both"/>
        <w:textAlignment w:val="top"/>
        <w:rPr>
          <w:rFonts w:ascii="Times New Roman" w:eastAsia="Times New Roman" w:hAnsi="Times New Roman" w:cs="Times New Roman"/>
          <w:color w:val="333333"/>
          <w:sz w:val="28"/>
          <w:szCs w:val="28"/>
          <w:lang w:val="en-US" w:eastAsia="fr-FR"/>
        </w:rPr>
      </w:pPr>
      <w:r w:rsidRPr="00D742E2">
        <w:rPr>
          <w:rFonts w:ascii="Times New Roman" w:eastAsia="Times New Roman" w:hAnsi="Times New Roman" w:cs="Times New Roman"/>
          <w:color w:val="333333"/>
          <w:sz w:val="28"/>
          <w:szCs w:val="28"/>
          <w:lang w:val="en-US" w:eastAsia="fr-FR"/>
        </w:rPr>
        <w:t>The distribution of wealth and the ability to generate revenues in the world can be captured as an economic pyramid. At the top of the pyramid are the wealthy, with many opportunities to generate high levels of income. Over 4 billion people live on the bottom of the pyramid, they are most concerned and they are the subject of this book.</w:t>
      </w:r>
      <w:r w:rsidRPr="00D742E2">
        <w:rPr>
          <w:rStyle w:val="Appelnotedebasdep"/>
          <w:rFonts w:ascii="Times New Roman" w:eastAsia="Times New Roman" w:hAnsi="Times New Roman" w:cs="Times New Roman"/>
          <w:color w:val="333333"/>
          <w:sz w:val="28"/>
          <w:szCs w:val="28"/>
          <w:lang w:val="en-US" w:eastAsia="fr-FR"/>
        </w:rPr>
        <w:footnoteReference w:id="84"/>
      </w:r>
    </w:p>
    <w:p w:rsidR="00897AB6" w:rsidRPr="00D742E2" w:rsidRDefault="00897AB6" w:rsidP="00D742E2">
      <w:pPr>
        <w:shd w:val="clear" w:color="auto" w:fill="F5F5F5"/>
        <w:spacing w:after="0" w:line="360" w:lineRule="auto"/>
        <w:jc w:val="both"/>
        <w:textAlignment w:val="top"/>
        <w:rPr>
          <w:rFonts w:ascii="Times New Roman" w:eastAsia="Times New Roman" w:hAnsi="Times New Roman" w:cs="Times New Roman"/>
          <w:color w:val="333333"/>
          <w:sz w:val="28"/>
          <w:szCs w:val="28"/>
          <w:lang w:val="en-US" w:eastAsia="fr-FR"/>
        </w:rPr>
      </w:pPr>
      <w:r w:rsidRPr="00D742E2">
        <w:rPr>
          <w:rFonts w:ascii="Times New Roman" w:eastAsia="Times New Roman" w:hAnsi="Times New Roman" w:cs="Times New Roman"/>
          <w:color w:val="333333"/>
          <w:sz w:val="28"/>
          <w:szCs w:val="28"/>
          <w:lang w:val="en-US" w:eastAsia="fr-FR"/>
        </w:rPr>
        <w:t>Stuart L. Hart, supporting the emergence of capitalist enterprises that rely on solid theoretical foundations and illustrated by numerous practical examples. The author offers a pioneering roadmap to macroeconomics and business growth manager. In addition it provides a succinct framework for managers to harmonize concerns of the planet with wealth creation and unambiguously demonstrates the link between the two. It is on the leading edge of making sustainability an understandable and useful framework for creating business value.</w:t>
      </w:r>
      <w:r w:rsidRPr="00D742E2">
        <w:rPr>
          <w:rStyle w:val="Appelnotedebasdep"/>
          <w:rFonts w:ascii="Times New Roman" w:eastAsia="Times New Roman" w:hAnsi="Times New Roman" w:cs="Times New Roman"/>
          <w:color w:val="333333"/>
          <w:sz w:val="28"/>
          <w:szCs w:val="28"/>
          <w:lang w:val="en-US" w:eastAsia="fr-FR"/>
        </w:rPr>
        <w:footnoteReference w:id="85"/>
      </w:r>
    </w:p>
    <w:p w:rsidR="00897AB6" w:rsidRPr="00D742E2" w:rsidRDefault="00897AB6" w:rsidP="00D742E2">
      <w:pPr>
        <w:shd w:val="clear" w:color="auto" w:fill="F5F5F5"/>
        <w:spacing w:after="0" w:line="360" w:lineRule="auto"/>
        <w:jc w:val="both"/>
        <w:textAlignment w:val="top"/>
        <w:rPr>
          <w:rFonts w:ascii="Times New Roman" w:eastAsia="Times New Roman" w:hAnsi="Times New Roman" w:cs="Times New Roman"/>
          <w:color w:val="333333"/>
          <w:sz w:val="28"/>
          <w:szCs w:val="28"/>
          <w:lang w:val="en-US" w:eastAsia="fr-FR"/>
        </w:rPr>
      </w:pPr>
      <w:r w:rsidRPr="00D742E2">
        <w:rPr>
          <w:rFonts w:ascii="Times New Roman" w:eastAsia="Times New Roman" w:hAnsi="Times New Roman" w:cs="Times New Roman"/>
          <w:color w:val="333333"/>
          <w:sz w:val="28"/>
          <w:szCs w:val="28"/>
          <w:lang w:val="en-US" w:eastAsia="fr-FR"/>
        </w:rPr>
        <w:t xml:space="preserve">The peoples of the world are in desperate need of new ideas, if the global industrial development always leads to something other than the rich get richer and the poor get poorer, with nature (and potentially all of us) has suffered </w:t>
      </w:r>
      <w:r w:rsidRPr="00D742E2">
        <w:rPr>
          <w:rFonts w:ascii="Times New Roman" w:eastAsia="Times New Roman" w:hAnsi="Times New Roman" w:cs="Times New Roman"/>
          <w:color w:val="333333"/>
          <w:sz w:val="28"/>
          <w:szCs w:val="28"/>
          <w:lang w:val="en-US" w:eastAsia="fr-FR"/>
        </w:rPr>
        <w:lastRenderedPageBreak/>
        <w:t>collateral damage. May have contributed more to address this need during the last decade than Stuart Hart by helping to clarify the potential role for businesses and new thinking on business strategy in the journey ahead.</w:t>
      </w:r>
    </w:p>
    <w:p w:rsidR="00403509" w:rsidRDefault="00897AB6" w:rsidP="00D742E2">
      <w:pPr>
        <w:shd w:val="clear" w:color="auto" w:fill="F5F5F5"/>
        <w:spacing w:after="0" w:line="360" w:lineRule="auto"/>
        <w:jc w:val="both"/>
        <w:textAlignment w:val="top"/>
        <w:rPr>
          <w:rFonts w:ascii="Times New Roman" w:eastAsia="Times New Roman" w:hAnsi="Times New Roman" w:cs="Times New Roman"/>
          <w:color w:val="333333"/>
          <w:sz w:val="28"/>
          <w:szCs w:val="28"/>
          <w:lang w:val="en-US" w:eastAsia="fr-FR"/>
        </w:rPr>
      </w:pPr>
      <w:r w:rsidRPr="00D742E2">
        <w:rPr>
          <w:rFonts w:ascii="Times New Roman" w:eastAsia="Times New Roman" w:hAnsi="Times New Roman" w:cs="Times New Roman"/>
          <w:color w:val="333333"/>
          <w:sz w:val="28"/>
          <w:szCs w:val="28"/>
          <w:lang w:val="en-US" w:eastAsia="fr-FR"/>
        </w:rPr>
        <w:t xml:space="preserve"> This is to ignite new growth by creating sustainable products that solve urgent problems of society. It's about using new technologies to provide cost effective solutions that reduce poverty and protect the environment. It's about becoming truly indigenous to all your markets, and avoiding the pitfalls of the first generation "greening" and "sustainability" strategies. </w:t>
      </w:r>
    </w:p>
    <w:p w:rsidR="00897AB6" w:rsidRPr="00D742E2" w:rsidRDefault="00897AB6" w:rsidP="00D742E2">
      <w:pPr>
        <w:shd w:val="clear" w:color="auto" w:fill="F5F5F5"/>
        <w:spacing w:after="0" w:line="360" w:lineRule="auto"/>
        <w:jc w:val="both"/>
        <w:textAlignment w:val="top"/>
        <w:rPr>
          <w:rFonts w:ascii="Times New Roman" w:eastAsia="Times New Roman" w:hAnsi="Times New Roman" w:cs="Times New Roman"/>
          <w:color w:val="333333"/>
          <w:sz w:val="28"/>
          <w:szCs w:val="28"/>
          <w:lang w:val="en-US" w:eastAsia="fr-FR"/>
        </w:rPr>
      </w:pPr>
      <w:r w:rsidRPr="00D742E2">
        <w:rPr>
          <w:rFonts w:ascii="Times New Roman" w:eastAsia="Times New Roman" w:hAnsi="Times New Roman" w:cs="Times New Roman"/>
          <w:color w:val="333333"/>
          <w:sz w:val="28"/>
          <w:szCs w:val="28"/>
          <w:lang w:val="en-US" w:eastAsia="fr-FR"/>
        </w:rPr>
        <w:t>Are also commendable that this approach is greening, it became apparent in the 1990 that reducing the environmental impact of existing business models would prove insufficient to address the imminent environmental and social crises. He was among those who, at that time promoted moving beyond greening through the creative destruction of the environment and economically unnecessary processes, replacing them with environmentally (and economically) beneficial processes.</w:t>
      </w:r>
    </w:p>
    <w:p w:rsidR="00897AB6" w:rsidRPr="00D742E2" w:rsidRDefault="00897AB6" w:rsidP="00D742E2">
      <w:pPr>
        <w:shd w:val="clear" w:color="auto" w:fill="F5F5F5"/>
        <w:spacing w:after="0" w:line="360" w:lineRule="auto"/>
        <w:jc w:val="both"/>
        <w:textAlignment w:val="top"/>
        <w:rPr>
          <w:rFonts w:ascii="Times New Roman" w:eastAsia="Times New Roman" w:hAnsi="Times New Roman" w:cs="Times New Roman"/>
          <w:color w:val="333333"/>
          <w:sz w:val="28"/>
          <w:szCs w:val="28"/>
          <w:lang w:val="en-US" w:eastAsia="fr-FR"/>
        </w:rPr>
      </w:pPr>
      <w:r w:rsidRPr="00D742E2">
        <w:rPr>
          <w:rFonts w:ascii="Times New Roman" w:eastAsia="Times New Roman" w:hAnsi="Times New Roman" w:cs="Times New Roman"/>
          <w:color w:val="333333"/>
          <w:sz w:val="28"/>
          <w:szCs w:val="28"/>
          <w:lang w:val="en-US" w:eastAsia="fr-FR"/>
        </w:rPr>
        <w:t>Unlike greening, which works through the existing supply chain to make improvements contained in the current trading system, beyond the green, some?</w:t>
      </w:r>
    </w:p>
    <w:p w:rsidR="00897AB6" w:rsidRPr="00D742E2" w:rsidRDefault="00897AB6" w:rsidP="00D742E2">
      <w:pPr>
        <w:shd w:val="clear" w:color="auto" w:fill="F5F5F5"/>
        <w:spacing w:after="0" w:line="360" w:lineRule="auto"/>
        <w:jc w:val="both"/>
        <w:textAlignment w:val="top"/>
        <w:rPr>
          <w:rFonts w:ascii="Times New Roman" w:eastAsia="Times New Roman" w:hAnsi="Times New Roman" w:cs="Times New Roman"/>
          <w:color w:val="333333"/>
          <w:sz w:val="28"/>
          <w:szCs w:val="28"/>
          <w:lang w:val="en-US" w:eastAsia="fr-FR"/>
        </w:rPr>
      </w:pPr>
      <w:r w:rsidRPr="00D742E2">
        <w:rPr>
          <w:rFonts w:ascii="Times New Roman" w:eastAsia="Times New Roman" w:hAnsi="Times New Roman" w:cs="Times New Roman"/>
          <w:color w:val="333333"/>
          <w:sz w:val="28"/>
          <w:szCs w:val="28"/>
          <w:lang w:val="en-US" w:eastAsia="fr-FR"/>
        </w:rPr>
        <w:t xml:space="preserve"> Strategy focus on emerging technologies, new markets and non-traditional partners and stakeholders</w:t>
      </w:r>
      <w:r w:rsidRPr="00D742E2">
        <w:rPr>
          <w:rStyle w:val="Appelnotedebasdep"/>
          <w:rFonts w:ascii="Times New Roman" w:eastAsia="Times New Roman" w:hAnsi="Times New Roman" w:cs="Times New Roman"/>
          <w:color w:val="333333"/>
          <w:sz w:val="28"/>
          <w:szCs w:val="28"/>
          <w:lang w:val="en-US" w:eastAsia="fr-FR"/>
        </w:rPr>
        <w:footnoteReference w:id="86"/>
      </w:r>
      <w:r w:rsidRPr="00D742E2">
        <w:rPr>
          <w:rFonts w:ascii="Times New Roman" w:eastAsia="Times New Roman" w:hAnsi="Times New Roman" w:cs="Times New Roman"/>
          <w:color w:val="333333"/>
          <w:sz w:val="28"/>
          <w:szCs w:val="28"/>
          <w:lang w:val="en-US" w:eastAsia="fr-FR"/>
        </w:rPr>
        <w:t>.</w:t>
      </w:r>
    </w:p>
    <w:p w:rsidR="00897AB6" w:rsidRPr="00D742E2" w:rsidRDefault="00897AB6" w:rsidP="00D742E2">
      <w:pPr>
        <w:shd w:val="clear" w:color="auto" w:fill="F5F5F5"/>
        <w:spacing w:after="0" w:line="360" w:lineRule="auto"/>
        <w:jc w:val="both"/>
        <w:textAlignment w:val="top"/>
        <w:rPr>
          <w:rFonts w:ascii="Times New Roman" w:eastAsia="Times New Roman" w:hAnsi="Times New Roman" w:cs="Times New Roman"/>
          <w:color w:val="333333"/>
          <w:sz w:val="28"/>
          <w:szCs w:val="28"/>
          <w:lang w:val="en-US" w:eastAsia="fr-FR"/>
        </w:rPr>
      </w:pPr>
      <w:r w:rsidRPr="00D742E2">
        <w:rPr>
          <w:rFonts w:ascii="Times New Roman" w:eastAsia="Times New Roman" w:hAnsi="Times New Roman" w:cs="Times New Roman"/>
          <w:color w:val="333333"/>
          <w:sz w:val="28"/>
          <w:szCs w:val="28"/>
          <w:lang w:val="en-US" w:eastAsia="fr-FR"/>
        </w:rPr>
        <w:t>These strategies are so upset by the current structure of the industry and raise the possibility of significant repositioning, enabling new players to establish leading positions in the process of creative destruction unfolds.</w:t>
      </w:r>
    </w:p>
    <w:p w:rsidR="00403509" w:rsidRDefault="00897AB6" w:rsidP="00D742E2">
      <w:pPr>
        <w:shd w:val="clear" w:color="auto" w:fill="F5F5F5"/>
        <w:spacing w:after="0" w:line="360" w:lineRule="auto"/>
        <w:jc w:val="both"/>
        <w:textAlignment w:val="top"/>
        <w:rPr>
          <w:rFonts w:ascii="Times New Roman" w:eastAsia="Times New Roman" w:hAnsi="Times New Roman" w:cs="Times New Roman"/>
          <w:color w:val="333333"/>
          <w:sz w:val="28"/>
          <w:szCs w:val="28"/>
          <w:lang w:val="en-US" w:eastAsia="fr-FR"/>
        </w:rPr>
      </w:pPr>
      <w:r w:rsidRPr="00D742E2">
        <w:rPr>
          <w:rFonts w:ascii="Times New Roman" w:eastAsia="Times New Roman" w:hAnsi="Times New Roman" w:cs="Times New Roman"/>
          <w:color w:val="333333"/>
          <w:sz w:val="28"/>
          <w:szCs w:val="28"/>
          <w:lang w:val="en-US" w:eastAsia="fr-FR"/>
        </w:rPr>
        <w:t>The main strategy of the company that promises to arise from the ashes of creative destruction is the approach of the balance of payment to serve the needs of the poor in ways that are culturally appropriate</w:t>
      </w:r>
      <w:r w:rsidRPr="00D742E2">
        <w:rPr>
          <w:rStyle w:val="Appelnotedebasdep"/>
          <w:rFonts w:ascii="Times New Roman" w:eastAsia="Times New Roman" w:hAnsi="Times New Roman" w:cs="Times New Roman"/>
          <w:color w:val="333333"/>
          <w:sz w:val="28"/>
          <w:szCs w:val="28"/>
          <w:lang w:val="en-US" w:eastAsia="fr-FR"/>
        </w:rPr>
        <w:footnoteReference w:id="87"/>
      </w:r>
      <w:r w:rsidRPr="00D742E2">
        <w:rPr>
          <w:rFonts w:ascii="Times New Roman" w:eastAsia="Times New Roman" w:hAnsi="Times New Roman" w:cs="Times New Roman"/>
          <w:color w:val="333333"/>
          <w:sz w:val="28"/>
          <w:szCs w:val="28"/>
          <w:lang w:val="en-US" w:eastAsia="fr-FR"/>
        </w:rPr>
        <w:t xml:space="preserve">. </w:t>
      </w:r>
    </w:p>
    <w:p w:rsidR="00897AB6" w:rsidRPr="00D742E2" w:rsidRDefault="00897AB6" w:rsidP="00D742E2">
      <w:pPr>
        <w:shd w:val="clear" w:color="auto" w:fill="F5F5F5"/>
        <w:spacing w:after="0" w:line="360" w:lineRule="auto"/>
        <w:jc w:val="both"/>
        <w:textAlignment w:val="top"/>
        <w:rPr>
          <w:rFonts w:ascii="Times New Roman" w:eastAsia="Times New Roman" w:hAnsi="Times New Roman" w:cs="Times New Roman"/>
          <w:color w:val="333333"/>
          <w:sz w:val="28"/>
          <w:szCs w:val="28"/>
          <w:lang w:val="en-US" w:eastAsia="fr-FR"/>
        </w:rPr>
      </w:pPr>
      <w:r w:rsidRPr="00D742E2">
        <w:rPr>
          <w:rFonts w:ascii="Times New Roman" w:eastAsia="Times New Roman" w:hAnsi="Times New Roman" w:cs="Times New Roman"/>
          <w:color w:val="333333"/>
          <w:sz w:val="28"/>
          <w:szCs w:val="28"/>
          <w:lang w:val="en-US" w:eastAsia="fr-FR"/>
        </w:rPr>
        <w:t xml:space="preserve">That said, with 4 billion people at the bottom of the pyramid in the balance of payments if their income increased even five dollars a week, the world economy </w:t>
      </w:r>
      <w:r w:rsidRPr="00D742E2">
        <w:rPr>
          <w:rFonts w:ascii="Times New Roman" w:eastAsia="Times New Roman" w:hAnsi="Times New Roman" w:cs="Times New Roman"/>
          <w:color w:val="333333"/>
          <w:sz w:val="28"/>
          <w:szCs w:val="28"/>
          <w:lang w:val="en-US" w:eastAsia="fr-FR"/>
        </w:rPr>
        <w:lastRenderedPageBreak/>
        <w:t xml:space="preserve">would grow by more than a trillion dollars, not including multiplier effects. This is where the real potential for economic growth is, and I congratulate Professor Stuart Hart is completed by Professor CK Prahalad in the fight against poverty among the people at the bottom of the pyramid, by establishing this book that contains compelling arguments for changing the economic system in the world. </w:t>
      </w:r>
      <w:r w:rsidRPr="00D742E2">
        <w:rPr>
          <w:rFonts w:ascii="Times New Roman" w:eastAsia="Times New Roman" w:hAnsi="Times New Roman" w:cs="Times New Roman"/>
          <w:color w:val="333333"/>
          <w:sz w:val="28"/>
          <w:szCs w:val="28"/>
          <w:lang w:val="en-US" w:eastAsia="fr-FR"/>
        </w:rPr>
        <w:br/>
        <w:t>Professor Yunus has written an extremely serious and thought-provoking that successfully argued for a new type of organization to serve the unserved among the poor "social enterprise". A social enterprise is to maximize the social benefits rather than profits. In defining its purpose, a company begins by defining a social need that would otherwise not be served. Profits are kept to the minimum necessary to maintain viability</w:t>
      </w:r>
      <w:r w:rsidRPr="00D742E2">
        <w:rPr>
          <w:rStyle w:val="Appelnotedebasdep"/>
          <w:rFonts w:ascii="Times New Roman" w:eastAsia="Times New Roman" w:hAnsi="Times New Roman" w:cs="Times New Roman"/>
          <w:color w:val="333333"/>
          <w:sz w:val="28"/>
          <w:szCs w:val="28"/>
          <w:lang w:val="en-US" w:eastAsia="fr-FR"/>
        </w:rPr>
        <w:footnoteReference w:id="88"/>
      </w:r>
      <w:r w:rsidRPr="00D742E2">
        <w:rPr>
          <w:rFonts w:ascii="Times New Roman" w:eastAsia="Times New Roman" w:hAnsi="Times New Roman" w:cs="Times New Roman"/>
          <w:color w:val="333333"/>
          <w:sz w:val="28"/>
          <w:szCs w:val="28"/>
          <w:lang w:val="en-US" w:eastAsia="fr-FR"/>
        </w:rPr>
        <w:t xml:space="preserve">. Ideally, no dividends are paid to owners. The original investors had a return of their capital, </w:t>
      </w:r>
      <w:r w:rsidR="00403509" w:rsidRPr="00D742E2">
        <w:rPr>
          <w:rFonts w:ascii="Times New Roman" w:eastAsia="Times New Roman" w:hAnsi="Times New Roman" w:cs="Times New Roman"/>
          <w:color w:val="333333"/>
          <w:sz w:val="28"/>
          <w:szCs w:val="28"/>
          <w:lang w:val="en-US" w:eastAsia="fr-FR"/>
        </w:rPr>
        <w:t>and then</w:t>
      </w:r>
      <w:r w:rsidRPr="00D742E2">
        <w:rPr>
          <w:rFonts w:ascii="Times New Roman" w:eastAsia="Times New Roman" w:hAnsi="Times New Roman" w:cs="Times New Roman"/>
          <w:color w:val="333333"/>
          <w:sz w:val="28"/>
          <w:szCs w:val="28"/>
          <w:lang w:val="en-US" w:eastAsia="fr-FR"/>
        </w:rPr>
        <w:t xml:space="preserve"> the organization is purchased by the poor. With the help of organizations such as microcredit Grameen Bank in Bangladesh. Grameen Bank is a model for such an undertaking and in the book of Professor Yunus describes several other businesses that Grameen Bank has initiated with partners responsible for expertise related to the poor</w:t>
      </w:r>
      <w:r w:rsidRPr="00D742E2">
        <w:rPr>
          <w:rStyle w:val="Appelnotedebasdep"/>
          <w:rFonts w:ascii="Times New Roman" w:eastAsia="Times New Roman" w:hAnsi="Times New Roman" w:cs="Times New Roman"/>
          <w:color w:val="333333"/>
          <w:sz w:val="28"/>
          <w:szCs w:val="28"/>
          <w:lang w:val="en-US" w:eastAsia="fr-FR"/>
        </w:rPr>
        <w:footnoteReference w:id="89"/>
      </w:r>
      <w:r w:rsidRPr="00D742E2">
        <w:rPr>
          <w:rFonts w:ascii="Times New Roman" w:eastAsia="Times New Roman" w:hAnsi="Times New Roman" w:cs="Times New Roman"/>
          <w:color w:val="333333"/>
          <w:sz w:val="28"/>
          <w:szCs w:val="28"/>
          <w:lang w:val="en-US" w:eastAsia="fr-FR"/>
        </w:rPr>
        <w:t>.</w:t>
      </w:r>
    </w:p>
    <w:p w:rsidR="00403509" w:rsidRDefault="00897AB6" w:rsidP="00D742E2">
      <w:pPr>
        <w:shd w:val="clear" w:color="auto" w:fill="F5F5F5"/>
        <w:spacing w:after="0" w:line="360" w:lineRule="auto"/>
        <w:jc w:val="both"/>
        <w:textAlignment w:val="top"/>
        <w:rPr>
          <w:rFonts w:ascii="Times New Roman" w:eastAsia="Times New Roman" w:hAnsi="Times New Roman" w:cs="Times New Roman"/>
          <w:color w:val="333333"/>
          <w:sz w:val="28"/>
          <w:szCs w:val="28"/>
          <w:lang w:val="en-US" w:eastAsia="fr-FR"/>
        </w:rPr>
      </w:pPr>
      <w:r w:rsidRPr="00D742E2">
        <w:rPr>
          <w:rFonts w:ascii="Times New Roman" w:eastAsia="Times New Roman" w:hAnsi="Times New Roman" w:cs="Times New Roman"/>
          <w:color w:val="333333"/>
          <w:sz w:val="28"/>
          <w:szCs w:val="28"/>
          <w:lang w:val="en-US" w:eastAsia="fr-FR"/>
        </w:rPr>
        <w:t xml:space="preserve"> Professor Yunus describes his experiences in the creation of the Grameen Bank and the lessons he learned from this work: </w:t>
      </w:r>
    </w:p>
    <w:p w:rsidR="00897AB6" w:rsidRPr="00D742E2" w:rsidRDefault="00897AB6" w:rsidP="00D742E2">
      <w:pPr>
        <w:shd w:val="clear" w:color="auto" w:fill="F5F5F5"/>
        <w:spacing w:after="0" w:line="360" w:lineRule="auto"/>
        <w:jc w:val="both"/>
        <w:textAlignment w:val="top"/>
        <w:rPr>
          <w:rFonts w:ascii="Times New Roman" w:eastAsia="Times New Roman" w:hAnsi="Times New Roman" w:cs="Times New Roman"/>
          <w:color w:val="333333"/>
          <w:sz w:val="28"/>
          <w:szCs w:val="28"/>
          <w:lang w:val="en-US" w:eastAsia="fr-FR"/>
        </w:rPr>
      </w:pPr>
      <w:r w:rsidRPr="00D742E2">
        <w:rPr>
          <w:rFonts w:ascii="Times New Roman" w:eastAsia="Times New Roman" w:hAnsi="Times New Roman" w:cs="Times New Roman"/>
          <w:color w:val="333333"/>
          <w:sz w:val="28"/>
          <w:szCs w:val="28"/>
          <w:lang w:val="en-US" w:eastAsia="fr-FR"/>
        </w:rPr>
        <w:t>- The poor are very capable of solving problems; survival needs have honed their skills.</w:t>
      </w:r>
    </w:p>
    <w:p w:rsidR="00403509" w:rsidRDefault="00897AB6" w:rsidP="00D742E2">
      <w:pPr>
        <w:shd w:val="clear" w:color="auto" w:fill="F5F5F5"/>
        <w:spacing w:after="0" w:line="360" w:lineRule="auto"/>
        <w:jc w:val="both"/>
        <w:textAlignment w:val="top"/>
        <w:rPr>
          <w:rFonts w:ascii="Times New Roman" w:eastAsia="Times New Roman" w:hAnsi="Times New Roman" w:cs="Times New Roman"/>
          <w:color w:val="333333"/>
          <w:sz w:val="28"/>
          <w:szCs w:val="28"/>
          <w:lang w:val="en-US" w:eastAsia="fr-FR"/>
        </w:rPr>
      </w:pPr>
      <w:r w:rsidRPr="00D742E2">
        <w:rPr>
          <w:rFonts w:ascii="Times New Roman" w:eastAsia="Times New Roman" w:hAnsi="Times New Roman" w:cs="Times New Roman"/>
          <w:color w:val="333333"/>
          <w:sz w:val="28"/>
          <w:szCs w:val="28"/>
          <w:lang w:val="en-US" w:eastAsia="fr-FR"/>
        </w:rPr>
        <w:t xml:space="preserve">- Poor people often need very few resources to escape poverty. They are accustomed to do with little means of edge and develop a small farm or business. </w:t>
      </w:r>
      <w:r w:rsidRPr="00D742E2">
        <w:rPr>
          <w:rFonts w:ascii="Times New Roman" w:eastAsia="Times New Roman" w:hAnsi="Times New Roman" w:cs="Times New Roman"/>
          <w:color w:val="333333"/>
          <w:sz w:val="28"/>
          <w:szCs w:val="28"/>
          <w:lang w:val="en-US" w:eastAsia="fr-FR"/>
        </w:rPr>
        <w:br/>
        <w:t xml:space="preserve">- Many poor people are poor because they are exploited by those who lend them money, supplies, and purchase their offerings. Providing the service and micro credit to these people, they may have escaped this exploitation. </w:t>
      </w:r>
    </w:p>
    <w:p w:rsidR="00897AB6" w:rsidRPr="00D742E2" w:rsidRDefault="00897AB6" w:rsidP="00D742E2">
      <w:pPr>
        <w:shd w:val="clear" w:color="auto" w:fill="F5F5F5"/>
        <w:spacing w:after="0" w:line="360" w:lineRule="auto"/>
        <w:jc w:val="both"/>
        <w:textAlignment w:val="top"/>
        <w:rPr>
          <w:rFonts w:ascii="Times New Roman" w:eastAsia="Times New Roman" w:hAnsi="Times New Roman" w:cs="Times New Roman"/>
          <w:color w:val="333333"/>
          <w:sz w:val="28"/>
          <w:szCs w:val="28"/>
          <w:lang w:val="en-US" w:eastAsia="fr-FR"/>
        </w:rPr>
      </w:pPr>
      <w:r w:rsidRPr="00D742E2">
        <w:rPr>
          <w:rFonts w:ascii="Times New Roman" w:eastAsia="Times New Roman" w:hAnsi="Times New Roman" w:cs="Times New Roman"/>
          <w:color w:val="333333"/>
          <w:sz w:val="28"/>
          <w:szCs w:val="28"/>
          <w:lang w:val="en-US" w:eastAsia="fr-FR"/>
        </w:rPr>
        <w:lastRenderedPageBreak/>
        <w:t xml:space="preserve">- By focusing on helping poor women, resources are used most effectively. </w:t>
      </w:r>
      <w:r w:rsidRPr="00D742E2">
        <w:rPr>
          <w:rFonts w:ascii="Times New Roman" w:eastAsia="Times New Roman" w:hAnsi="Times New Roman" w:cs="Times New Roman"/>
          <w:color w:val="333333"/>
          <w:sz w:val="28"/>
          <w:szCs w:val="28"/>
          <w:lang w:val="en-US" w:eastAsia="fr-FR"/>
        </w:rPr>
        <w:br/>
        <w:t>- Poor women are good credit risk</w:t>
      </w:r>
    </w:p>
    <w:p w:rsidR="00403509" w:rsidRDefault="00897AB6" w:rsidP="00D742E2">
      <w:pPr>
        <w:shd w:val="clear" w:color="auto" w:fill="F5F5F5"/>
        <w:spacing w:after="0" w:line="360" w:lineRule="auto"/>
        <w:jc w:val="both"/>
        <w:textAlignment w:val="top"/>
        <w:rPr>
          <w:rFonts w:ascii="Times New Roman" w:eastAsia="Times New Roman" w:hAnsi="Times New Roman" w:cs="Times New Roman"/>
          <w:color w:val="333333"/>
          <w:sz w:val="28"/>
          <w:szCs w:val="28"/>
          <w:lang w:val="en-US" w:eastAsia="fr-FR"/>
        </w:rPr>
      </w:pPr>
      <w:r w:rsidRPr="00D742E2">
        <w:rPr>
          <w:rFonts w:ascii="Times New Roman" w:eastAsia="Times New Roman" w:hAnsi="Times New Roman" w:cs="Times New Roman"/>
          <w:color w:val="333333"/>
          <w:sz w:val="28"/>
          <w:szCs w:val="28"/>
          <w:lang w:val="en-US" w:eastAsia="fr-FR"/>
        </w:rPr>
        <w:t xml:space="preserve">- Some needs can be met without adding expertise that the poor do not have (such as developing more nutritious and low-cost snacks for young people) but those in for-profit corporations often have nothing. </w:t>
      </w:r>
    </w:p>
    <w:p w:rsidR="00403509" w:rsidRDefault="00897AB6" w:rsidP="00D742E2">
      <w:pPr>
        <w:shd w:val="clear" w:color="auto" w:fill="F5F5F5"/>
        <w:spacing w:after="0" w:line="360" w:lineRule="auto"/>
        <w:jc w:val="both"/>
        <w:textAlignment w:val="top"/>
        <w:rPr>
          <w:rFonts w:ascii="Times New Roman" w:eastAsia="Times New Roman" w:hAnsi="Times New Roman" w:cs="Times New Roman"/>
          <w:color w:val="333333"/>
          <w:sz w:val="28"/>
          <w:szCs w:val="28"/>
          <w:lang w:val="en-US" w:eastAsia="fr-FR"/>
        </w:rPr>
      </w:pPr>
      <w:r w:rsidRPr="00D742E2">
        <w:rPr>
          <w:rFonts w:ascii="Times New Roman" w:eastAsia="Times New Roman" w:hAnsi="Times New Roman" w:cs="Times New Roman"/>
          <w:color w:val="333333"/>
          <w:sz w:val="28"/>
          <w:szCs w:val="28"/>
          <w:lang w:val="en-US" w:eastAsia="fr-FR"/>
        </w:rPr>
        <w:t xml:space="preserve">- Some leaders of </w:t>
      </w:r>
      <w:r w:rsidR="00123718" w:rsidRPr="00D742E2">
        <w:rPr>
          <w:rFonts w:ascii="Times New Roman" w:eastAsia="Times New Roman" w:hAnsi="Times New Roman" w:cs="Times New Roman"/>
          <w:color w:val="333333"/>
          <w:sz w:val="28"/>
          <w:szCs w:val="28"/>
          <w:lang w:val="en-US" w:eastAsia="fr-FR"/>
        </w:rPr>
        <w:t>Profit Company</w:t>
      </w:r>
      <w:r w:rsidRPr="00D742E2">
        <w:rPr>
          <w:rFonts w:ascii="Times New Roman" w:eastAsia="Times New Roman" w:hAnsi="Times New Roman" w:cs="Times New Roman"/>
          <w:color w:val="333333"/>
          <w:sz w:val="28"/>
          <w:szCs w:val="28"/>
          <w:lang w:val="en-US" w:eastAsia="fr-FR"/>
        </w:rPr>
        <w:t xml:space="preserve"> are moved to make a difference for the poor and may help establish new enterprises to solve important problems that afflict the poor (blindness, malnutrition and lack of communication) </w:t>
      </w:r>
    </w:p>
    <w:p w:rsidR="00897AB6" w:rsidRPr="00D742E2" w:rsidRDefault="00897AB6" w:rsidP="00D742E2">
      <w:pPr>
        <w:shd w:val="clear" w:color="auto" w:fill="F5F5F5"/>
        <w:spacing w:after="0" w:line="360" w:lineRule="auto"/>
        <w:jc w:val="both"/>
        <w:textAlignment w:val="top"/>
        <w:rPr>
          <w:rFonts w:ascii="Times New Roman" w:eastAsia="Times New Roman" w:hAnsi="Times New Roman" w:cs="Times New Roman"/>
          <w:color w:val="333333"/>
          <w:sz w:val="28"/>
          <w:szCs w:val="28"/>
          <w:lang w:val="en-US" w:eastAsia="fr-FR"/>
        </w:rPr>
      </w:pPr>
      <w:r w:rsidRPr="00D742E2">
        <w:rPr>
          <w:rFonts w:ascii="Times New Roman" w:eastAsia="Times New Roman" w:hAnsi="Times New Roman" w:cs="Times New Roman"/>
          <w:color w:val="333333"/>
          <w:sz w:val="28"/>
          <w:szCs w:val="28"/>
          <w:lang w:val="en-US" w:eastAsia="fr-FR"/>
        </w:rPr>
        <w:t>- Creating social enterprises uses much less resources than the initiatives of charities or government and led to better outcomes for the poor</w:t>
      </w:r>
      <w:r w:rsidRPr="00D742E2">
        <w:rPr>
          <w:rStyle w:val="Appelnotedebasdep"/>
          <w:rFonts w:ascii="Times New Roman" w:eastAsia="Times New Roman" w:hAnsi="Times New Roman" w:cs="Times New Roman"/>
          <w:color w:val="333333"/>
          <w:sz w:val="28"/>
          <w:szCs w:val="28"/>
          <w:lang w:val="en-US" w:eastAsia="fr-FR"/>
        </w:rPr>
        <w:footnoteReference w:id="90"/>
      </w:r>
      <w:r w:rsidRPr="00D742E2">
        <w:rPr>
          <w:rFonts w:ascii="Times New Roman" w:eastAsia="Times New Roman" w:hAnsi="Times New Roman" w:cs="Times New Roman"/>
          <w:color w:val="333333"/>
          <w:sz w:val="28"/>
          <w:szCs w:val="28"/>
          <w:lang w:val="en-US" w:eastAsia="fr-FR"/>
        </w:rPr>
        <w:t xml:space="preserve">. </w:t>
      </w:r>
    </w:p>
    <w:p w:rsidR="00897AB6" w:rsidRPr="00D742E2" w:rsidRDefault="00897AB6" w:rsidP="00D742E2">
      <w:pPr>
        <w:shd w:val="clear" w:color="auto" w:fill="F5F5F5"/>
        <w:spacing w:after="0" w:line="360" w:lineRule="auto"/>
        <w:jc w:val="both"/>
        <w:textAlignment w:val="top"/>
        <w:rPr>
          <w:rFonts w:ascii="Times New Roman" w:eastAsia="Times New Roman" w:hAnsi="Times New Roman" w:cs="Times New Roman"/>
          <w:color w:val="333333"/>
          <w:sz w:val="28"/>
          <w:szCs w:val="28"/>
          <w:lang w:val="en-US" w:eastAsia="fr-FR"/>
        </w:rPr>
      </w:pPr>
      <w:r w:rsidRPr="00D742E2">
        <w:rPr>
          <w:rFonts w:ascii="Times New Roman" w:eastAsia="Times New Roman" w:hAnsi="Times New Roman" w:cs="Times New Roman"/>
          <w:color w:val="333333"/>
          <w:sz w:val="28"/>
          <w:szCs w:val="28"/>
          <w:lang w:val="en-US" w:eastAsia="fr-FR"/>
        </w:rPr>
        <w:t>It continues by examining how the world could be filled with these social enterprises and how they might work (competitive salaries for employees, participate ness poor people as suppliers, distributors, customers and employees as much as possible, stock markets for shares in these companies, and means that more initial capital might be generated by foundations, governments, investors, and for-profit companies). He also led a good reflection on the challenges of governance of these companies.</w:t>
      </w:r>
    </w:p>
    <w:p w:rsidR="00A334E4" w:rsidRDefault="00897AB6" w:rsidP="00D742E2">
      <w:pPr>
        <w:shd w:val="clear" w:color="auto" w:fill="F5F5F5"/>
        <w:spacing w:after="0" w:line="360" w:lineRule="auto"/>
        <w:jc w:val="both"/>
        <w:textAlignment w:val="top"/>
        <w:rPr>
          <w:rFonts w:ascii="Times New Roman" w:eastAsia="Times New Roman" w:hAnsi="Times New Roman" w:cs="Times New Roman"/>
          <w:color w:val="333333"/>
          <w:sz w:val="28"/>
          <w:szCs w:val="28"/>
          <w:lang w:val="en-US" w:eastAsia="fr-FR"/>
        </w:rPr>
      </w:pPr>
      <w:r w:rsidRPr="00D742E2">
        <w:rPr>
          <w:rFonts w:ascii="Times New Roman" w:eastAsia="Times New Roman" w:hAnsi="Times New Roman" w:cs="Times New Roman"/>
          <w:color w:val="333333"/>
          <w:sz w:val="28"/>
          <w:szCs w:val="28"/>
          <w:lang w:val="en-US" w:eastAsia="fr-FR"/>
        </w:rPr>
        <w:t>Faced with this reality that CK Prahalad and others we just presented, we want a few sentences encouraged by the creation of multinational social, that is to say who will be there to solve the problems of the poor in bottom of the pyramid. This system can simultaneously solve the problem of poverty around the world, create equality of life between rich and poor, and clean up the economic climate that is already suffering from for years.</w:t>
      </w:r>
    </w:p>
    <w:p w:rsidR="009D4123" w:rsidRDefault="009D4123" w:rsidP="00D742E2">
      <w:pPr>
        <w:shd w:val="clear" w:color="auto" w:fill="F5F5F5"/>
        <w:spacing w:after="0" w:line="360" w:lineRule="auto"/>
        <w:jc w:val="both"/>
        <w:textAlignment w:val="top"/>
        <w:rPr>
          <w:rFonts w:ascii="Times New Roman" w:eastAsia="Times New Roman" w:hAnsi="Times New Roman" w:cs="Times New Roman"/>
          <w:color w:val="333333"/>
          <w:sz w:val="28"/>
          <w:szCs w:val="28"/>
          <w:lang w:val="en-US" w:eastAsia="fr-FR"/>
        </w:rPr>
      </w:pPr>
    </w:p>
    <w:p w:rsidR="009D4123" w:rsidRDefault="009D4123" w:rsidP="00D742E2">
      <w:pPr>
        <w:shd w:val="clear" w:color="auto" w:fill="F5F5F5"/>
        <w:spacing w:after="0" w:line="360" w:lineRule="auto"/>
        <w:jc w:val="both"/>
        <w:textAlignment w:val="top"/>
        <w:rPr>
          <w:rFonts w:ascii="Times New Roman" w:eastAsia="Times New Roman" w:hAnsi="Times New Roman" w:cs="Times New Roman"/>
          <w:color w:val="333333"/>
          <w:sz w:val="28"/>
          <w:szCs w:val="28"/>
          <w:lang w:val="en-US" w:eastAsia="fr-FR"/>
        </w:rPr>
      </w:pPr>
    </w:p>
    <w:p w:rsidR="009D4123" w:rsidRDefault="009D4123" w:rsidP="00D742E2">
      <w:pPr>
        <w:shd w:val="clear" w:color="auto" w:fill="F5F5F5"/>
        <w:spacing w:after="0" w:line="360" w:lineRule="auto"/>
        <w:jc w:val="both"/>
        <w:textAlignment w:val="top"/>
        <w:rPr>
          <w:rFonts w:ascii="Times New Roman" w:eastAsia="Times New Roman" w:hAnsi="Times New Roman" w:cs="Times New Roman"/>
          <w:color w:val="333333"/>
          <w:sz w:val="28"/>
          <w:szCs w:val="28"/>
          <w:lang w:val="en-US" w:eastAsia="fr-FR"/>
        </w:rPr>
      </w:pPr>
    </w:p>
    <w:p w:rsidR="009D4123" w:rsidRPr="00D742E2" w:rsidRDefault="009D4123" w:rsidP="00D742E2">
      <w:pPr>
        <w:shd w:val="clear" w:color="auto" w:fill="F5F5F5"/>
        <w:spacing w:after="0" w:line="360" w:lineRule="auto"/>
        <w:jc w:val="both"/>
        <w:textAlignment w:val="top"/>
        <w:rPr>
          <w:rFonts w:ascii="Times New Roman" w:eastAsia="Times New Roman" w:hAnsi="Times New Roman" w:cs="Times New Roman"/>
          <w:color w:val="333333"/>
          <w:sz w:val="28"/>
          <w:szCs w:val="28"/>
          <w:lang w:val="en-US" w:eastAsia="fr-FR"/>
        </w:rPr>
      </w:pPr>
    </w:p>
    <w:p w:rsidR="00897AB6" w:rsidRPr="00D742E2" w:rsidRDefault="00897AB6" w:rsidP="00D742E2">
      <w:pPr>
        <w:shd w:val="clear" w:color="auto" w:fill="F5F5F5"/>
        <w:spacing w:after="0" w:line="360" w:lineRule="auto"/>
        <w:jc w:val="both"/>
        <w:textAlignment w:val="top"/>
        <w:rPr>
          <w:rFonts w:ascii="Times New Roman" w:eastAsia="Times New Roman" w:hAnsi="Times New Roman" w:cs="Times New Roman"/>
          <w:color w:val="333333"/>
          <w:sz w:val="28"/>
          <w:szCs w:val="28"/>
          <w:lang w:val="en-US" w:eastAsia="fr-FR"/>
        </w:rPr>
      </w:pPr>
      <w:r w:rsidRPr="00D742E2">
        <w:rPr>
          <w:rFonts w:ascii="Times New Roman" w:eastAsia="Times New Roman" w:hAnsi="Times New Roman" w:cs="Times New Roman"/>
          <w:color w:val="333333"/>
          <w:sz w:val="28"/>
          <w:szCs w:val="28"/>
          <w:lang w:val="en-US" w:eastAsia="fr-FR"/>
        </w:rPr>
        <w:lastRenderedPageBreak/>
        <w:t xml:space="preserve">5.3. </w:t>
      </w:r>
      <w:r w:rsidRPr="00D742E2">
        <w:rPr>
          <w:rFonts w:ascii="Times New Roman" w:eastAsia="Times New Roman" w:hAnsi="Times New Roman" w:cs="Times New Roman"/>
          <w:b/>
          <w:color w:val="333333"/>
          <w:sz w:val="28"/>
          <w:szCs w:val="28"/>
          <w:u w:val="single"/>
          <w:lang w:val="en-US" w:eastAsia="fr-FR"/>
        </w:rPr>
        <w:t>Partial Conclusion</w:t>
      </w:r>
    </w:p>
    <w:p w:rsidR="00897AB6" w:rsidRPr="00D742E2" w:rsidRDefault="00897AB6" w:rsidP="00D742E2">
      <w:pPr>
        <w:shd w:val="clear" w:color="auto" w:fill="F5F5F5"/>
        <w:spacing w:after="0" w:line="360" w:lineRule="auto"/>
        <w:jc w:val="both"/>
        <w:textAlignment w:val="top"/>
        <w:rPr>
          <w:rFonts w:ascii="Times New Roman" w:eastAsia="Times New Roman" w:hAnsi="Times New Roman" w:cs="Times New Roman"/>
          <w:color w:val="333333"/>
          <w:sz w:val="28"/>
          <w:szCs w:val="28"/>
          <w:lang w:val="en-US" w:eastAsia="fr-FR"/>
        </w:rPr>
      </w:pPr>
    </w:p>
    <w:p w:rsidR="00897AB6" w:rsidRPr="00D742E2" w:rsidRDefault="00897AB6" w:rsidP="00D742E2">
      <w:pPr>
        <w:shd w:val="clear" w:color="auto" w:fill="F5F5F5"/>
        <w:spacing w:after="0" w:line="360" w:lineRule="auto"/>
        <w:jc w:val="both"/>
        <w:textAlignment w:val="top"/>
        <w:rPr>
          <w:rFonts w:ascii="Times New Roman" w:eastAsia="Times New Roman" w:hAnsi="Times New Roman" w:cs="Times New Roman"/>
          <w:color w:val="333333"/>
          <w:sz w:val="28"/>
          <w:szCs w:val="28"/>
          <w:lang w:val="en-US" w:eastAsia="fr-FR"/>
        </w:rPr>
      </w:pPr>
      <w:r w:rsidRPr="00D742E2">
        <w:rPr>
          <w:rFonts w:ascii="Times New Roman" w:eastAsia="Times New Roman" w:hAnsi="Times New Roman" w:cs="Times New Roman"/>
          <w:color w:val="333333"/>
          <w:sz w:val="28"/>
          <w:szCs w:val="28"/>
          <w:lang w:val="en-US" w:eastAsia="fr-FR"/>
        </w:rPr>
        <w:t>I recommend this book to any creative business projects at national or international level for this aspect is taken into account in the implementation of these projects or start a business.</w:t>
      </w:r>
    </w:p>
    <w:p w:rsidR="00897AB6" w:rsidRPr="00D742E2" w:rsidRDefault="00897AB6" w:rsidP="00D742E2">
      <w:pPr>
        <w:shd w:val="clear" w:color="auto" w:fill="F5F5F5"/>
        <w:spacing w:after="0" w:line="360" w:lineRule="auto"/>
        <w:jc w:val="both"/>
        <w:textAlignment w:val="top"/>
        <w:rPr>
          <w:rFonts w:ascii="Times New Roman" w:eastAsia="Times New Roman" w:hAnsi="Times New Roman" w:cs="Times New Roman"/>
          <w:color w:val="333333"/>
          <w:sz w:val="28"/>
          <w:szCs w:val="28"/>
          <w:lang w:val="en-US" w:eastAsia="fr-FR"/>
        </w:rPr>
      </w:pPr>
      <w:r w:rsidRPr="00D742E2">
        <w:rPr>
          <w:rFonts w:ascii="Times New Roman" w:eastAsia="Times New Roman" w:hAnsi="Times New Roman" w:cs="Times New Roman"/>
          <w:color w:val="333333"/>
          <w:sz w:val="28"/>
          <w:szCs w:val="28"/>
          <w:lang w:val="en-US" w:eastAsia="fr-FR"/>
        </w:rPr>
        <w:t>Not only that the company will put a lot of ways to satisfy this poor population, but it will have a unique market, without competitor who can bring a lot of money, simply because it will have to face a high number of consumers of its product. An oil industry created based on the principles in this book will change the living situation in the Democratic Republic of Congo, DRC, considering that this population is among the 4 billion who live in crushing poverty.</w:t>
      </w:r>
    </w:p>
    <w:p w:rsidR="00897AB6" w:rsidRPr="00D742E2" w:rsidRDefault="00897AB6" w:rsidP="00D742E2">
      <w:pPr>
        <w:shd w:val="clear" w:color="auto" w:fill="F5F5F5"/>
        <w:spacing w:after="0" w:line="360" w:lineRule="auto"/>
        <w:jc w:val="both"/>
        <w:textAlignment w:val="top"/>
        <w:rPr>
          <w:rFonts w:ascii="Times New Roman" w:eastAsia="Times New Roman" w:hAnsi="Times New Roman" w:cs="Times New Roman"/>
          <w:color w:val="333333"/>
          <w:sz w:val="28"/>
          <w:szCs w:val="28"/>
          <w:lang w:val="en-US" w:eastAsia="fr-FR"/>
        </w:rPr>
      </w:pPr>
      <w:r w:rsidRPr="00D742E2">
        <w:rPr>
          <w:rFonts w:ascii="Times New Roman" w:eastAsia="Times New Roman" w:hAnsi="Times New Roman" w:cs="Times New Roman"/>
          <w:color w:val="333333"/>
          <w:sz w:val="28"/>
          <w:szCs w:val="28"/>
          <w:lang w:val="en-US" w:eastAsia="fr-FR"/>
        </w:rPr>
        <w:t>A close look must be given to "The Fortune at the Bottom of the Pyramid: Eradicating Poverty through Profits" to create a new world for a balanced economy.I recommend this book to be read by anyone who wants to see the development from the primary sovereign.</w:t>
      </w:r>
    </w:p>
    <w:p w:rsidR="00897AB6" w:rsidRPr="00D742E2" w:rsidRDefault="00897AB6" w:rsidP="00D742E2">
      <w:pPr>
        <w:shd w:val="clear" w:color="auto" w:fill="F5F5F5"/>
        <w:spacing w:after="0" w:line="360" w:lineRule="auto"/>
        <w:jc w:val="both"/>
        <w:textAlignment w:val="top"/>
        <w:rPr>
          <w:rFonts w:ascii="Times New Roman" w:eastAsia="Times New Roman" w:hAnsi="Times New Roman" w:cs="Times New Roman"/>
          <w:color w:val="888888"/>
          <w:sz w:val="28"/>
          <w:szCs w:val="28"/>
          <w:lang w:val="en-US" w:eastAsia="fr-FR"/>
        </w:rPr>
      </w:pPr>
      <w:r w:rsidRPr="00D742E2">
        <w:rPr>
          <w:rFonts w:ascii="Times New Roman" w:eastAsia="Times New Roman" w:hAnsi="Times New Roman" w:cs="Times New Roman"/>
          <w:color w:val="333333"/>
          <w:sz w:val="28"/>
          <w:szCs w:val="28"/>
          <w:lang w:val="en-US" w:eastAsia="fr-FR"/>
        </w:rPr>
        <w:t xml:space="preserve"> </w:t>
      </w:r>
      <w:r w:rsidRPr="00D742E2">
        <w:rPr>
          <w:rFonts w:ascii="Times New Roman" w:eastAsia="Times New Roman" w:hAnsi="Times New Roman" w:cs="Times New Roman"/>
          <w:color w:val="333333"/>
          <w:sz w:val="28"/>
          <w:szCs w:val="28"/>
          <w:shd w:val="clear" w:color="auto" w:fill="FFFFFF"/>
          <w:lang w:val="en-US" w:eastAsia="fr-FR"/>
        </w:rPr>
        <w:br/>
      </w:r>
      <w:r w:rsidRPr="00D742E2">
        <w:rPr>
          <w:rFonts w:ascii="Times New Roman" w:eastAsia="Times New Roman" w:hAnsi="Times New Roman" w:cs="Times New Roman"/>
          <w:color w:val="333333"/>
          <w:sz w:val="28"/>
          <w:szCs w:val="28"/>
          <w:shd w:val="clear" w:color="auto" w:fill="FFFFFF"/>
          <w:lang w:val="en-US" w:eastAsia="fr-FR"/>
        </w:rPr>
        <w:br/>
      </w:r>
    </w:p>
    <w:p w:rsidR="00897AB6" w:rsidRPr="00D742E2" w:rsidRDefault="00897AB6" w:rsidP="00D742E2">
      <w:pPr>
        <w:shd w:val="clear" w:color="auto" w:fill="F5F5F5"/>
        <w:spacing w:after="0" w:line="360" w:lineRule="auto"/>
        <w:jc w:val="both"/>
        <w:textAlignment w:val="top"/>
        <w:rPr>
          <w:rFonts w:ascii="Times New Roman" w:eastAsia="Times New Roman" w:hAnsi="Times New Roman" w:cs="Times New Roman"/>
          <w:color w:val="888888"/>
          <w:sz w:val="28"/>
          <w:szCs w:val="28"/>
          <w:lang w:val="en-US" w:eastAsia="fr-FR"/>
        </w:rPr>
      </w:pPr>
    </w:p>
    <w:p w:rsidR="00897AB6" w:rsidRPr="00D742E2" w:rsidRDefault="00897AB6" w:rsidP="00D742E2">
      <w:pPr>
        <w:shd w:val="clear" w:color="auto" w:fill="F5F5F5"/>
        <w:spacing w:after="0" w:line="360" w:lineRule="auto"/>
        <w:jc w:val="both"/>
        <w:textAlignment w:val="top"/>
        <w:rPr>
          <w:rFonts w:ascii="Times New Roman" w:eastAsia="Times New Roman" w:hAnsi="Times New Roman" w:cs="Times New Roman"/>
          <w:color w:val="888888"/>
          <w:sz w:val="28"/>
          <w:szCs w:val="28"/>
          <w:lang w:val="en-US" w:eastAsia="fr-FR"/>
        </w:rPr>
      </w:pPr>
    </w:p>
    <w:p w:rsidR="00897AB6" w:rsidRPr="00D742E2" w:rsidRDefault="00897AB6" w:rsidP="00D742E2">
      <w:pPr>
        <w:shd w:val="clear" w:color="auto" w:fill="F5F5F5"/>
        <w:spacing w:after="0" w:line="360" w:lineRule="auto"/>
        <w:jc w:val="both"/>
        <w:textAlignment w:val="top"/>
        <w:rPr>
          <w:rFonts w:ascii="Times New Roman" w:eastAsia="Times New Roman" w:hAnsi="Times New Roman" w:cs="Times New Roman"/>
          <w:color w:val="888888"/>
          <w:sz w:val="28"/>
          <w:szCs w:val="28"/>
          <w:lang w:val="en-US" w:eastAsia="fr-FR"/>
        </w:rPr>
      </w:pPr>
    </w:p>
    <w:p w:rsidR="00897AB6" w:rsidRPr="00D742E2" w:rsidRDefault="00897AB6" w:rsidP="00D742E2">
      <w:pPr>
        <w:tabs>
          <w:tab w:val="left" w:pos="2475"/>
        </w:tabs>
        <w:spacing w:line="360" w:lineRule="auto"/>
        <w:ind w:left="360"/>
        <w:jc w:val="center"/>
        <w:rPr>
          <w:rFonts w:ascii="Times New Roman" w:hAnsi="Times New Roman" w:cs="Times New Roman"/>
          <w:b/>
          <w:sz w:val="28"/>
          <w:szCs w:val="28"/>
          <w:u w:val="single"/>
          <w:lang w:val="en-US"/>
        </w:rPr>
      </w:pPr>
    </w:p>
    <w:p w:rsidR="00B51EA6" w:rsidRDefault="00B51EA6" w:rsidP="00D742E2">
      <w:pPr>
        <w:tabs>
          <w:tab w:val="left" w:pos="1230"/>
        </w:tabs>
        <w:spacing w:after="0" w:line="360" w:lineRule="auto"/>
        <w:jc w:val="center"/>
        <w:rPr>
          <w:rFonts w:ascii="Times New Roman" w:hAnsi="Times New Roman" w:cs="Times New Roman"/>
          <w:b/>
          <w:sz w:val="28"/>
          <w:szCs w:val="28"/>
          <w:lang w:val="en-US"/>
        </w:rPr>
      </w:pPr>
    </w:p>
    <w:p w:rsidR="00B51EA6" w:rsidRDefault="00B51EA6" w:rsidP="00D742E2">
      <w:pPr>
        <w:tabs>
          <w:tab w:val="left" w:pos="1230"/>
        </w:tabs>
        <w:spacing w:after="0" w:line="360" w:lineRule="auto"/>
        <w:jc w:val="center"/>
        <w:rPr>
          <w:rFonts w:ascii="Times New Roman" w:hAnsi="Times New Roman" w:cs="Times New Roman"/>
          <w:b/>
          <w:sz w:val="28"/>
          <w:szCs w:val="28"/>
          <w:lang w:val="en-US"/>
        </w:rPr>
      </w:pPr>
    </w:p>
    <w:p w:rsidR="00B51EA6" w:rsidRDefault="00B51EA6" w:rsidP="00D742E2">
      <w:pPr>
        <w:tabs>
          <w:tab w:val="left" w:pos="1230"/>
        </w:tabs>
        <w:spacing w:after="0" w:line="360" w:lineRule="auto"/>
        <w:jc w:val="center"/>
        <w:rPr>
          <w:rFonts w:ascii="Times New Roman" w:hAnsi="Times New Roman" w:cs="Times New Roman"/>
          <w:b/>
          <w:sz w:val="28"/>
          <w:szCs w:val="28"/>
          <w:lang w:val="en-US"/>
        </w:rPr>
      </w:pPr>
    </w:p>
    <w:p w:rsidR="00B51EA6" w:rsidRDefault="00B51EA6" w:rsidP="00D742E2">
      <w:pPr>
        <w:tabs>
          <w:tab w:val="left" w:pos="1230"/>
        </w:tabs>
        <w:spacing w:after="0" w:line="360" w:lineRule="auto"/>
        <w:jc w:val="center"/>
        <w:rPr>
          <w:rFonts w:ascii="Times New Roman" w:hAnsi="Times New Roman" w:cs="Times New Roman"/>
          <w:b/>
          <w:sz w:val="28"/>
          <w:szCs w:val="28"/>
          <w:lang w:val="en-US"/>
        </w:rPr>
      </w:pPr>
    </w:p>
    <w:p w:rsidR="00B51EA6" w:rsidRDefault="00B51EA6" w:rsidP="00D742E2">
      <w:pPr>
        <w:tabs>
          <w:tab w:val="left" w:pos="1230"/>
        </w:tabs>
        <w:spacing w:after="0" w:line="360" w:lineRule="auto"/>
        <w:jc w:val="center"/>
        <w:rPr>
          <w:rFonts w:ascii="Times New Roman" w:hAnsi="Times New Roman" w:cs="Times New Roman"/>
          <w:b/>
          <w:sz w:val="28"/>
          <w:szCs w:val="28"/>
          <w:lang w:val="en-US"/>
        </w:rPr>
      </w:pPr>
    </w:p>
    <w:p w:rsidR="00B51EA6" w:rsidRDefault="00B51EA6" w:rsidP="00D742E2">
      <w:pPr>
        <w:tabs>
          <w:tab w:val="left" w:pos="1230"/>
        </w:tabs>
        <w:spacing w:after="0" w:line="360" w:lineRule="auto"/>
        <w:jc w:val="center"/>
        <w:rPr>
          <w:rFonts w:ascii="Times New Roman" w:hAnsi="Times New Roman" w:cs="Times New Roman"/>
          <w:b/>
          <w:sz w:val="28"/>
          <w:szCs w:val="28"/>
          <w:lang w:val="en-US"/>
        </w:rPr>
      </w:pPr>
    </w:p>
    <w:p w:rsidR="00B51EA6" w:rsidRDefault="00B51EA6" w:rsidP="00D742E2">
      <w:pPr>
        <w:tabs>
          <w:tab w:val="left" w:pos="1230"/>
        </w:tabs>
        <w:spacing w:after="0" w:line="360" w:lineRule="auto"/>
        <w:jc w:val="center"/>
        <w:rPr>
          <w:rFonts w:ascii="Times New Roman" w:hAnsi="Times New Roman" w:cs="Times New Roman"/>
          <w:b/>
          <w:sz w:val="28"/>
          <w:szCs w:val="28"/>
          <w:lang w:val="en-US"/>
        </w:rPr>
      </w:pPr>
    </w:p>
    <w:p w:rsidR="00B51EA6" w:rsidRDefault="00B51EA6" w:rsidP="00D742E2">
      <w:pPr>
        <w:tabs>
          <w:tab w:val="left" w:pos="1230"/>
        </w:tabs>
        <w:spacing w:after="0" w:line="360" w:lineRule="auto"/>
        <w:jc w:val="center"/>
        <w:rPr>
          <w:rFonts w:ascii="Times New Roman" w:hAnsi="Times New Roman" w:cs="Times New Roman"/>
          <w:b/>
          <w:sz w:val="28"/>
          <w:szCs w:val="28"/>
          <w:lang w:val="en-US"/>
        </w:rPr>
      </w:pPr>
    </w:p>
    <w:p w:rsidR="00B51EA6" w:rsidRDefault="00B51EA6" w:rsidP="00D742E2">
      <w:pPr>
        <w:tabs>
          <w:tab w:val="left" w:pos="1230"/>
        </w:tabs>
        <w:spacing w:after="0" w:line="360" w:lineRule="auto"/>
        <w:jc w:val="center"/>
        <w:rPr>
          <w:rFonts w:ascii="Times New Roman" w:hAnsi="Times New Roman" w:cs="Times New Roman"/>
          <w:b/>
          <w:sz w:val="28"/>
          <w:szCs w:val="28"/>
          <w:lang w:val="en-US"/>
        </w:rPr>
      </w:pPr>
    </w:p>
    <w:p w:rsidR="00B51EA6" w:rsidRDefault="00B51EA6" w:rsidP="00D742E2">
      <w:pPr>
        <w:tabs>
          <w:tab w:val="left" w:pos="1230"/>
        </w:tabs>
        <w:spacing w:after="0" w:line="360" w:lineRule="auto"/>
        <w:jc w:val="center"/>
        <w:rPr>
          <w:rFonts w:ascii="Times New Roman" w:hAnsi="Times New Roman" w:cs="Times New Roman"/>
          <w:b/>
          <w:sz w:val="28"/>
          <w:szCs w:val="28"/>
          <w:lang w:val="en-US"/>
        </w:rPr>
      </w:pPr>
    </w:p>
    <w:p w:rsidR="00B51EA6" w:rsidRDefault="00B51EA6" w:rsidP="00D742E2">
      <w:pPr>
        <w:tabs>
          <w:tab w:val="left" w:pos="1230"/>
        </w:tabs>
        <w:spacing w:after="0" w:line="360" w:lineRule="auto"/>
        <w:jc w:val="center"/>
        <w:rPr>
          <w:rFonts w:ascii="Times New Roman" w:hAnsi="Times New Roman" w:cs="Times New Roman"/>
          <w:b/>
          <w:sz w:val="28"/>
          <w:szCs w:val="28"/>
          <w:lang w:val="en-US"/>
        </w:rPr>
      </w:pPr>
    </w:p>
    <w:p w:rsidR="00B51EA6" w:rsidRDefault="00B51EA6" w:rsidP="00D742E2">
      <w:pPr>
        <w:tabs>
          <w:tab w:val="left" w:pos="1230"/>
        </w:tabs>
        <w:spacing w:after="0" w:line="360" w:lineRule="auto"/>
        <w:jc w:val="center"/>
        <w:rPr>
          <w:rFonts w:ascii="Times New Roman" w:hAnsi="Times New Roman" w:cs="Times New Roman"/>
          <w:b/>
          <w:sz w:val="28"/>
          <w:szCs w:val="28"/>
          <w:lang w:val="en-US"/>
        </w:rPr>
      </w:pPr>
    </w:p>
    <w:p w:rsidR="00E16AA0" w:rsidRDefault="00E16AA0" w:rsidP="00D742E2">
      <w:pPr>
        <w:tabs>
          <w:tab w:val="left" w:pos="1230"/>
        </w:tabs>
        <w:spacing w:after="0" w:line="360" w:lineRule="auto"/>
        <w:jc w:val="center"/>
        <w:rPr>
          <w:rFonts w:ascii="Times New Roman" w:hAnsi="Times New Roman" w:cs="Times New Roman"/>
          <w:b/>
          <w:sz w:val="28"/>
          <w:szCs w:val="28"/>
          <w:lang w:val="en-US"/>
        </w:rPr>
      </w:pPr>
    </w:p>
    <w:p w:rsidR="00E16AA0" w:rsidRDefault="00E16AA0" w:rsidP="00D742E2">
      <w:pPr>
        <w:tabs>
          <w:tab w:val="left" w:pos="1230"/>
        </w:tabs>
        <w:spacing w:after="0" w:line="360" w:lineRule="auto"/>
        <w:jc w:val="center"/>
        <w:rPr>
          <w:rFonts w:ascii="Times New Roman" w:hAnsi="Times New Roman" w:cs="Times New Roman"/>
          <w:b/>
          <w:sz w:val="28"/>
          <w:szCs w:val="28"/>
          <w:lang w:val="en-US"/>
        </w:rPr>
      </w:pPr>
    </w:p>
    <w:p w:rsidR="00E16AA0" w:rsidRDefault="00E16AA0" w:rsidP="00D742E2">
      <w:pPr>
        <w:tabs>
          <w:tab w:val="left" w:pos="1230"/>
        </w:tabs>
        <w:spacing w:after="0" w:line="360" w:lineRule="auto"/>
        <w:jc w:val="center"/>
        <w:rPr>
          <w:rFonts w:ascii="Times New Roman" w:hAnsi="Times New Roman" w:cs="Times New Roman"/>
          <w:b/>
          <w:sz w:val="28"/>
          <w:szCs w:val="28"/>
          <w:lang w:val="en-US"/>
        </w:rPr>
      </w:pPr>
    </w:p>
    <w:p w:rsidR="00E16AA0" w:rsidRDefault="00E16AA0" w:rsidP="00D742E2">
      <w:pPr>
        <w:tabs>
          <w:tab w:val="left" w:pos="1230"/>
        </w:tabs>
        <w:spacing w:after="0" w:line="360" w:lineRule="auto"/>
        <w:jc w:val="center"/>
        <w:rPr>
          <w:rFonts w:ascii="Times New Roman" w:hAnsi="Times New Roman" w:cs="Times New Roman"/>
          <w:b/>
          <w:sz w:val="28"/>
          <w:szCs w:val="28"/>
          <w:lang w:val="en-US"/>
        </w:rPr>
      </w:pPr>
    </w:p>
    <w:p w:rsidR="00E16AA0" w:rsidRDefault="00E16AA0" w:rsidP="00D742E2">
      <w:pPr>
        <w:tabs>
          <w:tab w:val="left" w:pos="1230"/>
        </w:tabs>
        <w:spacing w:after="0" w:line="360" w:lineRule="auto"/>
        <w:jc w:val="center"/>
        <w:rPr>
          <w:rFonts w:ascii="Times New Roman" w:hAnsi="Times New Roman" w:cs="Times New Roman"/>
          <w:b/>
          <w:sz w:val="28"/>
          <w:szCs w:val="28"/>
          <w:lang w:val="en-US"/>
        </w:rPr>
      </w:pPr>
    </w:p>
    <w:p w:rsidR="00B51EA6" w:rsidRDefault="00B51EA6" w:rsidP="00D742E2">
      <w:pPr>
        <w:tabs>
          <w:tab w:val="left" w:pos="1230"/>
        </w:tabs>
        <w:spacing w:after="0" w:line="360" w:lineRule="auto"/>
        <w:jc w:val="center"/>
        <w:rPr>
          <w:rFonts w:ascii="Times New Roman" w:hAnsi="Times New Roman" w:cs="Times New Roman"/>
          <w:b/>
          <w:sz w:val="28"/>
          <w:szCs w:val="28"/>
          <w:lang w:val="en-US"/>
        </w:rPr>
      </w:pPr>
    </w:p>
    <w:p w:rsidR="00B51EA6" w:rsidRDefault="00B51EA6" w:rsidP="00D742E2">
      <w:pPr>
        <w:tabs>
          <w:tab w:val="left" w:pos="1230"/>
        </w:tabs>
        <w:spacing w:after="0" w:line="360" w:lineRule="auto"/>
        <w:jc w:val="center"/>
        <w:rPr>
          <w:rFonts w:ascii="Times New Roman" w:hAnsi="Times New Roman" w:cs="Times New Roman"/>
          <w:b/>
          <w:sz w:val="28"/>
          <w:szCs w:val="28"/>
          <w:lang w:val="en-US"/>
        </w:rPr>
      </w:pPr>
    </w:p>
    <w:p w:rsidR="002B7DD4" w:rsidRPr="00D742E2" w:rsidRDefault="00897AB6" w:rsidP="00D742E2">
      <w:pPr>
        <w:tabs>
          <w:tab w:val="left" w:pos="1230"/>
        </w:tabs>
        <w:spacing w:after="0" w:line="360" w:lineRule="auto"/>
        <w:jc w:val="center"/>
        <w:rPr>
          <w:rFonts w:ascii="Times New Roman" w:hAnsi="Times New Roman" w:cs="Times New Roman"/>
          <w:b/>
          <w:sz w:val="28"/>
          <w:szCs w:val="28"/>
          <w:lang w:val="en-US"/>
        </w:rPr>
      </w:pPr>
      <w:r w:rsidRPr="00D742E2">
        <w:rPr>
          <w:rFonts w:ascii="Times New Roman" w:hAnsi="Times New Roman" w:cs="Times New Roman"/>
          <w:b/>
          <w:sz w:val="28"/>
          <w:szCs w:val="28"/>
          <w:lang w:val="en-US"/>
        </w:rPr>
        <w:t xml:space="preserve">PART TWO:  PETROLEUM INDUSTRY, A MAJOR </w:t>
      </w:r>
      <w:r w:rsidR="002B7DD4" w:rsidRPr="00D742E2">
        <w:rPr>
          <w:rFonts w:ascii="Times New Roman" w:hAnsi="Times New Roman" w:cs="Times New Roman"/>
          <w:b/>
          <w:sz w:val="28"/>
          <w:szCs w:val="28"/>
          <w:lang w:val="en-US"/>
        </w:rPr>
        <w:t xml:space="preserve">  </w:t>
      </w:r>
    </w:p>
    <w:p w:rsidR="002B7DD4" w:rsidRPr="00D742E2" w:rsidRDefault="002B7DD4" w:rsidP="00D742E2">
      <w:pPr>
        <w:tabs>
          <w:tab w:val="left" w:pos="1230"/>
        </w:tabs>
        <w:spacing w:after="0" w:line="360" w:lineRule="auto"/>
        <w:jc w:val="center"/>
        <w:rPr>
          <w:rFonts w:ascii="Times New Roman" w:hAnsi="Times New Roman" w:cs="Times New Roman"/>
          <w:b/>
          <w:sz w:val="28"/>
          <w:szCs w:val="28"/>
          <w:lang w:val="en-US"/>
        </w:rPr>
      </w:pPr>
      <w:r w:rsidRPr="00D742E2">
        <w:rPr>
          <w:rFonts w:ascii="Times New Roman" w:hAnsi="Times New Roman" w:cs="Times New Roman"/>
          <w:b/>
          <w:sz w:val="28"/>
          <w:szCs w:val="28"/>
          <w:lang w:val="en-US"/>
        </w:rPr>
        <w:t xml:space="preserve">                      </w:t>
      </w:r>
      <w:r w:rsidR="00897AB6" w:rsidRPr="00D742E2">
        <w:rPr>
          <w:rFonts w:ascii="Times New Roman" w:hAnsi="Times New Roman" w:cs="Times New Roman"/>
          <w:b/>
          <w:sz w:val="28"/>
          <w:szCs w:val="28"/>
          <w:lang w:val="en-US"/>
        </w:rPr>
        <w:t xml:space="preserve">TRUMP IN THE DR CONGO FOR A </w:t>
      </w:r>
      <w:r w:rsidRPr="00D742E2">
        <w:rPr>
          <w:rFonts w:ascii="Times New Roman" w:hAnsi="Times New Roman" w:cs="Times New Roman"/>
          <w:b/>
          <w:sz w:val="28"/>
          <w:szCs w:val="28"/>
          <w:lang w:val="en-US"/>
        </w:rPr>
        <w:t xml:space="preserve">  </w:t>
      </w:r>
    </w:p>
    <w:p w:rsidR="00897AB6" w:rsidRPr="00D742E2" w:rsidRDefault="002B7DD4" w:rsidP="00D742E2">
      <w:pPr>
        <w:tabs>
          <w:tab w:val="left" w:pos="1230"/>
        </w:tabs>
        <w:spacing w:after="0" w:line="360" w:lineRule="auto"/>
        <w:jc w:val="center"/>
        <w:rPr>
          <w:rFonts w:ascii="Times New Roman" w:hAnsi="Times New Roman" w:cs="Times New Roman"/>
          <w:b/>
          <w:sz w:val="28"/>
          <w:szCs w:val="28"/>
          <w:u w:val="single"/>
          <w:lang w:val="en-US"/>
        </w:rPr>
      </w:pPr>
      <w:r w:rsidRPr="00D742E2">
        <w:rPr>
          <w:rFonts w:ascii="Times New Roman" w:hAnsi="Times New Roman" w:cs="Times New Roman"/>
          <w:b/>
          <w:sz w:val="28"/>
          <w:szCs w:val="28"/>
          <w:lang w:val="en-US"/>
        </w:rPr>
        <w:t xml:space="preserve">                   </w:t>
      </w:r>
      <w:r w:rsidR="00897AB6" w:rsidRPr="00D742E2">
        <w:rPr>
          <w:rFonts w:ascii="Times New Roman" w:hAnsi="Times New Roman" w:cs="Times New Roman"/>
          <w:b/>
          <w:sz w:val="28"/>
          <w:szCs w:val="28"/>
          <w:u w:val="single"/>
          <w:lang w:val="en-US"/>
        </w:rPr>
        <w:t>SUSTAINABLE</w:t>
      </w:r>
      <w:r w:rsidRPr="00D742E2">
        <w:rPr>
          <w:rFonts w:ascii="Times New Roman" w:hAnsi="Times New Roman" w:cs="Times New Roman"/>
          <w:b/>
          <w:sz w:val="28"/>
          <w:szCs w:val="28"/>
          <w:u w:val="single"/>
          <w:lang w:val="en-US"/>
        </w:rPr>
        <w:t xml:space="preserve"> </w:t>
      </w:r>
      <w:r w:rsidR="00897AB6" w:rsidRPr="00D742E2">
        <w:rPr>
          <w:rFonts w:ascii="Times New Roman" w:hAnsi="Times New Roman" w:cs="Times New Roman"/>
          <w:b/>
          <w:sz w:val="28"/>
          <w:szCs w:val="28"/>
          <w:u w:val="single"/>
          <w:lang w:val="en-US"/>
        </w:rPr>
        <w:t>DEVELOPMENT</w:t>
      </w:r>
    </w:p>
    <w:p w:rsidR="00897AB6" w:rsidRPr="00D742E2" w:rsidRDefault="00897AB6" w:rsidP="00D742E2">
      <w:pPr>
        <w:tabs>
          <w:tab w:val="left" w:pos="1230"/>
        </w:tabs>
        <w:spacing w:after="0" w:line="360" w:lineRule="auto"/>
        <w:rPr>
          <w:rFonts w:ascii="Times New Roman" w:hAnsi="Times New Roman" w:cs="Times New Roman"/>
          <w:b/>
          <w:sz w:val="28"/>
          <w:szCs w:val="28"/>
          <w:u w:val="single"/>
          <w:lang w:val="en-US"/>
        </w:rPr>
      </w:pPr>
    </w:p>
    <w:p w:rsidR="00D17E59" w:rsidRPr="00D742E2" w:rsidRDefault="00D17E59" w:rsidP="00D742E2">
      <w:pPr>
        <w:tabs>
          <w:tab w:val="left" w:pos="1230"/>
        </w:tabs>
        <w:spacing w:after="0" w:line="360" w:lineRule="auto"/>
        <w:jc w:val="center"/>
        <w:rPr>
          <w:rFonts w:ascii="Times New Roman" w:hAnsi="Times New Roman" w:cs="Times New Roman"/>
          <w:b/>
          <w:sz w:val="28"/>
          <w:szCs w:val="28"/>
          <w:lang w:val="en-US"/>
        </w:rPr>
      </w:pPr>
    </w:p>
    <w:p w:rsidR="00D17E59" w:rsidRPr="00D742E2" w:rsidRDefault="00D17E59" w:rsidP="00D742E2">
      <w:pPr>
        <w:tabs>
          <w:tab w:val="left" w:pos="1230"/>
        </w:tabs>
        <w:spacing w:after="0" w:line="360" w:lineRule="auto"/>
        <w:jc w:val="center"/>
        <w:rPr>
          <w:rFonts w:ascii="Times New Roman" w:hAnsi="Times New Roman" w:cs="Times New Roman"/>
          <w:b/>
          <w:sz w:val="28"/>
          <w:szCs w:val="28"/>
          <w:lang w:val="en-US"/>
        </w:rPr>
      </w:pPr>
    </w:p>
    <w:p w:rsidR="00D17E59" w:rsidRPr="00D742E2" w:rsidRDefault="00D17E59" w:rsidP="00D742E2">
      <w:pPr>
        <w:tabs>
          <w:tab w:val="left" w:pos="1230"/>
        </w:tabs>
        <w:spacing w:after="0" w:line="360" w:lineRule="auto"/>
        <w:jc w:val="center"/>
        <w:rPr>
          <w:rFonts w:ascii="Times New Roman" w:hAnsi="Times New Roman" w:cs="Times New Roman"/>
          <w:b/>
          <w:sz w:val="28"/>
          <w:szCs w:val="28"/>
          <w:lang w:val="en-US"/>
        </w:rPr>
      </w:pPr>
    </w:p>
    <w:p w:rsidR="00D17E59" w:rsidRPr="00D742E2" w:rsidRDefault="00D17E59" w:rsidP="00D742E2">
      <w:pPr>
        <w:tabs>
          <w:tab w:val="left" w:pos="1230"/>
        </w:tabs>
        <w:spacing w:after="0" w:line="360" w:lineRule="auto"/>
        <w:jc w:val="center"/>
        <w:rPr>
          <w:rFonts w:ascii="Times New Roman" w:hAnsi="Times New Roman" w:cs="Times New Roman"/>
          <w:b/>
          <w:sz w:val="28"/>
          <w:szCs w:val="28"/>
          <w:lang w:val="en-US"/>
        </w:rPr>
      </w:pPr>
    </w:p>
    <w:p w:rsidR="00D17E59" w:rsidRPr="00D742E2" w:rsidRDefault="00D17E59" w:rsidP="00D742E2">
      <w:pPr>
        <w:tabs>
          <w:tab w:val="left" w:pos="1230"/>
        </w:tabs>
        <w:spacing w:after="0" w:line="360" w:lineRule="auto"/>
        <w:jc w:val="center"/>
        <w:rPr>
          <w:rFonts w:ascii="Times New Roman" w:hAnsi="Times New Roman" w:cs="Times New Roman"/>
          <w:b/>
          <w:sz w:val="28"/>
          <w:szCs w:val="28"/>
          <w:lang w:val="en-US"/>
        </w:rPr>
      </w:pPr>
    </w:p>
    <w:p w:rsidR="00D17E59" w:rsidRPr="00D742E2" w:rsidRDefault="00D17E59" w:rsidP="00D742E2">
      <w:pPr>
        <w:tabs>
          <w:tab w:val="left" w:pos="1230"/>
        </w:tabs>
        <w:spacing w:after="0" w:line="360" w:lineRule="auto"/>
        <w:jc w:val="center"/>
        <w:rPr>
          <w:rFonts w:ascii="Times New Roman" w:hAnsi="Times New Roman" w:cs="Times New Roman"/>
          <w:b/>
          <w:sz w:val="28"/>
          <w:szCs w:val="28"/>
          <w:lang w:val="en-US"/>
        </w:rPr>
      </w:pPr>
    </w:p>
    <w:p w:rsidR="00D17E59" w:rsidRPr="00D742E2" w:rsidRDefault="00D17E59" w:rsidP="00D742E2">
      <w:pPr>
        <w:tabs>
          <w:tab w:val="left" w:pos="1230"/>
        </w:tabs>
        <w:spacing w:after="0" w:line="360" w:lineRule="auto"/>
        <w:jc w:val="center"/>
        <w:rPr>
          <w:rFonts w:ascii="Times New Roman" w:hAnsi="Times New Roman" w:cs="Times New Roman"/>
          <w:b/>
          <w:sz w:val="28"/>
          <w:szCs w:val="28"/>
          <w:lang w:val="en-US"/>
        </w:rPr>
      </w:pPr>
    </w:p>
    <w:p w:rsidR="00D17E59" w:rsidRPr="00D742E2" w:rsidRDefault="00D17E59" w:rsidP="00D742E2">
      <w:pPr>
        <w:tabs>
          <w:tab w:val="left" w:pos="1230"/>
        </w:tabs>
        <w:spacing w:after="0" w:line="360" w:lineRule="auto"/>
        <w:jc w:val="center"/>
        <w:rPr>
          <w:rFonts w:ascii="Times New Roman" w:hAnsi="Times New Roman" w:cs="Times New Roman"/>
          <w:b/>
          <w:sz w:val="28"/>
          <w:szCs w:val="28"/>
          <w:lang w:val="en-US"/>
        </w:rPr>
      </w:pPr>
    </w:p>
    <w:p w:rsidR="00D17E59" w:rsidRPr="00D742E2" w:rsidRDefault="00D17E59" w:rsidP="00D742E2">
      <w:pPr>
        <w:tabs>
          <w:tab w:val="left" w:pos="1230"/>
        </w:tabs>
        <w:spacing w:after="0" w:line="360" w:lineRule="auto"/>
        <w:jc w:val="center"/>
        <w:rPr>
          <w:rFonts w:ascii="Times New Roman" w:hAnsi="Times New Roman" w:cs="Times New Roman"/>
          <w:b/>
          <w:sz w:val="28"/>
          <w:szCs w:val="28"/>
          <w:lang w:val="en-US"/>
        </w:rPr>
      </w:pPr>
    </w:p>
    <w:p w:rsidR="00D17E59" w:rsidRDefault="00D17E59" w:rsidP="00D742E2">
      <w:pPr>
        <w:tabs>
          <w:tab w:val="left" w:pos="1230"/>
        </w:tabs>
        <w:spacing w:after="0" w:line="360" w:lineRule="auto"/>
        <w:jc w:val="center"/>
        <w:rPr>
          <w:rFonts w:ascii="Times New Roman" w:hAnsi="Times New Roman" w:cs="Times New Roman"/>
          <w:b/>
          <w:sz w:val="28"/>
          <w:szCs w:val="28"/>
          <w:lang w:val="en-US"/>
        </w:rPr>
      </w:pPr>
    </w:p>
    <w:p w:rsidR="00A334E4" w:rsidRDefault="00A334E4" w:rsidP="00D742E2">
      <w:pPr>
        <w:tabs>
          <w:tab w:val="left" w:pos="1230"/>
        </w:tabs>
        <w:spacing w:after="0" w:line="360" w:lineRule="auto"/>
        <w:jc w:val="center"/>
        <w:rPr>
          <w:rFonts w:ascii="Times New Roman" w:hAnsi="Times New Roman" w:cs="Times New Roman"/>
          <w:b/>
          <w:sz w:val="28"/>
          <w:szCs w:val="28"/>
          <w:lang w:val="en-US"/>
        </w:rPr>
      </w:pPr>
    </w:p>
    <w:p w:rsidR="00A334E4" w:rsidRDefault="00A334E4" w:rsidP="00D742E2">
      <w:pPr>
        <w:tabs>
          <w:tab w:val="left" w:pos="1230"/>
        </w:tabs>
        <w:spacing w:after="0" w:line="360" w:lineRule="auto"/>
        <w:jc w:val="center"/>
        <w:rPr>
          <w:rFonts w:ascii="Times New Roman" w:hAnsi="Times New Roman" w:cs="Times New Roman"/>
          <w:b/>
          <w:sz w:val="28"/>
          <w:szCs w:val="28"/>
          <w:lang w:val="en-US"/>
        </w:rPr>
      </w:pPr>
    </w:p>
    <w:p w:rsidR="00897AB6" w:rsidRPr="00D742E2" w:rsidRDefault="00897AB6" w:rsidP="00D742E2">
      <w:pPr>
        <w:tabs>
          <w:tab w:val="left" w:pos="1230"/>
        </w:tabs>
        <w:spacing w:after="0" w:line="360" w:lineRule="auto"/>
        <w:jc w:val="center"/>
        <w:rPr>
          <w:rFonts w:ascii="Times New Roman" w:hAnsi="Times New Roman" w:cs="Times New Roman"/>
          <w:b/>
          <w:sz w:val="28"/>
          <w:szCs w:val="28"/>
          <w:u w:val="single"/>
          <w:lang w:val="en-US"/>
        </w:rPr>
      </w:pPr>
      <w:r w:rsidRPr="00D742E2">
        <w:rPr>
          <w:rFonts w:ascii="Times New Roman" w:hAnsi="Times New Roman" w:cs="Times New Roman"/>
          <w:b/>
          <w:sz w:val="28"/>
          <w:szCs w:val="28"/>
          <w:lang w:val="en-US"/>
        </w:rPr>
        <w:lastRenderedPageBreak/>
        <w:t xml:space="preserve">Chapter VI: DR CONGO: GEOGRAPHY, PETROLEUM GEOLOGY </w:t>
      </w:r>
      <w:r w:rsidRPr="00D742E2">
        <w:rPr>
          <w:rFonts w:ascii="Times New Roman" w:hAnsi="Times New Roman" w:cs="Times New Roman"/>
          <w:b/>
          <w:sz w:val="28"/>
          <w:szCs w:val="28"/>
          <w:u w:val="single"/>
          <w:lang w:val="en-US"/>
        </w:rPr>
        <w:t>AND RESULTATS OF INVESTIGATION</w:t>
      </w:r>
    </w:p>
    <w:p w:rsidR="00897AB6" w:rsidRPr="00D742E2" w:rsidRDefault="00897AB6" w:rsidP="00D742E2">
      <w:pPr>
        <w:shd w:val="clear" w:color="auto" w:fill="F5F5F5"/>
        <w:spacing w:after="0" w:line="360" w:lineRule="auto"/>
        <w:jc w:val="both"/>
        <w:textAlignment w:val="top"/>
        <w:rPr>
          <w:rFonts w:ascii="Times New Roman" w:eastAsia="Times New Roman" w:hAnsi="Times New Roman" w:cs="Times New Roman"/>
          <w:color w:val="333333"/>
          <w:sz w:val="28"/>
          <w:szCs w:val="28"/>
          <w:lang w:val="en-US" w:eastAsia="fr-FR"/>
        </w:rPr>
      </w:pPr>
    </w:p>
    <w:p w:rsidR="00D17E59" w:rsidRPr="00D742E2" w:rsidRDefault="00D17E59" w:rsidP="00D742E2">
      <w:pPr>
        <w:shd w:val="clear" w:color="auto" w:fill="F5F5F5"/>
        <w:spacing w:after="0" w:line="360" w:lineRule="auto"/>
        <w:jc w:val="both"/>
        <w:textAlignment w:val="top"/>
        <w:rPr>
          <w:rFonts w:ascii="Times New Roman" w:eastAsia="Times New Roman" w:hAnsi="Times New Roman" w:cs="Times New Roman"/>
          <w:color w:val="333333"/>
          <w:sz w:val="28"/>
          <w:szCs w:val="28"/>
          <w:lang w:val="en-US" w:eastAsia="fr-FR"/>
        </w:rPr>
      </w:pPr>
      <w:r w:rsidRPr="00D742E2">
        <w:rPr>
          <w:rFonts w:ascii="Times New Roman" w:eastAsia="Times New Roman" w:hAnsi="Times New Roman" w:cs="Times New Roman"/>
          <w:color w:val="333333"/>
          <w:sz w:val="28"/>
          <w:szCs w:val="28"/>
          <w:lang w:val="en-US" w:eastAsia="fr-FR"/>
        </w:rPr>
        <w:t>6.1</w:t>
      </w:r>
      <w:r w:rsidRPr="00D742E2">
        <w:rPr>
          <w:rFonts w:ascii="Times New Roman" w:eastAsia="Times New Roman" w:hAnsi="Times New Roman" w:cs="Times New Roman"/>
          <w:b/>
          <w:color w:val="333333"/>
          <w:sz w:val="28"/>
          <w:szCs w:val="28"/>
          <w:lang w:val="en-US" w:eastAsia="fr-FR"/>
        </w:rPr>
        <w:t>. I</w:t>
      </w:r>
      <w:r w:rsidRPr="00D742E2">
        <w:rPr>
          <w:rFonts w:ascii="Times New Roman" w:eastAsia="Times New Roman" w:hAnsi="Times New Roman" w:cs="Times New Roman"/>
          <w:b/>
          <w:color w:val="333333"/>
          <w:sz w:val="28"/>
          <w:szCs w:val="28"/>
          <w:u w:val="single"/>
          <w:lang w:val="en-US" w:eastAsia="fr-FR"/>
        </w:rPr>
        <w:t>ntroduction</w:t>
      </w:r>
    </w:p>
    <w:p w:rsidR="00D17E59" w:rsidRPr="00D742E2" w:rsidRDefault="00D17E59" w:rsidP="00D742E2">
      <w:pPr>
        <w:shd w:val="clear" w:color="auto" w:fill="F5F5F5"/>
        <w:spacing w:after="0" w:line="360" w:lineRule="auto"/>
        <w:jc w:val="both"/>
        <w:textAlignment w:val="top"/>
        <w:rPr>
          <w:rFonts w:ascii="Times New Roman" w:eastAsia="Times New Roman" w:hAnsi="Times New Roman" w:cs="Times New Roman"/>
          <w:color w:val="333333"/>
          <w:sz w:val="28"/>
          <w:szCs w:val="28"/>
          <w:lang w:val="en-US" w:eastAsia="fr-FR"/>
        </w:rPr>
      </w:pPr>
    </w:p>
    <w:p w:rsidR="003F3D5A" w:rsidRPr="00D742E2" w:rsidRDefault="003F3D5A" w:rsidP="00D742E2">
      <w:pPr>
        <w:shd w:val="clear" w:color="auto" w:fill="F5F5F5"/>
        <w:spacing w:after="0" w:line="360" w:lineRule="auto"/>
        <w:jc w:val="both"/>
        <w:textAlignment w:val="top"/>
        <w:rPr>
          <w:rFonts w:ascii="Times New Roman" w:eastAsia="Times New Roman" w:hAnsi="Times New Roman" w:cs="Times New Roman"/>
          <w:color w:val="333333"/>
          <w:sz w:val="28"/>
          <w:szCs w:val="28"/>
          <w:lang w:val="en-US" w:eastAsia="fr-FR"/>
        </w:rPr>
      </w:pPr>
      <w:r w:rsidRPr="00D742E2">
        <w:rPr>
          <w:rFonts w:ascii="Times New Roman" w:eastAsia="Times New Roman" w:hAnsi="Times New Roman" w:cs="Times New Roman"/>
          <w:color w:val="333333"/>
          <w:sz w:val="28"/>
          <w:szCs w:val="28"/>
          <w:lang w:val="en-US" w:eastAsia="fr-FR"/>
        </w:rPr>
        <w:t>First let us present the geography of this beautiful country in which we will focus on the economic sector in the oil field.</w:t>
      </w:r>
    </w:p>
    <w:p w:rsidR="003F3D5A" w:rsidRPr="00D742E2" w:rsidRDefault="003F3D5A" w:rsidP="00D742E2">
      <w:pPr>
        <w:shd w:val="clear" w:color="auto" w:fill="F5F5F5"/>
        <w:spacing w:after="0" w:line="360" w:lineRule="auto"/>
        <w:jc w:val="both"/>
        <w:textAlignment w:val="top"/>
        <w:rPr>
          <w:rFonts w:ascii="Times New Roman" w:eastAsia="Times New Roman" w:hAnsi="Times New Roman" w:cs="Times New Roman"/>
          <w:color w:val="333333"/>
          <w:sz w:val="28"/>
          <w:szCs w:val="28"/>
          <w:lang w:val="en-US" w:eastAsia="fr-FR"/>
        </w:rPr>
      </w:pPr>
      <w:r w:rsidRPr="00D742E2">
        <w:rPr>
          <w:rFonts w:ascii="Times New Roman" w:eastAsia="Times New Roman" w:hAnsi="Times New Roman" w:cs="Times New Roman"/>
          <w:color w:val="333333"/>
          <w:sz w:val="28"/>
          <w:szCs w:val="28"/>
          <w:lang w:val="en-US" w:eastAsia="fr-FR"/>
        </w:rPr>
        <w:t>The country is called Congo Democratic Republic of Congo with the capital,"Kinshasa". From 1908 to 1960, this former colony was called the Belgian Congo but also "Congo-Léopoldville" until 1966, renaming the capital Kinshasa. With Zairianization, the country was called Zaire from 1971 to 1997.</w:t>
      </w:r>
    </w:p>
    <w:p w:rsidR="005A0779" w:rsidRPr="00D742E2" w:rsidRDefault="005A0779" w:rsidP="00D742E2">
      <w:pPr>
        <w:shd w:val="clear" w:color="auto" w:fill="F5F5F5"/>
        <w:spacing w:after="0" w:line="360" w:lineRule="auto"/>
        <w:jc w:val="both"/>
        <w:textAlignment w:val="top"/>
        <w:rPr>
          <w:rFonts w:ascii="Times New Roman" w:eastAsia="Times New Roman" w:hAnsi="Times New Roman" w:cs="Times New Roman"/>
          <w:color w:val="333333"/>
          <w:sz w:val="28"/>
          <w:szCs w:val="28"/>
          <w:lang w:val="en-US" w:eastAsia="fr-FR"/>
        </w:rPr>
      </w:pPr>
    </w:p>
    <w:p w:rsidR="005A0779" w:rsidRPr="00D742E2" w:rsidRDefault="005A0779" w:rsidP="00D742E2">
      <w:pPr>
        <w:shd w:val="clear" w:color="auto" w:fill="F5F5F5"/>
        <w:spacing w:after="0" w:line="360" w:lineRule="auto"/>
        <w:jc w:val="both"/>
        <w:textAlignment w:val="top"/>
        <w:rPr>
          <w:rFonts w:ascii="Times New Roman" w:eastAsia="Times New Roman" w:hAnsi="Times New Roman" w:cs="Times New Roman"/>
          <w:b/>
          <w:color w:val="333333"/>
          <w:sz w:val="28"/>
          <w:szCs w:val="28"/>
          <w:u w:val="single"/>
          <w:lang w:val="en-US" w:eastAsia="fr-FR"/>
        </w:rPr>
      </w:pPr>
      <w:r w:rsidRPr="00D742E2">
        <w:rPr>
          <w:rFonts w:ascii="Times New Roman" w:eastAsia="Times New Roman" w:hAnsi="Times New Roman" w:cs="Times New Roman"/>
          <w:color w:val="333333"/>
          <w:sz w:val="28"/>
          <w:szCs w:val="28"/>
          <w:lang w:val="en-US" w:eastAsia="fr-FR"/>
        </w:rPr>
        <w:t xml:space="preserve">6.2. </w:t>
      </w:r>
      <w:r w:rsidR="00AE0785" w:rsidRPr="00D742E2">
        <w:rPr>
          <w:rFonts w:ascii="Times New Roman" w:eastAsia="Times New Roman" w:hAnsi="Times New Roman" w:cs="Times New Roman"/>
          <w:b/>
          <w:color w:val="333333"/>
          <w:sz w:val="28"/>
          <w:szCs w:val="28"/>
          <w:u w:val="single"/>
          <w:lang w:val="en-US" w:eastAsia="fr-FR"/>
        </w:rPr>
        <w:t>T</w:t>
      </w:r>
      <w:r w:rsidRPr="00D742E2">
        <w:rPr>
          <w:rFonts w:ascii="Times New Roman" w:eastAsia="Times New Roman" w:hAnsi="Times New Roman" w:cs="Times New Roman"/>
          <w:b/>
          <w:color w:val="333333"/>
          <w:sz w:val="28"/>
          <w:szCs w:val="28"/>
          <w:u w:val="single"/>
          <w:lang w:val="en-US" w:eastAsia="fr-FR"/>
        </w:rPr>
        <w:t>he DR Congo</w:t>
      </w:r>
      <w:r w:rsidR="00AE0785" w:rsidRPr="00D742E2">
        <w:rPr>
          <w:rFonts w:ascii="Times New Roman" w:eastAsia="Times New Roman" w:hAnsi="Times New Roman" w:cs="Times New Roman"/>
          <w:b/>
          <w:color w:val="333333"/>
          <w:sz w:val="28"/>
          <w:szCs w:val="28"/>
          <w:u w:val="single"/>
          <w:lang w:val="en-US" w:eastAsia="fr-FR"/>
        </w:rPr>
        <w:t xml:space="preserve">: </w:t>
      </w:r>
      <w:r w:rsidR="00A04E1D" w:rsidRPr="00D742E2">
        <w:rPr>
          <w:rFonts w:ascii="Times New Roman" w:eastAsia="Times New Roman" w:hAnsi="Times New Roman" w:cs="Times New Roman"/>
          <w:b/>
          <w:color w:val="333333"/>
          <w:sz w:val="28"/>
          <w:szCs w:val="28"/>
          <w:u w:val="single"/>
          <w:lang w:val="en-US" w:eastAsia="fr-FR"/>
        </w:rPr>
        <w:t xml:space="preserve">The </w:t>
      </w:r>
      <w:r w:rsidR="00FB1A4C" w:rsidRPr="00D742E2">
        <w:rPr>
          <w:rFonts w:ascii="Times New Roman" w:eastAsia="Times New Roman" w:hAnsi="Times New Roman" w:cs="Times New Roman"/>
          <w:b/>
          <w:color w:val="333333"/>
          <w:sz w:val="28"/>
          <w:szCs w:val="28"/>
          <w:u w:val="single"/>
          <w:lang w:val="en-US" w:eastAsia="fr-FR"/>
        </w:rPr>
        <w:t>Country, and</w:t>
      </w:r>
      <w:r w:rsidR="00A04E1D" w:rsidRPr="00D742E2">
        <w:rPr>
          <w:rFonts w:ascii="Times New Roman" w:eastAsia="Times New Roman" w:hAnsi="Times New Roman" w:cs="Times New Roman"/>
          <w:b/>
          <w:color w:val="333333"/>
          <w:sz w:val="28"/>
          <w:szCs w:val="28"/>
          <w:u w:val="single"/>
          <w:lang w:val="en-US" w:eastAsia="fr-FR"/>
        </w:rPr>
        <w:t xml:space="preserve"> its</w:t>
      </w:r>
      <w:r w:rsidR="00AE0785" w:rsidRPr="00D742E2">
        <w:rPr>
          <w:rFonts w:ascii="Times New Roman" w:eastAsia="Times New Roman" w:hAnsi="Times New Roman" w:cs="Times New Roman"/>
          <w:b/>
          <w:color w:val="333333"/>
          <w:sz w:val="28"/>
          <w:szCs w:val="28"/>
          <w:u w:val="single"/>
          <w:lang w:val="en-US" w:eastAsia="fr-FR"/>
        </w:rPr>
        <w:t xml:space="preserve"> Geography</w:t>
      </w:r>
    </w:p>
    <w:p w:rsidR="005A0779" w:rsidRPr="00D742E2" w:rsidRDefault="005A0779" w:rsidP="00D742E2">
      <w:pPr>
        <w:shd w:val="clear" w:color="auto" w:fill="F5F5F5"/>
        <w:spacing w:after="0" w:line="360" w:lineRule="auto"/>
        <w:jc w:val="both"/>
        <w:textAlignment w:val="top"/>
        <w:rPr>
          <w:rFonts w:ascii="Times New Roman" w:eastAsia="Times New Roman" w:hAnsi="Times New Roman" w:cs="Times New Roman"/>
          <w:color w:val="333333"/>
          <w:sz w:val="28"/>
          <w:szCs w:val="28"/>
          <w:lang w:val="en-US" w:eastAsia="fr-FR"/>
        </w:rPr>
      </w:pPr>
    </w:p>
    <w:p w:rsidR="003F3D5A" w:rsidRPr="00D742E2" w:rsidRDefault="005A0779" w:rsidP="00D742E2">
      <w:pPr>
        <w:shd w:val="clear" w:color="auto" w:fill="F5F5F5"/>
        <w:spacing w:after="0" w:line="360" w:lineRule="auto"/>
        <w:jc w:val="both"/>
        <w:textAlignment w:val="top"/>
        <w:rPr>
          <w:rFonts w:ascii="Times New Roman" w:eastAsia="Times New Roman" w:hAnsi="Times New Roman" w:cs="Times New Roman"/>
          <w:color w:val="333333"/>
          <w:sz w:val="28"/>
          <w:szCs w:val="28"/>
          <w:lang w:val="en-US" w:eastAsia="fr-FR"/>
        </w:rPr>
      </w:pPr>
      <w:r w:rsidRPr="00D742E2">
        <w:rPr>
          <w:rFonts w:ascii="Times New Roman" w:eastAsia="Times New Roman" w:hAnsi="Times New Roman" w:cs="Times New Roman"/>
          <w:color w:val="333333"/>
          <w:sz w:val="28"/>
          <w:szCs w:val="28"/>
          <w:lang w:val="en-US" w:eastAsia="fr-FR"/>
        </w:rPr>
        <w:t>DR Congo because of its</w:t>
      </w:r>
      <w:r w:rsidR="003F3D5A" w:rsidRPr="00D742E2">
        <w:rPr>
          <w:rFonts w:ascii="Times New Roman" w:eastAsia="Times New Roman" w:hAnsi="Times New Roman" w:cs="Times New Roman"/>
          <w:color w:val="333333"/>
          <w:sz w:val="28"/>
          <w:szCs w:val="28"/>
          <w:lang w:val="en-US" w:eastAsia="fr-FR"/>
        </w:rPr>
        <w:t xml:space="preserve"> </w:t>
      </w:r>
      <w:r w:rsidRPr="00D742E2">
        <w:rPr>
          <w:rFonts w:ascii="Times New Roman" w:eastAsia="Times New Roman" w:hAnsi="Times New Roman" w:cs="Times New Roman"/>
          <w:color w:val="333333"/>
          <w:sz w:val="28"/>
          <w:szCs w:val="28"/>
          <w:lang w:val="en-US" w:eastAsia="fr-FR"/>
        </w:rPr>
        <w:t>density</w:t>
      </w:r>
      <w:r w:rsidR="003F3D5A" w:rsidRPr="00D742E2">
        <w:rPr>
          <w:rFonts w:ascii="Times New Roman" w:eastAsia="Times New Roman" w:hAnsi="Times New Roman" w:cs="Times New Roman"/>
          <w:color w:val="333333"/>
          <w:sz w:val="28"/>
          <w:szCs w:val="28"/>
          <w:lang w:val="en-US" w:eastAsia="fr-FR"/>
        </w:rPr>
        <w:t xml:space="preserve"> is the second largest country in Africa. It extends from the Atlantic Ocean to the East and plateau corresponds to the major part of the basin of Congo River. The North is one of the largest areas of rainforest in the world; the east is the area of </w:t>
      </w:r>
      <w:r w:rsidR="003F3D5A" w:rsidRPr="00D742E2">
        <w:rPr>
          <w:rFonts w:ascii="Arial" w:eastAsia="Times New Roman" w:hAnsi="Arial" w:cs="Times New Roman"/>
          <w:color w:val="333333"/>
          <w:sz w:val="28"/>
          <w:szCs w:val="28"/>
          <w:lang w:val="en-US" w:eastAsia="fr-FR"/>
        </w:rPr>
        <w:t>​​</w:t>
      </w:r>
      <w:r w:rsidR="003F3D5A" w:rsidRPr="00D742E2">
        <w:rPr>
          <w:rFonts w:ascii="Times New Roman" w:eastAsia="Times New Roman" w:hAnsi="Times New Roman" w:cs="Times New Roman"/>
          <w:color w:val="333333"/>
          <w:sz w:val="28"/>
          <w:szCs w:val="28"/>
          <w:lang w:val="en-US" w:eastAsia="fr-FR"/>
        </w:rPr>
        <w:t>mountains, hills, lakes but also volcanoes. South and Centre areas of savanna form a plateau rich in minerals. In the far west, about forty miles north of the mouth of the Congo River spans a coast on the Atlantic Ocean. The country shares its borders with Cabinda (Angola) and the Republic of Congo to the west, the Central African Republic and South Sudan to the north, Uganda, Rwanda, Burundi and Tanzania to the east, Zambia and Angola to the south.</w:t>
      </w:r>
    </w:p>
    <w:p w:rsidR="003F3D5A" w:rsidRPr="00D742E2" w:rsidRDefault="003F3D5A" w:rsidP="00D742E2">
      <w:pPr>
        <w:shd w:val="clear" w:color="auto" w:fill="F5F5F5"/>
        <w:spacing w:after="0" w:line="360" w:lineRule="auto"/>
        <w:jc w:val="both"/>
        <w:textAlignment w:val="top"/>
        <w:rPr>
          <w:rFonts w:ascii="Times New Roman" w:eastAsia="Times New Roman" w:hAnsi="Times New Roman" w:cs="Times New Roman"/>
          <w:color w:val="333333"/>
          <w:sz w:val="28"/>
          <w:szCs w:val="28"/>
          <w:lang w:val="en-US" w:eastAsia="fr-FR"/>
        </w:rPr>
      </w:pPr>
      <w:r w:rsidRPr="00D742E2">
        <w:rPr>
          <w:rFonts w:ascii="Times New Roman" w:eastAsia="Times New Roman" w:hAnsi="Times New Roman" w:cs="Times New Roman"/>
          <w:color w:val="333333"/>
          <w:sz w:val="28"/>
          <w:szCs w:val="28"/>
          <w:lang w:val="en-US" w:eastAsia="fr-FR"/>
        </w:rPr>
        <w:t xml:space="preserve">Democratic Republic of Congo extends from the Atlantic Ocean to the East and plateau corresponds to the major part of the basin Congo </w:t>
      </w:r>
      <w:r w:rsidR="00892693" w:rsidRPr="00D742E2">
        <w:rPr>
          <w:rFonts w:ascii="Times New Roman" w:eastAsia="Times New Roman" w:hAnsi="Times New Roman" w:cs="Times New Roman"/>
          <w:color w:val="333333"/>
          <w:sz w:val="28"/>
          <w:szCs w:val="28"/>
          <w:lang w:val="en-US" w:eastAsia="fr-FR"/>
        </w:rPr>
        <w:t>River,</w:t>
      </w:r>
      <w:r w:rsidRPr="00D742E2">
        <w:rPr>
          <w:rFonts w:ascii="Times New Roman" w:eastAsia="Times New Roman" w:hAnsi="Times New Roman" w:cs="Times New Roman"/>
          <w:color w:val="333333"/>
          <w:sz w:val="28"/>
          <w:szCs w:val="28"/>
          <w:lang w:val="en-US" w:eastAsia="fr-FR"/>
        </w:rPr>
        <w:t xml:space="preserve"> the backbone of the country. Largest country in Africa after Algeria, France four times, eighty times Belgium, 33 times larger than the Benelux (Belgium, Netherlands and Luxembourg), and a half times larger than Quebec (Canada), or as large as the </w:t>
      </w:r>
      <w:r w:rsidRPr="00D742E2">
        <w:rPr>
          <w:rFonts w:ascii="Times New Roman" w:eastAsia="Times New Roman" w:hAnsi="Times New Roman" w:cs="Times New Roman"/>
          <w:color w:val="333333"/>
          <w:sz w:val="28"/>
          <w:szCs w:val="28"/>
          <w:lang w:val="en-US" w:eastAsia="fr-FR"/>
        </w:rPr>
        <w:lastRenderedPageBreak/>
        <w:t xml:space="preserve">part of the United States east of the Mississippi is the 11th state in the world for its size with its 2,345,410 km². </w:t>
      </w:r>
    </w:p>
    <w:p w:rsidR="003F3D5A" w:rsidRPr="00D742E2" w:rsidRDefault="003F3D5A" w:rsidP="00D742E2">
      <w:pPr>
        <w:shd w:val="clear" w:color="auto" w:fill="F5F5F5"/>
        <w:spacing w:after="0" w:line="360" w:lineRule="auto"/>
        <w:jc w:val="both"/>
        <w:textAlignment w:val="top"/>
        <w:rPr>
          <w:rFonts w:ascii="Times New Roman" w:eastAsia="Times New Roman" w:hAnsi="Times New Roman" w:cs="Times New Roman"/>
          <w:color w:val="333333"/>
          <w:sz w:val="28"/>
          <w:szCs w:val="28"/>
          <w:lang w:val="en-US" w:eastAsia="fr-FR"/>
        </w:rPr>
      </w:pPr>
      <w:r w:rsidRPr="00D742E2">
        <w:rPr>
          <w:rFonts w:ascii="Times New Roman" w:eastAsia="Times New Roman" w:hAnsi="Times New Roman" w:cs="Times New Roman"/>
          <w:color w:val="333333"/>
          <w:sz w:val="28"/>
          <w:szCs w:val="28"/>
          <w:lang w:val="en-US" w:eastAsia="fr-FR"/>
        </w:rPr>
        <w:t>The Congo River gives the country its only access to the Atlantic Ocean in the port city of Banana (in a narrow corridor on the left bank of the river through the territory of Angola, which has the left bank, which creates a little slave on the Atlantic coast between North river and the border of the neighboring Republic of Congo).</w:t>
      </w:r>
    </w:p>
    <w:p w:rsidR="003F3D5A" w:rsidRPr="00D742E2" w:rsidRDefault="003F3D5A" w:rsidP="00D742E2">
      <w:pPr>
        <w:shd w:val="clear" w:color="auto" w:fill="F5F5F5"/>
        <w:spacing w:after="0" w:line="360" w:lineRule="auto"/>
        <w:jc w:val="both"/>
        <w:textAlignment w:val="top"/>
        <w:rPr>
          <w:rFonts w:ascii="Times New Roman" w:eastAsia="Times New Roman" w:hAnsi="Times New Roman" w:cs="Times New Roman"/>
          <w:color w:val="333333"/>
          <w:sz w:val="28"/>
          <w:szCs w:val="28"/>
          <w:lang w:val="en-US" w:eastAsia="fr-FR"/>
        </w:rPr>
      </w:pPr>
      <w:r w:rsidRPr="00D742E2">
        <w:rPr>
          <w:rFonts w:ascii="Times New Roman" w:eastAsia="Times New Roman" w:hAnsi="Times New Roman" w:cs="Times New Roman"/>
          <w:color w:val="333333"/>
          <w:sz w:val="28"/>
          <w:szCs w:val="28"/>
          <w:lang w:val="en-US" w:eastAsia="fr-FR"/>
        </w:rPr>
        <w:t>Because of its large size, its location in the center of Africa, its enormous natural wealth and large population, the Democratic Republic of Congo is one of the "giants" of Africa, with Nigeria, Egypt and South Africa. It is crossed by the equator and three climates: the equatorial climate, the tropical climate and mountain climate</w:t>
      </w:r>
      <w:r w:rsidRPr="00D742E2">
        <w:rPr>
          <w:rStyle w:val="Appelnotedebasdep"/>
          <w:rFonts w:ascii="Times New Roman" w:eastAsia="Times New Roman" w:hAnsi="Times New Roman" w:cs="Times New Roman"/>
          <w:color w:val="333333"/>
          <w:sz w:val="28"/>
          <w:szCs w:val="28"/>
          <w:lang w:val="en-US" w:eastAsia="fr-FR"/>
        </w:rPr>
        <w:footnoteReference w:id="91"/>
      </w:r>
      <w:r w:rsidRPr="00D742E2">
        <w:rPr>
          <w:rFonts w:ascii="Times New Roman" w:eastAsia="Times New Roman" w:hAnsi="Times New Roman" w:cs="Times New Roman"/>
          <w:color w:val="333333"/>
          <w:sz w:val="28"/>
          <w:szCs w:val="28"/>
          <w:lang w:val="en-US" w:eastAsia="fr-FR"/>
        </w:rPr>
        <w:t>.</w:t>
      </w:r>
    </w:p>
    <w:p w:rsidR="003F3D5A" w:rsidRPr="00D742E2" w:rsidRDefault="003F3D5A" w:rsidP="00D742E2">
      <w:pPr>
        <w:shd w:val="clear" w:color="auto" w:fill="F5F5F5"/>
        <w:spacing w:after="0" w:line="360" w:lineRule="auto"/>
        <w:textAlignment w:val="top"/>
        <w:rPr>
          <w:rFonts w:ascii="Times New Roman" w:eastAsia="Times New Roman" w:hAnsi="Times New Roman" w:cs="Times New Roman"/>
          <w:color w:val="333333"/>
          <w:sz w:val="28"/>
          <w:szCs w:val="28"/>
          <w:lang w:val="en-US" w:eastAsia="fr-FR"/>
        </w:rPr>
      </w:pPr>
      <w:r w:rsidRPr="00D742E2">
        <w:rPr>
          <w:rFonts w:ascii="Times New Roman" w:eastAsia="Times New Roman" w:hAnsi="Times New Roman" w:cs="Times New Roman"/>
          <w:color w:val="333333"/>
          <w:sz w:val="28"/>
          <w:szCs w:val="28"/>
          <w:lang w:val="en-US" w:eastAsia="fr-FR"/>
        </w:rPr>
        <w:t xml:space="preserve">This leads us to the following situation </w:t>
      </w:r>
      <w:r w:rsidR="002C64D2" w:rsidRPr="00D742E2">
        <w:rPr>
          <w:rFonts w:ascii="Times New Roman" w:eastAsia="Times New Roman" w:hAnsi="Times New Roman" w:cs="Times New Roman"/>
          <w:color w:val="333333"/>
          <w:sz w:val="28"/>
          <w:szCs w:val="28"/>
          <w:lang w:val="en-US" w:eastAsia="fr-FR"/>
        </w:rPr>
        <w:t>–</w:t>
      </w:r>
      <w:r w:rsidRPr="00D742E2">
        <w:rPr>
          <w:rFonts w:ascii="Times New Roman" w:eastAsia="Times New Roman" w:hAnsi="Times New Roman" w:cs="Times New Roman"/>
          <w:color w:val="333333"/>
          <w:sz w:val="28"/>
          <w:szCs w:val="28"/>
          <w:lang w:val="en-US" w:eastAsia="fr-FR"/>
        </w:rPr>
        <w:t xml:space="preserve"> after</w:t>
      </w:r>
    </w:p>
    <w:tbl>
      <w:tblPr>
        <w:tblStyle w:val="Grilledutableau"/>
        <w:tblW w:w="0" w:type="auto"/>
        <w:tblLook w:val="04A0"/>
      </w:tblPr>
      <w:tblGrid>
        <w:gridCol w:w="4606"/>
        <w:gridCol w:w="4606"/>
      </w:tblGrid>
      <w:tr w:rsidR="003F3D5A" w:rsidRPr="00B51EA6" w:rsidTr="002C64D2">
        <w:trPr>
          <w:trHeight w:val="330"/>
        </w:trPr>
        <w:tc>
          <w:tcPr>
            <w:tcW w:w="4606" w:type="dxa"/>
          </w:tcPr>
          <w:p w:rsidR="003F3D5A" w:rsidRPr="00B51EA6" w:rsidRDefault="003F3D5A" w:rsidP="00D742E2">
            <w:pPr>
              <w:spacing w:line="360" w:lineRule="auto"/>
              <w:jc w:val="both"/>
              <w:rPr>
                <w:rFonts w:ascii="Times New Roman" w:hAnsi="Times New Roman" w:cs="Times New Roman"/>
                <w:b/>
                <w:sz w:val="20"/>
                <w:szCs w:val="20"/>
              </w:rPr>
            </w:pPr>
            <w:r w:rsidRPr="00B51EA6">
              <w:rPr>
                <w:rFonts w:ascii="Times New Roman" w:hAnsi="Times New Roman" w:cs="Times New Roman"/>
                <w:b/>
                <w:sz w:val="20"/>
                <w:szCs w:val="20"/>
              </w:rPr>
              <w:t>CONTINENT</w:t>
            </w:r>
          </w:p>
        </w:tc>
        <w:tc>
          <w:tcPr>
            <w:tcW w:w="4606" w:type="dxa"/>
          </w:tcPr>
          <w:p w:rsidR="003F3D5A" w:rsidRPr="00B51EA6" w:rsidRDefault="003F3D5A" w:rsidP="00D742E2">
            <w:pPr>
              <w:spacing w:line="360" w:lineRule="auto"/>
              <w:jc w:val="both"/>
              <w:rPr>
                <w:rFonts w:ascii="Times New Roman" w:hAnsi="Times New Roman" w:cs="Times New Roman"/>
                <w:sz w:val="20"/>
                <w:szCs w:val="20"/>
              </w:rPr>
            </w:pPr>
            <w:r w:rsidRPr="00B51EA6">
              <w:rPr>
                <w:rFonts w:ascii="Times New Roman" w:hAnsi="Times New Roman" w:cs="Times New Roman"/>
                <w:sz w:val="20"/>
                <w:szCs w:val="20"/>
              </w:rPr>
              <w:t>Africa</w:t>
            </w:r>
          </w:p>
        </w:tc>
      </w:tr>
      <w:tr w:rsidR="003F3D5A" w:rsidRPr="00B51EA6" w:rsidTr="002C1FF1">
        <w:tc>
          <w:tcPr>
            <w:tcW w:w="4606" w:type="dxa"/>
          </w:tcPr>
          <w:p w:rsidR="003F3D5A" w:rsidRPr="00B51EA6" w:rsidRDefault="003F3D5A" w:rsidP="00D742E2">
            <w:pPr>
              <w:spacing w:line="360" w:lineRule="auto"/>
              <w:jc w:val="both"/>
              <w:rPr>
                <w:rFonts w:ascii="Times New Roman" w:hAnsi="Times New Roman" w:cs="Times New Roman"/>
                <w:b/>
                <w:sz w:val="20"/>
                <w:szCs w:val="20"/>
              </w:rPr>
            </w:pPr>
            <w:r w:rsidRPr="00B51EA6">
              <w:rPr>
                <w:rFonts w:ascii="Times New Roman" w:hAnsi="Times New Roman" w:cs="Times New Roman"/>
                <w:b/>
                <w:sz w:val="20"/>
                <w:szCs w:val="20"/>
              </w:rPr>
              <w:t>REGION</w:t>
            </w:r>
          </w:p>
        </w:tc>
        <w:tc>
          <w:tcPr>
            <w:tcW w:w="4606" w:type="dxa"/>
          </w:tcPr>
          <w:p w:rsidR="003F3D5A" w:rsidRPr="00B51EA6" w:rsidRDefault="003F3D5A" w:rsidP="00D742E2">
            <w:pPr>
              <w:spacing w:line="360" w:lineRule="auto"/>
              <w:jc w:val="both"/>
              <w:rPr>
                <w:rFonts w:ascii="Times New Roman" w:hAnsi="Times New Roman" w:cs="Times New Roman"/>
                <w:sz w:val="20"/>
                <w:szCs w:val="20"/>
              </w:rPr>
            </w:pPr>
            <w:r w:rsidRPr="00B51EA6">
              <w:rPr>
                <w:rFonts w:ascii="Times New Roman" w:hAnsi="Times New Roman" w:cs="Times New Roman"/>
                <w:sz w:val="20"/>
                <w:szCs w:val="20"/>
              </w:rPr>
              <w:t>Africa Central</w:t>
            </w:r>
          </w:p>
        </w:tc>
      </w:tr>
      <w:tr w:rsidR="003F3D5A" w:rsidRPr="00B51EA6" w:rsidTr="002C64D2">
        <w:trPr>
          <w:trHeight w:val="258"/>
        </w:trPr>
        <w:tc>
          <w:tcPr>
            <w:tcW w:w="4606" w:type="dxa"/>
          </w:tcPr>
          <w:p w:rsidR="003F3D5A" w:rsidRPr="00B51EA6" w:rsidRDefault="003F3D5A" w:rsidP="00D742E2">
            <w:pPr>
              <w:shd w:val="clear" w:color="auto" w:fill="F5F5F5"/>
              <w:spacing w:line="360" w:lineRule="auto"/>
              <w:textAlignment w:val="top"/>
              <w:rPr>
                <w:rFonts w:ascii="Times New Roman" w:hAnsi="Times New Roman" w:cs="Times New Roman"/>
                <w:b/>
                <w:sz w:val="20"/>
                <w:szCs w:val="20"/>
                <w:lang w:val="en-US"/>
              </w:rPr>
            </w:pPr>
            <w:r w:rsidRPr="00B51EA6">
              <w:rPr>
                <w:rFonts w:ascii="Times New Roman" w:eastAsia="Times New Roman" w:hAnsi="Times New Roman" w:cs="Times New Roman"/>
                <w:b/>
                <w:color w:val="333333"/>
                <w:sz w:val="20"/>
                <w:szCs w:val="20"/>
                <w:lang w:eastAsia="fr-FR"/>
              </w:rPr>
              <w:t>COORDINATES</w:t>
            </w:r>
          </w:p>
        </w:tc>
        <w:tc>
          <w:tcPr>
            <w:tcW w:w="4606" w:type="dxa"/>
          </w:tcPr>
          <w:p w:rsidR="003F3D5A" w:rsidRPr="00B51EA6" w:rsidRDefault="003F3D5A" w:rsidP="00D742E2">
            <w:pPr>
              <w:spacing w:line="360" w:lineRule="auto"/>
              <w:jc w:val="both"/>
              <w:rPr>
                <w:rFonts w:ascii="Times New Roman" w:hAnsi="Times New Roman" w:cs="Times New Roman"/>
                <w:sz w:val="20"/>
                <w:szCs w:val="20"/>
              </w:rPr>
            </w:pPr>
            <w:r w:rsidRPr="00B51EA6">
              <w:rPr>
                <w:rFonts w:ascii="Times New Roman" w:hAnsi="Times New Roman" w:cs="Times New Roman"/>
                <w:sz w:val="20"/>
                <w:szCs w:val="20"/>
              </w:rPr>
              <w:t>0°00’N 25° 00’ E</w:t>
            </w:r>
          </w:p>
        </w:tc>
      </w:tr>
      <w:tr w:rsidR="003F3D5A" w:rsidRPr="00B51EA6" w:rsidTr="002C1FF1">
        <w:tc>
          <w:tcPr>
            <w:tcW w:w="4606" w:type="dxa"/>
          </w:tcPr>
          <w:p w:rsidR="003F3D5A" w:rsidRPr="00B51EA6" w:rsidRDefault="003F3D5A" w:rsidP="00D742E2">
            <w:pPr>
              <w:spacing w:line="360" w:lineRule="auto"/>
              <w:jc w:val="both"/>
              <w:rPr>
                <w:rFonts w:ascii="Times New Roman" w:hAnsi="Times New Roman" w:cs="Times New Roman"/>
                <w:b/>
                <w:sz w:val="20"/>
                <w:szCs w:val="20"/>
              </w:rPr>
            </w:pPr>
            <w:r w:rsidRPr="00B51EA6">
              <w:rPr>
                <w:rFonts w:ascii="Times New Roman" w:eastAsia="Times New Roman" w:hAnsi="Times New Roman" w:cs="Times New Roman"/>
                <w:b/>
                <w:color w:val="333333"/>
                <w:sz w:val="20"/>
                <w:szCs w:val="20"/>
                <w:lang w:eastAsia="fr-FR"/>
              </w:rPr>
              <w:t>AREA</w:t>
            </w:r>
            <w:r w:rsidRPr="00B51EA6">
              <w:rPr>
                <w:rFonts w:ascii="Times New Roman" w:eastAsia="Times New Roman" w:hAnsi="Times New Roman" w:cs="Times New Roman"/>
                <w:b/>
                <w:color w:val="333333"/>
                <w:sz w:val="20"/>
                <w:szCs w:val="20"/>
                <w:lang w:eastAsia="fr-FR"/>
              </w:rPr>
              <w:br/>
            </w:r>
          </w:p>
        </w:tc>
        <w:tc>
          <w:tcPr>
            <w:tcW w:w="4606" w:type="dxa"/>
          </w:tcPr>
          <w:p w:rsidR="003F3D5A" w:rsidRPr="00B51EA6" w:rsidRDefault="003F3D5A" w:rsidP="00D742E2">
            <w:pPr>
              <w:pStyle w:val="Paragraphedeliste"/>
              <w:numPr>
                <w:ilvl w:val="0"/>
                <w:numId w:val="5"/>
              </w:numPr>
              <w:spacing w:line="360" w:lineRule="auto"/>
              <w:jc w:val="both"/>
              <w:rPr>
                <w:rFonts w:ascii="Times New Roman" w:hAnsi="Times New Roman" w:cs="Times New Roman"/>
                <w:sz w:val="20"/>
                <w:szCs w:val="20"/>
              </w:rPr>
            </w:pPr>
            <w:r w:rsidRPr="00B51EA6">
              <w:rPr>
                <w:rFonts w:ascii="Times New Roman" w:hAnsi="Times New Roman" w:cs="Times New Roman"/>
                <w:sz w:val="20"/>
                <w:szCs w:val="20"/>
              </w:rPr>
              <w:t>11e Rang Mondial</w:t>
            </w:r>
          </w:p>
          <w:p w:rsidR="003F3D5A" w:rsidRPr="00B51EA6" w:rsidRDefault="003F3D5A" w:rsidP="00D742E2">
            <w:pPr>
              <w:pStyle w:val="Paragraphedeliste"/>
              <w:numPr>
                <w:ilvl w:val="0"/>
                <w:numId w:val="5"/>
              </w:numPr>
              <w:spacing w:line="360" w:lineRule="auto"/>
              <w:jc w:val="both"/>
              <w:rPr>
                <w:rFonts w:ascii="Times New Roman" w:hAnsi="Times New Roman" w:cs="Times New Roman"/>
                <w:sz w:val="20"/>
                <w:szCs w:val="20"/>
              </w:rPr>
            </w:pPr>
            <w:r w:rsidRPr="00B51EA6">
              <w:rPr>
                <w:rFonts w:ascii="Times New Roman" w:hAnsi="Times New Roman" w:cs="Times New Roman"/>
                <w:sz w:val="20"/>
                <w:szCs w:val="20"/>
              </w:rPr>
              <w:t>2.345.410 Km²</w:t>
            </w:r>
          </w:p>
          <w:p w:rsidR="003F3D5A" w:rsidRPr="00B51EA6" w:rsidRDefault="003F3D5A" w:rsidP="00D742E2">
            <w:pPr>
              <w:pStyle w:val="Paragraphedeliste"/>
              <w:numPr>
                <w:ilvl w:val="0"/>
                <w:numId w:val="5"/>
              </w:numPr>
              <w:spacing w:line="360" w:lineRule="auto"/>
              <w:jc w:val="both"/>
              <w:rPr>
                <w:rFonts w:ascii="Times New Roman" w:hAnsi="Times New Roman" w:cs="Times New Roman"/>
                <w:sz w:val="20"/>
                <w:szCs w:val="20"/>
              </w:rPr>
            </w:pPr>
            <w:r w:rsidRPr="00B51EA6">
              <w:rPr>
                <w:rFonts w:ascii="Times New Roman" w:hAnsi="Times New Roman" w:cs="Times New Roman"/>
                <w:sz w:val="20"/>
                <w:szCs w:val="20"/>
              </w:rPr>
              <w:t>Terres : 97%</w:t>
            </w:r>
          </w:p>
          <w:p w:rsidR="003F3D5A" w:rsidRPr="00B51EA6" w:rsidRDefault="003F3D5A" w:rsidP="00D742E2">
            <w:pPr>
              <w:pStyle w:val="Paragraphedeliste"/>
              <w:numPr>
                <w:ilvl w:val="0"/>
                <w:numId w:val="5"/>
              </w:numPr>
              <w:spacing w:line="360" w:lineRule="auto"/>
              <w:jc w:val="both"/>
              <w:rPr>
                <w:rFonts w:ascii="Times New Roman" w:hAnsi="Times New Roman" w:cs="Times New Roman"/>
                <w:sz w:val="20"/>
                <w:szCs w:val="20"/>
              </w:rPr>
            </w:pPr>
            <w:r w:rsidRPr="00B51EA6">
              <w:rPr>
                <w:rFonts w:ascii="Times New Roman" w:hAnsi="Times New Roman" w:cs="Times New Roman"/>
                <w:sz w:val="20"/>
                <w:szCs w:val="20"/>
              </w:rPr>
              <w:t>Eau : 3%</w:t>
            </w:r>
          </w:p>
        </w:tc>
      </w:tr>
      <w:tr w:rsidR="003F3D5A" w:rsidRPr="00B51EA6" w:rsidTr="002C1FF1">
        <w:tc>
          <w:tcPr>
            <w:tcW w:w="4606" w:type="dxa"/>
          </w:tcPr>
          <w:p w:rsidR="003F3D5A" w:rsidRPr="00B51EA6" w:rsidRDefault="003F3D5A" w:rsidP="00D742E2">
            <w:pPr>
              <w:spacing w:line="360" w:lineRule="auto"/>
              <w:jc w:val="both"/>
              <w:rPr>
                <w:rFonts w:ascii="Times New Roman" w:hAnsi="Times New Roman" w:cs="Times New Roman"/>
                <w:b/>
                <w:sz w:val="20"/>
                <w:szCs w:val="20"/>
              </w:rPr>
            </w:pPr>
            <w:r w:rsidRPr="00B51EA6">
              <w:rPr>
                <w:rFonts w:ascii="Times New Roman" w:eastAsia="Times New Roman" w:hAnsi="Times New Roman" w:cs="Times New Roman"/>
                <w:b/>
                <w:color w:val="333333"/>
                <w:sz w:val="20"/>
                <w:szCs w:val="20"/>
                <w:lang w:eastAsia="fr-FR"/>
              </w:rPr>
              <w:t>RATINGS</w:t>
            </w:r>
          </w:p>
        </w:tc>
        <w:tc>
          <w:tcPr>
            <w:tcW w:w="4606" w:type="dxa"/>
          </w:tcPr>
          <w:p w:rsidR="003F3D5A" w:rsidRPr="00B51EA6" w:rsidRDefault="003F3D5A" w:rsidP="00D742E2">
            <w:pPr>
              <w:spacing w:line="360" w:lineRule="auto"/>
              <w:jc w:val="both"/>
              <w:rPr>
                <w:rFonts w:ascii="Times New Roman" w:hAnsi="Times New Roman" w:cs="Times New Roman"/>
                <w:sz w:val="20"/>
                <w:szCs w:val="20"/>
              </w:rPr>
            </w:pPr>
            <w:r w:rsidRPr="00B51EA6">
              <w:rPr>
                <w:rFonts w:ascii="Times New Roman" w:hAnsi="Times New Roman" w:cs="Times New Roman"/>
                <w:sz w:val="20"/>
                <w:szCs w:val="20"/>
              </w:rPr>
              <w:t>37 Km</w:t>
            </w:r>
          </w:p>
        </w:tc>
      </w:tr>
      <w:tr w:rsidR="003F3D5A" w:rsidRPr="00B51EA6" w:rsidTr="002C1FF1">
        <w:tc>
          <w:tcPr>
            <w:tcW w:w="4606" w:type="dxa"/>
          </w:tcPr>
          <w:p w:rsidR="003F3D5A" w:rsidRPr="00B51EA6" w:rsidRDefault="003F3D5A" w:rsidP="00D742E2">
            <w:pPr>
              <w:spacing w:line="360" w:lineRule="auto"/>
              <w:jc w:val="both"/>
              <w:rPr>
                <w:rFonts w:ascii="Times New Roman" w:hAnsi="Times New Roman" w:cs="Times New Roman"/>
                <w:b/>
                <w:sz w:val="20"/>
                <w:szCs w:val="20"/>
              </w:rPr>
            </w:pPr>
            <w:r w:rsidRPr="00B51EA6">
              <w:rPr>
                <w:rFonts w:ascii="Times New Roman" w:eastAsia="Times New Roman" w:hAnsi="Times New Roman" w:cs="Times New Roman"/>
                <w:b/>
                <w:color w:val="333333"/>
                <w:sz w:val="20"/>
                <w:szCs w:val="20"/>
                <w:lang w:eastAsia="fr-FR"/>
              </w:rPr>
              <w:t>BORDERS</w:t>
            </w:r>
          </w:p>
        </w:tc>
        <w:tc>
          <w:tcPr>
            <w:tcW w:w="4606" w:type="dxa"/>
          </w:tcPr>
          <w:p w:rsidR="003F3D5A" w:rsidRPr="00B51EA6" w:rsidRDefault="003F3D5A" w:rsidP="00D742E2">
            <w:pPr>
              <w:pStyle w:val="Paragraphedeliste"/>
              <w:numPr>
                <w:ilvl w:val="0"/>
                <w:numId w:val="5"/>
              </w:numPr>
              <w:spacing w:line="360" w:lineRule="auto"/>
              <w:jc w:val="both"/>
              <w:rPr>
                <w:rFonts w:ascii="Times New Roman" w:hAnsi="Times New Roman" w:cs="Times New Roman"/>
                <w:sz w:val="20"/>
                <w:szCs w:val="20"/>
              </w:rPr>
            </w:pPr>
            <w:r w:rsidRPr="00B51EA6">
              <w:rPr>
                <w:rFonts w:ascii="Times New Roman" w:hAnsi="Times New Roman" w:cs="Times New Roman"/>
                <w:sz w:val="20"/>
                <w:szCs w:val="20"/>
              </w:rPr>
              <w:t>Angola : 2511 Km</w:t>
            </w:r>
          </w:p>
          <w:p w:rsidR="003F3D5A" w:rsidRPr="00B51EA6" w:rsidRDefault="003F3D5A" w:rsidP="00D742E2">
            <w:pPr>
              <w:pStyle w:val="Paragraphedeliste"/>
              <w:numPr>
                <w:ilvl w:val="0"/>
                <w:numId w:val="5"/>
              </w:numPr>
              <w:spacing w:line="360" w:lineRule="auto"/>
              <w:jc w:val="both"/>
              <w:rPr>
                <w:rFonts w:ascii="Times New Roman" w:hAnsi="Times New Roman" w:cs="Times New Roman"/>
                <w:sz w:val="20"/>
                <w:szCs w:val="20"/>
              </w:rPr>
            </w:pPr>
            <w:r w:rsidRPr="00B51EA6">
              <w:rPr>
                <w:rFonts w:ascii="Times New Roman" w:hAnsi="Times New Roman" w:cs="Times New Roman"/>
                <w:sz w:val="20"/>
                <w:szCs w:val="20"/>
              </w:rPr>
              <w:t>Burundi : 233 Km</w:t>
            </w:r>
          </w:p>
          <w:p w:rsidR="003F3D5A" w:rsidRPr="00B51EA6" w:rsidRDefault="003F3D5A" w:rsidP="00D742E2">
            <w:pPr>
              <w:pStyle w:val="Paragraphedeliste"/>
              <w:numPr>
                <w:ilvl w:val="0"/>
                <w:numId w:val="5"/>
              </w:numPr>
              <w:spacing w:line="360" w:lineRule="auto"/>
              <w:jc w:val="both"/>
              <w:rPr>
                <w:rFonts w:ascii="Times New Roman" w:hAnsi="Times New Roman" w:cs="Times New Roman"/>
                <w:sz w:val="20"/>
                <w:szCs w:val="20"/>
              </w:rPr>
            </w:pPr>
            <w:r w:rsidRPr="00B51EA6">
              <w:rPr>
                <w:rFonts w:ascii="Times New Roman" w:hAnsi="Times New Roman" w:cs="Times New Roman"/>
                <w:sz w:val="20"/>
                <w:szCs w:val="20"/>
              </w:rPr>
              <w:t>République Centrafricaine : 1.577 Km</w:t>
            </w:r>
          </w:p>
          <w:p w:rsidR="003F3D5A" w:rsidRPr="00B51EA6" w:rsidRDefault="003F3D5A" w:rsidP="00D742E2">
            <w:pPr>
              <w:pStyle w:val="Paragraphedeliste"/>
              <w:numPr>
                <w:ilvl w:val="0"/>
                <w:numId w:val="5"/>
              </w:numPr>
              <w:spacing w:line="360" w:lineRule="auto"/>
              <w:jc w:val="both"/>
              <w:rPr>
                <w:rFonts w:ascii="Times New Roman" w:hAnsi="Times New Roman" w:cs="Times New Roman"/>
                <w:sz w:val="20"/>
                <w:szCs w:val="20"/>
              </w:rPr>
            </w:pPr>
            <w:r w:rsidRPr="00B51EA6">
              <w:rPr>
                <w:rFonts w:ascii="Times New Roman" w:hAnsi="Times New Roman" w:cs="Times New Roman"/>
                <w:sz w:val="20"/>
                <w:szCs w:val="20"/>
              </w:rPr>
              <w:t>Rwanda : 217 Km</w:t>
            </w:r>
          </w:p>
          <w:p w:rsidR="003F3D5A" w:rsidRPr="00B51EA6" w:rsidRDefault="003F3D5A" w:rsidP="00D742E2">
            <w:pPr>
              <w:pStyle w:val="Paragraphedeliste"/>
              <w:numPr>
                <w:ilvl w:val="0"/>
                <w:numId w:val="5"/>
              </w:numPr>
              <w:spacing w:line="360" w:lineRule="auto"/>
              <w:jc w:val="both"/>
              <w:rPr>
                <w:rFonts w:ascii="Times New Roman" w:hAnsi="Times New Roman" w:cs="Times New Roman"/>
                <w:sz w:val="20"/>
                <w:szCs w:val="20"/>
              </w:rPr>
            </w:pPr>
            <w:r w:rsidRPr="00B51EA6">
              <w:rPr>
                <w:rFonts w:ascii="Times New Roman" w:hAnsi="Times New Roman" w:cs="Times New Roman"/>
                <w:sz w:val="20"/>
                <w:szCs w:val="20"/>
              </w:rPr>
              <w:t>Ouganda : 765 Km</w:t>
            </w:r>
          </w:p>
          <w:p w:rsidR="003F3D5A" w:rsidRPr="00B51EA6" w:rsidRDefault="003F3D5A" w:rsidP="00D742E2">
            <w:pPr>
              <w:pStyle w:val="Paragraphedeliste"/>
              <w:numPr>
                <w:ilvl w:val="0"/>
                <w:numId w:val="5"/>
              </w:numPr>
              <w:spacing w:line="360" w:lineRule="auto"/>
              <w:jc w:val="both"/>
              <w:rPr>
                <w:rFonts w:ascii="Times New Roman" w:hAnsi="Times New Roman" w:cs="Times New Roman"/>
                <w:sz w:val="20"/>
                <w:szCs w:val="20"/>
              </w:rPr>
            </w:pPr>
            <w:r w:rsidRPr="00B51EA6">
              <w:rPr>
                <w:rFonts w:ascii="Times New Roman" w:hAnsi="Times New Roman" w:cs="Times New Roman"/>
                <w:sz w:val="20"/>
                <w:szCs w:val="20"/>
              </w:rPr>
              <w:t>République du Congo : 2.410 Km</w:t>
            </w:r>
          </w:p>
          <w:p w:rsidR="003F3D5A" w:rsidRPr="00B51EA6" w:rsidRDefault="003F3D5A" w:rsidP="00D742E2">
            <w:pPr>
              <w:pStyle w:val="Paragraphedeliste"/>
              <w:numPr>
                <w:ilvl w:val="0"/>
                <w:numId w:val="5"/>
              </w:numPr>
              <w:spacing w:line="360" w:lineRule="auto"/>
              <w:jc w:val="both"/>
              <w:rPr>
                <w:rFonts w:ascii="Times New Roman" w:hAnsi="Times New Roman" w:cs="Times New Roman"/>
                <w:sz w:val="20"/>
                <w:szCs w:val="20"/>
              </w:rPr>
            </w:pPr>
            <w:r w:rsidRPr="00B51EA6">
              <w:rPr>
                <w:rFonts w:ascii="Times New Roman" w:hAnsi="Times New Roman" w:cs="Times New Roman"/>
                <w:sz w:val="20"/>
                <w:szCs w:val="20"/>
              </w:rPr>
              <w:t>Soudan  du Sud : 628 Km</w:t>
            </w:r>
          </w:p>
          <w:p w:rsidR="003F3D5A" w:rsidRPr="00B51EA6" w:rsidRDefault="003F3D5A" w:rsidP="00D742E2">
            <w:pPr>
              <w:pStyle w:val="Paragraphedeliste"/>
              <w:numPr>
                <w:ilvl w:val="0"/>
                <w:numId w:val="5"/>
              </w:numPr>
              <w:spacing w:line="360" w:lineRule="auto"/>
              <w:jc w:val="both"/>
              <w:rPr>
                <w:rFonts w:ascii="Times New Roman" w:hAnsi="Times New Roman" w:cs="Times New Roman"/>
                <w:sz w:val="20"/>
                <w:szCs w:val="20"/>
              </w:rPr>
            </w:pPr>
            <w:r w:rsidRPr="00B51EA6">
              <w:rPr>
                <w:rFonts w:ascii="Times New Roman" w:hAnsi="Times New Roman" w:cs="Times New Roman"/>
                <w:sz w:val="20"/>
                <w:szCs w:val="20"/>
              </w:rPr>
              <w:t>Tanzanie : 473 Km</w:t>
            </w:r>
          </w:p>
          <w:p w:rsidR="003F3D5A" w:rsidRPr="00B51EA6" w:rsidRDefault="003F3D5A" w:rsidP="00D742E2">
            <w:pPr>
              <w:pStyle w:val="Paragraphedeliste"/>
              <w:numPr>
                <w:ilvl w:val="0"/>
                <w:numId w:val="5"/>
              </w:numPr>
              <w:spacing w:line="360" w:lineRule="auto"/>
              <w:jc w:val="both"/>
              <w:rPr>
                <w:rFonts w:ascii="Times New Roman" w:hAnsi="Times New Roman" w:cs="Times New Roman"/>
                <w:sz w:val="20"/>
                <w:szCs w:val="20"/>
              </w:rPr>
            </w:pPr>
            <w:r w:rsidRPr="00B51EA6">
              <w:rPr>
                <w:rFonts w:ascii="Times New Roman" w:hAnsi="Times New Roman" w:cs="Times New Roman"/>
                <w:sz w:val="20"/>
                <w:szCs w:val="20"/>
              </w:rPr>
              <w:t>Zambie : 1.930 Km</w:t>
            </w:r>
          </w:p>
          <w:p w:rsidR="003F3D5A" w:rsidRPr="00B51EA6" w:rsidRDefault="003F3D5A" w:rsidP="00D742E2">
            <w:pPr>
              <w:spacing w:line="360" w:lineRule="auto"/>
              <w:jc w:val="both"/>
              <w:rPr>
                <w:rFonts w:ascii="Times New Roman" w:hAnsi="Times New Roman" w:cs="Times New Roman"/>
                <w:b/>
                <w:sz w:val="20"/>
                <w:szCs w:val="20"/>
              </w:rPr>
            </w:pPr>
            <w:r w:rsidRPr="00B51EA6">
              <w:rPr>
                <w:rFonts w:ascii="Times New Roman" w:hAnsi="Times New Roman" w:cs="Times New Roman"/>
                <w:b/>
                <w:sz w:val="20"/>
                <w:szCs w:val="20"/>
              </w:rPr>
              <w:t>TOTAL : 10.744 Km</w:t>
            </w:r>
          </w:p>
        </w:tc>
      </w:tr>
      <w:tr w:rsidR="003F3D5A" w:rsidRPr="00B51EA6" w:rsidTr="002C1FF1">
        <w:tc>
          <w:tcPr>
            <w:tcW w:w="4606" w:type="dxa"/>
          </w:tcPr>
          <w:p w:rsidR="003F3D5A" w:rsidRPr="00B51EA6" w:rsidRDefault="003F3D5A" w:rsidP="00D742E2">
            <w:pPr>
              <w:spacing w:line="360" w:lineRule="auto"/>
              <w:jc w:val="both"/>
              <w:rPr>
                <w:rFonts w:ascii="Times New Roman" w:hAnsi="Times New Roman" w:cs="Times New Roman"/>
                <w:b/>
                <w:sz w:val="20"/>
                <w:szCs w:val="20"/>
              </w:rPr>
            </w:pPr>
            <w:r w:rsidRPr="00B51EA6">
              <w:rPr>
                <w:rFonts w:ascii="Times New Roman" w:eastAsia="Times New Roman" w:hAnsi="Times New Roman" w:cs="Times New Roman"/>
                <w:b/>
                <w:color w:val="333333"/>
                <w:sz w:val="20"/>
                <w:szCs w:val="20"/>
                <w:lang w:eastAsia="fr-FR"/>
              </w:rPr>
              <w:t>MAXIMUM ALTITUDE</w:t>
            </w:r>
          </w:p>
        </w:tc>
        <w:tc>
          <w:tcPr>
            <w:tcW w:w="4606" w:type="dxa"/>
          </w:tcPr>
          <w:p w:rsidR="003F3D5A" w:rsidRPr="00B51EA6" w:rsidRDefault="003F3D5A" w:rsidP="00D742E2">
            <w:pPr>
              <w:spacing w:line="360" w:lineRule="auto"/>
              <w:jc w:val="both"/>
              <w:rPr>
                <w:rFonts w:ascii="Times New Roman" w:hAnsi="Times New Roman" w:cs="Times New Roman"/>
                <w:sz w:val="20"/>
                <w:szCs w:val="20"/>
              </w:rPr>
            </w:pPr>
            <w:r w:rsidRPr="00B51EA6">
              <w:rPr>
                <w:rFonts w:ascii="Times New Roman" w:hAnsi="Times New Roman" w:cs="Times New Roman"/>
                <w:sz w:val="20"/>
                <w:szCs w:val="20"/>
              </w:rPr>
              <w:t>Pic Marguerite : 5110 m</w:t>
            </w:r>
          </w:p>
        </w:tc>
      </w:tr>
      <w:tr w:rsidR="003F3D5A" w:rsidRPr="00B51EA6" w:rsidTr="002C1FF1">
        <w:tc>
          <w:tcPr>
            <w:tcW w:w="4606" w:type="dxa"/>
          </w:tcPr>
          <w:p w:rsidR="003F3D5A" w:rsidRPr="00B51EA6" w:rsidRDefault="003F3D5A" w:rsidP="00D742E2">
            <w:pPr>
              <w:spacing w:line="360" w:lineRule="auto"/>
              <w:jc w:val="both"/>
              <w:rPr>
                <w:rFonts w:ascii="Times New Roman" w:hAnsi="Times New Roman" w:cs="Times New Roman"/>
                <w:b/>
                <w:sz w:val="20"/>
                <w:szCs w:val="20"/>
              </w:rPr>
            </w:pPr>
            <w:r w:rsidRPr="00B51EA6">
              <w:rPr>
                <w:rFonts w:ascii="Times New Roman" w:eastAsia="Times New Roman" w:hAnsi="Times New Roman" w:cs="Times New Roman"/>
                <w:b/>
                <w:color w:val="333333"/>
                <w:sz w:val="20"/>
                <w:szCs w:val="20"/>
                <w:lang w:eastAsia="fr-FR"/>
              </w:rPr>
              <w:lastRenderedPageBreak/>
              <w:t>MINIMUM ALTITUDE</w:t>
            </w:r>
          </w:p>
        </w:tc>
        <w:tc>
          <w:tcPr>
            <w:tcW w:w="4606" w:type="dxa"/>
          </w:tcPr>
          <w:p w:rsidR="003F3D5A" w:rsidRPr="00B51EA6" w:rsidRDefault="003F3D5A" w:rsidP="00D742E2">
            <w:pPr>
              <w:spacing w:line="360" w:lineRule="auto"/>
              <w:jc w:val="both"/>
              <w:rPr>
                <w:rFonts w:ascii="Times New Roman" w:hAnsi="Times New Roman" w:cs="Times New Roman"/>
                <w:sz w:val="20"/>
                <w:szCs w:val="20"/>
              </w:rPr>
            </w:pPr>
            <w:r w:rsidRPr="00B51EA6">
              <w:rPr>
                <w:rFonts w:ascii="Times New Roman" w:hAnsi="Times New Roman" w:cs="Times New Roman"/>
                <w:sz w:val="20"/>
                <w:szCs w:val="20"/>
              </w:rPr>
              <w:t>Océan Atlantique : 0 m</w:t>
            </w:r>
          </w:p>
        </w:tc>
      </w:tr>
      <w:tr w:rsidR="003F3D5A" w:rsidRPr="00B51EA6" w:rsidTr="002C64D2">
        <w:trPr>
          <w:trHeight w:val="280"/>
        </w:trPr>
        <w:tc>
          <w:tcPr>
            <w:tcW w:w="4606" w:type="dxa"/>
          </w:tcPr>
          <w:p w:rsidR="003F3D5A" w:rsidRPr="00B51EA6" w:rsidRDefault="003F3D5A" w:rsidP="00D742E2">
            <w:pPr>
              <w:spacing w:line="360" w:lineRule="auto"/>
              <w:jc w:val="both"/>
              <w:rPr>
                <w:rFonts w:ascii="Times New Roman" w:hAnsi="Times New Roman" w:cs="Times New Roman"/>
                <w:b/>
                <w:sz w:val="20"/>
                <w:szCs w:val="20"/>
              </w:rPr>
            </w:pPr>
            <w:r w:rsidRPr="00B51EA6">
              <w:rPr>
                <w:rFonts w:ascii="Times New Roman" w:eastAsia="Times New Roman" w:hAnsi="Times New Roman" w:cs="Times New Roman"/>
                <w:b/>
                <w:color w:val="333333"/>
                <w:sz w:val="20"/>
                <w:szCs w:val="20"/>
                <w:lang w:eastAsia="fr-FR"/>
              </w:rPr>
              <w:t>LONGER SHORT WATER</w:t>
            </w:r>
          </w:p>
        </w:tc>
        <w:tc>
          <w:tcPr>
            <w:tcW w:w="4606" w:type="dxa"/>
          </w:tcPr>
          <w:p w:rsidR="003F3D5A" w:rsidRPr="00B51EA6" w:rsidRDefault="003F3D5A" w:rsidP="00D742E2">
            <w:pPr>
              <w:spacing w:line="360" w:lineRule="auto"/>
              <w:jc w:val="both"/>
              <w:rPr>
                <w:rFonts w:ascii="Times New Roman" w:hAnsi="Times New Roman" w:cs="Times New Roman"/>
                <w:sz w:val="20"/>
                <w:szCs w:val="20"/>
              </w:rPr>
            </w:pPr>
            <w:r w:rsidRPr="00B51EA6">
              <w:rPr>
                <w:rFonts w:ascii="Times New Roman" w:hAnsi="Times New Roman" w:cs="Times New Roman"/>
                <w:sz w:val="20"/>
                <w:szCs w:val="20"/>
              </w:rPr>
              <w:t>Fleuve Congo</w:t>
            </w:r>
          </w:p>
        </w:tc>
      </w:tr>
      <w:tr w:rsidR="003F3D5A" w:rsidRPr="00B51EA6" w:rsidTr="002C64D2">
        <w:trPr>
          <w:trHeight w:val="244"/>
        </w:trPr>
        <w:tc>
          <w:tcPr>
            <w:tcW w:w="4606" w:type="dxa"/>
          </w:tcPr>
          <w:p w:rsidR="003F3D5A" w:rsidRPr="00B51EA6" w:rsidRDefault="003F3D5A" w:rsidP="00D742E2">
            <w:pPr>
              <w:spacing w:line="360" w:lineRule="auto"/>
              <w:jc w:val="both"/>
              <w:rPr>
                <w:rFonts w:ascii="Times New Roman" w:hAnsi="Times New Roman" w:cs="Times New Roman"/>
                <w:b/>
                <w:sz w:val="20"/>
                <w:szCs w:val="20"/>
              </w:rPr>
            </w:pPr>
            <w:r w:rsidRPr="00B51EA6">
              <w:rPr>
                <w:rFonts w:ascii="Times New Roman" w:eastAsia="Times New Roman" w:hAnsi="Times New Roman" w:cs="Times New Roman"/>
                <w:b/>
                <w:color w:val="333333"/>
                <w:sz w:val="20"/>
                <w:szCs w:val="20"/>
                <w:lang w:eastAsia="fr-FR"/>
              </w:rPr>
              <w:t>LARGEST RANGE OF WATER</w:t>
            </w:r>
          </w:p>
        </w:tc>
        <w:tc>
          <w:tcPr>
            <w:tcW w:w="4606" w:type="dxa"/>
          </w:tcPr>
          <w:p w:rsidR="003F3D5A" w:rsidRPr="00B51EA6" w:rsidRDefault="003F3D5A" w:rsidP="00D742E2">
            <w:pPr>
              <w:spacing w:line="360" w:lineRule="auto"/>
              <w:jc w:val="both"/>
              <w:rPr>
                <w:rFonts w:ascii="Times New Roman" w:hAnsi="Times New Roman" w:cs="Times New Roman"/>
                <w:sz w:val="20"/>
                <w:szCs w:val="20"/>
              </w:rPr>
            </w:pPr>
            <w:r w:rsidRPr="00B51EA6">
              <w:rPr>
                <w:rFonts w:ascii="Times New Roman" w:hAnsi="Times New Roman" w:cs="Times New Roman"/>
                <w:sz w:val="20"/>
                <w:szCs w:val="20"/>
              </w:rPr>
              <w:t>Lac Tanganyika</w:t>
            </w:r>
          </w:p>
        </w:tc>
      </w:tr>
    </w:tbl>
    <w:p w:rsidR="003F3D5A" w:rsidRPr="004627C3" w:rsidRDefault="003F3D5A" w:rsidP="00D742E2">
      <w:pPr>
        <w:spacing w:line="360" w:lineRule="auto"/>
        <w:jc w:val="both"/>
        <w:rPr>
          <w:rFonts w:ascii="Times New Roman" w:hAnsi="Times New Roman" w:cs="Times New Roman"/>
          <w:sz w:val="18"/>
          <w:szCs w:val="18"/>
        </w:rPr>
      </w:pPr>
      <w:r w:rsidRPr="004627C3">
        <w:rPr>
          <w:rFonts w:ascii="Times New Roman" w:hAnsi="Times New Roman" w:cs="Times New Roman"/>
          <w:sz w:val="18"/>
          <w:szCs w:val="18"/>
        </w:rPr>
        <w:t>Source</w:t>
      </w:r>
      <w:r w:rsidRPr="004627C3">
        <w:rPr>
          <w:rStyle w:val="Appelnotedebasdep"/>
          <w:rFonts w:ascii="Times New Roman" w:hAnsi="Times New Roman" w:cs="Times New Roman"/>
          <w:sz w:val="18"/>
          <w:szCs w:val="18"/>
        </w:rPr>
        <w:footnoteReference w:id="92"/>
      </w:r>
    </w:p>
    <w:p w:rsidR="003F3D5A" w:rsidRPr="00D742E2" w:rsidRDefault="003F3D5A" w:rsidP="00D742E2">
      <w:pPr>
        <w:shd w:val="clear" w:color="auto" w:fill="F5F5F5"/>
        <w:spacing w:after="0" w:line="360" w:lineRule="auto"/>
        <w:textAlignment w:val="top"/>
        <w:rPr>
          <w:rFonts w:ascii="Times New Roman" w:eastAsia="Times New Roman" w:hAnsi="Times New Roman" w:cs="Times New Roman"/>
          <w:color w:val="888888"/>
          <w:sz w:val="28"/>
          <w:szCs w:val="28"/>
          <w:lang w:val="en-US" w:eastAsia="fr-FR"/>
        </w:rPr>
      </w:pPr>
      <w:r w:rsidRPr="00D742E2">
        <w:rPr>
          <w:rFonts w:ascii="Times New Roman" w:eastAsia="Times New Roman" w:hAnsi="Times New Roman" w:cs="Times New Roman"/>
          <w:color w:val="333333"/>
          <w:sz w:val="28"/>
          <w:szCs w:val="28"/>
          <w:lang w:val="en-US" w:eastAsia="fr-FR"/>
        </w:rPr>
        <w:t>Let us now look its geological point of view of petroleum.</w:t>
      </w:r>
    </w:p>
    <w:p w:rsidR="003F3D5A" w:rsidRPr="00D742E2" w:rsidRDefault="003F3D5A" w:rsidP="00D742E2">
      <w:pPr>
        <w:shd w:val="clear" w:color="auto" w:fill="F5F5F5"/>
        <w:spacing w:after="0" w:line="360" w:lineRule="auto"/>
        <w:jc w:val="both"/>
        <w:textAlignment w:val="top"/>
        <w:rPr>
          <w:rFonts w:ascii="Times New Roman" w:eastAsia="Times New Roman" w:hAnsi="Times New Roman" w:cs="Times New Roman"/>
          <w:color w:val="888888"/>
          <w:sz w:val="28"/>
          <w:szCs w:val="28"/>
          <w:lang w:val="en-US" w:eastAsia="fr-FR"/>
        </w:rPr>
      </w:pPr>
    </w:p>
    <w:p w:rsidR="006307C2" w:rsidRPr="00D742E2" w:rsidRDefault="006307C2" w:rsidP="00D742E2">
      <w:pPr>
        <w:shd w:val="clear" w:color="auto" w:fill="F5F5F5"/>
        <w:spacing w:after="0" w:line="360" w:lineRule="auto"/>
        <w:jc w:val="both"/>
        <w:textAlignment w:val="top"/>
        <w:rPr>
          <w:rFonts w:ascii="Times New Roman" w:eastAsia="Times New Roman" w:hAnsi="Times New Roman" w:cs="Times New Roman"/>
          <w:b/>
          <w:sz w:val="28"/>
          <w:szCs w:val="28"/>
          <w:u w:val="single"/>
          <w:lang w:val="en-US" w:eastAsia="fr-FR"/>
        </w:rPr>
      </w:pPr>
      <w:r w:rsidRPr="00D742E2">
        <w:rPr>
          <w:rFonts w:ascii="Times New Roman" w:eastAsia="Times New Roman" w:hAnsi="Times New Roman" w:cs="Times New Roman"/>
          <w:b/>
          <w:sz w:val="28"/>
          <w:szCs w:val="28"/>
          <w:lang w:val="en-US" w:eastAsia="fr-FR"/>
        </w:rPr>
        <w:t>6.3.</w:t>
      </w:r>
      <w:r w:rsidR="00A04E1D" w:rsidRPr="00D742E2">
        <w:rPr>
          <w:rFonts w:ascii="Times New Roman" w:eastAsia="Times New Roman" w:hAnsi="Times New Roman" w:cs="Times New Roman"/>
          <w:b/>
          <w:sz w:val="28"/>
          <w:szCs w:val="28"/>
          <w:lang w:val="en-US" w:eastAsia="fr-FR"/>
        </w:rPr>
        <w:t xml:space="preserve"> </w:t>
      </w:r>
      <w:r w:rsidR="00A04E1D" w:rsidRPr="00D742E2">
        <w:rPr>
          <w:rFonts w:ascii="Times New Roman" w:eastAsia="Times New Roman" w:hAnsi="Times New Roman" w:cs="Times New Roman"/>
          <w:b/>
          <w:sz w:val="28"/>
          <w:szCs w:val="28"/>
          <w:u w:val="single"/>
          <w:lang w:val="en-US" w:eastAsia="fr-FR"/>
        </w:rPr>
        <w:t>DR Congo</w:t>
      </w:r>
      <w:r w:rsidRPr="00D742E2">
        <w:rPr>
          <w:rFonts w:ascii="Times New Roman" w:eastAsia="Times New Roman" w:hAnsi="Times New Roman" w:cs="Times New Roman"/>
          <w:b/>
          <w:sz w:val="28"/>
          <w:szCs w:val="28"/>
          <w:u w:val="single"/>
          <w:lang w:val="en-US" w:eastAsia="fr-FR"/>
        </w:rPr>
        <w:t xml:space="preserve"> </w:t>
      </w:r>
      <w:r w:rsidR="00991181">
        <w:rPr>
          <w:rFonts w:ascii="Times New Roman" w:eastAsia="Times New Roman" w:hAnsi="Times New Roman" w:cs="Times New Roman"/>
          <w:b/>
          <w:sz w:val="28"/>
          <w:szCs w:val="28"/>
          <w:u w:val="single"/>
          <w:lang w:val="en-US" w:eastAsia="fr-FR"/>
        </w:rPr>
        <w:t xml:space="preserve">: </w:t>
      </w:r>
      <w:r w:rsidRPr="00D742E2">
        <w:rPr>
          <w:rFonts w:ascii="Times New Roman" w:eastAsia="Times New Roman" w:hAnsi="Times New Roman" w:cs="Times New Roman"/>
          <w:b/>
          <w:sz w:val="28"/>
          <w:szCs w:val="28"/>
          <w:u w:val="single"/>
          <w:lang w:val="en-US" w:eastAsia="fr-FR"/>
        </w:rPr>
        <w:t>Petroleum Geology</w:t>
      </w:r>
    </w:p>
    <w:p w:rsidR="00A04E1D" w:rsidRPr="00D742E2" w:rsidRDefault="00A04E1D" w:rsidP="00D742E2">
      <w:pPr>
        <w:shd w:val="clear" w:color="auto" w:fill="F5F5F5"/>
        <w:spacing w:after="0" w:line="360" w:lineRule="auto"/>
        <w:jc w:val="both"/>
        <w:textAlignment w:val="top"/>
        <w:rPr>
          <w:rFonts w:ascii="Times New Roman" w:eastAsia="Times New Roman" w:hAnsi="Times New Roman" w:cs="Times New Roman"/>
          <w:b/>
          <w:sz w:val="28"/>
          <w:szCs w:val="28"/>
          <w:u w:val="single"/>
          <w:lang w:val="en-US" w:eastAsia="fr-FR"/>
        </w:rPr>
      </w:pPr>
    </w:p>
    <w:p w:rsidR="003F3D5A" w:rsidRPr="00D742E2" w:rsidRDefault="003F3D5A" w:rsidP="00D742E2">
      <w:pPr>
        <w:shd w:val="clear" w:color="auto" w:fill="F5F5F5"/>
        <w:spacing w:after="0" w:line="360" w:lineRule="auto"/>
        <w:jc w:val="both"/>
        <w:textAlignment w:val="top"/>
        <w:rPr>
          <w:rFonts w:ascii="Times New Roman" w:eastAsia="Times New Roman" w:hAnsi="Times New Roman" w:cs="Times New Roman"/>
          <w:color w:val="333333"/>
          <w:sz w:val="28"/>
          <w:szCs w:val="28"/>
          <w:lang w:val="en-US" w:eastAsia="fr-FR"/>
        </w:rPr>
      </w:pPr>
      <w:r w:rsidRPr="00D742E2">
        <w:rPr>
          <w:rFonts w:ascii="Times New Roman" w:eastAsia="Times New Roman" w:hAnsi="Times New Roman" w:cs="Times New Roman"/>
          <w:color w:val="333333"/>
          <w:sz w:val="28"/>
          <w:szCs w:val="28"/>
          <w:lang w:val="en-US" w:eastAsia="fr-FR"/>
        </w:rPr>
        <w:t>Geology and exploration and exploitation of oil was once overlooked by the Congolese authorities, the country has not seen a study with a powerful technology to conduct appropriate research in the field to exploit oil DRC. To date, many studies have been initiated by the government as well as partnership agreements with companies for the exploration and exploitation of the sites already known to say:</w:t>
      </w:r>
    </w:p>
    <w:p w:rsidR="003F3D5A" w:rsidRPr="00D742E2" w:rsidRDefault="003F3D5A" w:rsidP="00D742E2">
      <w:pPr>
        <w:shd w:val="clear" w:color="auto" w:fill="F5F5F5"/>
        <w:spacing w:after="0" w:line="360" w:lineRule="auto"/>
        <w:jc w:val="both"/>
        <w:textAlignment w:val="top"/>
        <w:rPr>
          <w:rFonts w:ascii="Times New Roman" w:eastAsia="Times New Roman" w:hAnsi="Times New Roman" w:cs="Times New Roman"/>
          <w:color w:val="333333"/>
          <w:sz w:val="28"/>
          <w:szCs w:val="28"/>
          <w:lang w:val="en-US" w:eastAsia="fr-FR"/>
        </w:rPr>
      </w:pPr>
      <w:r w:rsidRPr="00D742E2">
        <w:rPr>
          <w:rFonts w:ascii="Times New Roman" w:eastAsia="Times New Roman" w:hAnsi="Times New Roman" w:cs="Times New Roman"/>
          <w:color w:val="333333"/>
          <w:sz w:val="28"/>
          <w:szCs w:val="28"/>
          <w:lang w:val="en-US" w:eastAsia="fr-FR"/>
        </w:rPr>
        <w:t>- The coastal basin to the west (Bas Congo - Moanda);</w:t>
      </w:r>
    </w:p>
    <w:p w:rsidR="003F3D5A" w:rsidRPr="00D742E2" w:rsidRDefault="003F3D5A" w:rsidP="00D742E2">
      <w:pPr>
        <w:shd w:val="clear" w:color="auto" w:fill="F5F5F5"/>
        <w:spacing w:after="0" w:line="360" w:lineRule="auto"/>
        <w:jc w:val="both"/>
        <w:textAlignment w:val="top"/>
        <w:rPr>
          <w:rFonts w:ascii="Times New Roman" w:eastAsia="Times New Roman" w:hAnsi="Times New Roman" w:cs="Times New Roman"/>
          <w:color w:val="333333"/>
          <w:sz w:val="28"/>
          <w:szCs w:val="28"/>
          <w:lang w:val="en-US" w:eastAsia="fr-FR"/>
        </w:rPr>
      </w:pPr>
      <w:r w:rsidRPr="00D742E2">
        <w:rPr>
          <w:rFonts w:ascii="Times New Roman" w:eastAsia="Times New Roman" w:hAnsi="Times New Roman" w:cs="Times New Roman"/>
          <w:color w:val="333333"/>
          <w:sz w:val="28"/>
          <w:szCs w:val="28"/>
          <w:lang w:val="en-US" w:eastAsia="fr-FR"/>
        </w:rPr>
        <w:t>- The Basin Central Basin of the country which is similar to indoor pools in Latin America;</w:t>
      </w:r>
    </w:p>
    <w:p w:rsidR="003F3D5A" w:rsidRPr="00D742E2" w:rsidRDefault="003F3D5A" w:rsidP="00D742E2">
      <w:pPr>
        <w:shd w:val="clear" w:color="auto" w:fill="F5F5F5"/>
        <w:spacing w:after="0" w:line="360" w:lineRule="auto"/>
        <w:jc w:val="both"/>
        <w:textAlignment w:val="top"/>
        <w:rPr>
          <w:rFonts w:ascii="Times New Roman" w:eastAsia="Times New Roman" w:hAnsi="Times New Roman" w:cs="Times New Roman"/>
          <w:color w:val="333333"/>
          <w:sz w:val="28"/>
          <w:szCs w:val="28"/>
          <w:lang w:val="en-US" w:eastAsia="fr-FR"/>
        </w:rPr>
      </w:pPr>
      <w:r w:rsidRPr="00D742E2">
        <w:rPr>
          <w:rFonts w:ascii="Times New Roman" w:eastAsia="Times New Roman" w:hAnsi="Times New Roman" w:cs="Times New Roman"/>
          <w:color w:val="333333"/>
          <w:sz w:val="28"/>
          <w:szCs w:val="28"/>
          <w:lang w:val="en-US" w:eastAsia="fr-FR"/>
        </w:rPr>
        <w:t>- The Albertine Graben to the east (basins of the western branch of the East Rift - Africa) consisting of Lakes Albert, Edward, Kivu, Tanganyika and Mweru.</w:t>
      </w:r>
    </w:p>
    <w:p w:rsidR="003F3D5A" w:rsidRPr="00D742E2" w:rsidRDefault="003F3D5A" w:rsidP="00D742E2">
      <w:pPr>
        <w:shd w:val="clear" w:color="auto" w:fill="F5F5F5"/>
        <w:spacing w:after="0" w:line="360" w:lineRule="auto"/>
        <w:jc w:val="both"/>
        <w:textAlignment w:val="top"/>
        <w:rPr>
          <w:rFonts w:ascii="Times New Roman" w:eastAsia="Times New Roman" w:hAnsi="Times New Roman" w:cs="Times New Roman"/>
          <w:color w:val="333333"/>
          <w:sz w:val="28"/>
          <w:szCs w:val="28"/>
          <w:lang w:val="en-US" w:eastAsia="fr-FR"/>
        </w:rPr>
      </w:pPr>
      <w:r w:rsidRPr="00D742E2">
        <w:rPr>
          <w:rFonts w:ascii="Times New Roman" w:eastAsia="Times New Roman" w:hAnsi="Times New Roman" w:cs="Times New Roman"/>
          <w:color w:val="333333"/>
          <w:sz w:val="28"/>
          <w:szCs w:val="28"/>
          <w:lang w:val="en-US" w:eastAsia="fr-FR"/>
        </w:rPr>
        <w:t xml:space="preserve">The coastal basin was formed due to the separation of Africa and South America, begun 150 million years ago. During the initial collapse, deposits of lacustrine sediments were formed in continental rift. Deposits are called "pre-salt". Subsidence that followed led to the incursion of seawater It is the evaporation of the immense quantities of salt water left a thick layer of salt that is found all along the boundary of Africa and south America. Continental drift was then used to build, over the salt, marine deposits of carbonates, sands, silts and clays, called post-salt. Oil reservoirs in the DRC are both in the pre-salt and post-salt. The petroleum comes from the transformation of organic matter in the </w:t>
      </w:r>
      <w:r w:rsidRPr="00D742E2">
        <w:rPr>
          <w:rFonts w:ascii="Times New Roman" w:eastAsia="Times New Roman" w:hAnsi="Times New Roman" w:cs="Times New Roman"/>
          <w:color w:val="333333"/>
          <w:sz w:val="28"/>
          <w:szCs w:val="28"/>
          <w:lang w:val="en-US" w:eastAsia="fr-FR"/>
        </w:rPr>
        <w:lastRenderedPageBreak/>
        <w:t>sediments; it migrates and can then, under favorable circumstances, find themselves trapped in the pores of the rock</w:t>
      </w:r>
      <w:r w:rsidRPr="00D742E2">
        <w:rPr>
          <w:rStyle w:val="Appelnotedebasdep"/>
          <w:rFonts w:ascii="Times New Roman" w:eastAsia="Times New Roman" w:hAnsi="Times New Roman" w:cs="Times New Roman"/>
          <w:color w:val="333333"/>
          <w:sz w:val="28"/>
          <w:szCs w:val="28"/>
          <w:lang w:val="en-US" w:eastAsia="fr-FR"/>
        </w:rPr>
        <w:footnoteReference w:id="93"/>
      </w:r>
      <w:r w:rsidRPr="00D742E2">
        <w:rPr>
          <w:rFonts w:ascii="Times New Roman" w:eastAsia="Times New Roman" w:hAnsi="Times New Roman" w:cs="Times New Roman"/>
          <w:color w:val="333333"/>
          <w:sz w:val="28"/>
          <w:szCs w:val="28"/>
          <w:lang w:val="en-US" w:eastAsia="fr-FR"/>
        </w:rPr>
        <w:t>.</w:t>
      </w:r>
    </w:p>
    <w:p w:rsidR="003F3D5A" w:rsidRPr="00D742E2" w:rsidRDefault="003F3D5A" w:rsidP="00D742E2">
      <w:pPr>
        <w:shd w:val="clear" w:color="auto" w:fill="F5F5F5"/>
        <w:spacing w:after="0" w:line="360" w:lineRule="auto"/>
        <w:jc w:val="both"/>
        <w:textAlignment w:val="top"/>
        <w:rPr>
          <w:rFonts w:ascii="Times New Roman" w:eastAsia="Times New Roman" w:hAnsi="Times New Roman" w:cs="Times New Roman"/>
          <w:color w:val="333333"/>
          <w:sz w:val="28"/>
          <w:szCs w:val="28"/>
          <w:lang w:val="en-US" w:eastAsia="fr-FR"/>
        </w:rPr>
      </w:pPr>
      <w:r w:rsidRPr="00D742E2">
        <w:rPr>
          <w:rFonts w:ascii="Times New Roman" w:eastAsia="Times New Roman" w:hAnsi="Times New Roman" w:cs="Times New Roman"/>
          <w:color w:val="333333"/>
          <w:sz w:val="28"/>
          <w:szCs w:val="28"/>
          <w:lang w:val="en-US" w:eastAsia="fr-FR"/>
        </w:rPr>
        <w:t>Democratic Republic of Congo has a basement consists of a part of land Cryptozoic age (2800-650 Ma) full of rich metalliferous deposits, which make it a “geological scandal”, and other sedimentary formations age cryogenics - Phanerozoic (800-5 Ma) containing multiple source rocks and reservoir rocks and oil can make the DRC a giant oil-producing country in Africa</w:t>
      </w:r>
      <w:r w:rsidRPr="00D742E2">
        <w:rPr>
          <w:rStyle w:val="Appelnotedebasdep"/>
          <w:rFonts w:ascii="Times New Roman" w:eastAsia="Times New Roman" w:hAnsi="Times New Roman" w:cs="Times New Roman"/>
          <w:color w:val="333333"/>
          <w:sz w:val="28"/>
          <w:szCs w:val="28"/>
          <w:lang w:val="en-US" w:eastAsia="fr-FR"/>
        </w:rPr>
        <w:footnoteReference w:id="94"/>
      </w:r>
      <w:r w:rsidRPr="00D742E2">
        <w:rPr>
          <w:rFonts w:ascii="Times New Roman" w:eastAsia="Times New Roman" w:hAnsi="Times New Roman" w:cs="Times New Roman"/>
          <w:color w:val="333333"/>
          <w:sz w:val="28"/>
          <w:szCs w:val="28"/>
          <w:lang w:val="en-US" w:eastAsia="fr-FR"/>
        </w:rPr>
        <w:t>.</w:t>
      </w:r>
    </w:p>
    <w:p w:rsidR="003F3D5A" w:rsidRPr="00D742E2" w:rsidRDefault="003F3D5A" w:rsidP="00D742E2">
      <w:pPr>
        <w:shd w:val="clear" w:color="auto" w:fill="F5F5F5"/>
        <w:spacing w:after="0" w:line="360" w:lineRule="auto"/>
        <w:jc w:val="both"/>
        <w:textAlignment w:val="top"/>
        <w:rPr>
          <w:rFonts w:ascii="Times New Roman" w:eastAsia="Times New Roman" w:hAnsi="Times New Roman" w:cs="Times New Roman"/>
          <w:color w:val="333333"/>
          <w:sz w:val="28"/>
          <w:szCs w:val="28"/>
          <w:lang w:val="en-US" w:eastAsia="fr-FR"/>
        </w:rPr>
      </w:pPr>
      <w:r w:rsidRPr="00D742E2">
        <w:rPr>
          <w:rFonts w:ascii="Times New Roman" w:eastAsia="Times New Roman" w:hAnsi="Times New Roman" w:cs="Times New Roman"/>
          <w:color w:val="333333"/>
          <w:sz w:val="28"/>
          <w:szCs w:val="28"/>
          <w:lang w:val="en-US" w:eastAsia="fr-FR"/>
        </w:rPr>
        <w:t>That being said, we presented the geography and geology of the DRC with petroleum in view.</w:t>
      </w:r>
    </w:p>
    <w:p w:rsidR="003F3D5A" w:rsidRPr="00D742E2" w:rsidRDefault="003F3D5A" w:rsidP="00D742E2">
      <w:pPr>
        <w:shd w:val="clear" w:color="auto" w:fill="F5F5F5"/>
        <w:spacing w:after="0" w:line="360" w:lineRule="auto"/>
        <w:jc w:val="both"/>
        <w:textAlignment w:val="top"/>
        <w:rPr>
          <w:rFonts w:ascii="Times New Roman" w:eastAsia="Times New Roman" w:hAnsi="Times New Roman" w:cs="Times New Roman"/>
          <w:color w:val="888888"/>
          <w:sz w:val="28"/>
          <w:szCs w:val="28"/>
          <w:lang w:val="en-US" w:eastAsia="fr-FR"/>
        </w:rPr>
      </w:pPr>
      <w:r w:rsidRPr="00D742E2">
        <w:rPr>
          <w:rFonts w:ascii="Times New Roman" w:eastAsia="Times New Roman" w:hAnsi="Times New Roman" w:cs="Times New Roman"/>
          <w:color w:val="333333"/>
          <w:sz w:val="28"/>
          <w:szCs w:val="28"/>
          <w:lang w:val="en-US" w:eastAsia="fr-FR"/>
        </w:rPr>
        <w:t>What is our purpose in this presentation? Aware of the geological scandal in oil and desirability of sustainable development based on the exploitation of the raw material of great value to support the social whole people, we would initially within the framework of this dissertation convince the reader of this state geological amazing in oil: the reader and other researchers interested in sub - floor-based Congolese understand that our text states Congo as actually a geological scandal, or economic sector to which national and multinational may be interested in for political, financial, economic, social, technical reasons.</w:t>
      </w:r>
    </w:p>
    <w:p w:rsidR="003F3D5A" w:rsidRPr="00D742E2" w:rsidRDefault="003F3D5A" w:rsidP="00D742E2">
      <w:pPr>
        <w:shd w:val="clear" w:color="auto" w:fill="F5F5F5"/>
        <w:spacing w:after="0" w:line="360" w:lineRule="auto"/>
        <w:jc w:val="both"/>
        <w:textAlignment w:val="top"/>
        <w:rPr>
          <w:rFonts w:ascii="Times New Roman" w:eastAsia="Times New Roman" w:hAnsi="Times New Roman" w:cs="Times New Roman"/>
          <w:color w:val="333333"/>
          <w:sz w:val="28"/>
          <w:szCs w:val="28"/>
          <w:lang w:val="en-US" w:eastAsia="fr-FR"/>
        </w:rPr>
      </w:pPr>
      <w:r w:rsidRPr="00D742E2">
        <w:rPr>
          <w:rFonts w:ascii="Times New Roman" w:eastAsia="Times New Roman" w:hAnsi="Times New Roman" w:cs="Times New Roman"/>
          <w:color w:val="333333"/>
          <w:sz w:val="28"/>
          <w:szCs w:val="28"/>
          <w:lang w:val="en-US" w:eastAsia="fr-FR"/>
        </w:rPr>
        <w:t xml:space="preserve">Investigators, researchers and explorers </w:t>
      </w:r>
      <w:r w:rsidR="00A666C5" w:rsidRPr="00D742E2">
        <w:rPr>
          <w:rFonts w:ascii="Times New Roman" w:eastAsia="Times New Roman" w:hAnsi="Times New Roman" w:cs="Times New Roman"/>
          <w:color w:val="333333"/>
          <w:sz w:val="28"/>
          <w:szCs w:val="28"/>
          <w:lang w:val="en-US" w:eastAsia="fr-FR"/>
        </w:rPr>
        <w:t>have</w:t>
      </w:r>
      <w:r w:rsidRPr="00D742E2">
        <w:rPr>
          <w:rFonts w:ascii="Times New Roman" w:eastAsia="Times New Roman" w:hAnsi="Times New Roman" w:cs="Times New Roman"/>
          <w:color w:val="333333"/>
          <w:sz w:val="28"/>
          <w:szCs w:val="28"/>
          <w:lang w:val="en-US" w:eastAsia="fr-FR"/>
        </w:rPr>
        <w:t xml:space="preserve"> long been interested in sub - floor Congolese specifically in oil and several literature exists on this subject:</w:t>
      </w:r>
    </w:p>
    <w:p w:rsidR="003F3D5A" w:rsidRPr="00D742E2" w:rsidRDefault="003F3D5A" w:rsidP="00D742E2">
      <w:pPr>
        <w:shd w:val="clear" w:color="auto" w:fill="F5F5F5"/>
        <w:spacing w:after="0" w:line="360" w:lineRule="auto"/>
        <w:jc w:val="both"/>
        <w:textAlignment w:val="top"/>
        <w:rPr>
          <w:rFonts w:ascii="Times New Roman" w:eastAsia="Times New Roman" w:hAnsi="Times New Roman" w:cs="Times New Roman"/>
          <w:color w:val="333333"/>
          <w:sz w:val="28"/>
          <w:szCs w:val="28"/>
          <w:lang w:val="en-US" w:eastAsia="fr-FR"/>
        </w:rPr>
      </w:pPr>
      <w:r w:rsidRPr="00D742E2">
        <w:rPr>
          <w:rFonts w:ascii="Times New Roman" w:eastAsia="Times New Roman" w:hAnsi="Times New Roman" w:cs="Times New Roman"/>
          <w:color w:val="333333"/>
          <w:sz w:val="28"/>
          <w:szCs w:val="28"/>
          <w:lang w:val="en-US" w:eastAsia="fr-FR"/>
        </w:rPr>
        <w:t>As a review of existing literature on this subject, the following works are important:</w:t>
      </w:r>
    </w:p>
    <w:p w:rsidR="003F3D5A" w:rsidRPr="00D742E2" w:rsidRDefault="003F3D5A" w:rsidP="00D742E2">
      <w:pPr>
        <w:shd w:val="clear" w:color="auto" w:fill="F5F5F5"/>
        <w:spacing w:after="0" w:line="360" w:lineRule="auto"/>
        <w:jc w:val="both"/>
        <w:textAlignment w:val="top"/>
        <w:rPr>
          <w:rFonts w:ascii="Times New Roman" w:eastAsia="Times New Roman" w:hAnsi="Times New Roman" w:cs="Times New Roman"/>
          <w:color w:val="333333"/>
          <w:sz w:val="28"/>
          <w:szCs w:val="28"/>
          <w:lang w:val="en-US" w:eastAsia="fr-FR"/>
        </w:rPr>
      </w:pPr>
      <w:r w:rsidRPr="00D742E2">
        <w:rPr>
          <w:rFonts w:ascii="Times New Roman" w:eastAsia="Times New Roman" w:hAnsi="Times New Roman" w:cs="Times New Roman"/>
          <w:color w:val="333333"/>
          <w:sz w:val="28"/>
          <w:szCs w:val="28"/>
          <w:lang w:val="en-US" w:eastAsia="fr-FR"/>
        </w:rPr>
        <w:t xml:space="preserve">- BABI Kundu and Jacques MAPIANDA Bakulu DI (2008) entitled "Oil Moanda Netherlands - Congo: Who benefits?" The authors acknowledge the wealth of this region's oil and deplore the opacity of its management and its impact on social Congolese people, then </w:t>
      </w:r>
    </w:p>
    <w:p w:rsidR="003F3D5A" w:rsidRPr="00D742E2" w:rsidRDefault="003F3D5A" w:rsidP="00D742E2">
      <w:pPr>
        <w:shd w:val="clear" w:color="auto" w:fill="F5F5F5"/>
        <w:spacing w:after="0" w:line="360" w:lineRule="auto"/>
        <w:jc w:val="both"/>
        <w:textAlignment w:val="top"/>
        <w:rPr>
          <w:rFonts w:ascii="Times New Roman" w:eastAsia="Times New Roman" w:hAnsi="Times New Roman" w:cs="Times New Roman"/>
          <w:color w:val="333333"/>
          <w:sz w:val="28"/>
          <w:szCs w:val="28"/>
          <w:lang w:val="en-US" w:eastAsia="fr-FR"/>
        </w:rPr>
      </w:pPr>
      <w:r w:rsidRPr="00D742E2">
        <w:rPr>
          <w:rFonts w:ascii="Times New Roman" w:eastAsia="Times New Roman" w:hAnsi="Times New Roman" w:cs="Times New Roman"/>
          <w:color w:val="333333"/>
          <w:sz w:val="28"/>
          <w:szCs w:val="28"/>
          <w:lang w:val="en-US" w:eastAsia="fr-FR"/>
        </w:rPr>
        <w:t xml:space="preserve">- Dr. KIHANGI BINDU Kennedy (2011) entitled "Oil of Lake Edward and the Environmental Law Democratic Republic of Congo," the author, speaking of </w:t>
      </w:r>
      <w:r w:rsidRPr="00D742E2">
        <w:rPr>
          <w:rFonts w:ascii="Times New Roman" w:eastAsia="Times New Roman" w:hAnsi="Times New Roman" w:cs="Times New Roman"/>
          <w:color w:val="333333"/>
          <w:sz w:val="28"/>
          <w:szCs w:val="28"/>
          <w:lang w:val="en-US" w:eastAsia="fr-FR"/>
        </w:rPr>
        <w:lastRenderedPageBreak/>
        <w:t>environmental law, recognizes the DRC as a reservoir of gold black untapped maximum.</w:t>
      </w:r>
    </w:p>
    <w:p w:rsidR="003F3D5A" w:rsidRPr="00D742E2" w:rsidRDefault="003F3D5A" w:rsidP="00D742E2">
      <w:pPr>
        <w:shd w:val="clear" w:color="auto" w:fill="F5F5F5"/>
        <w:spacing w:after="0" w:line="360" w:lineRule="auto"/>
        <w:jc w:val="both"/>
        <w:textAlignment w:val="top"/>
        <w:rPr>
          <w:rFonts w:ascii="Times New Roman" w:eastAsia="Times New Roman" w:hAnsi="Times New Roman" w:cs="Times New Roman"/>
          <w:color w:val="333333"/>
          <w:sz w:val="28"/>
          <w:szCs w:val="28"/>
          <w:lang w:val="en-US" w:eastAsia="fr-FR"/>
        </w:rPr>
      </w:pPr>
      <w:r w:rsidRPr="00D742E2">
        <w:rPr>
          <w:rFonts w:ascii="Times New Roman" w:eastAsia="Times New Roman" w:hAnsi="Times New Roman" w:cs="Times New Roman"/>
          <w:color w:val="333333"/>
          <w:sz w:val="28"/>
          <w:szCs w:val="28"/>
          <w:lang w:val="en-US" w:eastAsia="fr-FR"/>
        </w:rPr>
        <w:t>- CELL TECHNICAL COORDINATION AND PLANNING MINING, CTCPM entitled "The main features of the geology of the DRC, mineralization</w:t>
      </w:r>
      <w:r w:rsidRPr="00D742E2">
        <w:rPr>
          <w:rStyle w:val="Appelnotedebasdep"/>
          <w:rFonts w:ascii="Times New Roman" w:eastAsia="Times New Roman" w:hAnsi="Times New Roman" w:cs="Times New Roman"/>
          <w:color w:val="333333"/>
          <w:sz w:val="28"/>
          <w:szCs w:val="28"/>
          <w:lang w:val="en-US" w:eastAsia="fr-FR"/>
        </w:rPr>
        <w:footnoteReference w:id="95"/>
      </w:r>
      <w:r w:rsidRPr="00D742E2">
        <w:rPr>
          <w:rFonts w:ascii="Times New Roman" w:eastAsia="Times New Roman" w:hAnsi="Times New Roman" w:cs="Times New Roman"/>
          <w:color w:val="333333"/>
          <w:sz w:val="28"/>
          <w:szCs w:val="28"/>
          <w:lang w:val="en-US" w:eastAsia="fr-FR"/>
        </w:rPr>
        <w:t>"</w:t>
      </w:r>
    </w:p>
    <w:p w:rsidR="003F3D5A" w:rsidRPr="00D742E2" w:rsidRDefault="003F3D5A" w:rsidP="00D742E2">
      <w:pPr>
        <w:shd w:val="clear" w:color="auto" w:fill="F5F5F5"/>
        <w:spacing w:after="0" w:line="360" w:lineRule="auto"/>
        <w:jc w:val="both"/>
        <w:textAlignment w:val="top"/>
        <w:rPr>
          <w:rFonts w:ascii="Times New Roman" w:eastAsia="Times New Roman" w:hAnsi="Times New Roman" w:cs="Times New Roman"/>
          <w:color w:val="888888"/>
          <w:sz w:val="28"/>
          <w:szCs w:val="28"/>
          <w:lang w:val="en-US" w:eastAsia="fr-FR"/>
        </w:rPr>
      </w:pPr>
      <w:r w:rsidRPr="00D742E2">
        <w:rPr>
          <w:rFonts w:ascii="Times New Roman" w:eastAsia="Times New Roman" w:hAnsi="Times New Roman" w:cs="Times New Roman"/>
          <w:color w:val="333333"/>
          <w:sz w:val="28"/>
          <w:szCs w:val="28"/>
          <w:lang w:val="en-US" w:eastAsia="fr-FR"/>
        </w:rPr>
        <w:t>- Welcome - Marie BAKUMANYA, (2011) entitled "DRC: the oil to forget copper, diamonds, gold, coltan</w:t>
      </w:r>
      <w:r w:rsidRPr="00D742E2">
        <w:rPr>
          <w:rStyle w:val="Appelnotedebasdep"/>
          <w:rFonts w:ascii="Times New Roman" w:eastAsia="Times New Roman" w:hAnsi="Times New Roman" w:cs="Times New Roman"/>
          <w:color w:val="333333"/>
          <w:sz w:val="28"/>
          <w:szCs w:val="28"/>
          <w:lang w:val="en-US" w:eastAsia="fr-FR"/>
        </w:rPr>
        <w:footnoteReference w:id="96"/>
      </w:r>
      <w:r w:rsidRPr="00D742E2">
        <w:rPr>
          <w:rFonts w:ascii="Times New Roman" w:eastAsia="Times New Roman" w:hAnsi="Times New Roman" w:cs="Times New Roman"/>
          <w:color w:val="333333"/>
          <w:sz w:val="28"/>
          <w:szCs w:val="28"/>
          <w:lang w:val="en-US" w:eastAsia="fr-FR"/>
        </w:rPr>
        <w:t>, »</w:t>
      </w:r>
    </w:p>
    <w:p w:rsidR="003F3D5A" w:rsidRPr="00D742E2" w:rsidRDefault="003F3D5A" w:rsidP="00D742E2">
      <w:pPr>
        <w:shd w:val="clear" w:color="auto" w:fill="F5F5F5"/>
        <w:spacing w:after="0" w:line="360" w:lineRule="auto"/>
        <w:jc w:val="both"/>
        <w:textAlignment w:val="top"/>
        <w:rPr>
          <w:rFonts w:ascii="Times New Roman" w:eastAsia="Times New Roman" w:hAnsi="Times New Roman" w:cs="Times New Roman"/>
          <w:color w:val="333333"/>
          <w:sz w:val="28"/>
          <w:szCs w:val="28"/>
          <w:lang w:val="en-US" w:eastAsia="fr-FR"/>
        </w:rPr>
      </w:pPr>
      <w:r w:rsidRPr="00D742E2">
        <w:rPr>
          <w:rFonts w:ascii="Times New Roman" w:eastAsia="Times New Roman" w:hAnsi="Times New Roman" w:cs="Times New Roman"/>
          <w:color w:val="333333"/>
          <w:sz w:val="28"/>
          <w:szCs w:val="28"/>
          <w:lang w:val="en-US" w:eastAsia="fr-FR"/>
        </w:rPr>
        <w:t>- KONGO TIMES! (2010), entitled "Signs of weakness Angola's oil accounts for the DRC</w:t>
      </w:r>
      <w:r w:rsidRPr="00D742E2">
        <w:rPr>
          <w:rStyle w:val="Appelnotedebasdep"/>
          <w:rFonts w:ascii="Times New Roman" w:eastAsia="Times New Roman" w:hAnsi="Times New Roman" w:cs="Times New Roman"/>
          <w:color w:val="333333"/>
          <w:sz w:val="28"/>
          <w:szCs w:val="28"/>
          <w:lang w:val="en-US" w:eastAsia="fr-FR"/>
        </w:rPr>
        <w:footnoteReference w:id="97"/>
      </w:r>
      <w:r w:rsidRPr="00D742E2">
        <w:rPr>
          <w:rFonts w:ascii="Times New Roman" w:eastAsia="Times New Roman" w:hAnsi="Times New Roman" w:cs="Times New Roman"/>
          <w:color w:val="333333"/>
          <w:sz w:val="28"/>
          <w:szCs w:val="28"/>
          <w:lang w:val="en-US" w:eastAsia="fr-FR"/>
        </w:rPr>
        <w:t>"</w:t>
      </w:r>
    </w:p>
    <w:p w:rsidR="003F3D5A" w:rsidRPr="00D742E2" w:rsidRDefault="003F3D5A" w:rsidP="00D742E2">
      <w:pPr>
        <w:shd w:val="clear" w:color="auto" w:fill="F5F5F5"/>
        <w:spacing w:after="0" w:line="360" w:lineRule="auto"/>
        <w:jc w:val="both"/>
        <w:textAlignment w:val="top"/>
        <w:rPr>
          <w:rFonts w:ascii="Times New Roman" w:eastAsia="Times New Roman" w:hAnsi="Times New Roman" w:cs="Times New Roman"/>
          <w:color w:val="333333"/>
          <w:sz w:val="28"/>
          <w:szCs w:val="28"/>
          <w:lang w:val="en-US" w:eastAsia="fr-FR"/>
        </w:rPr>
      </w:pPr>
      <w:r w:rsidRPr="00D742E2">
        <w:rPr>
          <w:rFonts w:ascii="Times New Roman" w:eastAsia="Times New Roman" w:hAnsi="Times New Roman" w:cs="Times New Roman"/>
          <w:color w:val="333333"/>
          <w:sz w:val="28"/>
          <w:szCs w:val="28"/>
          <w:lang w:val="en-US" w:eastAsia="fr-FR"/>
        </w:rPr>
        <w:t>- MURIEL DEVEY, AEM (2010) entitled "The DRC future large oil producing country</w:t>
      </w:r>
      <w:r w:rsidRPr="00D742E2">
        <w:rPr>
          <w:rStyle w:val="Appelnotedebasdep"/>
          <w:rFonts w:ascii="Times New Roman" w:eastAsia="Times New Roman" w:hAnsi="Times New Roman" w:cs="Times New Roman"/>
          <w:color w:val="333333"/>
          <w:sz w:val="28"/>
          <w:szCs w:val="28"/>
          <w:lang w:val="en-US" w:eastAsia="fr-FR"/>
        </w:rPr>
        <w:footnoteReference w:id="98"/>
      </w:r>
      <w:r w:rsidRPr="00D742E2">
        <w:rPr>
          <w:rFonts w:ascii="Times New Roman" w:eastAsia="Times New Roman" w:hAnsi="Times New Roman" w:cs="Times New Roman"/>
          <w:color w:val="333333"/>
          <w:sz w:val="28"/>
          <w:szCs w:val="28"/>
          <w:lang w:val="en-US" w:eastAsia="fr-FR"/>
        </w:rPr>
        <w:t>?</w:t>
      </w:r>
    </w:p>
    <w:p w:rsidR="003F3D5A" w:rsidRPr="00D742E2" w:rsidRDefault="003F3D5A" w:rsidP="00D742E2">
      <w:pPr>
        <w:shd w:val="clear" w:color="auto" w:fill="F5F5F5"/>
        <w:spacing w:after="0" w:line="360" w:lineRule="auto"/>
        <w:jc w:val="both"/>
        <w:textAlignment w:val="top"/>
        <w:rPr>
          <w:rFonts w:ascii="Times New Roman" w:eastAsia="Times New Roman" w:hAnsi="Times New Roman" w:cs="Times New Roman"/>
          <w:color w:val="333333"/>
          <w:sz w:val="28"/>
          <w:szCs w:val="28"/>
          <w:lang w:val="en-US" w:eastAsia="fr-FR"/>
        </w:rPr>
      </w:pPr>
      <w:r w:rsidRPr="00D742E2">
        <w:rPr>
          <w:rFonts w:ascii="Times New Roman" w:eastAsia="Times New Roman" w:hAnsi="Times New Roman" w:cs="Times New Roman"/>
          <w:color w:val="333333"/>
          <w:sz w:val="28"/>
          <w:szCs w:val="28"/>
          <w:lang w:val="en-US" w:eastAsia="fr-FR"/>
        </w:rPr>
        <w:t>- NICAIRE KIBEL'BEL OKA (2012), entitled "With the oil from Sudan and Lake Albert, DR Congo will - t - she resist the balkanization</w:t>
      </w:r>
      <w:r w:rsidRPr="00D742E2">
        <w:rPr>
          <w:rStyle w:val="Appelnotedebasdep"/>
          <w:rFonts w:ascii="Times New Roman" w:eastAsia="Times New Roman" w:hAnsi="Times New Roman" w:cs="Times New Roman"/>
          <w:color w:val="333333"/>
          <w:sz w:val="28"/>
          <w:szCs w:val="28"/>
          <w:lang w:val="en-US" w:eastAsia="fr-FR"/>
        </w:rPr>
        <w:footnoteReference w:id="99"/>
      </w:r>
      <w:r w:rsidRPr="00D742E2">
        <w:rPr>
          <w:rFonts w:ascii="Times New Roman" w:eastAsia="Times New Roman" w:hAnsi="Times New Roman" w:cs="Times New Roman"/>
          <w:color w:val="333333"/>
          <w:sz w:val="28"/>
          <w:szCs w:val="28"/>
          <w:lang w:val="en-US" w:eastAsia="fr-FR"/>
        </w:rPr>
        <w:t>? '</w:t>
      </w:r>
      <w:r w:rsidRPr="00D742E2">
        <w:rPr>
          <w:rFonts w:ascii="Times New Roman" w:eastAsia="Times New Roman" w:hAnsi="Times New Roman" w:cs="Times New Roman"/>
          <w:color w:val="333333"/>
          <w:sz w:val="28"/>
          <w:szCs w:val="28"/>
          <w:lang w:val="en-US" w:eastAsia="fr-FR"/>
        </w:rPr>
        <w:br/>
        <w:t>- "The borders of discord: DR Congo - Uganda</w:t>
      </w:r>
      <w:r w:rsidRPr="00D742E2">
        <w:rPr>
          <w:rStyle w:val="Appelnotedebasdep"/>
          <w:rFonts w:ascii="Times New Roman" w:eastAsia="Times New Roman" w:hAnsi="Times New Roman" w:cs="Times New Roman"/>
          <w:color w:val="333333"/>
          <w:sz w:val="28"/>
          <w:szCs w:val="28"/>
          <w:lang w:val="en-US" w:eastAsia="fr-FR"/>
        </w:rPr>
        <w:footnoteReference w:id="100"/>
      </w:r>
      <w:r w:rsidRPr="00D742E2">
        <w:rPr>
          <w:rFonts w:ascii="Times New Roman" w:eastAsia="Times New Roman" w:hAnsi="Times New Roman" w:cs="Times New Roman"/>
          <w:color w:val="333333"/>
          <w:sz w:val="28"/>
          <w:szCs w:val="28"/>
          <w:lang w:val="en-US" w:eastAsia="fr-FR"/>
        </w:rPr>
        <w:t>".</w:t>
      </w:r>
    </w:p>
    <w:p w:rsidR="003F3D5A" w:rsidRPr="00D742E2" w:rsidRDefault="003F3D5A" w:rsidP="00D742E2">
      <w:pPr>
        <w:shd w:val="clear" w:color="auto" w:fill="F5F5F5"/>
        <w:spacing w:after="0" w:line="360" w:lineRule="auto"/>
        <w:jc w:val="both"/>
        <w:textAlignment w:val="top"/>
        <w:rPr>
          <w:rFonts w:ascii="Times New Roman" w:eastAsia="Times New Roman" w:hAnsi="Times New Roman" w:cs="Times New Roman"/>
          <w:color w:val="333333"/>
          <w:sz w:val="28"/>
          <w:szCs w:val="28"/>
          <w:lang w:val="en-US" w:eastAsia="fr-FR"/>
        </w:rPr>
      </w:pPr>
      <w:r w:rsidRPr="00D742E2">
        <w:rPr>
          <w:rFonts w:ascii="Times New Roman" w:eastAsia="Times New Roman" w:hAnsi="Times New Roman" w:cs="Times New Roman"/>
          <w:color w:val="333333"/>
          <w:sz w:val="28"/>
          <w:szCs w:val="28"/>
          <w:lang w:val="en-US" w:eastAsia="fr-FR"/>
        </w:rPr>
        <w:t>- "Exploration block V Albertine Graben: SOCO receives the support of local populations</w:t>
      </w:r>
      <w:r w:rsidRPr="00D742E2">
        <w:rPr>
          <w:rStyle w:val="Appelnotedebasdep"/>
          <w:rFonts w:ascii="Times New Roman" w:eastAsia="Times New Roman" w:hAnsi="Times New Roman" w:cs="Times New Roman"/>
          <w:color w:val="333333"/>
          <w:sz w:val="28"/>
          <w:szCs w:val="28"/>
          <w:lang w:val="en-US" w:eastAsia="fr-FR"/>
        </w:rPr>
        <w:footnoteReference w:id="101"/>
      </w:r>
      <w:r w:rsidRPr="00D742E2">
        <w:rPr>
          <w:rFonts w:ascii="Times New Roman" w:eastAsia="Times New Roman" w:hAnsi="Times New Roman" w:cs="Times New Roman"/>
          <w:color w:val="333333"/>
          <w:sz w:val="28"/>
          <w:szCs w:val="28"/>
          <w:lang w:val="en-US" w:eastAsia="fr-FR"/>
        </w:rPr>
        <w:t>" (2012).</w:t>
      </w:r>
    </w:p>
    <w:p w:rsidR="003F3D5A" w:rsidRPr="00D742E2" w:rsidRDefault="003F3D5A" w:rsidP="00D742E2">
      <w:pPr>
        <w:shd w:val="clear" w:color="auto" w:fill="F5F5F5"/>
        <w:spacing w:after="0" w:line="360" w:lineRule="auto"/>
        <w:jc w:val="both"/>
        <w:textAlignment w:val="top"/>
        <w:rPr>
          <w:rFonts w:ascii="Times New Roman" w:eastAsia="Times New Roman" w:hAnsi="Times New Roman" w:cs="Times New Roman"/>
          <w:color w:val="333333"/>
          <w:sz w:val="28"/>
          <w:szCs w:val="28"/>
          <w:lang w:val="en-US" w:eastAsia="fr-FR"/>
        </w:rPr>
      </w:pPr>
      <w:r w:rsidRPr="00D742E2">
        <w:rPr>
          <w:rFonts w:ascii="Times New Roman" w:eastAsia="Times New Roman" w:hAnsi="Times New Roman" w:cs="Times New Roman"/>
          <w:color w:val="333333"/>
          <w:sz w:val="28"/>
          <w:szCs w:val="28"/>
          <w:lang w:val="en-US" w:eastAsia="fr-FR"/>
        </w:rPr>
        <w:t>- "Revelation after oral question to the Minister of Hydrocarbons.  Evidence of spoliation of Petroleum DRC</w:t>
      </w:r>
      <w:r w:rsidRPr="00D742E2">
        <w:rPr>
          <w:rStyle w:val="Appelnotedebasdep"/>
          <w:rFonts w:ascii="Times New Roman" w:eastAsia="Times New Roman" w:hAnsi="Times New Roman" w:cs="Times New Roman"/>
          <w:color w:val="333333"/>
          <w:sz w:val="28"/>
          <w:szCs w:val="28"/>
          <w:lang w:val="en-US" w:eastAsia="fr-FR"/>
        </w:rPr>
        <w:footnoteReference w:id="102"/>
      </w:r>
      <w:r w:rsidRPr="00D742E2">
        <w:rPr>
          <w:rFonts w:ascii="Times New Roman" w:eastAsia="Times New Roman" w:hAnsi="Times New Roman" w:cs="Times New Roman"/>
          <w:color w:val="333333"/>
          <w:sz w:val="28"/>
          <w:szCs w:val="28"/>
          <w:lang w:val="en-US" w:eastAsia="fr-FR"/>
        </w:rPr>
        <w:t xml:space="preserve"> "(2010)</w:t>
      </w:r>
    </w:p>
    <w:p w:rsidR="003F3D5A" w:rsidRPr="00D742E2" w:rsidRDefault="003F3D5A" w:rsidP="00D742E2">
      <w:pPr>
        <w:shd w:val="clear" w:color="auto" w:fill="F5F5F5"/>
        <w:spacing w:after="0" w:line="360" w:lineRule="auto"/>
        <w:jc w:val="both"/>
        <w:textAlignment w:val="top"/>
        <w:rPr>
          <w:rFonts w:ascii="Times New Roman" w:eastAsia="Times New Roman" w:hAnsi="Times New Roman" w:cs="Times New Roman"/>
          <w:color w:val="333333"/>
          <w:sz w:val="28"/>
          <w:szCs w:val="28"/>
          <w:lang w:val="en-US" w:eastAsia="fr-FR"/>
        </w:rPr>
      </w:pPr>
      <w:r w:rsidRPr="00D742E2">
        <w:rPr>
          <w:rFonts w:ascii="Times New Roman" w:eastAsia="Times New Roman" w:hAnsi="Times New Roman" w:cs="Times New Roman"/>
          <w:color w:val="333333"/>
          <w:sz w:val="28"/>
          <w:szCs w:val="28"/>
          <w:lang w:val="en-US" w:eastAsia="fr-FR"/>
        </w:rPr>
        <w:br/>
        <w:t xml:space="preserve">Now we will examine the formation of oil in the sub - soil. The oil is formed under the surface of the earth as a result of the decomposition of plant and </w:t>
      </w:r>
      <w:r w:rsidRPr="00D742E2">
        <w:rPr>
          <w:rFonts w:ascii="Times New Roman" w:eastAsia="Times New Roman" w:hAnsi="Times New Roman" w:cs="Times New Roman"/>
          <w:color w:val="333333"/>
          <w:sz w:val="28"/>
          <w:szCs w:val="28"/>
          <w:lang w:val="en-US" w:eastAsia="fr-FR"/>
        </w:rPr>
        <w:lastRenderedPageBreak/>
        <w:t xml:space="preserve">animal organic matter. There are about 600 million years, countless plants, micro-organisms and planktonic species lived in the oceans. </w:t>
      </w:r>
    </w:p>
    <w:p w:rsidR="003F3D5A" w:rsidRPr="00D742E2" w:rsidRDefault="003F3D5A" w:rsidP="00D742E2">
      <w:pPr>
        <w:shd w:val="clear" w:color="auto" w:fill="F5F5F5"/>
        <w:spacing w:line="360" w:lineRule="auto"/>
        <w:jc w:val="both"/>
        <w:textAlignment w:val="top"/>
        <w:rPr>
          <w:rFonts w:ascii="Times New Roman" w:eastAsia="Times New Roman" w:hAnsi="Times New Roman" w:cs="Times New Roman"/>
          <w:color w:val="333333"/>
          <w:sz w:val="28"/>
          <w:szCs w:val="28"/>
          <w:lang w:val="en-US" w:eastAsia="fr-FR"/>
        </w:rPr>
      </w:pPr>
      <w:r w:rsidRPr="00D742E2">
        <w:rPr>
          <w:rFonts w:ascii="Times New Roman" w:eastAsia="Times New Roman" w:hAnsi="Times New Roman" w:cs="Times New Roman"/>
          <w:color w:val="333333"/>
          <w:sz w:val="28"/>
          <w:szCs w:val="28"/>
          <w:lang w:val="en-US" w:eastAsia="fr-FR"/>
        </w:rPr>
        <w:t>When successive generations died, their remains were deposited in the deep ocean. For millions of years, the rest is accumulated and mixed in confined so little oxygen, a kind of mud-rich sediments (sand, clay, salt ...), and silt. Reductive reactions transformed organic matter into kerogen.</w:t>
      </w:r>
    </w:p>
    <w:p w:rsidR="003F3D5A" w:rsidRPr="00D742E2" w:rsidRDefault="003F3D5A" w:rsidP="00D742E2">
      <w:pPr>
        <w:shd w:val="clear" w:color="auto" w:fill="F5F5F5"/>
        <w:spacing w:line="360" w:lineRule="auto"/>
        <w:jc w:val="both"/>
        <w:textAlignment w:val="top"/>
        <w:rPr>
          <w:rFonts w:ascii="Times New Roman" w:eastAsia="Times New Roman" w:hAnsi="Times New Roman" w:cs="Times New Roman"/>
          <w:color w:val="333333"/>
          <w:sz w:val="28"/>
          <w:szCs w:val="28"/>
          <w:lang w:val="en-US" w:eastAsia="fr-FR"/>
        </w:rPr>
      </w:pPr>
      <w:r w:rsidRPr="00D742E2">
        <w:rPr>
          <w:rFonts w:ascii="Times New Roman" w:eastAsia="Times New Roman" w:hAnsi="Times New Roman" w:cs="Times New Roman"/>
          <w:color w:val="333333"/>
          <w:sz w:val="28"/>
          <w:szCs w:val="28"/>
          <w:lang w:val="en-US" w:eastAsia="fr-FR"/>
        </w:rPr>
        <w:t xml:space="preserve">The continuous accumulation of these sediments over millions of years buried organic layers naturally these great depths, as a result of compression, those - they are transformed gradually into rocks, which become oil reservoirs. </w:t>
      </w:r>
    </w:p>
    <w:p w:rsidR="003F3D5A" w:rsidRPr="00D742E2" w:rsidRDefault="003F3D5A" w:rsidP="00D742E2">
      <w:pPr>
        <w:shd w:val="clear" w:color="auto" w:fill="F5F5F5"/>
        <w:spacing w:line="360" w:lineRule="auto"/>
        <w:jc w:val="both"/>
        <w:textAlignment w:val="top"/>
        <w:rPr>
          <w:rFonts w:ascii="Times New Roman" w:eastAsia="Times New Roman" w:hAnsi="Times New Roman" w:cs="Times New Roman"/>
          <w:color w:val="333333"/>
          <w:sz w:val="28"/>
          <w:szCs w:val="28"/>
          <w:lang w:val="en-US" w:eastAsia="fr-FR"/>
        </w:rPr>
      </w:pPr>
      <w:r w:rsidRPr="00D742E2">
        <w:rPr>
          <w:rFonts w:ascii="Times New Roman" w:eastAsia="Times New Roman" w:hAnsi="Times New Roman" w:cs="Times New Roman"/>
          <w:color w:val="333333"/>
          <w:sz w:val="28"/>
          <w:szCs w:val="28"/>
          <w:lang w:val="en-US" w:eastAsia="fr-FR"/>
        </w:rPr>
        <w:t>Phenomenon of plate tectonics waving mantle, these sedimentary layers are broken, and driven deeper into the earth's crust</w:t>
      </w:r>
      <w:r w:rsidRPr="00D742E2">
        <w:rPr>
          <w:rStyle w:val="Appelnotedebasdep"/>
          <w:rFonts w:ascii="Times New Roman" w:eastAsia="Times New Roman" w:hAnsi="Times New Roman" w:cs="Times New Roman"/>
          <w:color w:val="333333"/>
          <w:sz w:val="28"/>
          <w:szCs w:val="28"/>
          <w:lang w:val="en-US" w:eastAsia="fr-FR"/>
        </w:rPr>
        <w:footnoteReference w:id="103"/>
      </w:r>
      <w:r w:rsidRPr="00D742E2">
        <w:rPr>
          <w:rFonts w:ascii="Times New Roman" w:eastAsia="Times New Roman" w:hAnsi="Times New Roman" w:cs="Times New Roman"/>
          <w:color w:val="333333"/>
          <w:sz w:val="28"/>
          <w:szCs w:val="28"/>
          <w:lang w:val="en-US" w:eastAsia="fr-FR"/>
        </w:rPr>
        <w:t>.</w:t>
      </w:r>
    </w:p>
    <w:p w:rsidR="003F3D5A" w:rsidRPr="00D742E2" w:rsidRDefault="003F3D5A" w:rsidP="00D742E2">
      <w:pPr>
        <w:shd w:val="clear" w:color="auto" w:fill="F5F5F5"/>
        <w:spacing w:line="360" w:lineRule="auto"/>
        <w:jc w:val="both"/>
        <w:textAlignment w:val="top"/>
        <w:rPr>
          <w:rFonts w:ascii="Times New Roman" w:eastAsia="Times New Roman" w:hAnsi="Times New Roman" w:cs="Times New Roman"/>
          <w:color w:val="333333"/>
          <w:sz w:val="28"/>
          <w:szCs w:val="28"/>
          <w:lang w:val="en-US" w:eastAsia="fr-FR"/>
        </w:rPr>
      </w:pPr>
      <w:r w:rsidRPr="00D742E2">
        <w:rPr>
          <w:rFonts w:ascii="Times New Roman" w:eastAsia="Times New Roman" w:hAnsi="Times New Roman" w:cs="Times New Roman"/>
          <w:color w:val="333333"/>
          <w:sz w:val="28"/>
          <w:szCs w:val="28"/>
          <w:lang w:val="en-US" w:eastAsia="fr-FR"/>
        </w:rPr>
        <w:t>By penetrating more and more deeply, the temperature and the pressure of the layers rises, causing a chemical transformation occurring organic matter into simpler substances, hydrocarbons, compounds of carbon and hydrogen.</w:t>
      </w:r>
      <w:r w:rsidRPr="00D742E2">
        <w:rPr>
          <w:rFonts w:ascii="Times New Roman" w:eastAsia="Times New Roman" w:hAnsi="Times New Roman" w:cs="Times New Roman"/>
          <w:color w:val="333333"/>
          <w:sz w:val="28"/>
          <w:szCs w:val="28"/>
          <w:lang w:val="en-US" w:eastAsia="fr-FR"/>
        </w:rPr>
        <w:br/>
        <w:t>These hydrocarbons are contained in a rock and so-called rock. Less dense than the surrounding rock, they naturally tend to rise to the surface. When migrating primary gas expels water and gradually the oil to a geological layer adjacent, apparently solid but highly porous and permeable: the reservoir rock. Then, a secondary migration occurs: hydrocarbons continue their ascent to the surface. If nothing stops the rise of oil, it escapes in the form of seeps and bitumen solidifies on the surface of the earth. However, when oil meets a layer of impermeable rock, rock cover, it is stopped in its ascent, and focuses to form pockets is trapping.</w:t>
      </w:r>
    </w:p>
    <w:p w:rsidR="003F3D5A" w:rsidRPr="00D742E2" w:rsidRDefault="003F3D5A" w:rsidP="00D742E2">
      <w:pPr>
        <w:shd w:val="clear" w:color="auto" w:fill="F5F5F5"/>
        <w:spacing w:line="360" w:lineRule="auto"/>
        <w:jc w:val="both"/>
        <w:textAlignment w:val="top"/>
        <w:rPr>
          <w:rFonts w:ascii="Times New Roman" w:eastAsia="Times New Roman" w:hAnsi="Times New Roman" w:cs="Times New Roman"/>
          <w:color w:val="333333"/>
          <w:sz w:val="28"/>
          <w:szCs w:val="28"/>
          <w:lang w:val="en-US" w:eastAsia="fr-FR"/>
        </w:rPr>
      </w:pPr>
      <w:r w:rsidRPr="00D742E2">
        <w:rPr>
          <w:rFonts w:ascii="Times New Roman" w:eastAsia="Times New Roman" w:hAnsi="Times New Roman" w:cs="Times New Roman"/>
          <w:color w:val="333333"/>
          <w:sz w:val="28"/>
          <w:szCs w:val="28"/>
          <w:lang w:val="en-US" w:eastAsia="fr-FR"/>
        </w:rPr>
        <w:t>Water has the highest density and lowest gas, three layers can be distinguished in these pockets: the gas and oil and below the water .These traps or deposits are at the origin of the current petroleum reservoirs</w:t>
      </w:r>
      <w:r w:rsidRPr="00D742E2">
        <w:rPr>
          <w:rStyle w:val="Appelnotedebasdep"/>
          <w:rFonts w:ascii="Times New Roman" w:eastAsia="Times New Roman" w:hAnsi="Times New Roman" w:cs="Times New Roman"/>
          <w:color w:val="333333"/>
          <w:sz w:val="28"/>
          <w:szCs w:val="28"/>
          <w:lang w:val="en-US" w:eastAsia="fr-FR"/>
        </w:rPr>
        <w:footnoteReference w:id="104"/>
      </w:r>
      <w:r w:rsidRPr="00D742E2">
        <w:rPr>
          <w:rFonts w:ascii="Times New Roman" w:eastAsia="Times New Roman" w:hAnsi="Times New Roman" w:cs="Times New Roman"/>
          <w:color w:val="333333"/>
          <w:sz w:val="28"/>
          <w:szCs w:val="28"/>
          <w:lang w:val="en-US" w:eastAsia="fr-FR"/>
        </w:rPr>
        <w:t>.</w:t>
      </w:r>
    </w:p>
    <w:p w:rsidR="003F3D5A" w:rsidRPr="00D742E2" w:rsidRDefault="003F3D5A" w:rsidP="00D742E2">
      <w:pPr>
        <w:shd w:val="clear" w:color="auto" w:fill="F5F5F5"/>
        <w:spacing w:line="360" w:lineRule="auto"/>
        <w:jc w:val="both"/>
        <w:textAlignment w:val="top"/>
        <w:rPr>
          <w:rFonts w:ascii="Times New Roman" w:eastAsia="Times New Roman" w:hAnsi="Times New Roman" w:cs="Times New Roman"/>
          <w:color w:val="333333"/>
          <w:sz w:val="28"/>
          <w:szCs w:val="28"/>
          <w:lang w:val="en-US" w:eastAsia="fr-FR"/>
        </w:rPr>
      </w:pPr>
      <w:r w:rsidRPr="00D742E2">
        <w:rPr>
          <w:rFonts w:ascii="Times New Roman" w:eastAsia="Times New Roman" w:hAnsi="Times New Roman" w:cs="Times New Roman"/>
          <w:color w:val="333333"/>
          <w:sz w:val="28"/>
          <w:szCs w:val="28"/>
          <w:lang w:val="en-US" w:eastAsia="fr-FR"/>
        </w:rPr>
        <w:lastRenderedPageBreak/>
        <w:t>What means the accumulation of oil geological point of view?</w:t>
      </w:r>
      <w:r w:rsidRPr="00D742E2">
        <w:rPr>
          <w:rFonts w:ascii="Times New Roman" w:eastAsia="Times New Roman" w:hAnsi="Times New Roman" w:cs="Times New Roman"/>
          <w:color w:val="333333"/>
          <w:sz w:val="28"/>
          <w:szCs w:val="28"/>
          <w:lang w:val="en-US" w:eastAsia="fr-FR"/>
        </w:rPr>
        <w:br/>
        <w:t>Petroleum, gas and water do not accumulate in the same way in every field ... There are different structures traps. Everything depends on the geological phenomena that have occurred in this place!</w:t>
      </w:r>
    </w:p>
    <w:p w:rsidR="003F3D5A" w:rsidRPr="00D742E2" w:rsidRDefault="003F3D5A" w:rsidP="00D742E2">
      <w:pPr>
        <w:shd w:val="clear" w:color="auto" w:fill="F5F5F5"/>
        <w:spacing w:line="360" w:lineRule="auto"/>
        <w:jc w:val="both"/>
        <w:textAlignment w:val="top"/>
        <w:rPr>
          <w:rFonts w:ascii="Times New Roman" w:eastAsia="Times New Roman" w:hAnsi="Times New Roman" w:cs="Times New Roman"/>
          <w:color w:val="333333"/>
          <w:sz w:val="28"/>
          <w:szCs w:val="28"/>
          <w:lang w:val="en-US" w:eastAsia="fr-FR"/>
        </w:rPr>
      </w:pPr>
      <w:r w:rsidRPr="00D742E2">
        <w:rPr>
          <w:rFonts w:ascii="Times New Roman" w:eastAsia="Times New Roman" w:hAnsi="Times New Roman" w:cs="Times New Roman"/>
          <w:color w:val="333333"/>
          <w:sz w:val="28"/>
          <w:szCs w:val="28"/>
          <w:lang w:val="en-US" w:eastAsia="fr-FR"/>
        </w:rPr>
        <w:t>The most common "traps oil" is the anticline, which results from convex fold stratified rocks. Formed under the dome, you can find oil trapped in the rock cover, waterproof.</w:t>
      </w:r>
      <w:r w:rsidR="00B51EA6">
        <w:rPr>
          <w:rFonts w:ascii="Times New Roman" w:eastAsia="Times New Roman" w:hAnsi="Times New Roman" w:cs="Times New Roman"/>
          <w:color w:val="333333"/>
          <w:sz w:val="28"/>
          <w:szCs w:val="28"/>
          <w:lang w:val="en-US" w:eastAsia="fr-FR"/>
        </w:rPr>
        <w:t xml:space="preserve"> </w:t>
      </w:r>
      <w:r w:rsidRPr="00D742E2">
        <w:rPr>
          <w:rFonts w:ascii="Times New Roman" w:eastAsia="Times New Roman" w:hAnsi="Times New Roman" w:cs="Times New Roman"/>
          <w:color w:val="333333"/>
          <w:sz w:val="28"/>
          <w:szCs w:val="28"/>
          <w:lang w:val="en-US" w:eastAsia="fr-FR"/>
        </w:rPr>
        <w:t>If a well is drilled to penetrate the impermeable rock, one can then return the oil to the surface.</w:t>
      </w:r>
    </w:p>
    <w:p w:rsidR="003F3D5A" w:rsidRPr="00D742E2" w:rsidRDefault="003F3D5A" w:rsidP="00D742E2">
      <w:pPr>
        <w:shd w:val="clear" w:color="auto" w:fill="F5F5F5"/>
        <w:spacing w:line="360" w:lineRule="auto"/>
        <w:jc w:val="both"/>
        <w:textAlignment w:val="top"/>
        <w:rPr>
          <w:rFonts w:ascii="Times New Roman" w:eastAsia="Times New Roman" w:hAnsi="Times New Roman" w:cs="Times New Roman"/>
          <w:color w:val="333333"/>
          <w:sz w:val="28"/>
          <w:szCs w:val="28"/>
          <w:lang w:val="en-US" w:eastAsia="fr-FR"/>
        </w:rPr>
      </w:pPr>
      <w:r w:rsidRPr="00D742E2">
        <w:rPr>
          <w:rFonts w:ascii="Times New Roman" w:eastAsia="Times New Roman" w:hAnsi="Times New Roman" w:cs="Times New Roman"/>
          <w:color w:val="333333"/>
          <w:sz w:val="28"/>
          <w:szCs w:val="28"/>
          <w:lang w:val="en-US" w:eastAsia="fr-FR"/>
        </w:rPr>
        <w:t xml:space="preserve">We talked about the geography and geology of oil from the </w:t>
      </w:r>
      <w:r w:rsidR="00B51EA6" w:rsidRPr="00D742E2">
        <w:rPr>
          <w:rFonts w:ascii="Times New Roman" w:eastAsia="Times New Roman" w:hAnsi="Times New Roman" w:cs="Times New Roman"/>
          <w:color w:val="333333"/>
          <w:sz w:val="28"/>
          <w:szCs w:val="28"/>
          <w:lang w:val="en-US" w:eastAsia="fr-FR"/>
        </w:rPr>
        <w:t>DRC;</w:t>
      </w:r>
      <w:r w:rsidRPr="00D742E2">
        <w:rPr>
          <w:rFonts w:ascii="Times New Roman" w:eastAsia="Times New Roman" w:hAnsi="Times New Roman" w:cs="Times New Roman"/>
          <w:color w:val="333333"/>
          <w:sz w:val="28"/>
          <w:szCs w:val="28"/>
          <w:lang w:val="en-US" w:eastAsia="fr-FR"/>
        </w:rPr>
        <w:t xml:space="preserve"> we talked about the formation and accumulation of oil in general. Now let's see how to identify potential areas of Petroleum.</w:t>
      </w:r>
    </w:p>
    <w:p w:rsidR="003F3D5A" w:rsidRPr="00D742E2" w:rsidRDefault="003F3D5A" w:rsidP="00D742E2">
      <w:pPr>
        <w:shd w:val="clear" w:color="auto" w:fill="F5F5F5"/>
        <w:spacing w:line="360" w:lineRule="auto"/>
        <w:jc w:val="both"/>
        <w:textAlignment w:val="top"/>
        <w:rPr>
          <w:rFonts w:ascii="Times New Roman" w:eastAsia="Times New Roman" w:hAnsi="Times New Roman" w:cs="Times New Roman"/>
          <w:color w:val="333333"/>
          <w:sz w:val="28"/>
          <w:szCs w:val="28"/>
          <w:lang w:val="en-US" w:eastAsia="fr-FR"/>
        </w:rPr>
      </w:pPr>
      <w:r w:rsidRPr="00D742E2">
        <w:rPr>
          <w:rFonts w:ascii="Times New Roman" w:eastAsia="Times New Roman" w:hAnsi="Times New Roman" w:cs="Times New Roman"/>
          <w:color w:val="333333"/>
          <w:sz w:val="28"/>
          <w:szCs w:val="28"/>
          <w:lang w:val="en-US" w:eastAsia="fr-FR"/>
        </w:rPr>
        <w:t>Given the costs and issues Pharaonic oil exploitation does not happen randomly, and the presence of oil does not guarantee its operation. To find oil called "exploitable", you must first locate a trap, and then determine the amount of oil available: one wonders if a drill wells to extract would be profitable. We must therefore avoid any unnecessary drilling and identify the best possible locations of the sub - soil containing potentially petroleum: it is petroleum exploration.</w:t>
      </w:r>
    </w:p>
    <w:p w:rsidR="00DE2791" w:rsidRDefault="003F3D5A" w:rsidP="00D742E2">
      <w:pPr>
        <w:shd w:val="clear" w:color="auto" w:fill="F5F5F5"/>
        <w:spacing w:line="360" w:lineRule="auto"/>
        <w:jc w:val="both"/>
        <w:textAlignment w:val="top"/>
        <w:rPr>
          <w:rFonts w:ascii="Times New Roman" w:eastAsia="Times New Roman" w:hAnsi="Times New Roman" w:cs="Times New Roman"/>
          <w:color w:val="333333"/>
          <w:sz w:val="28"/>
          <w:szCs w:val="28"/>
          <w:lang w:val="en-US" w:eastAsia="fr-FR"/>
        </w:rPr>
      </w:pPr>
      <w:r w:rsidRPr="00D742E2">
        <w:rPr>
          <w:rFonts w:ascii="Times New Roman" w:eastAsia="Times New Roman" w:hAnsi="Times New Roman" w:cs="Times New Roman"/>
          <w:color w:val="333333"/>
          <w:sz w:val="28"/>
          <w:szCs w:val="28"/>
          <w:lang w:val="en-US" w:eastAsia="fr-FR"/>
        </w:rPr>
        <w:t>The first step is to identify areas of potential oil conducting geological studies. It is then necessary to conduct geophysical indispensable that identifies areas where there are likely to find petroleum.</w:t>
      </w:r>
    </w:p>
    <w:p w:rsidR="003F3D5A" w:rsidRPr="00D742E2" w:rsidRDefault="003F3D5A" w:rsidP="00D742E2">
      <w:pPr>
        <w:shd w:val="clear" w:color="auto" w:fill="F5F5F5"/>
        <w:spacing w:line="360" w:lineRule="auto"/>
        <w:jc w:val="both"/>
        <w:textAlignment w:val="top"/>
        <w:rPr>
          <w:rFonts w:ascii="Times New Roman" w:eastAsia="Times New Roman" w:hAnsi="Times New Roman" w:cs="Times New Roman"/>
          <w:color w:val="333333"/>
          <w:sz w:val="28"/>
          <w:szCs w:val="28"/>
          <w:lang w:val="en-US" w:eastAsia="fr-FR"/>
        </w:rPr>
      </w:pPr>
      <w:r w:rsidRPr="00D742E2">
        <w:rPr>
          <w:rFonts w:ascii="Times New Roman" w:eastAsia="Times New Roman" w:hAnsi="Times New Roman" w:cs="Times New Roman"/>
          <w:color w:val="333333"/>
          <w:sz w:val="28"/>
          <w:szCs w:val="28"/>
          <w:lang w:val="en-US" w:eastAsia="fr-FR"/>
        </w:rPr>
        <w:t>However, we would like to note that these studies do not guarantee the presence of petroleum; hypothesis testing is required prior to drilling</w:t>
      </w:r>
      <w:r w:rsidRPr="00D742E2">
        <w:rPr>
          <w:rStyle w:val="Appelnotedebasdep"/>
          <w:rFonts w:ascii="Times New Roman" w:eastAsia="Times New Roman" w:hAnsi="Times New Roman" w:cs="Times New Roman"/>
          <w:color w:val="333333"/>
          <w:sz w:val="28"/>
          <w:szCs w:val="28"/>
          <w:lang w:val="en-US" w:eastAsia="fr-FR"/>
        </w:rPr>
        <w:footnoteReference w:id="105"/>
      </w:r>
      <w:r w:rsidRPr="00D742E2">
        <w:rPr>
          <w:rFonts w:ascii="Times New Roman" w:eastAsia="Times New Roman" w:hAnsi="Times New Roman" w:cs="Times New Roman"/>
          <w:color w:val="333333"/>
          <w:sz w:val="28"/>
          <w:szCs w:val="28"/>
          <w:lang w:val="en-US" w:eastAsia="fr-FR"/>
        </w:rPr>
        <w:t>.</w:t>
      </w:r>
      <w:r w:rsidRPr="00D742E2">
        <w:rPr>
          <w:rFonts w:ascii="Times New Roman" w:eastAsia="Times New Roman" w:hAnsi="Times New Roman" w:cs="Times New Roman"/>
          <w:color w:val="333333"/>
          <w:sz w:val="28"/>
          <w:szCs w:val="28"/>
          <w:lang w:val="en-US" w:eastAsia="fr-FR"/>
        </w:rPr>
        <w:br/>
        <w:t xml:space="preserve">At the beginning of oil exploration, prospecting was very random. Except when the oil surfaced on the surface, wells were drilled generally on the basis of vague assumptions, and the results were often disappointing. Edwin Drake Laurentine </w:t>
      </w:r>
      <w:r w:rsidRPr="00D742E2">
        <w:rPr>
          <w:rFonts w:ascii="Times New Roman" w:eastAsia="Times New Roman" w:hAnsi="Times New Roman" w:cs="Times New Roman"/>
          <w:color w:val="333333"/>
          <w:sz w:val="28"/>
          <w:szCs w:val="28"/>
          <w:lang w:val="en-US" w:eastAsia="fr-FR"/>
        </w:rPr>
        <w:lastRenderedPageBreak/>
        <w:t xml:space="preserve">known as "Colonel Drake" is the first drilling a well for the specific purpose of finding </w:t>
      </w:r>
      <w:r w:rsidR="00DE2791" w:rsidRPr="00D742E2">
        <w:rPr>
          <w:rFonts w:ascii="Times New Roman" w:eastAsia="Times New Roman" w:hAnsi="Times New Roman" w:cs="Times New Roman"/>
          <w:color w:val="333333"/>
          <w:sz w:val="28"/>
          <w:szCs w:val="28"/>
          <w:lang w:val="en-US" w:eastAsia="fr-FR"/>
        </w:rPr>
        <w:t>petroleum?</w:t>
      </w:r>
      <w:r w:rsidRPr="00D742E2">
        <w:rPr>
          <w:rFonts w:ascii="Times New Roman" w:eastAsia="Times New Roman" w:hAnsi="Times New Roman" w:cs="Times New Roman"/>
          <w:color w:val="333333"/>
          <w:sz w:val="28"/>
          <w:szCs w:val="28"/>
          <w:lang w:val="en-US" w:eastAsia="fr-FR"/>
        </w:rPr>
        <w:t xml:space="preserve"> August 27, 1859, he brings out the oil in Titusville, Pennsylvania. It merely traps during drill visible on the surface, but it was quickly realized that this was not enough ... However, many structures are masked by sediment deposits, and it is impossible to locate the eye bare the many traps beneath the sea</w:t>
      </w:r>
      <w:r w:rsidRPr="00D742E2">
        <w:rPr>
          <w:rStyle w:val="Appelnotedebasdep"/>
          <w:rFonts w:ascii="Times New Roman" w:eastAsia="Times New Roman" w:hAnsi="Times New Roman" w:cs="Times New Roman"/>
          <w:color w:val="333333"/>
          <w:sz w:val="28"/>
          <w:szCs w:val="28"/>
          <w:lang w:val="en-US" w:eastAsia="fr-FR"/>
        </w:rPr>
        <w:footnoteReference w:id="106"/>
      </w:r>
      <w:r w:rsidRPr="00D742E2">
        <w:rPr>
          <w:rFonts w:ascii="Times New Roman" w:eastAsia="Times New Roman" w:hAnsi="Times New Roman" w:cs="Times New Roman"/>
          <w:color w:val="333333"/>
          <w:sz w:val="28"/>
          <w:szCs w:val="28"/>
          <w:lang w:val="en-US" w:eastAsia="fr-FR"/>
        </w:rPr>
        <w:t>.</w:t>
      </w:r>
    </w:p>
    <w:p w:rsidR="00DE2791" w:rsidRDefault="003F3D5A" w:rsidP="00D742E2">
      <w:pPr>
        <w:shd w:val="clear" w:color="auto" w:fill="F5F5F5"/>
        <w:spacing w:line="360" w:lineRule="auto"/>
        <w:jc w:val="both"/>
        <w:textAlignment w:val="top"/>
        <w:rPr>
          <w:rFonts w:ascii="Times New Roman" w:eastAsia="Times New Roman" w:hAnsi="Times New Roman" w:cs="Times New Roman"/>
          <w:color w:val="333333"/>
          <w:sz w:val="28"/>
          <w:szCs w:val="28"/>
          <w:lang w:val="en-US" w:eastAsia="fr-FR"/>
        </w:rPr>
      </w:pPr>
      <w:r w:rsidRPr="00D742E2">
        <w:rPr>
          <w:rFonts w:ascii="Times New Roman" w:eastAsia="Times New Roman" w:hAnsi="Times New Roman" w:cs="Times New Roman"/>
          <w:color w:val="333333"/>
          <w:sz w:val="28"/>
          <w:szCs w:val="28"/>
          <w:lang w:val="en-US" w:eastAsia="fr-FR"/>
        </w:rPr>
        <w:t>The geology knows then - and - already the location of prolific basins, areas rich in oil / gas and less affluent areas, see sterile.</w:t>
      </w:r>
    </w:p>
    <w:p w:rsidR="003F3D5A" w:rsidRPr="00D742E2" w:rsidRDefault="003F3D5A" w:rsidP="00D742E2">
      <w:pPr>
        <w:shd w:val="clear" w:color="auto" w:fill="F5F5F5"/>
        <w:spacing w:line="360" w:lineRule="auto"/>
        <w:jc w:val="both"/>
        <w:textAlignment w:val="top"/>
        <w:rPr>
          <w:rFonts w:ascii="Times New Roman" w:eastAsia="Times New Roman" w:hAnsi="Times New Roman" w:cs="Times New Roman"/>
          <w:color w:val="333333"/>
          <w:sz w:val="28"/>
          <w:szCs w:val="28"/>
          <w:lang w:val="en-US" w:eastAsia="fr-FR"/>
        </w:rPr>
      </w:pPr>
      <w:r w:rsidRPr="00D742E2">
        <w:rPr>
          <w:rFonts w:ascii="Times New Roman" w:eastAsia="Times New Roman" w:hAnsi="Times New Roman" w:cs="Times New Roman"/>
          <w:color w:val="333333"/>
          <w:sz w:val="28"/>
          <w:szCs w:val="28"/>
          <w:lang w:val="en-US" w:eastAsia="fr-FR"/>
        </w:rPr>
        <w:t>These sedimentary basins are more or less explored: those known to have long been the subject of extensive drilling and have very little chance of new deposits conceal super - giant or even large on referred to as mature exploration. This is the case, for example, the North Sea, where oil companies seek to position themselves in areas still relatively immature, hoping to find large volumes of producible hydrocarbons.</w:t>
      </w:r>
    </w:p>
    <w:p w:rsidR="00DE2791" w:rsidRDefault="003F3D5A" w:rsidP="00D742E2">
      <w:pPr>
        <w:shd w:val="clear" w:color="auto" w:fill="F5F5F5"/>
        <w:spacing w:line="360" w:lineRule="auto"/>
        <w:jc w:val="both"/>
        <w:textAlignment w:val="top"/>
        <w:rPr>
          <w:rFonts w:ascii="Times New Roman" w:eastAsia="Times New Roman" w:hAnsi="Times New Roman" w:cs="Times New Roman"/>
          <w:color w:val="333333"/>
          <w:sz w:val="28"/>
          <w:szCs w:val="28"/>
          <w:lang w:val="en-US" w:eastAsia="fr-FR"/>
        </w:rPr>
      </w:pPr>
      <w:r w:rsidRPr="00D742E2">
        <w:rPr>
          <w:rFonts w:ascii="Times New Roman" w:eastAsia="Times New Roman" w:hAnsi="Times New Roman" w:cs="Times New Roman"/>
          <w:color w:val="333333"/>
          <w:sz w:val="28"/>
          <w:szCs w:val="28"/>
          <w:lang w:val="en-US" w:eastAsia="fr-FR"/>
        </w:rPr>
        <w:t>It remains the exploration work to do even in those areas where they mature research fields smaller or more subtle (difficult to see or imagine). You can also drill next to fields already discovered</w:t>
      </w:r>
      <w:r w:rsidRPr="00D742E2">
        <w:rPr>
          <w:rStyle w:val="Appelnotedebasdep"/>
          <w:rFonts w:ascii="Times New Roman" w:eastAsia="Times New Roman" w:hAnsi="Times New Roman" w:cs="Times New Roman"/>
          <w:color w:val="333333"/>
          <w:sz w:val="28"/>
          <w:szCs w:val="28"/>
          <w:lang w:val="en-US" w:eastAsia="fr-FR"/>
        </w:rPr>
        <w:footnoteReference w:id="107"/>
      </w:r>
      <w:r w:rsidRPr="00D742E2">
        <w:rPr>
          <w:rFonts w:ascii="Times New Roman" w:eastAsia="Times New Roman" w:hAnsi="Times New Roman" w:cs="Times New Roman"/>
          <w:color w:val="333333"/>
          <w:sz w:val="28"/>
          <w:szCs w:val="28"/>
          <w:lang w:val="en-US" w:eastAsia="fr-FR"/>
        </w:rPr>
        <w:t>.</w:t>
      </w:r>
    </w:p>
    <w:p w:rsidR="003F3D5A" w:rsidRPr="00D742E2" w:rsidRDefault="003F3D5A" w:rsidP="00D742E2">
      <w:pPr>
        <w:shd w:val="clear" w:color="auto" w:fill="F5F5F5"/>
        <w:spacing w:line="360" w:lineRule="auto"/>
        <w:jc w:val="both"/>
        <w:textAlignment w:val="top"/>
        <w:rPr>
          <w:rFonts w:ascii="Times New Roman" w:eastAsia="Times New Roman" w:hAnsi="Times New Roman" w:cs="Times New Roman"/>
          <w:color w:val="333333"/>
          <w:sz w:val="28"/>
          <w:szCs w:val="28"/>
          <w:lang w:val="en-US" w:eastAsia="fr-FR"/>
        </w:rPr>
      </w:pPr>
      <w:r w:rsidRPr="00D742E2">
        <w:rPr>
          <w:rFonts w:ascii="Times New Roman" w:eastAsia="Times New Roman" w:hAnsi="Times New Roman" w:cs="Times New Roman"/>
          <w:color w:val="333333"/>
          <w:sz w:val="28"/>
          <w:szCs w:val="28"/>
          <w:lang w:val="en-US" w:eastAsia="fr-FR"/>
        </w:rPr>
        <w:t>When geologists have identified an exploitable area, they wonder about the configuration of the basement rock types present: they will then try to map geological basement.</w:t>
      </w:r>
    </w:p>
    <w:p w:rsidR="003F3D5A" w:rsidRPr="00D742E2" w:rsidRDefault="003F3D5A" w:rsidP="00D742E2">
      <w:pPr>
        <w:shd w:val="clear" w:color="auto" w:fill="F5F5F5"/>
        <w:spacing w:line="360" w:lineRule="auto"/>
        <w:jc w:val="both"/>
        <w:textAlignment w:val="top"/>
        <w:rPr>
          <w:rFonts w:ascii="Times New Roman" w:eastAsia="Times New Roman" w:hAnsi="Times New Roman" w:cs="Times New Roman"/>
          <w:color w:val="333333"/>
          <w:sz w:val="28"/>
          <w:szCs w:val="28"/>
          <w:lang w:val="en-US" w:eastAsia="fr-FR"/>
        </w:rPr>
      </w:pPr>
      <w:r w:rsidRPr="00D742E2">
        <w:rPr>
          <w:rFonts w:ascii="Times New Roman" w:eastAsia="Times New Roman" w:hAnsi="Times New Roman" w:cs="Times New Roman"/>
          <w:color w:val="333333"/>
          <w:sz w:val="28"/>
          <w:szCs w:val="28"/>
          <w:lang w:val="en-US" w:eastAsia="fr-FR"/>
        </w:rPr>
        <w:t>To do this, they study the terrain and give special attention to signs of oil and bitumen that can provide useful information on the likelihood of oil accumulation in depth. These observations are associated with geochemical layers having played the role of rock, as well as small boreholes.</w:t>
      </w:r>
    </w:p>
    <w:p w:rsidR="003F3D5A" w:rsidRPr="00D742E2" w:rsidRDefault="003F3D5A" w:rsidP="00D742E2">
      <w:pPr>
        <w:shd w:val="clear" w:color="auto" w:fill="F5F5F5"/>
        <w:spacing w:line="360" w:lineRule="auto"/>
        <w:jc w:val="both"/>
        <w:textAlignment w:val="top"/>
        <w:rPr>
          <w:rFonts w:ascii="Times New Roman" w:eastAsia="Times New Roman" w:hAnsi="Times New Roman" w:cs="Times New Roman"/>
          <w:color w:val="333333"/>
          <w:sz w:val="28"/>
          <w:szCs w:val="28"/>
          <w:lang w:val="en-US" w:eastAsia="fr-FR"/>
        </w:rPr>
      </w:pPr>
      <w:r w:rsidRPr="00D742E2">
        <w:rPr>
          <w:rFonts w:ascii="Times New Roman" w:eastAsia="Times New Roman" w:hAnsi="Times New Roman" w:cs="Times New Roman"/>
          <w:color w:val="333333"/>
          <w:sz w:val="28"/>
          <w:szCs w:val="28"/>
          <w:lang w:val="en-US" w:eastAsia="fr-FR"/>
        </w:rPr>
        <w:lastRenderedPageBreak/>
        <w:t>When the terrain is hilly and the soil surface is obscured by vegetation, geologists have more use of remote sensing for mapping geological. Shots, an aircraft or a satellite to be analyzed later. Working with wavelengths different from the visible light, which eliminates image of vegetation on shots and define the main features of the architecture of the basin.</w:t>
      </w:r>
    </w:p>
    <w:p w:rsidR="003F3D5A" w:rsidRPr="00D742E2" w:rsidRDefault="003F3D5A" w:rsidP="00D742E2">
      <w:pPr>
        <w:shd w:val="clear" w:color="auto" w:fill="F5F5F5"/>
        <w:spacing w:line="360" w:lineRule="auto"/>
        <w:jc w:val="both"/>
        <w:textAlignment w:val="top"/>
        <w:rPr>
          <w:rFonts w:ascii="Times New Roman" w:eastAsia="Times New Roman" w:hAnsi="Times New Roman" w:cs="Times New Roman"/>
          <w:color w:val="333333"/>
          <w:sz w:val="28"/>
          <w:szCs w:val="28"/>
          <w:lang w:val="en-US" w:eastAsia="fr-FR"/>
        </w:rPr>
      </w:pPr>
      <w:r w:rsidRPr="00D742E2">
        <w:rPr>
          <w:rFonts w:ascii="Times New Roman" w:eastAsia="Times New Roman" w:hAnsi="Times New Roman" w:cs="Times New Roman"/>
          <w:color w:val="333333"/>
          <w:sz w:val="28"/>
          <w:szCs w:val="28"/>
          <w:lang w:val="en-US" w:eastAsia="fr-FR"/>
        </w:rPr>
        <w:t>The geological map made, geologists cannot visualize areas containing petroleum, but can potentially identify rocks be rocks - mothers. To confirm their hypotheses must collect and analyze rock.</w:t>
      </w:r>
    </w:p>
    <w:p w:rsidR="003F3D5A" w:rsidRPr="00D742E2" w:rsidRDefault="003F3D5A" w:rsidP="00D742E2">
      <w:pPr>
        <w:shd w:val="clear" w:color="auto" w:fill="F5F5F5"/>
        <w:spacing w:line="360" w:lineRule="auto"/>
        <w:jc w:val="both"/>
        <w:textAlignment w:val="top"/>
        <w:rPr>
          <w:rFonts w:ascii="Times New Roman" w:eastAsia="Times New Roman" w:hAnsi="Times New Roman" w:cs="Times New Roman"/>
          <w:color w:val="333333"/>
          <w:sz w:val="28"/>
          <w:szCs w:val="28"/>
          <w:lang w:val="en-US" w:eastAsia="fr-FR"/>
        </w:rPr>
      </w:pPr>
      <w:r w:rsidRPr="00D742E2">
        <w:rPr>
          <w:rFonts w:ascii="Times New Roman" w:eastAsia="Times New Roman" w:hAnsi="Times New Roman" w:cs="Times New Roman"/>
          <w:color w:val="333333"/>
          <w:sz w:val="28"/>
          <w:szCs w:val="28"/>
          <w:lang w:val="en-US" w:eastAsia="fr-FR"/>
        </w:rPr>
        <w:t>After being crushed rocks collected are burned to carbon dioxide emitted dose, representing trapped organic carbon in the sample. After finding fertile ground from the surface, it remains to be seen whether the structure of the sub - soil is too. It is up to all geophysicists to study for imaging the sub - soil.</w:t>
      </w:r>
    </w:p>
    <w:p w:rsidR="003F3D5A" w:rsidRPr="00D742E2" w:rsidRDefault="003F3D5A" w:rsidP="00D742E2">
      <w:pPr>
        <w:shd w:val="clear" w:color="auto" w:fill="F5F5F5"/>
        <w:spacing w:line="360" w:lineRule="auto"/>
        <w:jc w:val="both"/>
        <w:textAlignment w:val="top"/>
        <w:rPr>
          <w:rFonts w:ascii="Times New Roman" w:eastAsia="Times New Roman" w:hAnsi="Times New Roman" w:cs="Times New Roman"/>
          <w:color w:val="333333"/>
          <w:sz w:val="28"/>
          <w:szCs w:val="28"/>
          <w:lang w:val="en-US" w:eastAsia="fr-FR"/>
        </w:rPr>
      </w:pPr>
      <w:r w:rsidRPr="00D742E2">
        <w:rPr>
          <w:rFonts w:ascii="Times New Roman" w:eastAsia="Times New Roman" w:hAnsi="Times New Roman" w:cs="Times New Roman"/>
          <w:color w:val="333333"/>
          <w:sz w:val="28"/>
          <w:szCs w:val="28"/>
          <w:lang w:val="en-US" w:eastAsia="fr-FR"/>
        </w:rPr>
        <w:t>To locate potential pitfalls, we first made use of a kind of "ultrasound basement" seismic reflection, to give a sub - soil blurred unfortunately not 100% reliable. Other geophysical studies are also conducted before drilling to try to confirm the presence of hydrocarbons.</w:t>
      </w:r>
    </w:p>
    <w:p w:rsidR="003F3D5A" w:rsidRPr="00D742E2" w:rsidRDefault="003F3D5A" w:rsidP="00D742E2">
      <w:pPr>
        <w:shd w:val="clear" w:color="auto" w:fill="F5F5F5"/>
        <w:spacing w:line="360" w:lineRule="auto"/>
        <w:jc w:val="both"/>
        <w:textAlignment w:val="top"/>
        <w:rPr>
          <w:rFonts w:ascii="Times New Roman" w:eastAsia="Times New Roman" w:hAnsi="Times New Roman" w:cs="Times New Roman"/>
          <w:color w:val="333333"/>
          <w:sz w:val="28"/>
          <w:szCs w:val="28"/>
          <w:lang w:val="en-US" w:eastAsia="fr-FR"/>
        </w:rPr>
      </w:pPr>
      <w:r w:rsidRPr="00D742E2">
        <w:rPr>
          <w:rFonts w:ascii="Times New Roman" w:eastAsia="Times New Roman" w:hAnsi="Times New Roman" w:cs="Times New Roman"/>
          <w:color w:val="333333"/>
          <w:sz w:val="28"/>
          <w:szCs w:val="28"/>
          <w:lang w:val="en-US" w:eastAsia="fr-FR"/>
        </w:rPr>
        <w:t>Finally, there must be a synthesis of studies of all these data, trying not to forget anything in the reasoning used to say that there is a good chance of finding oil or gas in a particular location.</w:t>
      </w:r>
    </w:p>
    <w:p w:rsidR="003F3D5A" w:rsidRPr="00D742E2" w:rsidRDefault="003F3D5A" w:rsidP="00D742E2">
      <w:pPr>
        <w:shd w:val="clear" w:color="auto" w:fill="F5F5F5"/>
        <w:spacing w:line="360" w:lineRule="auto"/>
        <w:jc w:val="both"/>
        <w:textAlignment w:val="top"/>
        <w:rPr>
          <w:rFonts w:ascii="Times New Roman" w:eastAsia="Times New Roman" w:hAnsi="Times New Roman" w:cs="Times New Roman"/>
          <w:color w:val="333333"/>
          <w:sz w:val="28"/>
          <w:szCs w:val="28"/>
          <w:lang w:val="en-US" w:eastAsia="fr-FR"/>
        </w:rPr>
      </w:pPr>
      <w:r w:rsidRPr="00D742E2">
        <w:rPr>
          <w:rFonts w:ascii="Times New Roman" w:eastAsia="Times New Roman" w:hAnsi="Times New Roman" w:cs="Times New Roman"/>
          <w:color w:val="333333"/>
          <w:sz w:val="28"/>
          <w:szCs w:val="28"/>
          <w:lang w:val="en-US" w:eastAsia="fr-FR"/>
        </w:rPr>
        <w:t>Democratic Republic of Congo, according to research at our disposal, we have three site we listed at the beginning of our work namely, the coastal basin, the basin of the central basin and the Albertine Graben to the east (basins the western branch of the East Rift – Africa)</w:t>
      </w:r>
    </w:p>
    <w:p w:rsidR="003F3D5A" w:rsidRPr="00D742E2" w:rsidRDefault="003F3D5A" w:rsidP="00D742E2">
      <w:pPr>
        <w:shd w:val="clear" w:color="auto" w:fill="F5F5F5"/>
        <w:spacing w:line="360" w:lineRule="auto"/>
        <w:jc w:val="both"/>
        <w:textAlignment w:val="top"/>
        <w:rPr>
          <w:rFonts w:ascii="Times New Roman" w:eastAsia="Times New Roman" w:hAnsi="Times New Roman" w:cs="Times New Roman"/>
          <w:color w:val="333333"/>
          <w:sz w:val="28"/>
          <w:szCs w:val="28"/>
          <w:lang w:val="en-US" w:eastAsia="fr-FR"/>
        </w:rPr>
      </w:pPr>
      <w:r w:rsidRPr="00D742E2">
        <w:rPr>
          <w:rFonts w:ascii="Times New Roman" w:eastAsia="Times New Roman" w:hAnsi="Times New Roman" w:cs="Times New Roman"/>
          <w:color w:val="333333"/>
          <w:sz w:val="28"/>
          <w:szCs w:val="28"/>
          <w:lang w:val="en-US" w:eastAsia="fr-FR"/>
        </w:rPr>
        <w:t>Let the blink of an eye on the state of the general location of oil exploration and exploitation in the DRC.</w:t>
      </w:r>
    </w:p>
    <w:p w:rsidR="003F3D5A" w:rsidRPr="00D742E2" w:rsidRDefault="003F3D5A" w:rsidP="00D742E2">
      <w:pPr>
        <w:shd w:val="clear" w:color="auto" w:fill="F5F5F5"/>
        <w:spacing w:line="360" w:lineRule="auto"/>
        <w:jc w:val="both"/>
        <w:textAlignment w:val="top"/>
        <w:rPr>
          <w:rFonts w:ascii="Times New Roman" w:eastAsia="Times New Roman" w:hAnsi="Times New Roman" w:cs="Times New Roman"/>
          <w:color w:val="333333"/>
          <w:sz w:val="28"/>
          <w:szCs w:val="28"/>
          <w:lang w:val="en-US" w:eastAsia="fr-FR"/>
        </w:rPr>
      </w:pPr>
      <w:r w:rsidRPr="00D742E2">
        <w:rPr>
          <w:rFonts w:ascii="Times New Roman" w:eastAsia="Times New Roman" w:hAnsi="Times New Roman" w:cs="Times New Roman"/>
          <w:color w:val="333333"/>
          <w:sz w:val="28"/>
          <w:szCs w:val="28"/>
          <w:lang w:val="en-US" w:eastAsia="fr-FR"/>
        </w:rPr>
        <w:lastRenderedPageBreak/>
        <w:t>Before talking about the oil sector in the DRC, it is appropriate to outline the general situation of the continent and the world. This view is not without interest, when we know that both sides of the oil fields are common to many countries (as in Angola and the DRC, Uganda and DRC). The oil is finally in Africa, the source of many internal armed conflicts and raises several political protests that usually result in bloody rebellions. This is the case in Sudan, Chad, Nigeria and Kuwait etc.. Today Africa significantly increases its oil industry overall</w:t>
      </w:r>
      <w:r w:rsidRPr="00D742E2">
        <w:rPr>
          <w:rStyle w:val="Appelnotedebasdep"/>
          <w:rFonts w:ascii="Times New Roman" w:eastAsia="Times New Roman" w:hAnsi="Times New Roman" w:cs="Times New Roman"/>
          <w:color w:val="333333"/>
          <w:sz w:val="28"/>
          <w:szCs w:val="28"/>
          <w:lang w:val="en-US" w:eastAsia="fr-FR"/>
        </w:rPr>
        <w:footnoteReference w:id="108"/>
      </w:r>
      <w:r w:rsidRPr="00D742E2">
        <w:rPr>
          <w:rFonts w:ascii="Times New Roman" w:eastAsia="Times New Roman" w:hAnsi="Times New Roman" w:cs="Times New Roman"/>
          <w:color w:val="333333"/>
          <w:sz w:val="28"/>
          <w:szCs w:val="28"/>
          <w:lang w:val="en-US" w:eastAsia="fr-FR"/>
        </w:rPr>
        <w:t>.</w:t>
      </w:r>
    </w:p>
    <w:p w:rsidR="00A666C5" w:rsidRPr="00D742E2" w:rsidRDefault="00A666C5" w:rsidP="00D742E2">
      <w:pPr>
        <w:shd w:val="clear" w:color="auto" w:fill="F5F5F5"/>
        <w:spacing w:line="360" w:lineRule="auto"/>
        <w:jc w:val="both"/>
        <w:textAlignment w:val="top"/>
        <w:rPr>
          <w:rFonts w:ascii="Times New Roman" w:eastAsia="Times New Roman" w:hAnsi="Times New Roman" w:cs="Times New Roman"/>
          <w:color w:val="333333"/>
          <w:sz w:val="28"/>
          <w:szCs w:val="28"/>
          <w:lang w:val="en-US" w:eastAsia="fr-FR"/>
        </w:rPr>
      </w:pPr>
      <w:r w:rsidRPr="00D742E2">
        <w:rPr>
          <w:rFonts w:ascii="Times New Roman" w:eastAsia="Times New Roman" w:hAnsi="Times New Roman" w:cs="Times New Roman"/>
          <w:color w:val="333333"/>
          <w:sz w:val="28"/>
          <w:szCs w:val="28"/>
          <w:lang w:val="en-US" w:eastAsia="fr-FR"/>
        </w:rPr>
        <w:t>6.3.</w:t>
      </w:r>
      <w:r w:rsidR="006A3063">
        <w:rPr>
          <w:rFonts w:ascii="Times New Roman" w:eastAsia="Times New Roman" w:hAnsi="Times New Roman" w:cs="Times New Roman"/>
          <w:color w:val="333333"/>
          <w:sz w:val="28"/>
          <w:szCs w:val="28"/>
          <w:lang w:val="en-US" w:eastAsia="fr-FR"/>
        </w:rPr>
        <w:t>1.</w:t>
      </w:r>
      <w:r w:rsidRPr="00D742E2">
        <w:rPr>
          <w:rFonts w:ascii="Times New Roman" w:eastAsia="Times New Roman" w:hAnsi="Times New Roman" w:cs="Times New Roman"/>
          <w:color w:val="333333"/>
          <w:sz w:val="28"/>
          <w:szCs w:val="28"/>
          <w:lang w:val="en-US" w:eastAsia="fr-FR"/>
        </w:rPr>
        <w:t xml:space="preserve"> </w:t>
      </w:r>
      <w:r w:rsidRPr="00D742E2">
        <w:rPr>
          <w:rFonts w:ascii="Times New Roman" w:eastAsia="Times New Roman" w:hAnsi="Times New Roman" w:cs="Times New Roman"/>
          <w:b/>
          <w:color w:val="333333"/>
          <w:sz w:val="28"/>
          <w:szCs w:val="28"/>
          <w:u w:val="single"/>
          <w:lang w:val="en-US" w:eastAsia="fr-FR"/>
        </w:rPr>
        <w:t>Resultats of investigation : locally and internationally</w:t>
      </w:r>
    </w:p>
    <w:p w:rsidR="003F3D5A" w:rsidRPr="00D742E2" w:rsidRDefault="003F3D5A" w:rsidP="00D742E2">
      <w:pPr>
        <w:shd w:val="clear" w:color="auto" w:fill="F5F5F5"/>
        <w:spacing w:line="360" w:lineRule="auto"/>
        <w:jc w:val="both"/>
        <w:textAlignment w:val="top"/>
        <w:rPr>
          <w:rFonts w:ascii="Times New Roman" w:eastAsia="Times New Roman" w:hAnsi="Times New Roman" w:cs="Times New Roman"/>
          <w:color w:val="888888"/>
          <w:sz w:val="28"/>
          <w:szCs w:val="28"/>
          <w:lang w:val="en-US" w:eastAsia="fr-FR"/>
        </w:rPr>
      </w:pPr>
      <w:r w:rsidRPr="00D742E2">
        <w:rPr>
          <w:rFonts w:ascii="Times New Roman" w:eastAsia="Times New Roman" w:hAnsi="Times New Roman" w:cs="Times New Roman"/>
          <w:color w:val="333333"/>
          <w:sz w:val="28"/>
          <w:szCs w:val="28"/>
          <w:lang w:val="en-US" w:eastAsia="fr-FR"/>
        </w:rPr>
        <w:t>The following table shows the global oil reserves.</w:t>
      </w:r>
    </w:p>
    <w:tbl>
      <w:tblPr>
        <w:tblStyle w:val="Grilledutableau"/>
        <w:tblW w:w="0" w:type="auto"/>
        <w:tblLook w:val="04A0"/>
      </w:tblPr>
      <w:tblGrid>
        <w:gridCol w:w="2303"/>
        <w:gridCol w:w="2303"/>
        <w:gridCol w:w="2303"/>
        <w:gridCol w:w="2303"/>
      </w:tblGrid>
      <w:tr w:rsidR="003F3D5A" w:rsidRPr="006A3063" w:rsidTr="002C1FF1">
        <w:trPr>
          <w:trHeight w:val="441"/>
        </w:trPr>
        <w:tc>
          <w:tcPr>
            <w:tcW w:w="9212" w:type="dxa"/>
            <w:gridSpan w:val="4"/>
          </w:tcPr>
          <w:p w:rsidR="003F3D5A" w:rsidRPr="006A3063" w:rsidRDefault="003F3D5A" w:rsidP="00D742E2">
            <w:pPr>
              <w:spacing w:line="360" w:lineRule="auto"/>
              <w:jc w:val="center"/>
              <w:rPr>
                <w:rFonts w:ascii="Times New Roman" w:hAnsi="Times New Roman" w:cs="Times New Roman"/>
                <w:b/>
                <w:color w:val="FF0000"/>
                <w:sz w:val="24"/>
                <w:szCs w:val="24"/>
                <w:lang w:val="en-US"/>
              </w:rPr>
            </w:pPr>
            <w:r w:rsidRPr="006A3063">
              <w:rPr>
                <w:rFonts w:ascii="Times New Roman" w:hAnsi="Times New Roman" w:cs="Times New Roman"/>
                <w:b/>
                <w:color w:val="FF0000"/>
                <w:sz w:val="24"/>
                <w:szCs w:val="24"/>
                <w:lang w:val="en-US"/>
              </w:rPr>
              <w:t>World Proved Oil Reserves</w:t>
            </w:r>
          </w:p>
        </w:tc>
      </w:tr>
      <w:tr w:rsidR="003F3D5A" w:rsidRPr="006A3063" w:rsidTr="002C1FF1">
        <w:tc>
          <w:tcPr>
            <w:tcW w:w="2303" w:type="dxa"/>
          </w:tcPr>
          <w:p w:rsidR="003F3D5A" w:rsidRPr="006A3063" w:rsidRDefault="003F3D5A" w:rsidP="00D742E2">
            <w:pPr>
              <w:spacing w:line="360" w:lineRule="auto"/>
              <w:jc w:val="center"/>
              <w:rPr>
                <w:rFonts w:ascii="Times New Roman" w:hAnsi="Times New Roman" w:cs="Times New Roman"/>
                <w:b/>
                <w:sz w:val="24"/>
                <w:szCs w:val="24"/>
                <w:lang w:val="en-US"/>
              </w:rPr>
            </w:pPr>
            <w:r w:rsidRPr="006A3063">
              <w:rPr>
                <w:rFonts w:ascii="Times New Roman" w:hAnsi="Times New Roman" w:cs="Times New Roman"/>
                <w:b/>
                <w:sz w:val="24"/>
                <w:szCs w:val="24"/>
                <w:lang w:val="en-US"/>
              </w:rPr>
              <w:t>Billion barrel</w:t>
            </w:r>
          </w:p>
        </w:tc>
        <w:tc>
          <w:tcPr>
            <w:tcW w:w="2303" w:type="dxa"/>
          </w:tcPr>
          <w:p w:rsidR="003F3D5A" w:rsidRPr="006A3063" w:rsidRDefault="003F3D5A" w:rsidP="00D742E2">
            <w:pPr>
              <w:spacing w:line="360" w:lineRule="auto"/>
              <w:jc w:val="center"/>
              <w:rPr>
                <w:rFonts w:ascii="Times New Roman" w:hAnsi="Times New Roman" w:cs="Times New Roman"/>
                <w:b/>
                <w:sz w:val="24"/>
                <w:szCs w:val="24"/>
                <w:lang w:val="en-US"/>
              </w:rPr>
            </w:pPr>
            <w:r w:rsidRPr="006A3063">
              <w:rPr>
                <w:rFonts w:ascii="Times New Roman" w:hAnsi="Times New Roman" w:cs="Times New Roman"/>
                <w:b/>
                <w:sz w:val="24"/>
                <w:szCs w:val="24"/>
                <w:lang w:val="en-US"/>
              </w:rPr>
              <w:t>1988</w:t>
            </w:r>
          </w:p>
        </w:tc>
        <w:tc>
          <w:tcPr>
            <w:tcW w:w="2303" w:type="dxa"/>
          </w:tcPr>
          <w:p w:rsidR="003F3D5A" w:rsidRPr="006A3063" w:rsidRDefault="003F3D5A" w:rsidP="00D742E2">
            <w:pPr>
              <w:spacing w:line="360" w:lineRule="auto"/>
              <w:jc w:val="center"/>
              <w:rPr>
                <w:rFonts w:ascii="Times New Roman" w:hAnsi="Times New Roman" w:cs="Times New Roman"/>
                <w:b/>
                <w:sz w:val="24"/>
                <w:szCs w:val="24"/>
                <w:lang w:val="en-US"/>
              </w:rPr>
            </w:pPr>
            <w:r w:rsidRPr="006A3063">
              <w:rPr>
                <w:rFonts w:ascii="Times New Roman" w:hAnsi="Times New Roman" w:cs="Times New Roman"/>
                <w:b/>
                <w:sz w:val="24"/>
                <w:szCs w:val="24"/>
                <w:lang w:val="en-US"/>
              </w:rPr>
              <w:t>1998</w:t>
            </w:r>
          </w:p>
        </w:tc>
        <w:tc>
          <w:tcPr>
            <w:tcW w:w="2303" w:type="dxa"/>
          </w:tcPr>
          <w:p w:rsidR="003F3D5A" w:rsidRPr="006A3063" w:rsidRDefault="003F3D5A" w:rsidP="00D742E2">
            <w:pPr>
              <w:spacing w:line="360" w:lineRule="auto"/>
              <w:jc w:val="center"/>
              <w:rPr>
                <w:rFonts w:ascii="Times New Roman" w:hAnsi="Times New Roman" w:cs="Times New Roman"/>
                <w:b/>
                <w:sz w:val="24"/>
                <w:szCs w:val="24"/>
                <w:lang w:val="en-US"/>
              </w:rPr>
            </w:pPr>
            <w:r w:rsidRPr="006A3063">
              <w:rPr>
                <w:rFonts w:ascii="Times New Roman" w:hAnsi="Times New Roman" w:cs="Times New Roman"/>
                <w:b/>
                <w:sz w:val="24"/>
                <w:szCs w:val="24"/>
                <w:lang w:val="en-US"/>
              </w:rPr>
              <w:t>2008</w:t>
            </w:r>
          </w:p>
        </w:tc>
      </w:tr>
      <w:tr w:rsidR="003F3D5A" w:rsidRPr="00DE2791" w:rsidTr="002C1FF1">
        <w:tc>
          <w:tcPr>
            <w:tcW w:w="2303" w:type="dxa"/>
          </w:tcPr>
          <w:p w:rsidR="003F3D5A" w:rsidRPr="006A3063" w:rsidRDefault="003F3D5A" w:rsidP="00D742E2">
            <w:pPr>
              <w:spacing w:line="360" w:lineRule="auto"/>
              <w:jc w:val="both"/>
              <w:rPr>
                <w:rFonts w:ascii="Times New Roman" w:hAnsi="Times New Roman" w:cs="Times New Roman"/>
                <w:sz w:val="24"/>
                <w:szCs w:val="24"/>
                <w:lang w:val="en-US"/>
              </w:rPr>
            </w:pPr>
            <w:r w:rsidRPr="006A3063">
              <w:rPr>
                <w:rFonts w:ascii="Times New Roman" w:hAnsi="Times New Roman" w:cs="Times New Roman"/>
                <w:sz w:val="24"/>
                <w:szCs w:val="24"/>
                <w:lang w:val="en-US"/>
              </w:rPr>
              <w:t>North America</w:t>
            </w:r>
          </w:p>
        </w:tc>
        <w:tc>
          <w:tcPr>
            <w:tcW w:w="2303" w:type="dxa"/>
          </w:tcPr>
          <w:p w:rsidR="003F3D5A" w:rsidRPr="00DE2791" w:rsidRDefault="003F3D5A" w:rsidP="00D742E2">
            <w:pPr>
              <w:spacing w:line="360" w:lineRule="auto"/>
              <w:jc w:val="center"/>
              <w:rPr>
                <w:rFonts w:ascii="Times New Roman" w:hAnsi="Times New Roman" w:cs="Times New Roman"/>
                <w:color w:val="1F497D" w:themeColor="text2"/>
                <w:sz w:val="24"/>
                <w:szCs w:val="24"/>
              </w:rPr>
            </w:pPr>
            <w:r w:rsidRPr="006A3063">
              <w:rPr>
                <w:rFonts w:ascii="Times New Roman" w:hAnsi="Times New Roman" w:cs="Times New Roman"/>
                <w:color w:val="1F497D" w:themeColor="text2"/>
                <w:sz w:val="24"/>
                <w:szCs w:val="24"/>
                <w:lang w:val="en-US"/>
              </w:rPr>
              <w:t>82,</w:t>
            </w:r>
            <w:r w:rsidRPr="00DE2791">
              <w:rPr>
                <w:rFonts w:ascii="Times New Roman" w:hAnsi="Times New Roman" w:cs="Times New Roman"/>
                <w:color w:val="1F497D" w:themeColor="text2"/>
                <w:sz w:val="24"/>
                <w:szCs w:val="24"/>
              </w:rPr>
              <w:t>7</w:t>
            </w:r>
          </w:p>
        </w:tc>
        <w:tc>
          <w:tcPr>
            <w:tcW w:w="2303" w:type="dxa"/>
          </w:tcPr>
          <w:p w:rsidR="003F3D5A" w:rsidRPr="00DE2791" w:rsidRDefault="003F3D5A" w:rsidP="00D742E2">
            <w:pPr>
              <w:spacing w:line="360" w:lineRule="auto"/>
              <w:jc w:val="center"/>
              <w:rPr>
                <w:rFonts w:ascii="Times New Roman" w:hAnsi="Times New Roman" w:cs="Times New Roman"/>
                <w:color w:val="1F497D" w:themeColor="text2"/>
                <w:sz w:val="24"/>
                <w:szCs w:val="24"/>
              </w:rPr>
            </w:pPr>
            <w:r w:rsidRPr="00DE2791">
              <w:rPr>
                <w:rFonts w:ascii="Times New Roman" w:hAnsi="Times New Roman" w:cs="Times New Roman"/>
                <w:color w:val="1F497D" w:themeColor="text2"/>
                <w:sz w:val="24"/>
                <w:szCs w:val="24"/>
              </w:rPr>
              <w:t>67,4</w:t>
            </w:r>
          </w:p>
        </w:tc>
        <w:tc>
          <w:tcPr>
            <w:tcW w:w="2303" w:type="dxa"/>
          </w:tcPr>
          <w:p w:rsidR="003F3D5A" w:rsidRPr="00DE2791" w:rsidRDefault="003F3D5A" w:rsidP="00D742E2">
            <w:pPr>
              <w:spacing w:line="360" w:lineRule="auto"/>
              <w:jc w:val="center"/>
              <w:rPr>
                <w:rFonts w:ascii="Times New Roman" w:hAnsi="Times New Roman" w:cs="Times New Roman"/>
                <w:color w:val="1F497D" w:themeColor="text2"/>
                <w:sz w:val="24"/>
                <w:szCs w:val="24"/>
              </w:rPr>
            </w:pPr>
            <w:r w:rsidRPr="00DE2791">
              <w:rPr>
                <w:rFonts w:ascii="Times New Roman" w:hAnsi="Times New Roman" w:cs="Times New Roman"/>
                <w:color w:val="1F497D" w:themeColor="text2"/>
                <w:sz w:val="24"/>
                <w:szCs w:val="24"/>
              </w:rPr>
              <w:t>211,2</w:t>
            </w:r>
          </w:p>
        </w:tc>
      </w:tr>
      <w:tr w:rsidR="003F3D5A" w:rsidRPr="00DE2791" w:rsidTr="002C1FF1">
        <w:tc>
          <w:tcPr>
            <w:tcW w:w="2303" w:type="dxa"/>
          </w:tcPr>
          <w:p w:rsidR="003F3D5A" w:rsidRPr="00DE2791" w:rsidRDefault="003F3D5A" w:rsidP="00D742E2">
            <w:pPr>
              <w:spacing w:line="360" w:lineRule="auto"/>
              <w:jc w:val="both"/>
              <w:rPr>
                <w:rFonts w:ascii="Times New Roman" w:hAnsi="Times New Roman" w:cs="Times New Roman"/>
                <w:sz w:val="24"/>
                <w:szCs w:val="24"/>
              </w:rPr>
            </w:pPr>
            <w:r w:rsidRPr="00DE2791">
              <w:rPr>
                <w:rFonts w:ascii="Times New Roman" w:hAnsi="Times New Roman" w:cs="Times New Roman"/>
                <w:sz w:val="24"/>
                <w:szCs w:val="24"/>
              </w:rPr>
              <w:t>Sud&amp;Cent. America</w:t>
            </w:r>
          </w:p>
        </w:tc>
        <w:tc>
          <w:tcPr>
            <w:tcW w:w="2303" w:type="dxa"/>
          </w:tcPr>
          <w:p w:rsidR="003F3D5A" w:rsidRPr="00DE2791" w:rsidRDefault="003F3D5A" w:rsidP="00D742E2">
            <w:pPr>
              <w:spacing w:line="360" w:lineRule="auto"/>
              <w:jc w:val="center"/>
              <w:rPr>
                <w:rFonts w:ascii="Times New Roman" w:hAnsi="Times New Roman" w:cs="Times New Roman"/>
                <w:color w:val="1F497D" w:themeColor="text2"/>
                <w:sz w:val="24"/>
                <w:szCs w:val="24"/>
              </w:rPr>
            </w:pPr>
            <w:r w:rsidRPr="00DE2791">
              <w:rPr>
                <w:rFonts w:ascii="Times New Roman" w:hAnsi="Times New Roman" w:cs="Times New Roman"/>
                <w:color w:val="1F497D" w:themeColor="text2"/>
                <w:sz w:val="24"/>
                <w:szCs w:val="24"/>
              </w:rPr>
              <w:t>65,7</w:t>
            </w:r>
          </w:p>
        </w:tc>
        <w:tc>
          <w:tcPr>
            <w:tcW w:w="2303" w:type="dxa"/>
          </w:tcPr>
          <w:p w:rsidR="003F3D5A" w:rsidRPr="00DE2791" w:rsidRDefault="003F3D5A" w:rsidP="00D742E2">
            <w:pPr>
              <w:spacing w:line="360" w:lineRule="auto"/>
              <w:jc w:val="center"/>
              <w:rPr>
                <w:rFonts w:ascii="Times New Roman" w:hAnsi="Times New Roman" w:cs="Times New Roman"/>
                <w:color w:val="1F497D" w:themeColor="text2"/>
                <w:sz w:val="24"/>
                <w:szCs w:val="24"/>
              </w:rPr>
            </w:pPr>
            <w:r w:rsidRPr="00DE2791">
              <w:rPr>
                <w:rFonts w:ascii="Times New Roman" w:hAnsi="Times New Roman" w:cs="Times New Roman"/>
                <w:color w:val="1F497D" w:themeColor="text2"/>
                <w:sz w:val="24"/>
                <w:szCs w:val="24"/>
              </w:rPr>
              <w:t>86,2</w:t>
            </w:r>
          </w:p>
        </w:tc>
        <w:tc>
          <w:tcPr>
            <w:tcW w:w="2303" w:type="dxa"/>
          </w:tcPr>
          <w:p w:rsidR="003F3D5A" w:rsidRPr="00DE2791" w:rsidRDefault="003F3D5A" w:rsidP="00D742E2">
            <w:pPr>
              <w:spacing w:line="360" w:lineRule="auto"/>
              <w:jc w:val="center"/>
              <w:rPr>
                <w:rFonts w:ascii="Times New Roman" w:hAnsi="Times New Roman" w:cs="Times New Roman"/>
                <w:color w:val="1F497D" w:themeColor="text2"/>
                <w:sz w:val="24"/>
                <w:szCs w:val="24"/>
              </w:rPr>
            </w:pPr>
            <w:r w:rsidRPr="00DE2791">
              <w:rPr>
                <w:rFonts w:ascii="Times New Roman" w:hAnsi="Times New Roman" w:cs="Times New Roman"/>
                <w:color w:val="1F497D" w:themeColor="text2"/>
                <w:sz w:val="24"/>
                <w:szCs w:val="24"/>
              </w:rPr>
              <w:t>109,9</w:t>
            </w:r>
          </w:p>
        </w:tc>
      </w:tr>
      <w:tr w:rsidR="003F3D5A" w:rsidRPr="00DE2791" w:rsidTr="002C1FF1">
        <w:tc>
          <w:tcPr>
            <w:tcW w:w="2303" w:type="dxa"/>
          </w:tcPr>
          <w:p w:rsidR="003F3D5A" w:rsidRPr="00DE2791" w:rsidRDefault="003F3D5A" w:rsidP="00D742E2">
            <w:pPr>
              <w:spacing w:line="360" w:lineRule="auto"/>
              <w:jc w:val="both"/>
              <w:rPr>
                <w:rFonts w:ascii="Times New Roman" w:hAnsi="Times New Roman" w:cs="Times New Roman"/>
                <w:sz w:val="24"/>
                <w:szCs w:val="24"/>
              </w:rPr>
            </w:pPr>
            <w:r w:rsidRPr="00DE2791">
              <w:rPr>
                <w:rFonts w:ascii="Times New Roman" w:hAnsi="Times New Roman" w:cs="Times New Roman"/>
                <w:sz w:val="24"/>
                <w:szCs w:val="24"/>
              </w:rPr>
              <w:t>Europe &amp; Eurasia</w:t>
            </w:r>
          </w:p>
        </w:tc>
        <w:tc>
          <w:tcPr>
            <w:tcW w:w="2303" w:type="dxa"/>
          </w:tcPr>
          <w:p w:rsidR="003F3D5A" w:rsidRPr="00DE2791" w:rsidRDefault="003F3D5A" w:rsidP="00D742E2">
            <w:pPr>
              <w:spacing w:line="360" w:lineRule="auto"/>
              <w:jc w:val="center"/>
              <w:rPr>
                <w:rFonts w:ascii="Times New Roman" w:hAnsi="Times New Roman" w:cs="Times New Roman"/>
                <w:color w:val="1F497D" w:themeColor="text2"/>
                <w:sz w:val="24"/>
                <w:szCs w:val="24"/>
              </w:rPr>
            </w:pPr>
            <w:r w:rsidRPr="00DE2791">
              <w:rPr>
                <w:rFonts w:ascii="Times New Roman" w:hAnsi="Times New Roman" w:cs="Times New Roman"/>
                <w:color w:val="1F497D" w:themeColor="text2"/>
                <w:sz w:val="24"/>
                <w:szCs w:val="24"/>
              </w:rPr>
              <w:t>83,2</w:t>
            </w:r>
          </w:p>
        </w:tc>
        <w:tc>
          <w:tcPr>
            <w:tcW w:w="2303" w:type="dxa"/>
          </w:tcPr>
          <w:p w:rsidR="003F3D5A" w:rsidRPr="00DE2791" w:rsidRDefault="003F3D5A" w:rsidP="00D742E2">
            <w:pPr>
              <w:spacing w:line="360" w:lineRule="auto"/>
              <w:jc w:val="center"/>
              <w:rPr>
                <w:rFonts w:ascii="Times New Roman" w:hAnsi="Times New Roman" w:cs="Times New Roman"/>
                <w:color w:val="1F497D" w:themeColor="text2"/>
                <w:sz w:val="24"/>
                <w:szCs w:val="24"/>
              </w:rPr>
            </w:pPr>
            <w:r w:rsidRPr="00DE2791">
              <w:rPr>
                <w:rFonts w:ascii="Times New Roman" w:hAnsi="Times New Roman" w:cs="Times New Roman"/>
                <w:color w:val="1F497D" w:themeColor="text2"/>
                <w:sz w:val="24"/>
                <w:szCs w:val="24"/>
              </w:rPr>
              <w:t>77,2</w:t>
            </w:r>
          </w:p>
        </w:tc>
        <w:tc>
          <w:tcPr>
            <w:tcW w:w="2303" w:type="dxa"/>
          </w:tcPr>
          <w:p w:rsidR="003F3D5A" w:rsidRPr="00DE2791" w:rsidRDefault="003F3D5A" w:rsidP="00D742E2">
            <w:pPr>
              <w:spacing w:line="360" w:lineRule="auto"/>
              <w:jc w:val="center"/>
              <w:rPr>
                <w:rFonts w:ascii="Times New Roman" w:hAnsi="Times New Roman" w:cs="Times New Roman"/>
                <w:color w:val="1F497D" w:themeColor="text2"/>
                <w:sz w:val="24"/>
                <w:szCs w:val="24"/>
              </w:rPr>
            </w:pPr>
            <w:r w:rsidRPr="00DE2791">
              <w:rPr>
                <w:rFonts w:ascii="Times New Roman" w:hAnsi="Times New Roman" w:cs="Times New Roman"/>
                <w:color w:val="1F497D" w:themeColor="text2"/>
                <w:sz w:val="24"/>
                <w:szCs w:val="24"/>
              </w:rPr>
              <w:t>113,2</w:t>
            </w:r>
          </w:p>
        </w:tc>
      </w:tr>
      <w:tr w:rsidR="003F3D5A" w:rsidRPr="00DE2791" w:rsidTr="002C1FF1">
        <w:tc>
          <w:tcPr>
            <w:tcW w:w="2303" w:type="dxa"/>
          </w:tcPr>
          <w:p w:rsidR="003F3D5A" w:rsidRPr="00DE2791" w:rsidRDefault="003F3D5A" w:rsidP="00D742E2">
            <w:pPr>
              <w:spacing w:line="360" w:lineRule="auto"/>
              <w:jc w:val="both"/>
              <w:rPr>
                <w:rFonts w:ascii="Times New Roman" w:hAnsi="Times New Roman" w:cs="Times New Roman"/>
                <w:sz w:val="24"/>
                <w:szCs w:val="24"/>
              </w:rPr>
            </w:pPr>
            <w:r w:rsidRPr="00DE2791">
              <w:rPr>
                <w:rFonts w:ascii="Times New Roman" w:hAnsi="Times New Roman" w:cs="Times New Roman"/>
                <w:sz w:val="24"/>
                <w:szCs w:val="24"/>
              </w:rPr>
              <w:t>Middle East</w:t>
            </w:r>
          </w:p>
        </w:tc>
        <w:tc>
          <w:tcPr>
            <w:tcW w:w="2303" w:type="dxa"/>
          </w:tcPr>
          <w:p w:rsidR="003F3D5A" w:rsidRPr="00DE2791" w:rsidRDefault="003F3D5A" w:rsidP="00D742E2">
            <w:pPr>
              <w:spacing w:line="360" w:lineRule="auto"/>
              <w:jc w:val="center"/>
              <w:rPr>
                <w:rFonts w:ascii="Times New Roman" w:hAnsi="Times New Roman" w:cs="Times New Roman"/>
                <w:color w:val="1F497D" w:themeColor="text2"/>
                <w:sz w:val="24"/>
                <w:szCs w:val="24"/>
              </w:rPr>
            </w:pPr>
            <w:r w:rsidRPr="00DE2791">
              <w:rPr>
                <w:rFonts w:ascii="Times New Roman" w:hAnsi="Times New Roman" w:cs="Times New Roman"/>
                <w:color w:val="1F497D" w:themeColor="text2"/>
                <w:sz w:val="24"/>
                <w:szCs w:val="24"/>
              </w:rPr>
              <w:t>564’7</w:t>
            </w:r>
          </w:p>
        </w:tc>
        <w:tc>
          <w:tcPr>
            <w:tcW w:w="2303" w:type="dxa"/>
          </w:tcPr>
          <w:p w:rsidR="003F3D5A" w:rsidRPr="00DE2791" w:rsidRDefault="003F3D5A" w:rsidP="00D742E2">
            <w:pPr>
              <w:spacing w:line="360" w:lineRule="auto"/>
              <w:jc w:val="center"/>
              <w:rPr>
                <w:rFonts w:ascii="Times New Roman" w:hAnsi="Times New Roman" w:cs="Times New Roman"/>
                <w:color w:val="1F497D" w:themeColor="text2"/>
                <w:sz w:val="24"/>
                <w:szCs w:val="24"/>
              </w:rPr>
            </w:pPr>
            <w:r w:rsidRPr="00DE2791">
              <w:rPr>
                <w:rFonts w:ascii="Times New Roman" w:hAnsi="Times New Roman" w:cs="Times New Roman"/>
                <w:color w:val="1F497D" w:themeColor="text2"/>
                <w:sz w:val="24"/>
                <w:szCs w:val="24"/>
              </w:rPr>
              <w:t>677,0</w:t>
            </w:r>
          </w:p>
        </w:tc>
        <w:tc>
          <w:tcPr>
            <w:tcW w:w="2303" w:type="dxa"/>
          </w:tcPr>
          <w:p w:rsidR="003F3D5A" w:rsidRPr="00DE2791" w:rsidRDefault="003F3D5A" w:rsidP="00D742E2">
            <w:pPr>
              <w:spacing w:line="360" w:lineRule="auto"/>
              <w:jc w:val="center"/>
              <w:rPr>
                <w:rFonts w:ascii="Times New Roman" w:hAnsi="Times New Roman" w:cs="Times New Roman"/>
                <w:color w:val="1F497D" w:themeColor="text2"/>
                <w:sz w:val="24"/>
                <w:szCs w:val="24"/>
              </w:rPr>
            </w:pPr>
            <w:r w:rsidRPr="00DE2791">
              <w:rPr>
                <w:rFonts w:ascii="Times New Roman" w:hAnsi="Times New Roman" w:cs="Times New Roman"/>
                <w:color w:val="1F497D" w:themeColor="text2"/>
                <w:sz w:val="24"/>
                <w:szCs w:val="24"/>
              </w:rPr>
              <w:t>748, 3</w:t>
            </w:r>
          </w:p>
        </w:tc>
      </w:tr>
      <w:tr w:rsidR="003F3D5A" w:rsidRPr="00DE2791" w:rsidTr="002C1FF1">
        <w:tc>
          <w:tcPr>
            <w:tcW w:w="2303" w:type="dxa"/>
          </w:tcPr>
          <w:p w:rsidR="003F3D5A" w:rsidRPr="00DE2791" w:rsidRDefault="003F3D5A" w:rsidP="00D742E2">
            <w:pPr>
              <w:spacing w:line="360" w:lineRule="auto"/>
              <w:jc w:val="both"/>
              <w:rPr>
                <w:rFonts w:ascii="Times New Roman" w:hAnsi="Times New Roman" w:cs="Times New Roman"/>
                <w:b/>
                <w:sz w:val="24"/>
                <w:szCs w:val="24"/>
              </w:rPr>
            </w:pPr>
            <w:r w:rsidRPr="00DE2791">
              <w:rPr>
                <w:rFonts w:ascii="Times New Roman" w:hAnsi="Times New Roman" w:cs="Times New Roman"/>
                <w:b/>
                <w:sz w:val="24"/>
                <w:szCs w:val="24"/>
              </w:rPr>
              <w:t>Africa</w:t>
            </w:r>
          </w:p>
        </w:tc>
        <w:tc>
          <w:tcPr>
            <w:tcW w:w="2303" w:type="dxa"/>
          </w:tcPr>
          <w:p w:rsidR="003F3D5A" w:rsidRPr="00DE2791" w:rsidRDefault="003F3D5A" w:rsidP="00D742E2">
            <w:pPr>
              <w:spacing w:line="360" w:lineRule="auto"/>
              <w:jc w:val="center"/>
              <w:rPr>
                <w:rFonts w:ascii="Times New Roman" w:hAnsi="Times New Roman" w:cs="Times New Roman"/>
                <w:b/>
                <w:color w:val="1F497D" w:themeColor="text2"/>
                <w:sz w:val="24"/>
                <w:szCs w:val="24"/>
              </w:rPr>
            </w:pPr>
            <w:r w:rsidRPr="00DE2791">
              <w:rPr>
                <w:rFonts w:ascii="Times New Roman" w:hAnsi="Times New Roman" w:cs="Times New Roman"/>
                <w:b/>
                <w:color w:val="1F497D" w:themeColor="text2"/>
                <w:sz w:val="24"/>
                <w:szCs w:val="24"/>
              </w:rPr>
              <w:t>55,2</w:t>
            </w:r>
          </w:p>
        </w:tc>
        <w:tc>
          <w:tcPr>
            <w:tcW w:w="2303" w:type="dxa"/>
          </w:tcPr>
          <w:p w:rsidR="003F3D5A" w:rsidRPr="00DE2791" w:rsidRDefault="003F3D5A" w:rsidP="00D742E2">
            <w:pPr>
              <w:spacing w:line="360" w:lineRule="auto"/>
              <w:jc w:val="center"/>
              <w:rPr>
                <w:rFonts w:ascii="Times New Roman" w:hAnsi="Times New Roman" w:cs="Times New Roman"/>
                <w:b/>
                <w:color w:val="1F497D" w:themeColor="text2"/>
                <w:sz w:val="24"/>
                <w:szCs w:val="24"/>
              </w:rPr>
            </w:pPr>
            <w:r w:rsidRPr="00DE2791">
              <w:rPr>
                <w:rFonts w:ascii="Times New Roman" w:hAnsi="Times New Roman" w:cs="Times New Roman"/>
                <w:b/>
                <w:color w:val="1F497D" w:themeColor="text2"/>
                <w:sz w:val="24"/>
                <w:szCs w:val="24"/>
              </w:rPr>
              <w:t>70,1</w:t>
            </w:r>
          </w:p>
        </w:tc>
        <w:tc>
          <w:tcPr>
            <w:tcW w:w="2303" w:type="dxa"/>
          </w:tcPr>
          <w:p w:rsidR="003F3D5A" w:rsidRPr="00DE2791" w:rsidRDefault="003F3D5A" w:rsidP="00D742E2">
            <w:pPr>
              <w:spacing w:line="360" w:lineRule="auto"/>
              <w:jc w:val="center"/>
              <w:rPr>
                <w:rFonts w:ascii="Times New Roman" w:hAnsi="Times New Roman" w:cs="Times New Roman"/>
                <w:b/>
                <w:color w:val="1F497D" w:themeColor="text2"/>
                <w:sz w:val="24"/>
                <w:szCs w:val="24"/>
              </w:rPr>
            </w:pPr>
            <w:r w:rsidRPr="00DE2791">
              <w:rPr>
                <w:rFonts w:ascii="Times New Roman" w:hAnsi="Times New Roman" w:cs="Times New Roman"/>
                <w:b/>
                <w:color w:val="1F497D" w:themeColor="text2"/>
                <w:sz w:val="24"/>
                <w:szCs w:val="24"/>
              </w:rPr>
              <w:t>114,8</w:t>
            </w:r>
          </w:p>
        </w:tc>
      </w:tr>
      <w:tr w:rsidR="003F3D5A" w:rsidRPr="00DE2791" w:rsidTr="002C1FF1">
        <w:tc>
          <w:tcPr>
            <w:tcW w:w="2303" w:type="dxa"/>
          </w:tcPr>
          <w:p w:rsidR="003F3D5A" w:rsidRPr="00DE2791" w:rsidRDefault="003F3D5A" w:rsidP="00D742E2">
            <w:pPr>
              <w:spacing w:line="360" w:lineRule="auto"/>
              <w:jc w:val="both"/>
              <w:rPr>
                <w:rFonts w:ascii="Times New Roman" w:hAnsi="Times New Roman" w:cs="Times New Roman"/>
                <w:sz w:val="24"/>
                <w:szCs w:val="24"/>
              </w:rPr>
            </w:pPr>
            <w:r w:rsidRPr="00DE2791">
              <w:rPr>
                <w:rFonts w:ascii="Times New Roman" w:hAnsi="Times New Roman" w:cs="Times New Roman"/>
                <w:sz w:val="24"/>
                <w:szCs w:val="24"/>
              </w:rPr>
              <w:t>Asia Pacific</w:t>
            </w:r>
          </w:p>
        </w:tc>
        <w:tc>
          <w:tcPr>
            <w:tcW w:w="2303" w:type="dxa"/>
          </w:tcPr>
          <w:p w:rsidR="003F3D5A" w:rsidRPr="00DE2791" w:rsidRDefault="003F3D5A" w:rsidP="00D742E2">
            <w:pPr>
              <w:spacing w:line="360" w:lineRule="auto"/>
              <w:jc w:val="center"/>
              <w:rPr>
                <w:rFonts w:ascii="Times New Roman" w:hAnsi="Times New Roman" w:cs="Times New Roman"/>
                <w:color w:val="1F497D" w:themeColor="text2"/>
                <w:sz w:val="24"/>
                <w:szCs w:val="24"/>
              </w:rPr>
            </w:pPr>
            <w:r w:rsidRPr="00DE2791">
              <w:rPr>
                <w:rFonts w:ascii="Times New Roman" w:hAnsi="Times New Roman" w:cs="Times New Roman"/>
                <w:color w:val="1F497D" w:themeColor="text2"/>
                <w:sz w:val="24"/>
                <w:szCs w:val="24"/>
              </w:rPr>
              <w:t>37,8</w:t>
            </w:r>
          </w:p>
        </w:tc>
        <w:tc>
          <w:tcPr>
            <w:tcW w:w="2303" w:type="dxa"/>
          </w:tcPr>
          <w:p w:rsidR="003F3D5A" w:rsidRPr="00DE2791" w:rsidRDefault="003F3D5A" w:rsidP="00D742E2">
            <w:pPr>
              <w:spacing w:line="360" w:lineRule="auto"/>
              <w:jc w:val="center"/>
              <w:rPr>
                <w:rFonts w:ascii="Times New Roman" w:hAnsi="Times New Roman" w:cs="Times New Roman"/>
                <w:color w:val="1F497D" w:themeColor="text2"/>
                <w:sz w:val="24"/>
                <w:szCs w:val="24"/>
              </w:rPr>
            </w:pPr>
            <w:r w:rsidRPr="00DE2791">
              <w:rPr>
                <w:rFonts w:ascii="Times New Roman" w:hAnsi="Times New Roman" w:cs="Times New Roman"/>
                <w:color w:val="1F497D" w:themeColor="text2"/>
                <w:sz w:val="24"/>
                <w:szCs w:val="24"/>
              </w:rPr>
              <w:t>42,3</w:t>
            </w:r>
          </w:p>
        </w:tc>
        <w:tc>
          <w:tcPr>
            <w:tcW w:w="2303" w:type="dxa"/>
          </w:tcPr>
          <w:p w:rsidR="003F3D5A" w:rsidRPr="00DE2791" w:rsidRDefault="003F3D5A" w:rsidP="00D742E2">
            <w:pPr>
              <w:spacing w:line="360" w:lineRule="auto"/>
              <w:jc w:val="center"/>
              <w:rPr>
                <w:rFonts w:ascii="Times New Roman" w:hAnsi="Times New Roman" w:cs="Times New Roman"/>
                <w:color w:val="1F497D" w:themeColor="text2"/>
                <w:sz w:val="24"/>
                <w:szCs w:val="24"/>
              </w:rPr>
            </w:pPr>
            <w:r w:rsidRPr="00DE2791">
              <w:rPr>
                <w:rFonts w:ascii="Times New Roman" w:hAnsi="Times New Roman" w:cs="Times New Roman"/>
                <w:color w:val="1F497D" w:themeColor="text2"/>
                <w:sz w:val="24"/>
                <w:szCs w:val="24"/>
              </w:rPr>
              <w:t>34,3</w:t>
            </w:r>
          </w:p>
        </w:tc>
      </w:tr>
      <w:tr w:rsidR="003F3D5A" w:rsidRPr="00DE2791" w:rsidTr="002C1FF1">
        <w:tc>
          <w:tcPr>
            <w:tcW w:w="2303" w:type="dxa"/>
          </w:tcPr>
          <w:p w:rsidR="003F3D5A" w:rsidRPr="00DE2791" w:rsidRDefault="003F3D5A" w:rsidP="00D742E2">
            <w:pPr>
              <w:spacing w:line="360" w:lineRule="auto"/>
              <w:jc w:val="both"/>
              <w:rPr>
                <w:rFonts w:ascii="Times New Roman" w:hAnsi="Times New Roman" w:cs="Times New Roman"/>
                <w:sz w:val="24"/>
                <w:szCs w:val="24"/>
              </w:rPr>
            </w:pPr>
            <w:r w:rsidRPr="00DE2791">
              <w:rPr>
                <w:rFonts w:ascii="Times New Roman" w:hAnsi="Times New Roman" w:cs="Times New Roman"/>
                <w:sz w:val="24"/>
                <w:szCs w:val="24"/>
              </w:rPr>
              <w:t>World</w:t>
            </w:r>
          </w:p>
        </w:tc>
        <w:tc>
          <w:tcPr>
            <w:tcW w:w="2303" w:type="dxa"/>
          </w:tcPr>
          <w:p w:rsidR="003F3D5A" w:rsidRPr="00DE2791" w:rsidRDefault="003F3D5A" w:rsidP="00D742E2">
            <w:pPr>
              <w:spacing w:line="360" w:lineRule="auto"/>
              <w:jc w:val="center"/>
              <w:rPr>
                <w:rFonts w:ascii="Times New Roman" w:hAnsi="Times New Roman" w:cs="Times New Roman"/>
                <w:b/>
                <w:color w:val="1F497D" w:themeColor="text2"/>
                <w:sz w:val="24"/>
                <w:szCs w:val="24"/>
              </w:rPr>
            </w:pPr>
            <w:r w:rsidRPr="00DE2791">
              <w:rPr>
                <w:rFonts w:ascii="Times New Roman" w:hAnsi="Times New Roman" w:cs="Times New Roman"/>
                <w:b/>
                <w:color w:val="1F497D" w:themeColor="text2"/>
                <w:sz w:val="24"/>
                <w:szCs w:val="24"/>
              </w:rPr>
              <w:t>889,3</w:t>
            </w:r>
          </w:p>
        </w:tc>
        <w:tc>
          <w:tcPr>
            <w:tcW w:w="2303" w:type="dxa"/>
          </w:tcPr>
          <w:p w:rsidR="003F3D5A" w:rsidRPr="00DE2791" w:rsidRDefault="003F3D5A" w:rsidP="00D742E2">
            <w:pPr>
              <w:spacing w:line="360" w:lineRule="auto"/>
              <w:jc w:val="center"/>
              <w:rPr>
                <w:rFonts w:ascii="Times New Roman" w:hAnsi="Times New Roman" w:cs="Times New Roman"/>
                <w:b/>
                <w:color w:val="1F497D" w:themeColor="text2"/>
                <w:sz w:val="24"/>
                <w:szCs w:val="24"/>
              </w:rPr>
            </w:pPr>
            <w:r w:rsidRPr="00DE2791">
              <w:rPr>
                <w:rFonts w:ascii="Times New Roman" w:hAnsi="Times New Roman" w:cs="Times New Roman"/>
                <w:b/>
                <w:color w:val="1F497D" w:themeColor="text2"/>
                <w:sz w:val="24"/>
                <w:szCs w:val="24"/>
              </w:rPr>
              <w:t>1020,1</w:t>
            </w:r>
          </w:p>
        </w:tc>
        <w:tc>
          <w:tcPr>
            <w:tcW w:w="2303" w:type="dxa"/>
          </w:tcPr>
          <w:p w:rsidR="003F3D5A" w:rsidRPr="00DE2791" w:rsidRDefault="003F3D5A" w:rsidP="00D742E2">
            <w:pPr>
              <w:spacing w:line="360" w:lineRule="auto"/>
              <w:jc w:val="center"/>
              <w:rPr>
                <w:rFonts w:ascii="Times New Roman" w:hAnsi="Times New Roman" w:cs="Times New Roman"/>
                <w:b/>
                <w:color w:val="1F497D" w:themeColor="text2"/>
                <w:sz w:val="24"/>
                <w:szCs w:val="24"/>
              </w:rPr>
            </w:pPr>
            <w:r w:rsidRPr="00DE2791">
              <w:rPr>
                <w:rFonts w:ascii="Times New Roman" w:hAnsi="Times New Roman" w:cs="Times New Roman"/>
                <w:b/>
                <w:color w:val="1F497D" w:themeColor="text2"/>
                <w:sz w:val="24"/>
                <w:szCs w:val="24"/>
              </w:rPr>
              <w:t>1331,7</w:t>
            </w:r>
          </w:p>
        </w:tc>
      </w:tr>
    </w:tbl>
    <w:p w:rsidR="003F3D5A" w:rsidRPr="00DE2791" w:rsidRDefault="003F3D5A" w:rsidP="00D742E2">
      <w:pPr>
        <w:spacing w:line="360" w:lineRule="auto"/>
        <w:jc w:val="both"/>
        <w:rPr>
          <w:rFonts w:ascii="Times New Roman" w:hAnsi="Times New Roman" w:cs="Times New Roman"/>
          <w:sz w:val="24"/>
          <w:szCs w:val="24"/>
        </w:rPr>
      </w:pPr>
      <w:r w:rsidRPr="00DE2791">
        <w:rPr>
          <w:rFonts w:ascii="Times New Roman" w:hAnsi="Times New Roman" w:cs="Times New Roman"/>
          <w:sz w:val="24"/>
          <w:szCs w:val="24"/>
        </w:rPr>
        <w:t>Source</w:t>
      </w:r>
      <w:r w:rsidRPr="00DE2791">
        <w:rPr>
          <w:rStyle w:val="Appelnotedebasdep"/>
          <w:rFonts w:ascii="Times New Roman" w:hAnsi="Times New Roman" w:cs="Times New Roman"/>
          <w:sz w:val="24"/>
          <w:szCs w:val="24"/>
        </w:rPr>
        <w:footnoteReference w:id="109"/>
      </w:r>
    </w:p>
    <w:p w:rsidR="003F3D5A" w:rsidRPr="00D742E2" w:rsidRDefault="003F3D5A" w:rsidP="00D742E2">
      <w:pPr>
        <w:shd w:val="clear" w:color="auto" w:fill="F5F5F5"/>
        <w:spacing w:after="0" w:line="360" w:lineRule="auto"/>
        <w:jc w:val="both"/>
        <w:textAlignment w:val="top"/>
        <w:rPr>
          <w:rFonts w:ascii="Times New Roman" w:eastAsia="Times New Roman" w:hAnsi="Times New Roman" w:cs="Times New Roman"/>
          <w:color w:val="333333"/>
          <w:sz w:val="28"/>
          <w:szCs w:val="28"/>
          <w:lang w:val="en-US" w:eastAsia="fr-FR"/>
        </w:rPr>
      </w:pPr>
      <w:r w:rsidRPr="00D742E2">
        <w:rPr>
          <w:rFonts w:ascii="Times New Roman" w:eastAsia="Times New Roman" w:hAnsi="Times New Roman" w:cs="Times New Roman"/>
          <w:color w:val="333333"/>
          <w:sz w:val="28"/>
          <w:szCs w:val="28"/>
          <w:lang w:val="en-US" w:eastAsia="fr-FR"/>
        </w:rPr>
        <w:t>Africa had a total of 114.8 trillion barrel oil reserves according to statistics from January 2008, which is 8.6% of total global oil reserves. Data global oil reserves had risen in recent years with regard to the major African oil and gas producing regions according to energy experts worldwide and could continue to attract exports and urgent investigations to the large average discoveries.</w:t>
      </w:r>
    </w:p>
    <w:p w:rsidR="003F3D5A" w:rsidRPr="00D742E2" w:rsidRDefault="003F3D5A" w:rsidP="00D742E2">
      <w:pPr>
        <w:shd w:val="clear" w:color="auto" w:fill="F5F5F5"/>
        <w:spacing w:after="0" w:line="360" w:lineRule="auto"/>
        <w:jc w:val="center"/>
        <w:textAlignment w:val="top"/>
        <w:rPr>
          <w:rFonts w:ascii="Times New Roman" w:eastAsia="Times New Roman" w:hAnsi="Times New Roman" w:cs="Times New Roman"/>
          <w:color w:val="888888"/>
          <w:sz w:val="28"/>
          <w:szCs w:val="28"/>
          <w:lang w:val="en-US" w:eastAsia="fr-FR"/>
        </w:rPr>
      </w:pPr>
      <w:r w:rsidRPr="00D742E2">
        <w:rPr>
          <w:rFonts w:ascii="Times New Roman" w:eastAsia="Times New Roman" w:hAnsi="Times New Roman" w:cs="Times New Roman"/>
          <w:noProof/>
          <w:color w:val="333333"/>
          <w:sz w:val="28"/>
          <w:szCs w:val="28"/>
          <w:lang w:eastAsia="fr-FR"/>
        </w:rPr>
        <w:lastRenderedPageBreak/>
        <w:drawing>
          <wp:inline distT="0" distB="0" distL="0" distR="0">
            <wp:extent cx="4133850" cy="1924050"/>
            <wp:effectExtent l="19050" t="0" r="19050" b="0"/>
            <wp:docPr id="2" name="Graphique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3F3D5A" w:rsidRPr="00D742E2" w:rsidRDefault="003F3D5A" w:rsidP="00D742E2">
      <w:pPr>
        <w:shd w:val="clear" w:color="auto" w:fill="F5F5F5"/>
        <w:spacing w:after="0" w:line="360" w:lineRule="auto"/>
        <w:textAlignment w:val="top"/>
        <w:rPr>
          <w:rFonts w:ascii="Times New Roman" w:eastAsia="Times New Roman" w:hAnsi="Times New Roman" w:cs="Times New Roman"/>
          <w:color w:val="333333"/>
          <w:sz w:val="28"/>
          <w:szCs w:val="28"/>
          <w:lang w:val="en-US" w:eastAsia="fr-FR"/>
        </w:rPr>
      </w:pPr>
      <w:r w:rsidRPr="00D742E2">
        <w:rPr>
          <w:rFonts w:ascii="Times New Roman" w:eastAsia="Times New Roman" w:hAnsi="Times New Roman" w:cs="Times New Roman"/>
          <w:color w:val="333333"/>
          <w:sz w:val="28"/>
          <w:szCs w:val="28"/>
          <w:lang w:val="en-US" w:eastAsia="fr-FR"/>
        </w:rPr>
        <w:t>This table shows the reserves of the African countries member of APPA</w:t>
      </w:r>
    </w:p>
    <w:tbl>
      <w:tblPr>
        <w:tblStyle w:val="Grilledutableau"/>
        <w:tblW w:w="0" w:type="auto"/>
        <w:tblLook w:val="04A0"/>
      </w:tblPr>
      <w:tblGrid>
        <w:gridCol w:w="4928"/>
        <w:gridCol w:w="1417"/>
        <w:gridCol w:w="1418"/>
        <w:gridCol w:w="1449"/>
      </w:tblGrid>
      <w:tr w:rsidR="003F3D5A" w:rsidRPr="007B2F9D" w:rsidTr="002C1FF1">
        <w:tc>
          <w:tcPr>
            <w:tcW w:w="9212" w:type="dxa"/>
            <w:gridSpan w:val="4"/>
          </w:tcPr>
          <w:p w:rsidR="003F3D5A" w:rsidRPr="00DE2791" w:rsidRDefault="003F3D5A" w:rsidP="00D742E2">
            <w:pPr>
              <w:spacing w:line="360" w:lineRule="auto"/>
              <w:jc w:val="center"/>
              <w:rPr>
                <w:rFonts w:ascii="Times New Roman" w:hAnsi="Times New Roman" w:cs="Times New Roman"/>
                <w:b/>
                <w:color w:val="FF0000"/>
                <w:sz w:val="24"/>
                <w:szCs w:val="24"/>
                <w:lang w:val="en-US"/>
              </w:rPr>
            </w:pPr>
            <w:r w:rsidRPr="00DE2791">
              <w:rPr>
                <w:rFonts w:ascii="Times New Roman" w:hAnsi="Times New Roman" w:cs="Times New Roman"/>
                <w:b/>
                <w:color w:val="FF0000"/>
                <w:sz w:val="24"/>
                <w:szCs w:val="24"/>
                <w:lang w:val="en-US"/>
              </w:rPr>
              <w:t>Proved Oil Reserves of APPA Member Countries</w:t>
            </w:r>
          </w:p>
        </w:tc>
      </w:tr>
      <w:tr w:rsidR="003F3D5A" w:rsidRPr="00DE2791" w:rsidTr="002C1FF1">
        <w:tc>
          <w:tcPr>
            <w:tcW w:w="4928" w:type="dxa"/>
          </w:tcPr>
          <w:p w:rsidR="003F3D5A" w:rsidRPr="00DE2791" w:rsidRDefault="003F3D5A" w:rsidP="00D742E2">
            <w:pPr>
              <w:spacing w:line="360" w:lineRule="auto"/>
              <w:jc w:val="both"/>
              <w:rPr>
                <w:rFonts w:ascii="Times New Roman" w:hAnsi="Times New Roman" w:cs="Times New Roman"/>
                <w:b/>
                <w:sz w:val="24"/>
                <w:szCs w:val="24"/>
                <w:lang w:val="en-US"/>
              </w:rPr>
            </w:pPr>
            <w:r w:rsidRPr="00DE2791">
              <w:rPr>
                <w:rFonts w:ascii="Times New Roman" w:hAnsi="Times New Roman" w:cs="Times New Roman"/>
                <w:b/>
                <w:sz w:val="24"/>
                <w:szCs w:val="24"/>
                <w:lang w:val="en-US"/>
              </w:rPr>
              <w:t>Billion barrel</w:t>
            </w:r>
          </w:p>
        </w:tc>
        <w:tc>
          <w:tcPr>
            <w:tcW w:w="1417" w:type="dxa"/>
          </w:tcPr>
          <w:p w:rsidR="003F3D5A" w:rsidRPr="00DE2791" w:rsidRDefault="003F3D5A" w:rsidP="00D742E2">
            <w:pPr>
              <w:spacing w:line="360" w:lineRule="auto"/>
              <w:jc w:val="both"/>
              <w:rPr>
                <w:rFonts w:ascii="Times New Roman" w:hAnsi="Times New Roman" w:cs="Times New Roman"/>
                <w:b/>
                <w:sz w:val="24"/>
                <w:szCs w:val="24"/>
                <w:lang w:val="en-US"/>
              </w:rPr>
            </w:pPr>
            <w:r w:rsidRPr="00DE2791">
              <w:rPr>
                <w:rFonts w:ascii="Times New Roman" w:hAnsi="Times New Roman" w:cs="Times New Roman"/>
                <w:b/>
                <w:sz w:val="24"/>
                <w:szCs w:val="24"/>
                <w:lang w:val="en-US"/>
              </w:rPr>
              <w:t>1988</w:t>
            </w:r>
          </w:p>
        </w:tc>
        <w:tc>
          <w:tcPr>
            <w:tcW w:w="1418" w:type="dxa"/>
          </w:tcPr>
          <w:p w:rsidR="003F3D5A" w:rsidRPr="00DE2791" w:rsidRDefault="003F3D5A" w:rsidP="00D742E2">
            <w:pPr>
              <w:spacing w:line="360" w:lineRule="auto"/>
              <w:jc w:val="both"/>
              <w:rPr>
                <w:rFonts w:ascii="Times New Roman" w:hAnsi="Times New Roman" w:cs="Times New Roman"/>
                <w:b/>
                <w:sz w:val="24"/>
                <w:szCs w:val="24"/>
                <w:lang w:val="en-US"/>
              </w:rPr>
            </w:pPr>
            <w:r w:rsidRPr="00DE2791">
              <w:rPr>
                <w:rFonts w:ascii="Times New Roman" w:hAnsi="Times New Roman" w:cs="Times New Roman"/>
                <w:b/>
                <w:sz w:val="24"/>
                <w:szCs w:val="24"/>
                <w:lang w:val="en-US"/>
              </w:rPr>
              <w:t>1998</w:t>
            </w:r>
          </w:p>
        </w:tc>
        <w:tc>
          <w:tcPr>
            <w:tcW w:w="1449" w:type="dxa"/>
          </w:tcPr>
          <w:p w:rsidR="003F3D5A" w:rsidRPr="00DE2791" w:rsidRDefault="003F3D5A" w:rsidP="00D742E2">
            <w:pPr>
              <w:spacing w:line="360" w:lineRule="auto"/>
              <w:jc w:val="both"/>
              <w:rPr>
                <w:rFonts w:ascii="Times New Roman" w:hAnsi="Times New Roman" w:cs="Times New Roman"/>
                <w:b/>
                <w:sz w:val="24"/>
                <w:szCs w:val="24"/>
                <w:lang w:val="en-US"/>
              </w:rPr>
            </w:pPr>
            <w:r w:rsidRPr="00DE2791">
              <w:rPr>
                <w:rFonts w:ascii="Times New Roman" w:hAnsi="Times New Roman" w:cs="Times New Roman"/>
                <w:b/>
                <w:sz w:val="24"/>
                <w:szCs w:val="24"/>
                <w:lang w:val="en-US"/>
              </w:rPr>
              <w:t>2008</w:t>
            </w:r>
          </w:p>
        </w:tc>
      </w:tr>
      <w:tr w:rsidR="003F3D5A" w:rsidRPr="00DE2791" w:rsidTr="002C1FF1">
        <w:tc>
          <w:tcPr>
            <w:tcW w:w="4928" w:type="dxa"/>
          </w:tcPr>
          <w:p w:rsidR="003F3D5A" w:rsidRPr="00DE2791" w:rsidRDefault="003F3D5A" w:rsidP="00D742E2">
            <w:pPr>
              <w:spacing w:line="360" w:lineRule="auto"/>
              <w:jc w:val="both"/>
              <w:rPr>
                <w:rFonts w:ascii="Times New Roman" w:hAnsi="Times New Roman" w:cs="Times New Roman"/>
                <w:sz w:val="24"/>
                <w:szCs w:val="24"/>
                <w:lang w:val="en-US"/>
              </w:rPr>
            </w:pPr>
            <w:r w:rsidRPr="00DE2791">
              <w:rPr>
                <w:rFonts w:ascii="Times New Roman" w:hAnsi="Times New Roman" w:cs="Times New Roman"/>
                <w:sz w:val="24"/>
                <w:szCs w:val="24"/>
                <w:lang w:val="en-US"/>
              </w:rPr>
              <w:t>Algeria</w:t>
            </w:r>
          </w:p>
        </w:tc>
        <w:tc>
          <w:tcPr>
            <w:tcW w:w="1417" w:type="dxa"/>
          </w:tcPr>
          <w:p w:rsidR="003F3D5A" w:rsidRPr="00DE2791" w:rsidRDefault="003F3D5A" w:rsidP="00D742E2">
            <w:pPr>
              <w:spacing w:line="360" w:lineRule="auto"/>
              <w:jc w:val="both"/>
              <w:rPr>
                <w:rFonts w:ascii="Times New Roman" w:hAnsi="Times New Roman" w:cs="Times New Roman"/>
                <w:b/>
                <w:color w:val="4F81BD" w:themeColor="accent1"/>
                <w:sz w:val="24"/>
                <w:szCs w:val="24"/>
                <w:lang w:val="en-US"/>
              </w:rPr>
            </w:pPr>
            <w:r w:rsidRPr="00DE2791">
              <w:rPr>
                <w:rFonts w:ascii="Times New Roman" w:hAnsi="Times New Roman" w:cs="Times New Roman"/>
                <w:b/>
                <w:color w:val="4F81BD" w:themeColor="accent1"/>
                <w:sz w:val="24"/>
                <w:szCs w:val="24"/>
                <w:lang w:val="en-US"/>
              </w:rPr>
              <w:t>8,5</w:t>
            </w:r>
          </w:p>
        </w:tc>
        <w:tc>
          <w:tcPr>
            <w:tcW w:w="1418" w:type="dxa"/>
          </w:tcPr>
          <w:p w:rsidR="003F3D5A" w:rsidRPr="00DE2791" w:rsidRDefault="003F3D5A" w:rsidP="00D742E2">
            <w:pPr>
              <w:spacing w:line="360" w:lineRule="auto"/>
              <w:jc w:val="both"/>
              <w:rPr>
                <w:rFonts w:ascii="Times New Roman" w:hAnsi="Times New Roman" w:cs="Times New Roman"/>
                <w:b/>
                <w:color w:val="4F81BD" w:themeColor="accent1"/>
                <w:sz w:val="24"/>
                <w:szCs w:val="24"/>
                <w:lang w:val="en-US"/>
              </w:rPr>
            </w:pPr>
            <w:r w:rsidRPr="00DE2791">
              <w:rPr>
                <w:rFonts w:ascii="Times New Roman" w:hAnsi="Times New Roman" w:cs="Times New Roman"/>
                <w:b/>
                <w:color w:val="4F81BD" w:themeColor="accent1"/>
                <w:sz w:val="24"/>
                <w:szCs w:val="24"/>
                <w:lang w:val="en-US"/>
              </w:rPr>
              <w:t>9,2</w:t>
            </w:r>
          </w:p>
        </w:tc>
        <w:tc>
          <w:tcPr>
            <w:tcW w:w="1449" w:type="dxa"/>
          </w:tcPr>
          <w:p w:rsidR="003F3D5A" w:rsidRPr="00DE2791" w:rsidRDefault="003F3D5A" w:rsidP="00D742E2">
            <w:pPr>
              <w:spacing w:line="360" w:lineRule="auto"/>
              <w:jc w:val="both"/>
              <w:rPr>
                <w:rFonts w:ascii="Times New Roman" w:hAnsi="Times New Roman" w:cs="Times New Roman"/>
                <w:b/>
                <w:color w:val="4F81BD" w:themeColor="accent1"/>
                <w:sz w:val="24"/>
                <w:szCs w:val="24"/>
                <w:lang w:val="en-US"/>
              </w:rPr>
            </w:pPr>
            <w:r w:rsidRPr="00DE2791">
              <w:rPr>
                <w:rFonts w:ascii="Times New Roman" w:hAnsi="Times New Roman" w:cs="Times New Roman"/>
                <w:b/>
                <w:color w:val="4F81BD" w:themeColor="accent1"/>
                <w:sz w:val="24"/>
                <w:szCs w:val="24"/>
                <w:lang w:val="en-US"/>
              </w:rPr>
              <w:t>12,2</w:t>
            </w:r>
          </w:p>
        </w:tc>
      </w:tr>
      <w:tr w:rsidR="003F3D5A" w:rsidRPr="00DE2791" w:rsidTr="002C1FF1">
        <w:tc>
          <w:tcPr>
            <w:tcW w:w="4928" w:type="dxa"/>
          </w:tcPr>
          <w:p w:rsidR="003F3D5A" w:rsidRPr="00DE2791" w:rsidRDefault="003F3D5A" w:rsidP="00D742E2">
            <w:pPr>
              <w:spacing w:line="360" w:lineRule="auto"/>
              <w:jc w:val="both"/>
              <w:rPr>
                <w:rFonts w:ascii="Times New Roman" w:hAnsi="Times New Roman" w:cs="Times New Roman"/>
                <w:sz w:val="24"/>
                <w:szCs w:val="24"/>
                <w:lang w:val="en-US"/>
              </w:rPr>
            </w:pPr>
            <w:r w:rsidRPr="00DE2791">
              <w:rPr>
                <w:rFonts w:ascii="Times New Roman" w:hAnsi="Times New Roman" w:cs="Times New Roman"/>
                <w:sz w:val="24"/>
                <w:szCs w:val="24"/>
                <w:lang w:val="en-US"/>
              </w:rPr>
              <w:t>Angola</w:t>
            </w:r>
          </w:p>
        </w:tc>
        <w:tc>
          <w:tcPr>
            <w:tcW w:w="1417" w:type="dxa"/>
          </w:tcPr>
          <w:p w:rsidR="003F3D5A" w:rsidRPr="00DE2791" w:rsidRDefault="003F3D5A" w:rsidP="00D742E2">
            <w:pPr>
              <w:spacing w:line="360" w:lineRule="auto"/>
              <w:jc w:val="both"/>
              <w:rPr>
                <w:rFonts w:ascii="Times New Roman" w:hAnsi="Times New Roman" w:cs="Times New Roman"/>
                <w:b/>
                <w:color w:val="4F81BD" w:themeColor="accent1"/>
                <w:sz w:val="24"/>
                <w:szCs w:val="24"/>
                <w:lang w:val="en-US"/>
              </w:rPr>
            </w:pPr>
            <w:r w:rsidRPr="00DE2791">
              <w:rPr>
                <w:rFonts w:ascii="Times New Roman" w:hAnsi="Times New Roman" w:cs="Times New Roman"/>
                <w:b/>
                <w:color w:val="4F81BD" w:themeColor="accent1"/>
                <w:sz w:val="24"/>
                <w:szCs w:val="24"/>
                <w:lang w:val="en-US"/>
              </w:rPr>
              <w:t>1,1</w:t>
            </w:r>
          </w:p>
        </w:tc>
        <w:tc>
          <w:tcPr>
            <w:tcW w:w="1418" w:type="dxa"/>
          </w:tcPr>
          <w:p w:rsidR="003F3D5A" w:rsidRPr="00DE2791" w:rsidRDefault="003F3D5A" w:rsidP="00D742E2">
            <w:pPr>
              <w:spacing w:line="360" w:lineRule="auto"/>
              <w:jc w:val="both"/>
              <w:rPr>
                <w:rFonts w:ascii="Times New Roman" w:hAnsi="Times New Roman" w:cs="Times New Roman"/>
                <w:b/>
                <w:color w:val="4F81BD" w:themeColor="accent1"/>
                <w:sz w:val="24"/>
                <w:szCs w:val="24"/>
                <w:lang w:val="en-US"/>
              </w:rPr>
            </w:pPr>
            <w:r w:rsidRPr="00DE2791">
              <w:rPr>
                <w:rFonts w:ascii="Times New Roman" w:hAnsi="Times New Roman" w:cs="Times New Roman"/>
                <w:b/>
                <w:color w:val="4F81BD" w:themeColor="accent1"/>
                <w:sz w:val="24"/>
                <w:szCs w:val="24"/>
                <w:lang w:val="en-US"/>
              </w:rPr>
              <w:t>5,4</w:t>
            </w:r>
          </w:p>
        </w:tc>
        <w:tc>
          <w:tcPr>
            <w:tcW w:w="1449" w:type="dxa"/>
          </w:tcPr>
          <w:p w:rsidR="003F3D5A" w:rsidRPr="00DE2791" w:rsidRDefault="003F3D5A" w:rsidP="00D742E2">
            <w:pPr>
              <w:spacing w:line="360" w:lineRule="auto"/>
              <w:jc w:val="both"/>
              <w:rPr>
                <w:rFonts w:ascii="Times New Roman" w:hAnsi="Times New Roman" w:cs="Times New Roman"/>
                <w:b/>
                <w:color w:val="4F81BD" w:themeColor="accent1"/>
                <w:sz w:val="24"/>
                <w:szCs w:val="24"/>
                <w:lang w:val="en-US"/>
              </w:rPr>
            </w:pPr>
            <w:r w:rsidRPr="00DE2791">
              <w:rPr>
                <w:rFonts w:ascii="Times New Roman" w:hAnsi="Times New Roman" w:cs="Times New Roman"/>
                <w:b/>
                <w:color w:val="4F81BD" w:themeColor="accent1"/>
                <w:sz w:val="24"/>
                <w:szCs w:val="24"/>
                <w:lang w:val="en-US"/>
              </w:rPr>
              <w:t>9,0</w:t>
            </w:r>
          </w:p>
        </w:tc>
      </w:tr>
      <w:tr w:rsidR="003F3D5A" w:rsidRPr="00DE2791" w:rsidTr="002C1FF1">
        <w:tc>
          <w:tcPr>
            <w:tcW w:w="4928" w:type="dxa"/>
          </w:tcPr>
          <w:p w:rsidR="003F3D5A" w:rsidRPr="00DE2791" w:rsidRDefault="003F3D5A" w:rsidP="00D742E2">
            <w:pPr>
              <w:spacing w:line="360" w:lineRule="auto"/>
              <w:jc w:val="both"/>
              <w:rPr>
                <w:rFonts w:ascii="Times New Roman" w:hAnsi="Times New Roman" w:cs="Times New Roman"/>
                <w:sz w:val="24"/>
                <w:szCs w:val="24"/>
                <w:lang w:val="en-US"/>
              </w:rPr>
            </w:pPr>
            <w:r w:rsidRPr="00DE2791">
              <w:rPr>
                <w:rFonts w:ascii="Times New Roman" w:hAnsi="Times New Roman" w:cs="Times New Roman"/>
                <w:sz w:val="24"/>
                <w:szCs w:val="24"/>
                <w:lang w:val="en-US"/>
              </w:rPr>
              <w:t>Benin</w:t>
            </w:r>
          </w:p>
        </w:tc>
        <w:tc>
          <w:tcPr>
            <w:tcW w:w="1417" w:type="dxa"/>
          </w:tcPr>
          <w:p w:rsidR="003F3D5A" w:rsidRPr="00DE2791" w:rsidRDefault="003F3D5A" w:rsidP="00D742E2">
            <w:pPr>
              <w:spacing w:line="360" w:lineRule="auto"/>
              <w:jc w:val="both"/>
              <w:rPr>
                <w:rFonts w:ascii="Times New Roman" w:hAnsi="Times New Roman" w:cs="Times New Roman"/>
                <w:b/>
                <w:color w:val="4F81BD" w:themeColor="accent1"/>
                <w:sz w:val="24"/>
                <w:szCs w:val="24"/>
                <w:lang w:val="en-US"/>
              </w:rPr>
            </w:pPr>
            <w:r w:rsidRPr="00DE2791">
              <w:rPr>
                <w:rFonts w:ascii="Times New Roman" w:hAnsi="Times New Roman" w:cs="Times New Roman"/>
                <w:b/>
                <w:color w:val="4F81BD" w:themeColor="accent1"/>
                <w:sz w:val="24"/>
                <w:szCs w:val="24"/>
                <w:lang w:val="en-US"/>
              </w:rPr>
              <w:t>0,1</w:t>
            </w:r>
          </w:p>
        </w:tc>
        <w:tc>
          <w:tcPr>
            <w:tcW w:w="1418" w:type="dxa"/>
          </w:tcPr>
          <w:p w:rsidR="003F3D5A" w:rsidRPr="00DE2791" w:rsidRDefault="003F3D5A" w:rsidP="00D742E2">
            <w:pPr>
              <w:spacing w:line="360" w:lineRule="auto"/>
              <w:jc w:val="both"/>
              <w:rPr>
                <w:rFonts w:ascii="Times New Roman" w:hAnsi="Times New Roman" w:cs="Times New Roman"/>
                <w:b/>
                <w:color w:val="4F81BD" w:themeColor="accent1"/>
                <w:sz w:val="24"/>
                <w:szCs w:val="24"/>
                <w:lang w:val="en-US"/>
              </w:rPr>
            </w:pPr>
            <w:r w:rsidRPr="00DE2791">
              <w:rPr>
                <w:rFonts w:ascii="Times New Roman" w:hAnsi="Times New Roman" w:cs="Times New Roman"/>
                <w:b/>
                <w:color w:val="4F81BD" w:themeColor="accent1"/>
                <w:sz w:val="24"/>
                <w:szCs w:val="24"/>
                <w:lang w:val="en-US"/>
              </w:rPr>
              <w:t>0,0</w:t>
            </w:r>
          </w:p>
        </w:tc>
        <w:tc>
          <w:tcPr>
            <w:tcW w:w="1449" w:type="dxa"/>
          </w:tcPr>
          <w:p w:rsidR="003F3D5A" w:rsidRPr="00DE2791" w:rsidRDefault="003F3D5A" w:rsidP="00D742E2">
            <w:pPr>
              <w:spacing w:line="360" w:lineRule="auto"/>
              <w:jc w:val="both"/>
              <w:rPr>
                <w:rFonts w:ascii="Times New Roman" w:hAnsi="Times New Roman" w:cs="Times New Roman"/>
                <w:b/>
                <w:color w:val="4F81BD" w:themeColor="accent1"/>
                <w:sz w:val="24"/>
                <w:szCs w:val="24"/>
                <w:lang w:val="en-US"/>
              </w:rPr>
            </w:pPr>
            <w:r w:rsidRPr="00DE2791">
              <w:rPr>
                <w:rFonts w:ascii="Times New Roman" w:hAnsi="Times New Roman" w:cs="Times New Roman"/>
                <w:b/>
                <w:color w:val="4F81BD" w:themeColor="accent1"/>
                <w:sz w:val="24"/>
                <w:szCs w:val="24"/>
                <w:lang w:val="en-US"/>
              </w:rPr>
              <w:t>0,0</w:t>
            </w:r>
          </w:p>
        </w:tc>
      </w:tr>
      <w:tr w:rsidR="003F3D5A" w:rsidRPr="00DE2791" w:rsidTr="002C1FF1">
        <w:tc>
          <w:tcPr>
            <w:tcW w:w="4928" w:type="dxa"/>
          </w:tcPr>
          <w:p w:rsidR="003F3D5A" w:rsidRPr="00DE2791" w:rsidRDefault="003F3D5A" w:rsidP="00D742E2">
            <w:pPr>
              <w:spacing w:line="360" w:lineRule="auto"/>
              <w:jc w:val="both"/>
              <w:rPr>
                <w:rFonts w:ascii="Times New Roman" w:hAnsi="Times New Roman" w:cs="Times New Roman"/>
                <w:sz w:val="24"/>
                <w:szCs w:val="24"/>
                <w:lang w:val="en-US"/>
              </w:rPr>
            </w:pPr>
            <w:r w:rsidRPr="00DE2791">
              <w:rPr>
                <w:rFonts w:ascii="Times New Roman" w:hAnsi="Times New Roman" w:cs="Times New Roman"/>
                <w:sz w:val="24"/>
                <w:szCs w:val="24"/>
                <w:lang w:val="en-US"/>
              </w:rPr>
              <w:t>Cameroun</w:t>
            </w:r>
          </w:p>
        </w:tc>
        <w:tc>
          <w:tcPr>
            <w:tcW w:w="1417" w:type="dxa"/>
          </w:tcPr>
          <w:p w:rsidR="003F3D5A" w:rsidRPr="00DE2791" w:rsidRDefault="003F3D5A" w:rsidP="00D742E2">
            <w:pPr>
              <w:spacing w:line="360" w:lineRule="auto"/>
              <w:jc w:val="both"/>
              <w:rPr>
                <w:rFonts w:ascii="Times New Roman" w:hAnsi="Times New Roman" w:cs="Times New Roman"/>
                <w:b/>
                <w:color w:val="4F81BD" w:themeColor="accent1"/>
                <w:sz w:val="24"/>
                <w:szCs w:val="24"/>
                <w:lang w:val="en-US"/>
              </w:rPr>
            </w:pPr>
            <w:r w:rsidRPr="00DE2791">
              <w:rPr>
                <w:rFonts w:ascii="Times New Roman" w:hAnsi="Times New Roman" w:cs="Times New Roman"/>
                <w:b/>
                <w:color w:val="4F81BD" w:themeColor="accent1"/>
                <w:sz w:val="24"/>
                <w:szCs w:val="24"/>
                <w:lang w:val="en-US"/>
              </w:rPr>
              <w:t>0,5</w:t>
            </w:r>
          </w:p>
        </w:tc>
        <w:tc>
          <w:tcPr>
            <w:tcW w:w="1418" w:type="dxa"/>
          </w:tcPr>
          <w:p w:rsidR="003F3D5A" w:rsidRPr="00DE2791" w:rsidRDefault="003F3D5A" w:rsidP="00D742E2">
            <w:pPr>
              <w:spacing w:line="360" w:lineRule="auto"/>
              <w:jc w:val="both"/>
              <w:rPr>
                <w:rFonts w:ascii="Times New Roman" w:hAnsi="Times New Roman" w:cs="Times New Roman"/>
                <w:b/>
                <w:color w:val="4F81BD" w:themeColor="accent1"/>
                <w:sz w:val="24"/>
                <w:szCs w:val="24"/>
                <w:lang w:val="en-US"/>
              </w:rPr>
            </w:pPr>
            <w:r w:rsidRPr="00DE2791">
              <w:rPr>
                <w:rFonts w:ascii="Times New Roman" w:hAnsi="Times New Roman" w:cs="Times New Roman"/>
                <w:b/>
                <w:color w:val="4F81BD" w:themeColor="accent1"/>
                <w:sz w:val="24"/>
                <w:szCs w:val="24"/>
                <w:lang w:val="en-US"/>
              </w:rPr>
              <w:t>0,4</w:t>
            </w:r>
          </w:p>
        </w:tc>
        <w:tc>
          <w:tcPr>
            <w:tcW w:w="1449" w:type="dxa"/>
          </w:tcPr>
          <w:p w:rsidR="003F3D5A" w:rsidRPr="00DE2791" w:rsidRDefault="003F3D5A" w:rsidP="00D742E2">
            <w:pPr>
              <w:spacing w:line="360" w:lineRule="auto"/>
              <w:jc w:val="both"/>
              <w:rPr>
                <w:rFonts w:ascii="Times New Roman" w:hAnsi="Times New Roman" w:cs="Times New Roman"/>
                <w:b/>
                <w:color w:val="4F81BD" w:themeColor="accent1"/>
                <w:sz w:val="24"/>
                <w:szCs w:val="24"/>
                <w:lang w:val="en-US"/>
              </w:rPr>
            </w:pPr>
            <w:r w:rsidRPr="00DE2791">
              <w:rPr>
                <w:rFonts w:ascii="Times New Roman" w:hAnsi="Times New Roman" w:cs="Times New Roman"/>
                <w:b/>
                <w:color w:val="4F81BD" w:themeColor="accent1"/>
                <w:sz w:val="24"/>
                <w:szCs w:val="24"/>
                <w:lang w:val="en-US"/>
              </w:rPr>
              <w:t>0,2</w:t>
            </w:r>
          </w:p>
        </w:tc>
      </w:tr>
      <w:tr w:rsidR="003F3D5A" w:rsidRPr="00DE2791" w:rsidTr="002C1FF1">
        <w:tc>
          <w:tcPr>
            <w:tcW w:w="4928" w:type="dxa"/>
          </w:tcPr>
          <w:p w:rsidR="003F3D5A" w:rsidRPr="00DE2791" w:rsidRDefault="003F3D5A" w:rsidP="00D742E2">
            <w:pPr>
              <w:spacing w:line="360" w:lineRule="auto"/>
              <w:jc w:val="both"/>
              <w:rPr>
                <w:rFonts w:ascii="Times New Roman" w:hAnsi="Times New Roman" w:cs="Times New Roman"/>
                <w:sz w:val="24"/>
                <w:szCs w:val="24"/>
                <w:lang w:val="en-US"/>
              </w:rPr>
            </w:pPr>
            <w:r w:rsidRPr="00DE2791">
              <w:rPr>
                <w:rFonts w:ascii="Times New Roman" w:hAnsi="Times New Roman" w:cs="Times New Roman"/>
                <w:sz w:val="24"/>
                <w:szCs w:val="24"/>
                <w:lang w:val="en-US"/>
              </w:rPr>
              <w:t>Chad</w:t>
            </w:r>
          </w:p>
        </w:tc>
        <w:tc>
          <w:tcPr>
            <w:tcW w:w="1417" w:type="dxa"/>
          </w:tcPr>
          <w:p w:rsidR="003F3D5A" w:rsidRPr="00DE2791" w:rsidRDefault="003F3D5A" w:rsidP="00D742E2">
            <w:pPr>
              <w:spacing w:line="360" w:lineRule="auto"/>
              <w:jc w:val="both"/>
              <w:rPr>
                <w:rFonts w:ascii="Times New Roman" w:hAnsi="Times New Roman" w:cs="Times New Roman"/>
                <w:b/>
                <w:color w:val="4F81BD" w:themeColor="accent1"/>
                <w:sz w:val="24"/>
                <w:szCs w:val="24"/>
                <w:lang w:val="en-US"/>
              </w:rPr>
            </w:pPr>
            <w:r w:rsidRPr="00DE2791">
              <w:rPr>
                <w:rFonts w:ascii="Times New Roman" w:hAnsi="Times New Roman" w:cs="Times New Roman"/>
                <w:b/>
                <w:color w:val="4F81BD" w:themeColor="accent1"/>
                <w:sz w:val="24"/>
                <w:szCs w:val="24"/>
                <w:lang w:val="en-US"/>
              </w:rPr>
              <w:t>NA</w:t>
            </w:r>
          </w:p>
        </w:tc>
        <w:tc>
          <w:tcPr>
            <w:tcW w:w="1418" w:type="dxa"/>
          </w:tcPr>
          <w:p w:rsidR="003F3D5A" w:rsidRPr="00DE2791" w:rsidRDefault="003F3D5A" w:rsidP="00D742E2">
            <w:pPr>
              <w:spacing w:line="360" w:lineRule="auto"/>
              <w:jc w:val="both"/>
              <w:rPr>
                <w:rFonts w:ascii="Times New Roman" w:hAnsi="Times New Roman" w:cs="Times New Roman"/>
                <w:b/>
                <w:color w:val="4F81BD" w:themeColor="accent1"/>
                <w:sz w:val="24"/>
                <w:szCs w:val="24"/>
                <w:lang w:val="en-US"/>
              </w:rPr>
            </w:pPr>
            <w:r w:rsidRPr="00DE2791">
              <w:rPr>
                <w:rFonts w:ascii="Times New Roman" w:hAnsi="Times New Roman" w:cs="Times New Roman"/>
                <w:b/>
                <w:color w:val="4F81BD" w:themeColor="accent1"/>
                <w:sz w:val="24"/>
                <w:szCs w:val="24"/>
                <w:lang w:val="en-US"/>
              </w:rPr>
              <w:t>NA</w:t>
            </w:r>
          </w:p>
        </w:tc>
        <w:tc>
          <w:tcPr>
            <w:tcW w:w="1449" w:type="dxa"/>
          </w:tcPr>
          <w:p w:rsidR="003F3D5A" w:rsidRPr="00DE2791" w:rsidRDefault="003F3D5A" w:rsidP="00D742E2">
            <w:pPr>
              <w:spacing w:line="360" w:lineRule="auto"/>
              <w:jc w:val="both"/>
              <w:rPr>
                <w:rFonts w:ascii="Times New Roman" w:hAnsi="Times New Roman" w:cs="Times New Roman"/>
                <w:b/>
                <w:color w:val="4F81BD" w:themeColor="accent1"/>
                <w:sz w:val="24"/>
                <w:szCs w:val="24"/>
                <w:lang w:val="en-US"/>
              </w:rPr>
            </w:pPr>
            <w:r w:rsidRPr="00DE2791">
              <w:rPr>
                <w:rFonts w:ascii="Times New Roman" w:hAnsi="Times New Roman" w:cs="Times New Roman"/>
                <w:b/>
                <w:color w:val="4F81BD" w:themeColor="accent1"/>
                <w:sz w:val="24"/>
                <w:szCs w:val="24"/>
                <w:lang w:val="en-US"/>
              </w:rPr>
              <w:t>1,5</w:t>
            </w:r>
          </w:p>
        </w:tc>
      </w:tr>
      <w:tr w:rsidR="003F3D5A" w:rsidRPr="00DE2791" w:rsidTr="002C1FF1">
        <w:tc>
          <w:tcPr>
            <w:tcW w:w="4928" w:type="dxa"/>
          </w:tcPr>
          <w:p w:rsidR="003F3D5A" w:rsidRPr="00DE2791" w:rsidRDefault="003F3D5A" w:rsidP="00D742E2">
            <w:pPr>
              <w:spacing w:line="360" w:lineRule="auto"/>
              <w:jc w:val="both"/>
              <w:rPr>
                <w:rFonts w:ascii="Times New Roman" w:hAnsi="Times New Roman" w:cs="Times New Roman"/>
                <w:sz w:val="24"/>
                <w:szCs w:val="24"/>
                <w:lang w:val="en-US"/>
              </w:rPr>
            </w:pPr>
            <w:r w:rsidRPr="00DE2791">
              <w:rPr>
                <w:rFonts w:ascii="Times New Roman" w:hAnsi="Times New Roman" w:cs="Times New Roman"/>
                <w:sz w:val="24"/>
                <w:szCs w:val="24"/>
                <w:lang w:val="en-US"/>
              </w:rPr>
              <w:t>Congo</w:t>
            </w:r>
          </w:p>
        </w:tc>
        <w:tc>
          <w:tcPr>
            <w:tcW w:w="1417" w:type="dxa"/>
          </w:tcPr>
          <w:p w:rsidR="003F3D5A" w:rsidRPr="00DE2791" w:rsidRDefault="003F3D5A" w:rsidP="00D742E2">
            <w:pPr>
              <w:spacing w:line="360" w:lineRule="auto"/>
              <w:jc w:val="both"/>
              <w:rPr>
                <w:rFonts w:ascii="Times New Roman" w:hAnsi="Times New Roman" w:cs="Times New Roman"/>
                <w:b/>
                <w:color w:val="4F81BD" w:themeColor="accent1"/>
                <w:sz w:val="24"/>
                <w:szCs w:val="24"/>
                <w:lang w:val="en-US"/>
              </w:rPr>
            </w:pPr>
            <w:r w:rsidRPr="00DE2791">
              <w:rPr>
                <w:rFonts w:ascii="Times New Roman" w:hAnsi="Times New Roman" w:cs="Times New Roman"/>
                <w:b/>
                <w:color w:val="4F81BD" w:themeColor="accent1"/>
                <w:sz w:val="24"/>
                <w:szCs w:val="24"/>
                <w:lang w:val="en-US"/>
              </w:rPr>
              <w:t>0,7</w:t>
            </w:r>
          </w:p>
        </w:tc>
        <w:tc>
          <w:tcPr>
            <w:tcW w:w="1418" w:type="dxa"/>
          </w:tcPr>
          <w:p w:rsidR="003F3D5A" w:rsidRPr="00DE2791" w:rsidRDefault="003F3D5A" w:rsidP="00D742E2">
            <w:pPr>
              <w:spacing w:line="360" w:lineRule="auto"/>
              <w:jc w:val="both"/>
              <w:rPr>
                <w:rFonts w:ascii="Times New Roman" w:hAnsi="Times New Roman" w:cs="Times New Roman"/>
                <w:b/>
                <w:color w:val="4F81BD" w:themeColor="accent1"/>
                <w:sz w:val="24"/>
                <w:szCs w:val="24"/>
                <w:lang w:val="en-US"/>
              </w:rPr>
            </w:pPr>
            <w:r w:rsidRPr="00DE2791">
              <w:rPr>
                <w:rFonts w:ascii="Times New Roman" w:hAnsi="Times New Roman" w:cs="Times New Roman"/>
                <w:b/>
                <w:color w:val="4F81BD" w:themeColor="accent1"/>
                <w:sz w:val="24"/>
                <w:szCs w:val="24"/>
                <w:lang w:val="en-US"/>
              </w:rPr>
              <w:t>1,5</w:t>
            </w:r>
          </w:p>
        </w:tc>
        <w:tc>
          <w:tcPr>
            <w:tcW w:w="1449" w:type="dxa"/>
          </w:tcPr>
          <w:p w:rsidR="003F3D5A" w:rsidRPr="00DE2791" w:rsidRDefault="003F3D5A" w:rsidP="00D742E2">
            <w:pPr>
              <w:spacing w:line="360" w:lineRule="auto"/>
              <w:jc w:val="both"/>
              <w:rPr>
                <w:rFonts w:ascii="Times New Roman" w:hAnsi="Times New Roman" w:cs="Times New Roman"/>
                <w:b/>
                <w:color w:val="4F81BD" w:themeColor="accent1"/>
                <w:sz w:val="24"/>
                <w:szCs w:val="24"/>
                <w:lang w:val="en-US"/>
              </w:rPr>
            </w:pPr>
            <w:r w:rsidRPr="00DE2791">
              <w:rPr>
                <w:rFonts w:ascii="Times New Roman" w:hAnsi="Times New Roman" w:cs="Times New Roman"/>
                <w:b/>
                <w:color w:val="4F81BD" w:themeColor="accent1"/>
                <w:sz w:val="24"/>
                <w:szCs w:val="24"/>
                <w:lang w:val="en-US"/>
              </w:rPr>
              <w:t>1,6</w:t>
            </w:r>
          </w:p>
        </w:tc>
      </w:tr>
      <w:tr w:rsidR="003F3D5A" w:rsidRPr="00DE2791" w:rsidTr="002C1FF1">
        <w:tc>
          <w:tcPr>
            <w:tcW w:w="4928" w:type="dxa"/>
          </w:tcPr>
          <w:p w:rsidR="003F3D5A" w:rsidRPr="00DE2791" w:rsidRDefault="003F3D5A" w:rsidP="00D742E2">
            <w:pPr>
              <w:spacing w:line="360" w:lineRule="auto"/>
              <w:jc w:val="both"/>
              <w:rPr>
                <w:rFonts w:ascii="Times New Roman" w:hAnsi="Times New Roman" w:cs="Times New Roman"/>
                <w:b/>
                <w:color w:val="FF0000"/>
                <w:sz w:val="24"/>
                <w:szCs w:val="24"/>
                <w:lang w:val="en-US"/>
              </w:rPr>
            </w:pPr>
            <w:r w:rsidRPr="00DE2791">
              <w:rPr>
                <w:rFonts w:ascii="Times New Roman" w:hAnsi="Times New Roman" w:cs="Times New Roman"/>
                <w:b/>
                <w:color w:val="FF0000"/>
                <w:sz w:val="24"/>
                <w:szCs w:val="24"/>
                <w:lang w:val="en-US"/>
              </w:rPr>
              <w:t>RDC</w:t>
            </w:r>
          </w:p>
        </w:tc>
        <w:tc>
          <w:tcPr>
            <w:tcW w:w="1417" w:type="dxa"/>
          </w:tcPr>
          <w:p w:rsidR="003F3D5A" w:rsidRPr="00DE2791" w:rsidRDefault="003F3D5A" w:rsidP="00D742E2">
            <w:pPr>
              <w:spacing w:line="360" w:lineRule="auto"/>
              <w:jc w:val="both"/>
              <w:rPr>
                <w:rFonts w:ascii="Times New Roman" w:hAnsi="Times New Roman" w:cs="Times New Roman"/>
                <w:b/>
                <w:color w:val="FF0000"/>
                <w:sz w:val="24"/>
                <w:szCs w:val="24"/>
                <w:lang w:val="en-US"/>
              </w:rPr>
            </w:pPr>
            <w:r w:rsidRPr="00DE2791">
              <w:rPr>
                <w:rFonts w:ascii="Times New Roman" w:hAnsi="Times New Roman" w:cs="Times New Roman"/>
                <w:b/>
                <w:color w:val="FF0000"/>
                <w:sz w:val="24"/>
                <w:szCs w:val="24"/>
                <w:lang w:val="en-US"/>
              </w:rPr>
              <w:t>0,1</w:t>
            </w:r>
          </w:p>
        </w:tc>
        <w:tc>
          <w:tcPr>
            <w:tcW w:w="1418" w:type="dxa"/>
          </w:tcPr>
          <w:p w:rsidR="003F3D5A" w:rsidRPr="00DE2791" w:rsidRDefault="003F3D5A" w:rsidP="00D742E2">
            <w:pPr>
              <w:spacing w:line="360" w:lineRule="auto"/>
              <w:jc w:val="both"/>
              <w:rPr>
                <w:rFonts w:ascii="Times New Roman" w:hAnsi="Times New Roman" w:cs="Times New Roman"/>
                <w:b/>
                <w:color w:val="FF0000"/>
                <w:sz w:val="24"/>
                <w:szCs w:val="24"/>
                <w:lang w:val="en-US"/>
              </w:rPr>
            </w:pPr>
            <w:r w:rsidRPr="00DE2791">
              <w:rPr>
                <w:rFonts w:ascii="Times New Roman" w:hAnsi="Times New Roman" w:cs="Times New Roman"/>
                <w:b/>
                <w:color w:val="FF0000"/>
                <w:sz w:val="24"/>
                <w:szCs w:val="24"/>
                <w:lang w:val="en-US"/>
              </w:rPr>
              <w:t>0,2</w:t>
            </w:r>
          </w:p>
        </w:tc>
        <w:tc>
          <w:tcPr>
            <w:tcW w:w="1449" w:type="dxa"/>
          </w:tcPr>
          <w:p w:rsidR="003F3D5A" w:rsidRPr="00DE2791" w:rsidRDefault="003F3D5A" w:rsidP="00D742E2">
            <w:pPr>
              <w:spacing w:line="360" w:lineRule="auto"/>
              <w:jc w:val="both"/>
              <w:rPr>
                <w:rFonts w:ascii="Times New Roman" w:hAnsi="Times New Roman" w:cs="Times New Roman"/>
                <w:b/>
                <w:color w:val="FF0000"/>
                <w:sz w:val="24"/>
                <w:szCs w:val="24"/>
                <w:lang w:val="en-US"/>
              </w:rPr>
            </w:pPr>
            <w:r w:rsidRPr="00DE2791">
              <w:rPr>
                <w:rFonts w:ascii="Times New Roman" w:hAnsi="Times New Roman" w:cs="Times New Roman"/>
                <w:b/>
                <w:color w:val="FF0000"/>
                <w:sz w:val="24"/>
                <w:szCs w:val="24"/>
                <w:lang w:val="en-US"/>
              </w:rPr>
              <w:t>0,2</w:t>
            </w:r>
          </w:p>
        </w:tc>
      </w:tr>
      <w:tr w:rsidR="003F3D5A" w:rsidRPr="00DE2791" w:rsidTr="002C1FF1">
        <w:tc>
          <w:tcPr>
            <w:tcW w:w="4928" w:type="dxa"/>
          </w:tcPr>
          <w:p w:rsidR="003F3D5A" w:rsidRPr="00DE2791" w:rsidRDefault="003F3D5A" w:rsidP="00D742E2">
            <w:pPr>
              <w:spacing w:line="360" w:lineRule="auto"/>
              <w:jc w:val="both"/>
              <w:rPr>
                <w:rFonts w:ascii="Times New Roman" w:hAnsi="Times New Roman" w:cs="Times New Roman"/>
                <w:sz w:val="24"/>
                <w:szCs w:val="24"/>
                <w:lang w:val="en-US"/>
              </w:rPr>
            </w:pPr>
            <w:r w:rsidRPr="00DE2791">
              <w:rPr>
                <w:rFonts w:ascii="Times New Roman" w:hAnsi="Times New Roman" w:cs="Times New Roman"/>
                <w:sz w:val="24"/>
                <w:szCs w:val="24"/>
                <w:lang w:val="en-US"/>
              </w:rPr>
              <w:t>Côte d’Ivoire</w:t>
            </w:r>
          </w:p>
        </w:tc>
        <w:tc>
          <w:tcPr>
            <w:tcW w:w="1417" w:type="dxa"/>
          </w:tcPr>
          <w:p w:rsidR="003F3D5A" w:rsidRPr="00DE2791" w:rsidRDefault="003F3D5A" w:rsidP="00D742E2">
            <w:pPr>
              <w:spacing w:line="360" w:lineRule="auto"/>
              <w:jc w:val="both"/>
              <w:rPr>
                <w:rFonts w:ascii="Times New Roman" w:hAnsi="Times New Roman" w:cs="Times New Roman"/>
                <w:b/>
                <w:color w:val="4F81BD" w:themeColor="accent1"/>
                <w:sz w:val="24"/>
                <w:szCs w:val="24"/>
                <w:lang w:val="en-US"/>
              </w:rPr>
            </w:pPr>
            <w:r w:rsidRPr="00DE2791">
              <w:rPr>
                <w:rFonts w:ascii="Times New Roman" w:hAnsi="Times New Roman" w:cs="Times New Roman"/>
                <w:b/>
                <w:color w:val="4F81BD" w:themeColor="accent1"/>
                <w:sz w:val="24"/>
                <w:szCs w:val="24"/>
                <w:lang w:val="en-US"/>
              </w:rPr>
              <w:t>0,1</w:t>
            </w:r>
          </w:p>
        </w:tc>
        <w:tc>
          <w:tcPr>
            <w:tcW w:w="1418" w:type="dxa"/>
          </w:tcPr>
          <w:p w:rsidR="003F3D5A" w:rsidRPr="00DE2791" w:rsidRDefault="003F3D5A" w:rsidP="00D742E2">
            <w:pPr>
              <w:spacing w:line="360" w:lineRule="auto"/>
              <w:jc w:val="both"/>
              <w:rPr>
                <w:rFonts w:ascii="Times New Roman" w:hAnsi="Times New Roman" w:cs="Times New Roman"/>
                <w:b/>
                <w:color w:val="4F81BD" w:themeColor="accent1"/>
                <w:sz w:val="24"/>
                <w:szCs w:val="24"/>
                <w:lang w:val="en-US"/>
              </w:rPr>
            </w:pPr>
            <w:r w:rsidRPr="00DE2791">
              <w:rPr>
                <w:rFonts w:ascii="Times New Roman" w:hAnsi="Times New Roman" w:cs="Times New Roman"/>
                <w:b/>
                <w:color w:val="4F81BD" w:themeColor="accent1"/>
                <w:sz w:val="24"/>
                <w:szCs w:val="24"/>
                <w:lang w:val="en-US"/>
              </w:rPr>
              <w:t>0,1</w:t>
            </w:r>
          </w:p>
        </w:tc>
        <w:tc>
          <w:tcPr>
            <w:tcW w:w="1449" w:type="dxa"/>
          </w:tcPr>
          <w:p w:rsidR="003F3D5A" w:rsidRPr="00DE2791" w:rsidRDefault="003F3D5A" w:rsidP="00D742E2">
            <w:pPr>
              <w:spacing w:line="360" w:lineRule="auto"/>
              <w:jc w:val="both"/>
              <w:rPr>
                <w:rFonts w:ascii="Times New Roman" w:hAnsi="Times New Roman" w:cs="Times New Roman"/>
                <w:b/>
                <w:color w:val="4F81BD" w:themeColor="accent1"/>
                <w:sz w:val="24"/>
                <w:szCs w:val="24"/>
                <w:lang w:val="en-US"/>
              </w:rPr>
            </w:pPr>
            <w:r w:rsidRPr="00DE2791">
              <w:rPr>
                <w:rFonts w:ascii="Times New Roman" w:hAnsi="Times New Roman" w:cs="Times New Roman"/>
                <w:b/>
                <w:color w:val="4F81BD" w:themeColor="accent1"/>
                <w:sz w:val="24"/>
                <w:szCs w:val="24"/>
                <w:lang w:val="en-US"/>
              </w:rPr>
              <w:t>0,1</w:t>
            </w:r>
          </w:p>
        </w:tc>
      </w:tr>
      <w:tr w:rsidR="003F3D5A" w:rsidRPr="00DE2791" w:rsidTr="002C1FF1">
        <w:tc>
          <w:tcPr>
            <w:tcW w:w="4928" w:type="dxa"/>
          </w:tcPr>
          <w:p w:rsidR="003F3D5A" w:rsidRPr="00DE2791" w:rsidRDefault="003F3D5A" w:rsidP="00D742E2">
            <w:pPr>
              <w:spacing w:line="360" w:lineRule="auto"/>
              <w:jc w:val="both"/>
              <w:rPr>
                <w:rFonts w:ascii="Times New Roman" w:hAnsi="Times New Roman" w:cs="Times New Roman"/>
                <w:sz w:val="24"/>
                <w:szCs w:val="24"/>
                <w:lang w:val="en-US"/>
              </w:rPr>
            </w:pPr>
            <w:r w:rsidRPr="00DE2791">
              <w:rPr>
                <w:rFonts w:ascii="Times New Roman" w:hAnsi="Times New Roman" w:cs="Times New Roman"/>
                <w:sz w:val="24"/>
                <w:szCs w:val="24"/>
                <w:lang w:val="en-US"/>
              </w:rPr>
              <w:t>Egypt</w:t>
            </w:r>
          </w:p>
        </w:tc>
        <w:tc>
          <w:tcPr>
            <w:tcW w:w="1417" w:type="dxa"/>
          </w:tcPr>
          <w:p w:rsidR="003F3D5A" w:rsidRPr="00DE2791" w:rsidRDefault="003F3D5A" w:rsidP="00D742E2">
            <w:pPr>
              <w:spacing w:line="360" w:lineRule="auto"/>
              <w:jc w:val="both"/>
              <w:rPr>
                <w:rFonts w:ascii="Times New Roman" w:hAnsi="Times New Roman" w:cs="Times New Roman"/>
                <w:b/>
                <w:color w:val="4F81BD" w:themeColor="accent1"/>
                <w:sz w:val="24"/>
                <w:szCs w:val="24"/>
                <w:lang w:val="en-US"/>
              </w:rPr>
            </w:pPr>
            <w:r w:rsidRPr="00DE2791">
              <w:rPr>
                <w:rFonts w:ascii="Times New Roman" w:hAnsi="Times New Roman" w:cs="Times New Roman"/>
                <w:b/>
                <w:color w:val="4F81BD" w:themeColor="accent1"/>
                <w:sz w:val="24"/>
                <w:szCs w:val="24"/>
                <w:lang w:val="en-US"/>
              </w:rPr>
              <w:t>4,3</w:t>
            </w:r>
          </w:p>
        </w:tc>
        <w:tc>
          <w:tcPr>
            <w:tcW w:w="1418" w:type="dxa"/>
          </w:tcPr>
          <w:p w:rsidR="003F3D5A" w:rsidRPr="00DE2791" w:rsidRDefault="003F3D5A" w:rsidP="00D742E2">
            <w:pPr>
              <w:spacing w:line="360" w:lineRule="auto"/>
              <w:jc w:val="both"/>
              <w:rPr>
                <w:rFonts w:ascii="Times New Roman" w:hAnsi="Times New Roman" w:cs="Times New Roman"/>
                <w:b/>
                <w:color w:val="4F81BD" w:themeColor="accent1"/>
                <w:sz w:val="24"/>
                <w:szCs w:val="24"/>
                <w:lang w:val="en-US"/>
              </w:rPr>
            </w:pPr>
            <w:r w:rsidRPr="00DE2791">
              <w:rPr>
                <w:rFonts w:ascii="Times New Roman" w:hAnsi="Times New Roman" w:cs="Times New Roman"/>
                <w:b/>
                <w:color w:val="4F81BD" w:themeColor="accent1"/>
                <w:sz w:val="24"/>
                <w:szCs w:val="24"/>
                <w:lang w:val="en-US"/>
              </w:rPr>
              <w:t>3,8</w:t>
            </w:r>
          </w:p>
        </w:tc>
        <w:tc>
          <w:tcPr>
            <w:tcW w:w="1449" w:type="dxa"/>
          </w:tcPr>
          <w:p w:rsidR="003F3D5A" w:rsidRPr="00DE2791" w:rsidRDefault="003F3D5A" w:rsidP="00D742E2">
            <w:pPr>
              <w:spacing w:line="360" w:lineRule="auto"/>
              <w:jc w:val="both"/>
              <w:rPr>
                <w:rFonts w:ascii="Times New Roman" w:hAnsi="Times New Roman" w:cs="Times New Roman"/>
                <w:b/>
                <w:color w:val="4F81BD" w:themeColor="accent1"/>
                <w:sz w:val="24"/>
                <w:szCs w:val="24"/>
                <w:lang w:val="en-US"/>
              </w:rPr>
            </w:pPr>
            <w:r w:rsidRPr="00DE2791">
              <w:rPr>
                <w:rFonts w:ascii="Times New Roman" w:hAnsi="Times New Roman" w:cs="Times New Roman"/>
                <w:b/>
                <w:color w:val="4F81BD" w:themeColor="accent1"/>
                <w:sz w:val="24"/>
                <w:szCs w:val="24"/>
                <w:lang w:val="en-US"/>
              </w:rPr>
              <w:t>3,7</w:t>
            </w:r>
          </w:p>
        </w:tc>
      </w:tr>
      <w:tr w:rsidR="003F3D5A" w:rsidRPr="00DE2791" w:rsidTr="002C1FF1">
        <w:tc>
          <w:tcPr>
            <w:tcW w:w="4928" w:type="dxa"/>
          </w:tcPr>
          <w:p w:rsidR="003F3D5A" w:rsidRPr="00DE2791" w:rsidRDefault="003F3D5A" w:rsidP="00D742E2">
            <w:pPr>
              <w:spacing w:line="360" w:lineRule="auto"/>
              <w:jc w:val="both"/>
              <w:rPr>
                <w:rFonts w:ascii="Times New Roman" w:hAnsi="Times New Roman" w:cs="Times New Roman"/>
                <w:sz w:val="24"/>
                <w:szCs w:val="24"/>
                <w:lang w:val="en-US"/>
              </w:rPr>
            </w:pPr>
            <w:r w:rsidRPr="00DE2791">
              <w:rPr>
                <w:rFonts w:ascii="Times New Roman" w:hAnsi="Times New Roman" w:cs="Times New Roman"/>
                <w:sz w:val="24"/>
                <w:szCs w:val="24"/>
                <w:lang w:val="en-US"/>
              </w:rPr>
              <w:t>Equatorial Guinea</w:t>
            </w:r>
          </w:p>
        </w:tc>
        <w:tc>
          <w:tcPr>
            <w:tcW w:w="1417" w:type="dxa"/>
          </w:tcPr>
          <w:p w:rsidR="003F3D5A" w:rsidRPr="00DE2791" w:rsidRDefault="003F3D5A" w:rsidP="00D742E2">
            <w:pPr>
              <w:spacing w:line="360" w:lineRule="auto"/>
              <w:jc w:val="both"/>
              <w:rPr>
                <w:rFonts w:ascii="Times New Roman" w:hAnsi="Times New Roman" w:cs="Times New Roman"/>
                <w:b/>
                <w:color w:val="4F81BD" w:themeColor="accent1"/>
                <w:sz w:val="24"/>
                <w:szCs w:val="24"/>
                <w:lang w:val="en-US"/>
              </w:rPr>
            </w:pPr>
            <w:r w:rsidRPr="00DE2791">
              <w:rPr>
                <w:rFonts w:ascii="Times New Roman" w:hAnsi="Times New Roman" w:cs="Times New Roman"/>
                <w:b/>
                <w:color w:val="4F81BD" w:themeColor="accent1"/>
                <w:sz w:val="24"/>
                <w:szCs w:val="24"/>
                <w:lang w:val="en-US"/>
              </w:rPr>
              <w:t>NA</w:t>
            </w:r>
          </w:p>
        </w:tc>
        <w:tc>
          <w:tcPr>
            <w:tcW w:w="1418" w:type="dxa"/>
          </w:tcPr>
          <w:p w:rsidR="003F3D5A" w:rsidRPr="00DE2791" w:rsidRDefault="003F3D5A" w:rsidP="00D742E2">
            <w:pPr>
              <w:spacing w:line="360" w:lineRule="auto"/>
              <w:jc w:val="both"/>
              <w:rPr>
                <w:rFonts w:ascii="Times New Roman" w:hAnsi="Times New Roman" w:cs="Times New Roman"/>
                <w:b/>
                <w:color w:val="4F81BD" w:themeColor="accent1"/>
                <w:sz w:val="24"/>
                <w:szCs w:val="24"/>
                <w:lang w:val="en-US"/>
              </w:rPr>
            </w:pPr>
            <w:r w:rsidRPr="00DE2791">
              <w:rPr>
                <w:rFonts w:ascii="Times New Roman" w:hAnsi="Times New Roman" w:cs="Times New Roman"/>
                <w:b/>
                <w:color w:val="4F81BD" w:themeColor="accent1"/>
                <w:sz w:val="24"/>
                <w:szCs w:val="24"/>
                <w:lang w:val="en-US"/>
              </w:rPr>
              <w:t>0,0</w:t>
            </w:r>
          </w:p>
        </w:tc>
        <w:tc>
          <w:tcPr>
            <w:tcW w:w="1449" w:type="dxa"/>
          </w:tcPr>
          <w:p w:rsidR="003F3D5A" w:rsidRPr="00DE2791" w:rsidRDefault="003F3D5A" w:rsidP="00D742E2">
            <w:pPr>
              <w:spacing w:line="360" w:lineRule="auto"/>
              <w:jc w:val="both"/>
              <w:rPr>
                <w:rFonts w:ascii="Times New Roman" w:hAnsi="Times New Roman" w:cs="Times New Roman"/>
                <w:b/>
                <w:color w:val="4F81BD" w:themeColor="accent1"/>
                <w:sz w:val="24"/>
                <w:szCs w:val="24"/>
                <w:lang w:val="en-US"/>
              </w:rPr>
            </w:pPr>
            <w:r w:rsidRPr="00DE2791">
              <w:rPr>
                <w:rFonts w:ascii="Times New Roman" w:hAnsi="Times New Roman" w:cs="Times New Roman"/>
                <w:b/>
                <w:color w:val="4F81BD" w:themeColor="accent1"/>
                <w:sz w:val="24"/>
                <w:szCs w:val="24"/>
                <w:lang w:val="en-US"/>
              </w:rPr>
              <w:t>1,1</w:t>
            </w:r>
          </w:p>
        </w:tc>
      </w:tr>
      <w:tr w:rsidR="003F3D5A" w:rsidRPr="00DE2791" w:rsidTr="002C1FF1">
        <w:tc>
          <w:tcPr>
            <w:tcW w:w="4928" w:type="dxa"/>
          </w:tcPr>
          <w:p w:rsidR="003F3D5A" w:rsidRPr="00DE2791" w:rsidRDefault="003F3D5A" w:rsidP="00D742E2">
            <w:pPr>
              <w:spacing w:line="360" w:lineRule="auto"/>
              <w:jc w:val="both"/>
              <w:rPr>
                <w:rFonts w:ascii="Times New Roman" w:hAnsi="Times New Roman" w:cs="Times New Roman"/>
                <w:sz w:val="24"/>
                <w:szCs w:val="24"/>
                <w:lang w:val="en-US"/>
              </w:rPr>
            </w:pPr>
            <w:r w:rsidRPr="00DE2791">
              <w:rPr>
                <w:rFonts w:ascii="Times New Roman" w:hAnsi="Times New Roman" w:cs="Times New Roman"/>
                <w:sz w:val="24"/>
                <w:szCs w:val="24"/>
                <w:lang w:val="en-US"/>
              </w:rPr>
              <w:t>Gabon</w:t>
            </w:r>
          </w:p>
        </w:tc>
        <w:tc>
          <w:tcPr>
            <w:tcW w:w="1417" w:type="dxa"/>
          </w:tcPr>
          <w:p w:rsidR="003F3D5A" w:rsidRPr="00DE2791" w:rsidRDefault="003F3D5A" w:rsidP="00D742E2">
            <w:pPr>
              <w:spacing w:line="360" w:lineRule="auto"/>
              <w:jc w:val="both"/>
              <w:rPr>
                <w:rFonts w:ascii="Times New Roman" w:hAnsi="Times New Roman" w:cs="Times New Roman"/>
                <w:b/>
                <w:color w:val="4F81BD" w:themeColor="accent1"/>
                <w:sz w:val="24"/>
                <w:szCs w:val="24"/>
                <w:lang w:val="en-US"/>
              </w:rPr>
            </w:pPr>
            <w:r w:rsidRPr="00DE2791">
              <w:rPr>
                <w:rFonts w:ascii="Times New Roman" w:hAnsi="Times New Roman" w:cs="Times New Roman"/>
                <w:b/>
                <w:color w:val="4F81BD" w:themeColor="accent1"/>
                <w:sz w:val="24"/>
                <w:szCs w:val="24"/>
                <w:lang w:val="en-US"/>
              </w:rPr>
              <w:t>0,6</w:t>
            </w:r>
          </w:p>
        </w:tc>
        <w:tc>
          <w:tcPr>
            <w:tcW w:w="1418" w:type="dxa"/>
          </w:tcPr>
          <w:p w:rsidR="003F3D5A" w:rsidRPr="00DE2791" w:rsidRDefault="003F3D5A" w:rsidP="00D742E2">
            <w:pPr>
              <w:spacing w:line="360" w:lineRule="auto"/>
              <w:jc w:val="both"/>
              <w:rPr>
                <w:rFonts w:ascii="Times New Roman" w:hAnsi="Times New Roman" w:cs="Times New Roman"/>
                <w:b/>
                <w:color w:val="4F81BD" w:themeColor="accent1"/>
                <w:sz w:val="24"/>
                <w:szCs w:val="24"/>
                <w:lang w:val="en-US"/>
              </w:rPr>
            </w:pPr>
            <w:r w:rsidRPr="00DE2791">
              <w:rPr>
                <w:rFonts w:ascii="Times New Roman" w:hAnsi="Times New Roman" w:cs="Times New Roman"/>
                <w:b/>
                <w:color w:val="4F81BD" w:themeColor="accent1"/>
                <w:sz w:val="24"/>
                <w:szCs w:val="24"/>
                <w:lang w:val="en-US"/>
              </w:rPr>
              <w:t>2,5</w:t>
            </w:r>
          </w:p>
        </w:tc>
        <w:tc>
          <w:tcPr>
            <w:tcW w:w="1449" w:type="dxa"/>
          </w:tcPr>
          <w:p w:rsidR="003F3D5A" w:rsidRPr="00DE2791" w:rsidRDefault="003F3D5A" w:rsidP="00D742E2">
            <w:pPr>
              <w:spacing w:line="360" w:lineRule="auto"/>
              <w:jc w:val="both"/>
              <w:rPr>
                <w:rFonts w:ascii="Times New Roman" w:hAnsi="Times New Roman" w:cs="Times New Roman"/>
                <w:b/>
                <w:color w:val="4F81BD" w:themeColor="accent1"/>
                <w:sz w:val="24"/>
                <w:szCs w:val="24"/>
                <w:lang w:val="en-US"/>
              </w:rPr>
            </w:pPr>
            <w:r w:rsidRPr="00DE2791">
              <w:rPr>
                <w:rFonts w:ascii="Times New Roman" w:hAnsi="Times New Roman" w:cs="Times New Roman"/>
                <w:b/>
                <w:color w:val="4F81BD" w:themeColor="accent1"/>
                <w:sz w:val="24"/>
                <w:szCs w:val="24"/>
                <w:lang w:val="en-US"/>
              </w:rPr>
              <w:t>2,0</w:t>
            </w:r>
          </w:p>
        </w:tc>
      </w:tr>
      <w:tr w:rsidR="003F3D5A" w:rsidRPr="00DE2791" w:rsidTr="002C1FF1">
        <w:tc>
          <w:tcPr>
            <w:tcW w:w="4928" w:type="dxa"/>
          </w:tcPr>
          <w:p w:rsidR="003F3D5A" w:rsidRPr="00DE2791" w:rsidRDefault="003F3D5A" w:rsidP="00D742E2">
            <w:pPr>
              <w:spacing w:line="360" w:lineRule="auto"/>
              <w:jc w:val="both"/>
              <w:rPr>
                <w:rFonts w:ascii="Times New Roman" w:hAnsi="Times New Roman" w:cs="Times New Roman"/>
                <w:sz w:val="24"/>
                <w:szCs w:val="24"/>
                <w:lang w:val="en-US"/>
              </w:rPr>
            </w:pPr>
            <w:r w:rsidRPr="00DE2791">
              <w:rPr>
                <w:rFonts w:ascii="Times New Roman" w:hAnsi="Times New Roman" w:cs="Times New Roman"/>
                <w:sz w:val="24"/>
                <w:szCs w:val="24"/>
                <w:lang w:val="en-US"/>
              </w:rPr>
              <w:t>Libya</w:t>
            </w:r>
          </w:p>
        </w:tc>
        <w:tc>
          <w:tcPr>
            <w:tcW w:w="1417" w:type="dxa"/>
          </w:tcPr>
          <w:p w:rsidR="003F3D5A" w:rsidRPr="00DE2791" w:rsidRDefault="003F3D5A" w:rsidP="00D742E2">
            <w:pPr>
              <w:spacing w:line="360" w:lineRule="auto"/>
              <w:jc w:val="both"/>
              <w:rPr>
                <w:rFonts w:ascii="Times New Roman" w:hAnsi="Times New Roman" w:cs="Times New Roman"/>
                <w:b/>
                <w:color w:val="4F81BD" w:themeColor="accent1"/>
                <w:sz w:val="24"/>
                <w:szCs w:val="24"/>
                <w:lang w:val="en-US"/>
              </w:rPr>
            </w:pPr>
            <w:r w:rsidRPr="00DE2791">
              <w:rPr>
                <w:rFonts w:ascii="Times New Roman" w:hAnsi="Times New Roman" w:cs="Times New Roman"/>
                <w:b/>
                <w:color w:val="4F81BD" w:themeColor="accent1"/>
                <w:sz w:val="24"/>
                <w:szCs w:val="24"/>
                <w:lang w:val="en-US"/>
              </w:rPr>
              <w:t>21,0</w:t>
            </w:r>
          </w:p>
        </w:tc>
        <w:tc>
          <w:tcPr>
            <w:tcW w:w="1418" w:type="dxa"/>
          </w:tcPr>
          <w:p w:rsidR="003F3D5A" w:rsidRPr="00DE2791" w:rsidRDefault="003F3D5A" w:rsidP="00D742E2">
            <w:pPr>
              <w:spacing w:line="360" w:lineRule="auto"/>
              <w:jc w:val="both"/>
              <w:rPr>
                <w:rFonts w:ascii="Times New Roman" w:hAnsi="Times New Roman" w:cs="Times New Roman"/>
                <w:b/>
                <w:color w:val="4F81BD" w:themeColor="accent1"/>
                <w:sz w:val="24"/>
                <w:szCs w:val="24"/>
                <w:lang w:val="en-US"/>
              </w:rPr>
            </w:pPr>
            <w:r w:rsidRPr="00DE2791">
              <w:rPr>
                <w:rFonts w:ascii="Times New Roman" w:hAnsi="Times New Roman" w:cs="Times New Roman"/>
                <w:b/>
                <w:color w:val="4F81BD" w:themeColor="accent1"/>
                <w:sz w:val="24"/>
                <w:szCs w:val="24"/>
                <w:lang w:val="en-US"/>
              </w:rPr>
              <w:t>29,5</w:t>
            </w:r>
          </w:p>
        </w:tc>
        <w:tc>
          <w:tcPr>
            <w:tcW w:w="1449" w:type="dxa"/>
          </w:tcPr>
          <w:p w:rsidR="003F3D5A" w:rsidRPr="00DE2791" w:rsidRDefault="003F3D5A" w:rsidP="00D742E2">
            <w:pPr>
              <w:spacing w:line="360" w:lineRule="auto"/>
              <w:jc w:val="both"/>
              <w:rPr>
                <w:rFonts w:ascii="Times New Roman" w:hAnsi="Times New Roman" w:cs="Times New Roman"/>
                <w:b/>
                <w:color w:val="4F81BD" w:themeColor="accent1"/>
                <w:sz w:val="24"/>
                <w:szCs w:val="24"/>
                <w:lang w:val="en-US"/>
              </w:rPr>
            </w:pPr>
            <w:r w:rsidRPr="00DE2791">
              <w:rPr>
                <w:rFonts w:ascii="Times New Roman" w:hAnsi="Times New Roman" w:cs="Times New Roman"/>
                <w:b/>
                <w:color w:val="4F81BD" w:themeColor="accent1"/>
                <w:sz w:val="24"/>
                <w:szCs w:val="24"/>
                <w:lang w:val="en-US"/>
              </w:rPr>
              <w:t>41,5</w:t>
            </w:r>
          </w:p>
        </w:tc>
      </w:tr>
      <w:tr w:rsidR="003F3D5A" w:rsidRPr="00DE2791" w:rsidTr="002C1FF1">
        <w:tc>
          <w:tcPr>
            <w:tcW w:w="4928" w:type="dxa"/>
          </w:tcPr>
          <w:p w:rsidR="003F3D5A" w:rsidRPr="00DE2791" w:rsidRDefault="003F3D5A" w:rsidP="00D742E2">
            <w:pPr>
              <w:spacing w:line="360" w:lineRule="auto"/>
              <w:jc w:val="both"/>
              <w:rPr>
                <w:rFonts w:ascii="Times New Roman" w:hAnsi="Times New Roman" w:cs="Times New Roman"/>
                <w:sz w:val="24"/>
                <w:szCs w:val="24"/>
                <w:lang w:val="en-US"/>
              </w:rPr>
            </w:pPr>
            <w:r w:rsidRPr="00DE2791">
              <w:rPr>
                <w:rFonts w:ascii="Times New Roman" w:hAnsi="Times New Roman" w:cs="Times New Roman"/>
                <w:sz w:val="24"/>
                <w:szCs w:val="24"/>
                <w:lang w:val="en-US"/>
              </w:rPr>
              <w:t>Nigeria</w:t>
            </w:r>
          </w:p>
        </w:tc>
        <w:tc>
          <w:tcPr>
            <w:tcW w:w="1417" w:type="dxa"/>
          </w:tcPr>
          <w:p w:rsidR="003F3D5A" w:rsidRPr="00DE2791" w:rsidRDefault="003F3D5A" w:rsidP="00D742E2">
            <w:pPr>
              <w:spacing w:line="360" w:lineRule="auto"/>
              <w:jc w:val="both"/>
              <w:rPr>
                <w:rFonts w:ascii="Times New Roman" w:hAnsi="Times New Roman" w:cs="Times New Roman"/>
                <w:b/>
                <w:color w:val="4F81BD" w:themeColor="accent1"/>
                <w:sz w:val="24"/>
                <w:szCs w:val="24"/>
                <w:lang w:val="en-US"/>
              </w:rPr>
            </w:pPr>
            <w:r w:rsidRPr="00DE2791">
              <w:rPr>
                <w:rFonts w:ascii="Times New Roman" w:hAnsi="Times New Roman" w:cs="Times New Roman"/>
                <w:b/>
                <w:color w:val="4F81BD" w:themeColor="accent1"/>
                <w:sz w:val="24"/>
                <w:szCs w:val="24"/>
                <w:lang w:val="en-US"/>
              </w:rPr>
              <w:t>16,0</w:t>
            </w:r>
          </w:p>
        </w:tc>
        <w:tc>
          <w:tcPr>
            <w:tcW w:w="1418" w:type="dxa"/>
          </w:tcPr>
          <w:p w:rsidR="003F3D5A" w:rsidRPr="00DE2791" w:rsidRDefault="003F3D5A" w:rsidP="00D742E2">
            <w:pPr>
              <w:spacing w:line="360" w:lineRule="auto"/>
              <w:jc w:val="both"/>
              <w:rPr>
                <w:rFonts w:ascii="Times New Roman" w:hAnsi="Times New Roman" w:cs="Times New Roman"/>
                <w:b/>
                <w:color w:val="4F81BD" w:themeColor="accent1"/>
                <w:sz w:val="24"/>
                <w:szCs w:val="24"/>
                <w:lang w:val="en-US"/>
              </w:rPr>
            </w:pPr>
            <w:r w:rsidRPr="00DE2791">
              <w:rPr>
                <w:rFonts w:ascii="Times New Roman" w:hAnsi="Times New Roman" w:cs="Times New Roman"/>
                <w:b/>
                <w:color w:val="4F81BD" w:themeColor="accent1"/>
                <w:sz w:val="24"/>
                <w:szCs w:val="24"/>
                <w:lang w:val="en-US"/>
              </w:rPr>
              <w:t>16,8</w:t>
            </w:r>
          </w:p>
        </w:tc>
        <w:tc>
          <w:tcPr>
            <w:tcW w:w="1449" w:type="dxa"/>
          </w:tcPr>
          <w:p w:rsidR="003F3D5A" w:rsidRPr="00DE2791" w:rsidRDefault="003F3D5A" w:rsidP="00D742E2">
            <w:pPr>
              <w:spacing w:line="360" w:lineRule="auto"/>
              <w:jc w:val="both"/>
              <w:rPr>
                <w:rFonts w:ascii="Times New Roman" w:hAnsi="Times New Roman" w:cs="Times New Roman"/>
                <w:b/>
                <w:color w:val="4F81BD" w:themeColor="accent1"/>
                <w:sz w:val="24"/>
                <w:szCs w:val="24"/>
                <w:lang w:val="en-US"/>
              </w:rPr>
            </w:pPr>
            <w:r w:rsidRPr="00DE2791">
              <w:rPr>
                <w:rFonts w:ascii="Times New Roman" w:hAnsi="Times New Roman" w:cs="Times New Roman"/>
                <w:b/>
                <w:color w:val="4F81BD" w:themeColor="accent1"/>
                <w:sz w:val="24"/>
                <w:szCs w:val="24"/>
                <w:lang w:val="en-US"/>
              </w:rPr>
              <w:t>36,2</w:t>
            </w:r>
          </w:p>
        </w:tc>
      </w:tr>
      <w:tr w:rsidR="003F3D5A" w:rsidRPr="00DE2791" w:rsidTr="002C1FF1">
        <w:tc>
          <w:tcPr>
            <w:tcW w:w="4928" w:type="dxa"/>
          </w:tcPr>
          <w:p w:rsidR="003F3D5A" w:rsidRPr="00DE2791" w:rsidRDefault="003F3D5A" w:rsidP="00D742E2">
            <w:pPr>
              <w:spacing w:line="360" w:lineRule="auto"/>
              <w:jc w:val="both"/>
              <w:rPr>
                <w:rFonts w:ascii="Times New Roman" w:hAnsi="Times New Roman" w:cs="Times New Roman"/>
                <w:sz w:val="24"/>
                <w:szCs w:val="24"/>
                <w:lang w:val="en-US"/>
              </w:rPr>
            </w:pPr>
            <w:r w:rsidRPr="00DE2791">
              <w:rPr>
                <w:rFonts w:ascii="Times New Roman" w:hAnsi="Times New Roman" w:cs="Times New Roman"/>
                <w:sz w:val="24"/>
                <w:szCs w:val="24"/>
                <w:lang w:val="en-US"/>
              </w:rPr>
              <w:t>South Africa</w:t>
            </w:r>
          </w:p>
        </w:tc>
        <w:tc>
          <w:tcPr>
            <w:tcW w:w="1417" w:type="dxa"/>
          </w:tcPr>
          <w:p w:rsidR="003F3D5A" w:rsidRPr="00DE2791" w:rsidRDefault="003F3D5A" w:rsidP="00D742E2">
            <w:pPr>
              <w:spacing w:line="360" w:lineRule="auto"/>
              <w:jc w:val="both"/>
              <w:rPr>
                <w:rFonts w:ascii="Times New Roman" w:hAnsi="Times New Roman" w:cs="Times New Roman"/>
                <w:b/>
                <w:color w:val="4F81BD" w:themeColor="accent1"/>
                <w:sz w:val="24"/>
                <w:szCs w:val="24"/>
                <w:lang w:val="en-US"/>
              </w:rPr>
            </w:pPr>
            <w:r w:rsidRPr="00DE2791">
              <w:rPr>
                <w:rFonts w:ascii="Times New Roman" w:hAnsi="Times New Roman" w:cs="Times New Roman"/>
                <w:b/>
                <w:color w:val="4F81BD" w:themeColor="accent1"/>
                <w:sz w:val="24"/>
                <w:szCs w:val="24"/>
                <w:lang w:val="en-US"/>
              </w:rPr>
              <w:t>NA</w:t>
            </w:r>
          </w:p>
        </w:tc>
        <w:tc>
          <w:tcPr>
            <w:tcW w:w="1418" w:type="dxa"/>
          </w:tcPr>
          <w:p w:rsidR="003F3D5A" w:rsidRPr="00DE2791" w:rsidRDefault="003F3D5A" w:rsidP="00D742E2">
            <w:pPr>
              <w:spacing w:line="360" w:lineRule="auto"/>
              <w:jc w:val="both"/>
              <w:rPr>
                <w:rFonts w:ascii="Times New Roman" w:hAnsi="Times New Roman" w:cs="Times New Roman"/>
                <w:b/>
                <w:color w:val="4F81BD" w:themeColor="accent1"/>
                <w:sz w:val="24"/>
                <w:szCs w:val="24"/>
                <w:lang w:val="en-US"/>
              </w:rPr>
            </w:pPr>
            <w:r w:rsidRPr="00DE2791">
              <w:rPr>
                <w:rFonts w:ascii="Times New Roman" w:hAnsi="Times New Roman" w:cs="Times New Roman"/>
                <w:b/>
                <w:color w:val="4F81BD" w:themeColor="accent1"/>
                <w:sz w:val="24"/>
                <w:szCs w:val="24"/>
                <w:lang w:val="en-US"/>
              </w:rPr>
              <w:t>0,0</w:t>
            </w:r>
          </w:p>
        </w:tc>
        <w:tc>
          <w:tcPr>
            <w:tcW w:w="1449" w:type="dxa"/>
          </w:tcPr>
          <w:p w:rsidR="003F3D5A" w:rsidRPr="00DE2791" w:rsidRDefault="003F3D5A" w:rsidP="00D742E2">
            <w:pPr>
              <w:spacing w:line="360" w:lineRule="auto"/>
              <w:jc w:val="both"/>
              <w:rPr>
                <w:rFonts w:ascii="Times New Roman" w:hAnsi="Times New Roman" w:cs="Times New Roman"/>
                <w:b/>
                <w:color w:val="4F81BD" w:themeColor="accent1"/>
                <w:sz w:val="24"/>
                <w:szCs w:val="24"/>
                <w:lang w:val="en-US"/>
              </w:rPr>
            </w:pPr>
            <w:r w:rsidRPr="00DE2791">
              <w:rPr>
                <w:rFonts w:ascii="Times New Roman" w:hAnsi="Times New Roman" w:cs="Times New Roman"/>
                <w:b/>
                <w:color w:val="4F81BD" w:themeColor="accent1"/>
                <w:sz w:val="24"/>
                <w:szCs w:val="24"/>
                <w:lang w:val="en-US"/>
              </w:rPr>
              <w:t>0,0</w:t>
            </w:r>
          </w:p>
        </w:tc>
      </w:tr>
    </w:tbl>
    <w:p w:rsidR="003F3D5A" w:rsidRPr="00DE2791" w:rsidRDefault="003F3D5A" w:rsidP="00D742E2">
      <w:pPr>
        <w:spacing w:line="360" w:lineRule="auto"/>
        <w:jc w:val="both"/>
        <w:rPr>
          <w:rFonts w:ascii="Times New Roman" w:hAnsi="Times New Roman" w:cs="Times New Roman"/>
          <w:sz w:val="24"/>
          <w:szCs w:val="24"/>
          <w:lang w:val="en-US"/>
        </w:rPr>
      </w:pPr>
      <w:r w:rsidRPr="00DE2791">
        <w:rPr>
          <w:rFonts w:ascii="Times New Roman" w:hAnsi="Times New Roman" w:cs="Times New Roman"/>
          <w:sz w:val="24"/>
          <w:szCs w:val="24"/>
          <w:lang w:val="en-US"/>
        </w:rPr>
        <w:t>Source</w:t>
      </w:r>
      <w:r w:rsidRPr="00DE2791">
        <w:rPr>
          <w:rStyle w:val="Appelnotedebasdep"/>
          <w:rFonts w:ascii="Times New Roman" w:hAnsi="Times New Roman" w:cs="Times New Roman"/>
          <w:sz w:val="24"/>
          <w:szCs w:val="24"/>
          <w:lang w:val="en-US"/>
        </w:rPr>
        <w:footnoteReference w:id="110"/>
      </w:r>
    </w:p>
    <w:p w:rsidR="003F3D5A" w:rsidRPr="00D742E2" w:rsidRDefault="003F3D5A" w:rsidP="00D742E2">
      <w:pPr>
        <w:shd w:val="clear" w:color="auto" w:fill="F5F5F5"/>
        <w:spacing w:after="0" w:line="360" w:lineRule="auto"/>
        <w:jc w:val="both"/>
        <w:textAlignment w:val="top"/>
        <w:rPr>
          <w:rFonts w:ascii="Times New Roman" w:eastAsia="Times New Roman" w:hAnsi="Times New Roman" w:cs="Times New Roman"/>
          <w:color w:val="888888"/>
          <w:sz w:val="28"/>
          <w:szCs w:val="28"/>
          <w:lang w:val="en-US" w:eastAsia="fr-FR"/>
        </w:rPr>
      </w:pPr>
      <w:r w:rsidRPr="00D742E2">
        <w:rPr>
          <w:rFonts w:ascii="Times New Roman" w:eastAsia="Times New Roman" w:hAnsi="Times New Roman" w:cs="Times New Roman"/>
          <w:color w:val="333333"/>
          <w:sz w:val="28"/>
          <w:szCs w:val="28"/>
          <w:lang w:val="en-US" w:eastAsia="fr-FR"/>
        </w:rPr>
        <w:t>Year 2008, it is Libya which was the largest oil reserves holding with (41.5 trillion bbl), followed by Nigeria (36.2 trillion bbl) and Algeria (12.2 trillion barrel) followed by Egypt (3.7 trillion bbl)</w:t>
      </w:r>
    </w:p>
    <w:p w:rsidR="003F3D5A" w:rsidRPr="00D742E2" w:rsidRDefault="003F3D5A" w:rsidP="00D742E2">
      <w:pPr>
        <w:shd w:val="clear" w:color="auto" w:fill="F5F5F5"/>
        <w:spacing w:after="0" w:line="360" w:lineRule="auto"/>
        <w:jc w:val="center"/>
        <w:textAlignment w:val="top"/>
        <w:rPr>
          <w:rFonts w:ascii="Times New Roman" w:eastAsia="Times New Roman" w:hAnsi="Times New Roman" w:cs="Times New Roman"/>
          <w:color w:val="888888"/>
          <w:sz w:val="28"/>
          <w:szCs w:val="28"/>
          <w:lang w:val="en-US" w:eastAsia="fr-FR"/>
        </w:rPr>
      </w:pPr>
      <w:r w:rsidRPr="00D742E2">
        <w:rPr>
          <w:rFonts w:ascii="Times New Roman" w:eastAsia="Times New Roman" w:hAnsi="Times New Roman" w:cs="Times New Roman"/>
          <w:noProof/>
          <w:color w:val="888888"/>
          <w:sz w:val="28"/>
          <w:szCs w:val="28"/>
          <w:lang w:eastAsia="fr-FR"/>
        </w:rPr>
        <w:lastRenderedPageBreak/>
        <w:drawing>
          <wp:inline distT="0" distB="0" distL="0" distR="0">
            <wp:extent cx="4352925" cy="2305050"/>
            <wp:effectExtent l="19050" t="0" r="9525" b="0"/>
            <wp:docPr id="1" name="Graphique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3F3D5A" w:rsidRPr="00D742E2" w:rsidRDefault="003F3D5A" w:rsidP="00D742E2">
      <w:pPr>
        <w:shd w:val="clear" w:color="auto" w:fill="F5F5F5"/>
        <w:spacing w:after="0" w:line="360" w:lineRule="auto"/>
        <w:jc w:val="both"/>
        <w:textAlignment w:val="top"/>
        <w:rPr>
          <w:rFonts w:ascii="Times New Roman" w:eastAsia="Times New Roman" w:hAnsi="Times New Roman" w:cs="Times New Roman"/>
          <w:color w:val="888888"/>
          <w:sz w:val="28"/>
          <w:szCs w:val="28"/>
          <w:lang w:val="en-US" w:eastAsia="fr-FR"/>
        </w:rPr>
      </w:pPr>
    </w:p>
    <w:p w:rsidR="003F3D5A" w:rsidRPr="00D742E2" w:rsidRDefault="003F3D5A" w:rsidP="00D742E2">
      <w:pPr>
        <w:shd w:val="clear" w:color="auto" w:fill="F5F5F5"/>
        <w:spacing w:after="0" w:line="360" w:lineRule="auto"/>
        <w:jc w:val="both"/>
        <w:textAlignment w:val="top"/>
        <w:rPr>
          <w:rFonts w:ascii="Times New Roman" w:eastAsia="Times New Roman" w:hAnsi="Times New Roman" w:cs="Times New Roman"/>
          <w:color w:val="333333"/>
          <w:sz w:val="28"/>
          <w:szCs w:val="28"/>
          <w:lang w:val="en-US" w:eastAsia="fr-FR"/>
        </w:rPr>
      </w:pPr>
      <w:r w:rsidRPr="00D742E2">
        <w:rPr>
          <w:rFonts w:ascii="Times New Roman" w:eastAsia="Times New Roman" w:hAnsi="Times New Roman" w:cs="Times New Roman"/>
          <w:color w:val="333333"/>
          <w:sz w:val="28"/>
          <w:szCs w:val="28"/>
          <w:lang w:val="en-US" w:eastAsia="fr-FR"/>
        </w:rPr>
        <w:t>As you have seen that the DRC has only reserves estimated at 0.2 trillion barrels of the rank and African reserve is calculated based only on the west coastal basin (Lower Congo - Moanda) in spite of some more or less recent discoveries especially in the Lake Albert (Albertine Graben) in Ituri. While the Central Basin, we await the completion of the Brazilian firm (High Resolution Technology, HRT), which has been commissioned by the Government to explore for a databank, to map the site as well as the operation of tenders.</w:t>
      </w:r>
    </w:p>
    <w:p w:rsidR="003F3D5A" w:rsidRPr="00D742E2" w:rsidRDefault="003F3D5A" w:rsidP="00D742E2">
      <w:pPr>
        <w:shd w:val="clear" w:color="auto" w:fill="F5F5F5"/>
        <w:spacing w:line="360" w:lineRule="auto"/>
        <w:textAlignment w:val="top"/>
        <w:rPr>
          <w:rFonts w:ascii="Times New Roman" w:eastAsia="Times New Roman" w:hAnsi="Times New Roman" w:cs="Times New Roman"/>
          <w:color w:val="888888"/>
          <w:sz w:val="28"/>
          <w:szCs w:val="28"/>
          <w:lang w:val="en-US" w:eastAsia="fr-FR"/>
        </w:rPr>
      </w:pPr>
      <w:r w:rsidRPr="00D742E2">
        <w:rPr>
          <w:rFonts w:ascii="Times New Roman" w:eastAsia="Times New Roman" w:hAnsi="Times New Roman" w:cs="Times New Roman"/>
          <w:color w:val="333333"/>
          <w:sz w:val="28"/>
          <w:szCs w:val="28"/>
          <w:lang w:val="en-US" w:eastAsia="fr-FR"/>
        </w:rPr>
        <w:t>The coastal basin is located in the west, along the Atlantic coast, in the province of Bas - Congo between the meridian 11 ° 15’ and12 ° 40 'east longitude and the parallel 05 ° 00' and 06 ° 05’ south latitude extending over 40 km long and 10 km wide.</w:t>
      </w:r>
    </w:p>
    <w:p w:rsidR="00805ADC" w:rsidRPr="00D742E2" w:rsidRDefault="003F3D5A" w:rsidP="00D742E2">
      <w:pPr>
        <w:shd w:val="clear" w:color="auto" w:fill="F5F5F5"/>
        <w:spacing w:after="0" w:line="360" w:lineRule="auto"/>
        <w:jc w:val="both"/>
        <w:textAlignment w:val="top"/>
        <w:rPr>
          <w:rFonts w:ascii="Times New Roman" w:eastAsia="Times New Roman" w:hAnsi="Times New Roman" w:cs="Times New Roman"/>
          <w:color w:val="333333"/>
          <w:sz w:val="28"/>
          <w:szCs w:val="28"/>
          <w:lang w:val="en-US" w:eastAsia="fr-FR"/>
        </w:rPr>
      </w:pPr>
      <w:r w:rsidRPr="00D742E2">
        <w:rPr>
          <w:rFonts w:ascii="Times New Roman" w:eastAsia="Times New Roman" w:hAnsi="Times New Roman" w:cs="Times New Roman"/>
          <w:color w:val="333333"/>
          <w:sz w:val="28"/>
          <w:szCs w:val="28"/>
          <w:lang w:val="en-US" w:eastAsia="fr-FR"/>
        </w:rPr>
        <w:t>Its area is 6000 km ², of which 1012 km ² offshore, making all part of the concession Association CHEVRON - TEICOKU-UNOCAL and 4988 km ² onshore which 426 km ² to Perenco-Rep 3988 Km ² for King, and 1186 km ² for Congo Bitumen</w:t>
      </w:r>
      <w:r w:rsidRPr="00D742E2">
        <w:rPr>
          <w:rStyle w:val="Appelnotedebasdep"/>
          <w:rFonts w:ascii="Times New Roman" w:eastAsia="Times New Roman" w:hAnsi="Times New Roman" w:cs="Times New Roman"/>
          <w:color w:val="333333"/>
          <w:sz w:val="28"/>
          <w:szCs w:val="28"/>
          <w:lang w:val="en-US" w:eastAsia="fr-FR"/>
        </w:rPr>
        <w:footnoteReference w:id="111"/>
      </w:r>
      <w:r w:rsidRPr="00D742E2">
        <w:rPr>
          <w:rFonts w:ascii="Times New Roman" w:eastAsia="Times New Roman" w:hAnsi="Times New Roman" w:cs="Times New Roman"/>
          <w:color w:val="333333"/>
          <w:sz w:val="28"/>
          <w:szCs w:val="28"/>
          <w:lang w:val="en-US" w:eastAsia="fr-FR"/>
        </w:rPr>
        <w:t>.</w:t>
      </w:r>
    </w:p>
    <w:p w:rsidR="003F3D5A" w:rsidRPr="00D742E2" w:rsidRDefault="003F3D5A" w:rsidP="00D742E2">
      <w:pPr>
        <w:shd w:val="clear" w:color="auto" w:fill="F5F5F5"/>
        <w:spacing w:after="0" w:line="360" w:lineRule="auto"/>
        <w:jc w:val="both"/>
        <w:textAlignment w:val="top"/>
        <w:rPr>
          <w:rFonts w:ascii="Times New Roman" w:eastAsia="Times New Roman" w:hAnsi="Times New Roman" w:cs="Times New Roman"/>
          <w:color w:val="333333"/>
          <w:sz w:val="28"/>
          <w:szCs w:val="28"/>
          <w:lang w:val="en-US" w:eastAsia="fr-FR"/>
        </w:rPr>
      </w:pPr>
      <w:r w:rsidRPr="00D742E2">
        <w:rPr>
          <w:rFonts w:ascii="Times New Roman" w:eastAsia="Times New Roman" w:hAnsi="Times New Roman" w:cs="Times New Roman"/>
          <w:color w:val="333333"/>
          <w:sz w:val="28"/>
          <w:szCs w:val="28"/>
          <w:lang w:val="en-US" w:eastAsia="fr-FR"/>
        </w:rPr>
        <w:t xml:space="preserve">Long boosted by the mining sector, the DRC became interested in the field of exploration and production of oil in a way that grossly accessory, allowing oil companies to the initiative and responsibility for Research and Development these petroleum resources. It should be noted that this sector is relatively </w:t>
      </w:r>
      <w:r w:rsidRPr="00D742E2">
        <w:rPr>
          <w:rFonts w:ascii="Times New Roman" w:eastAsia="Times New Roman" w:hAnsi="Times New Roman" w:cs="Times New Roman"/>
          <w:color w:val="333333"/>
          <w:sz w:val="28"/>
          <w:szCs w:val="28"/>
          <w:lang w:val="en-US" w:eastAsia="fr-FR"/>
        </w:rPr>
        <w:lastRenderedPageBreak/>
        <w:t>unknown by the majority of Congolese citizens, given that information is incomplete or partial generally disseminated about it, not always in the national opinion, identify issues, and opportunities  real development of its oil resources. As a reminder, it is true that the three sedimentary basins of the DRC cited above represent a significant potential. Lake Albert is also today a major issue for promising oil prospects.</w:t>
      </w:r>
    </w:p>
    <w:p w:rsidR="003F3D5A" w:rsidRPr="00D742E2" w:rsidRDefault="003F3D5A" w:rsidP="00D742E2">
      <w:pPr>
        <w:shd w:val="clear" w:color="auto" w:fill="F5F5F5"/>
        <w:spacing w:after="0" w:line="360" w:lineRule="auto"/>
        <w:jc w:val="both"/>
        <w:textAlignment w:val="top"/>
        <w:rPr>
          <w:rFonts w:ascii="Times New Roman" w:eastAsia="Times New Roman" w:hAnsi="Times New Roman" w:cs="Times New Roman"/>
          <w:color w:val="333333"/>
          <w:sz w:val="28"/>
          <w:szCs w:val="28"/>
          <w:lang w:val="en-US" w:eastAsia="fr-FR"/>
        </w:rPr>
      </w:pPr>
      <w:r w:rsidRPr="00D742E2">
        <w:rPr>
          <w:rFonts w:ascii="Times New Roman" w:eastAsia="Times New Roman" w:hAnsi="Times New Roman" w:cs="Times New Roman"/>
          <w:color w:val="333333"/>
          <w:sz w:val="28"/>
          <w:szCs w:val="28"/>
          <w:lang w:val="en-US" w:eastAsia="fr-FR"/>
        </w:rPr>
        <w:t>Unfortunately, these three sedimentary basins Congolese coastal basin alone is today Moanda producer of crude petroleum; noises are heard pumping - by it - there, but without any implementation. Black gold remains to this day a luxury for the Congolese, whose liter station - service varies periodically to stabilize in recent months Franc Congolese 1650</w:t>
      </w:r>
      <w:r w:rsidRPr="00D742E2">
        <w:rPr>
          <w:rStyle w:val="Appelnotedebasdep"/>
          <w:rFonts w:ascii="Times New Roman" w:eastAsia="Times New Roman" w:hAnsi="Times New Roman" w:cs="Times New Roman"/>
          <w:color w:val="333333"/>
          <w:sz w:val="28"/>
          <w:szCs w:val="28"/>
          <w:lang w:val="en-US" w:eastAsia="fr-FR"/>
        </w:rPr>
        <w:footnoteReference w:id="112"/>
      </w:r>
      <w:r w:rsidRPr="00D742E2">
        <w:rPr>
          <w:rFonts w:ascii="Times New Roman" w:eastAsia="Times New Roman" w:hAnsi="Times New Roman" w:cs="Times New Roman"/>
          <w:color w:val="333333"/>
          <w:sz w:val="28"/>
          <w:szCs w:val="28"/>
          <w:lang w:val="en-US" w:eastAsia="fr-FR"/>
        </w:rPr>
        <w:t>, or roughly 1.5 U.S. dollar. In the DRC, the oil industry really started in 1967, while the production, she only began in 1975 offshore (offshore), and onshore in 1980 (in land)</w:t>
      </w:r>
    </w:p>
    <w:p w:rsidR="003F3D5A" w:rsidRPr="00D742E2" w:rsidRDefault="003F3D5A" w:rsidP="00D742E2">
      <w:pPr>
        <w:shd w:val="clear" w:color="auto" w:fill="F5F5F5"/>
        <w:spacing w:after="0" w:line="360" w:lineRule="auto"/>
        <w:jc w:val="both"/>
        <w:textAlignment w:val="top"/>
        <w:rPr>
          <w:rFonts w:ascii="Times New Roman" w:eastAsia="Times New Roman" w:hAnsi="Times New Roman" w:cs="Times New Roman"/>
          <w:color w:val="333333"/>
          <w:sz w:val="28"/>
          <w:szCs w:val="28"/>
          <w:lang w:val="en-US" w:eastAsia="fr-FR"/>
        </w:rPr>
      </w:pPr>
      <w:r w:rsidRPr="00D742E2">
        <w:rPr>
          <w:rFonts w:ascii="Times New Roman" w:eastAsia="Times New Roman" w:hAnsi="Times New Roman" w:cs="Times New Roman"/>
          <w:color w:val="333333"/>
          <w:sz w:val="28"/>
          <w:szCs w:val="28"/>
          <w:lang w:val="en-US" w:eastAsia="fr-FR"/>
        </w:rPr>
        <w:t>The production of the first barrel of crude oil in the offshore concession was more or less 26,000 barrels / day and 11,000 barrels / day on shore, with a daily total of 37,000 barrels of crude oil Congolese. A commercial quantity which varies almost over for ages.</w:t>
      </w:r>
    </w:p>
    <w:p w:rsidR="003F3D5A" w:rsidRPr="00D742E2" w:rsidRDefault="003F3D5A" w:rsidP="00D742E2">
      <w:pPr>
        <w:shd w:val="clear" w:color="auto" w:fill="F5F5F5"/>
        <w:spacing w:after="0" w:line="360" w:lineRule="auto"/>
        <w:jc w:val="both"/>
        <w:textAlignment w:val="top"/>
        <w:rPr>
          <w:rFonts w:ascii="Times New Roman" w:eastAsia="Times New Roman" w:hAnsi="Times New Roman" w:cs="Times New Roman"/>
          <w:color w:val="333333"/>
          <w:sz w:val="28"/>
          <w:szCs w:val="28"/>
          <w:lang w:val="en-US" w:eastAsia="fr-FR"/>
        </w:rPr>
      </w:pPr>
      <w:r w:rsidRPr="00D742E2">
        <w:rPr>
          <w:rFonts w:ascii="Times New Roman" w:eastAsia="Times New Roman" w:hAnsi="Times New Roman" w:cs="Times New Roman"/>
          <w:color w:val="333333"/>
          <w:sz w:val="28"/>
          <w:szCs w:val="28"/>
          <w:lang w:val="en-US" w:eastAsia="fr-FR"/>
        </w:rPr>
        <w:t xml:space="preserve"> Lack of investments, production has in recent years a significant decline and still decreasing.</w:t>
      </w:r>
    </w:p>
    <w:p w:rsidR="003F3D5A" w:rsidRPr="00D742E2" w:rsidRDefault="003F3D5A" w:rsidP="00D742E2">
      <w:pPr>
        <w:shd w:val="clear" w:color="auto" w:fill="F5F5F5"/>
        <w:spacing w:after="0" w:line="360" w:lineRule="auto"/>
        <w:jc w:val="both"/>
        <w:textAlignment w:val="top"/>
        <w:rPr>
          <w:rFonts w:ascii="Times New Roman" w:eastAsia="Times New Roman" w:hAnsi="Times New Roman" w:cs="Times New Roman"/>
          <w:color w:val="333333"/>
          <w:sz w:val="28"/>
          <w:szCs w:val="28"/>
          <w:lang w:val="en-US" w:eastAsia="fr-FR"/>
        </w:rPr>
      </w:pPr>
      <w:r w:rsidRPr="00D742E2">
        <w:rPr>
          <w:rFonts w:ascii="Times New Roman" w:eastAsia="Times New Roman" w:hAnsi="Times New Roman" w:cs="Times New Roman"/>
          <w:color w:val="333333"/>
          <w:sz w:val="28"/>
          <w:szCs w:val="28"/>
          <w:lang w:val="en-US" w:eastAsia="fr-FR"/>
        </w:rPr>
        <w:t>In 2004, for example, average daily production was 1,000 barrels and 9,000 barrels in offshore onshore. So a total of just 10,000 barrels / day. Production had declined significantly compared to previous years where the ceiling was almost 18,000 barrels / day.</w:t>
      </w:r>
    </w:p>
    <w:p w:rsidR="003F3D5A" w:rsidRPr="00D742E2" w:rsidRDefault="003F3D5A" w:rsidP="00D742E2">
      <w:pPr>
        <w:shd w:val="clear" w:color="auto" w:fill="F5F5F5"/>
        <w:spacing w:after="0" w:line="360" w:lineRule="auto"/>
        <w:jc w:val="both"/>
        <w:textAlignment w:val="top"/>
        <w:rPr>
          <w:rFonts w:ascii="Times New Roman" w:eastAsia="Times New Roman" w:hAnsi="Times New Roman" w:cs="Times New Roman"/>
          <w:color w:val="333333"/>
          <w:sz w:val="28"/>
          <w:szCs w:val="28"/>
          <w:lang w:val="en-US" w:eastAsia="fr-FR"/>
        </w:rPr>
      </w:pPr>
      <w:r w:rsidRPr="00D742E2">
        <w:rPr>
          <w:rFonts w:ascii="Times New Roman" w:eastAsia="Times New Roman" w:hAnsi="Times New Roman" w:cs="Times New Roman"/>
          <w:color w:val="333333"/>
          <w:sz w:val="28"/>
          <w:szCs w:val="28"/>
          <w:lang w:val="en-US" w:eastAsia="fr-FR"/>
        </w:rPr>
        <w:t>All from the last years, between April 2005 and early 2007, offshore production is increasing; in April 2005 it reached 10,000 bbl / day on average.</w:t>
      </w:r>
    </w:p>
    <w:p w:rsidR="003F3D5A" w:rsidRPr="00D742E2" w:rsidRDefault="003F3D5A" w:rsidP="00D742E2">
      <w:pPr>
        <w:shd w:val="clear" w:color="auto" w:fill="F5F5F5"/>
        <w:spacing w:after="0" w:line="360" w:lineRule="auto"/>
        <w:jc w:val="both"/>
        <w:textAlignment w:val="top"/>
        <w:rPr>
          <w:rFonts w:ascii="Times New Roman" w:eastAsia="Times New Roman" w:hAnsi="Times New Roman" w:cs="Times New Roman"/>
          <w:color w:val="333333"/>
          <w:sz w:val="28"/>
          <w:szCs w:val="28"/>
          <w:lang w:val="en-US" w:eastAsia="fr-FR"/>
        </w:rPr>
      </w:pPr>
      <w:r w:rsidRPr="00D742E2">
        <w:rPr>
          <w:rFonts w:ascii="Times New Roman" w:eastAsia="Times New Roman" w:hAnsi="Times New Roman" w:cs="Times New Roman"/>
          <w:color w:val="333333"/>
          <w:sz w:val="28"/>
          <w:szCs w:val="28"/>
          <w:lang w:val="en-US" w:eastAsia="fr-FR"/>
        </w:rPr>
        <w:t xml:space="preserve">From all the foregoing, the Congolese petroleum production remains marginal, because of the remarkable potential in the interior basins of Congo which </w:t>
      </w:r>
      <w:r w:rsidRPr="00D742E2">
        <w:rPr>
          <w:rFonts w:ascii="Times New Roman" w:eastAsia="Times New Roman" w:hAnsi="Times New Roman" w:cs="Times New Roman"/>
          <w:color w:val="333333"/>
          <w:sz w:val="28"/>
          <w:szCs w:val="28"/>
          <w:lang w:val="en-US" w:eastAsia="fr-FR"/>
        </w:rPr>
        <w:lastRenderedPageBreak/>
        <w:t>includes its coastal basin. W</w:t>
      </w:r>
      <w:r w:rsidRPr="00D742E2">
        <w:rPr>
          <w:rStyle w:val="hps"/>
          <w:rFonts w:ascii="Times New Roman" w:hAnsi="Times New Roman" w:cs="Times New Roman"/>
          <w:color w:val="333333"/>
          <w:sz w:val="28"/>
          <w:szCs w:val="28"/>
          <w:lang w:val="en-US"/>
        </w:rPr>
        <w:t>ith</w:t>
      </w:r>
      <w:r w:rsidRPr="00D742E2">
        <w:rPr>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production</w:t>
      </w:r>
      <w:r w:rsidRPr="00D742E2">
        <w:rPr>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of 28,000</w:t>
      </w:r>
      <w:r w:rsidRPr="00D742E2">
        <w:rPr>
          <w:rStyle w:val="Appelnotedebasdep"/>
          <w:rFonts w:ascii="Times New Roman" w:hAnsi="Times New Roman" w:cs="Times New Roman"/>
          <w:color w:val="333333"/>
          <w:sz w:val="28"/>
          <w:szCs w:val="28"/>
        </w:rPr>
        <w:footnoteReference w:id="113"/>
      </w:r>
      <w:r w:rsidRPr="00D742E2">
        <w:rPr>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barrels</w:t>
      </w:r>
      <w:r w:rsidRPr="00D742E2">
        <w:rPr>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 day</w:t>
      </w:r>
      <w:r w:rsidRPr="00D742E2">
        <w:rPr>
          <w:rFonts w:ascii="Times New Roman" w:eastAsia="Times New Roman" w:hAnsi="Times New Roman" w:cs="Times New Roman"/>
          <w:color w:val="333333"/>
          <w:sz w:val="28"/>
          <w:szCs w:val="28"/>
          <w:lang w:val="en-US" w:eastAsia="fr-FR"/>
        </w:rPr>
        <w:t xml:space="preserve">, the DRC is not even among the top 5 countries recognized as a producer of oil in Africa. Can - being with the signing of a trade agreement for the joint exploitation of oil border Congolo - Angolan Area of </w:t>
      </w:r>
      <w:r w:rsidRPr="00D742E2">
        <w:rPr>
          <w:rFonts w:ascii="Arial" w:eastAsia="Times New Roman" w:hAnsi="Arial" w:cs="Times New Roman"/>
          <w:color w:val="333333"/>
          <w:sz w:val="28"/>
          <w:szCs w:val="28"/>
          <w:lang w:val="en-US" w:eastAsia="fr-FR"/>
        </w:rPr>
        <w:t>​​</w:t>
      </w:r>
      <w:r w:rsidRPr="00D742E2">
        <w:rPr>
          <w:rFonts w:ascii="Times New Roman" w:eastAsia="Times New Roman" w:hAnsi="Times New Roman" w:cs="Times New Roman"/>
          <w:color w:val="333333"/>
          <w:sz w:val="28"/>
          <w:szCs w:val="28"/>
          <w:lang w:val="en-US" w:eastAsia="fr-FR"/>
        </w:rPr>
        <w:t xml:space="preserve">Interest in as (ZIC), which we will discuss a little later, and the probability that the next OPEC meeting to be held in Kinshasa (without the country is an official member of the club), there is reason to believe that the DRC will now enter a new era of oil production. This area of </w:t>
      </w:r>
      <w:r w:rsidRPr="00D742E2">
        <w:rPr>
          <w:rFonts w:ascii="Arial" w:eastAsia="Times New Roman" w:hAnsi="Arial" w:cs="Times New Roman"/>
          <w:color w:val="333333"/>
          <w:sz w:val="28"/>
          <w:szCs w:val="28"/>
          <w:lang w:val="en-US" w:eastAsia="fr-FR"/>
        </w:rPr>
        <w:t>​​</w:t>
      </w:r>
      <w:r w:rsidRPr="00D742E2">
        <w:rPr>
          <w:rFonts w:ascii="Times New Roman" w:eastAsia="Times New Roman" w:hAnsi="Times New Roman" w:cs="Times New Roman"/>
          <w:color w:val="333333"/>
          <w:sz w:val="28"/>
          <w:szCs w:val="28"/>
          <w:lang w:val="en-US" w:eastAsia="fr-FR"/>
        </w:rPr>
        <w:t>common interest would include a reserve of 3 billion barrels!</w:t>
      </w:r>
    </w:p>
    <w:p w:rsidR="003F3D5A" w:rsidRPr="00D742E2" w:rsidRDefault="003F3D5A" w:rsidP="00D742E2">
      <w:pPr>
        <w:shd w:val="clear" w:color="auto" w:fill="F5F5F5"/>
        <w:spacing w:after="0" w:line="360" w:lineRule="auto"/>
        <w:jc w:val="both"/>
        <w:textAlignment w:val="top"/>
        <w:rPr>
          <w:rFonts w:ascii="Times New Roman" w:eastAsia="Times New Roman" w:hAnsi="Times New Roman" w:cs="Times New Roman"/>
          <w:color w:val="333333"/>
          <w:sz w:val="28"/>
          <w:szCs w:val="28"/>
          <w:lang w:val="en-US" w:eastAsia="fr-FR"/>
        </w:rPr>
      </w:pPr>
      <w:r w:rsidRPr="00D742E2">
        <w:rPr>
          <w:rFonts w:ascii="Times New Roman" w:eastAsia="Times New Roman" w:hAnsi="Times New Roman" w:cs="Times New Roman"/>
          <w:color w:val="333333"/>
          <w:sz w:val="28"/>
          <w:szCs w:val="28"/>
          <w:lang w:val="en-US" w:eastAsia="fr-FR"/>
        </w:rPr>
        <w:t>Marginal production, consumption equally marginal. The entire national production is exported to other foreign markets for the simple reason that the shaping of Congolese crude by the Company Congolo - Italian refinery SOCIR (domestic refinery) is technically impossible, for reasons not yet clear exactly to this day. Originally, the ability of the SOCIR was to cover 80% of fuel needs in the country. It is the same for sand topsoil (or bitumen Mavuma located in the territory of Lukula in Netherlands - Congo), with reserves able to pave all the streets of the DRC</w:t>
      </w:r>
      <w:r w:rsidRPr="00D742E2">
        <w:rPr>
          <w:rStyle w:val="Appelnotedebasdep"/>
          <w:rFonts w:ascii="Times New Roman" w:eastAsia="Times New Roman" w:hAnsi="Times New Roman" w:cs="Times New Roman"/>
          <w:color w:val="333333"/>
          <w:sz w:val="28"/>
          <w:szCs w:val="28"/>
          <w:lang w:val="en-US" w:eastAsia="fr-FR"/>
        </w:rPr>
        <w:footnoteReference w:id="114"/>
      </w:r>
      <w:r w:rsidRPr="00D742E2">
        <w:rPr>
          <w:rFonts w:ascii="Times New Roman" w:eastAsia="Times New Roman" w:hAnsi="Times New Roman" w:cs="Times New Roman"/>
          <w:color w:val="333333"/>
          <w:sz w:val="28"/>
          <w:szCs w:val="28"/>
          <w:lang w:val="en-US" w:eastAsia="fr-FR"/>
        </w:rPr>
        <w:t>.</w:t>
      </w:r>
    </w:p>
    <w:p w:rsidR="003F3D5A" w:rsidRPr="00D742E2" w:rsidRDefault="003F3D5A" w:rsidP="00D742E2">
      <w:pPr>
        <w:shd w:val="clear" w:color="auto" w:fill="F5F5F5"/>
        <w:spacing w:after="0" w:line="360" w:lineRule="auto"/>
        <w:jc w:val="both"/>
        <w:textAlignment w:val="top"/>
        <w:rPr>
          <w:rFonts w:ascii="Times New Roman" w:eastAsia="Times New Roman" w:hAnsi="Times New Roman" w:cs="Times New Roman"/>
          <w:color w:val="333333"/>
          <w:sz w:val="28"/>
          <w:szCs w:val="28"/>
          <w:lang w:val="en-US" w:eastAsia="fr-FR"/>
        </w:rPr>
      </w:pPr>
      <w:r w:rsidRPr="00D742E2">
        <w:rPr>
          <w:rFonts w:ascii="Times New Roman" w:eastAsia="Times New Roman" w:hAnsi="Times New Roman" w:cs="Times New Roman"/>
          <w:color w:val="333333"/>
          <w:sz w:val="28"/>
          <w:szCs w:val="28"/>
          <w:lang w:val="en-US" w:eastAsia="fr-FR"/>
        </w:rPr>
        <w:t>Any time, it should be noted that the oil reserves in the exploitation concessions are as follows:</w:t>
      </w:r>
    </w:p>
    <w:p w:rsidR="003F3D5A" w:rsidRPr="00D742E2" w:rsidRDefault="003F3D5A" w:rsidP="00D742E2">
      <w:pPr>
        <w:shd w:val="clear" w:color="auto" w:fill="F5F5F5"/>
        <w:spacing w:after="0" w:line="360" w:lineRule="auto"/>
        <w:jc w:val="both"/>
        <w:textAlignment w:val="top"/>
        <w:rPr>
          <w:rFonts w:ascii="Times New Roman" w:eastAsia="Times New Roman" w:hAnsi="Times New Roman" w:cs="Times New Roman"/>
          <w:color w:val="333333"/>
          <w:sz w:val="28"/>
          <w:szCs w:val="28"/>
          <w:lang w:val="en-US" w:eastAsia="fr-FR"/>
        </w:rPr>
      </w:pPr>
      <w:r w:rsidRPr="00D742E2">
        <w:rPr>
          <w:rFonts w:ascii="Times New Roman" w:eastAsia="Times New Roman" w:hAnsi="Times New Roman" w:cs="Times New Roman"/>
          <w:color w:val="333333"/>
          <w:sz w:val="28"/>
          <w:szCs w:val="28"/>
          <w:lang w:val="en-US" w:eastAsia="fr-FR"/>
        </w:rPr>
        <w:t>a) In the offshore concession:</w:t>
      </w:r>
    </w:p>
    <w:p w:rsidR="003F3D5A" w:rsidRPr="00D742E2" w:rsidRDefault="003F3D5A" w:rsidP="00D742E2">
      <w:pPr>
        <w:shd w:val="clear" w:color="auto" w:fill="F5F5F5"/>
        <w:spacing w:after="0" w:line="360" w:lineRule="auto"/>
        <w:jc w:val="both"/>
        <w:textAlignment w:val="top"/>
        <w:rPr>
          <w:rFonts w:ascii="Times New Roman" w:eastAsia="Times New Roman" w:hAnsi="Times New Roman" w:cs="Times New Roman"/>
          <w:color w:val="333333"/>
          <w:sz w:val="28"/>
          <w:szCs w:val="28"/>
          <w:lang w:val="en-US" w:eastAsia="fr-FR"/>
        </w:rPr>
      </w:pPr>
      <w:r w:rsidRPr="00D742E2">
        <w:rPr>
          <w:rFonts w:ascii="Times New Roman" w:eastAsia="Times New Roman" w:hAnsi="Times New Roman" w:cs="Times New Roman"/>
          <w:color w:val="333333"/>
          <w:sz w:val="28"/>
          <w:szCs w:val="28"/>
          <w:lang w:val="en-US" w:eastAsia="fr-FR"/>
        </w:rPr>
        <w:t>Petroleum reserves in 2003 were revalued as follows:</w:t>
      </w:r>
    </w:p>
    <w:p w:rsidR="003F3D5A" w:rsidRPr="00D742E2" w:rsidRDefault="003F3D5A" w:rsidP="00D742E2">
      <w:pPr>
        <w:shd w:val="clear" w:color="auto" w:fill="F5F5F5"/>
        <w:spacing w:after="0" w:line="360" w:lineRule="auto"/>
        <w:jc w:val="both"/>
        <w:textAlignment w:val="top"/>
        <w:rPr>
          <w:rFonts w:ascii="Times New Roman" w:eastAsia="Times New Roman" w:hAnsi="Times New Roman" w:cs="Times New Roman"/>
          <w:color w:val="333333"/>
          <w:sz w:val="28"/>
          <w:szCs w:val="28"/>
          <w:lang w:val="en-US" w:eastAsia="fr-FR"/>
        </w:rPr>
      </w:pPr>
      <w:r w:rsidRPr="00D742E2">
        <w:rPr>
          <w:rFonts w:ascii="Times New Roman" w:eastAsia="Times New Roman" w:hAnsi="Times New Roman" w:cs="Times New Roman"/>
          <w:color w:val="333333"/>
          <w:sz w:val="28"/>
          <w:szCs w:val="28"/>
          <w:lang w:val="en-US" w:eastAsia="fr-FR"/>
        </w:rPr>
        <w:t>- Proved reserves: 30.6 million barrels;</w:t>
      </w:r>
    </w:p>
    <w:p w:rsidR="003F3D5A" w:rsidRPr="00D742E2" w:rsidRDefault="003F3D5A" w:rsidP="00D742E2">
      <w:pPr>
        <w:shd w:val="clear" w:color="auto" w:fill="F5F5F5"/>
        <w:spacing w:after="0" w:line="360" w:lineRule="auto"/>
        <w:jc w:val="both"/>
        <w:textAlignment w:val="top"/>
        <w:rPr>
          <w:rFonts w:ascii="Times New Roman" w:eastAsia="Times New Roman" w:hAnsi="Times New Roman" w:cs="Times New Roman"/>
          <w:color w:val="333333"/>
          <w:sz w:val="28"/>
          <w:szCs w:val="28"/>
          <w:lang w:val="en-US" w:eastAsia="fr-FR"/>
        </w:rPr>
      </w:pPr>
      <w:r w:rsidRPr="00D742E2">
        <w:rPr>
          <w:rFonts w:ascii="Times New Roman" w:eastAsia="Times New Roman" w:hAnsi="Times New Roman" w:cs="Times New Roman"/>
          <w:color w:val="333333"/>
          <w:sz w:val="28"/>
          <w:szCs w:val="28"/>
          <w:lang w:val="en-US" w:eastAsia="fr-FR"/>
        </w:rPr>
        <w:t>- Proved, probable and possible: 76,400,000 barrels.</w:t>
      </w:r>
    </w:p>
    <w:p w:rsidR="003F3D5A" w:rsidRPr="00D742E2" w:rsidRDefault="003F3D5A" w:rsidP="00D742E2">
      <w:pPr>
        <w:shd w:val="clear" w:color="auto" w:fill="F5F5F5"/>
        <w:spacing w:after="0" w:line="360" w:lineRule="auto"/>
        <w:jc w:val="both"/>
        <w:textAlignment w:val="top"/>
        <w:rPr>
          <w:rFonts w:ascii="Times New Roman" w:eastAsia="Times New Roman" w:hAnsi="Times New Roman" w:cs="Times New Roman"/>
          <w:color w:val="333333"/>
          <w:sz w:val="28"/>
          <w:szCs w:val="28"/>
          <w:lang w:val="en-US" w:eastAsia="fr-FR"/>
        </w:rPr>
      </w:pPr>
      <w:r w:rsidRPr="00D742E2">
        <w:rPr>
          <w:rFonts w:ascii="Times New Roman" w:eastAsia="Times New Roman" w:hAnsi="Times New Roman" w:cs="Times New Roman"/>
          <w:color w:val="333333"/>
          <w:sz w:val="28"/>
          <w:szCs w:val="28"/>
          <w:lang w:val="en-US" w:eastAsia="fr-FR"/>
        </w:rPr>
        <w:t>b) In the onshore concession Perencorep – Cohydro:</w:t>
      </w:r>
    </w:p>
    <w:p w:rsidR="003F3D5A" w:rsidRPr="00D742E2" w:rsidRDefault="003F3D5A" w:rsidP="00D742E2">
      <w:pPr>
        <w:shd w:val="clear" w:color="auto" w:fill="F5F5F5"/>
        <w:spacing w:after="0" w:line="360" w:lineRule="auto"/>
        <w:jc w:val="both"/>
        <w:textAlignment w:val="top"/>
        <w:rPr>
          <w:rFonts w:ascii="Times New Roman" w:eastAsia="Times New Roman" w:hAnsi="Times New Roman" w:cs="Times New Roman"/>
          <w:color w:val="333333"/>
          <w:sz w:val="28"/>
          <w:szCs w:val="28"/>
          <w:lang w:val="en-US" w:eastAsia="fr-FR"/>
        </w:rPr>
      </w:pPr>
      <w:r w:rsidRPr="00D742E2">
        <w:rPr>
          <w:rFonts w:ascii="Times New Roman" w:eastAsia="Times New Roman" w:hAnsi="Times New Roman" w:cs="Times New Roman"/>
          <w:color w:val="333333"/>
          <w:sz w:val="28"/>
          <w:szCs w:val="28"/>
          <w:lang w:val="en-US" w:eastAsia="fr-FR"/>
        </w:rPr>
        <w:t>- Proved reserves: 10.2 million barrels;</w:t>
      </w:r>
    </w:p>
    <w:p w:rsidR="003F3D5A" w:rsidRPr="00D742E2" w:rsidRDefault="003F3D5A" w:rsidP="00D742E2">
      <w:pPr>
        <w:shd w:val="clear" w:color="auto" w:fill="F5F5F5"/>
        <w:spacing w:after="0" w:line="360" w:lineRule="auto"/>
        <w:jc w:val="both"/>
        <w:textAlignment w:val="top"/>
        <w:rPr>
          <w:rFonts w:ascii="Times New Roman" w:eastAsia="Times New Roman" w:hAnsi="Times New Roman" w:cs="Times New Roman"/>
          <w:color w:val="333333"/>
          <w:sz w:val="28"/>
          <w:szCs w:val="28"/>
          <w:lang w:val="en-US" w:eastAsia="fr-FR"/>
        </w:rPr>
      </w:pPr>
      <w:r w:rsidRPr="00D742E2">
        <w:rPr>
          <w:rFonts w:ascii="Times New Roman" w:eastAsia="Times New Roman" w:hAnsi="Times New Roman" w:cs="Times New Roman"/>
          <w:color w:val="333333"/>
          <w:sz w:val="28"/>
          <w:szCs w:val="28"/>
          <w:lang w:val="en-US" w:eastAsia="fr-FR"/>
        </w:rPr>
        <w:t>- Proved, probable and possible: 25,430,000 barrels</w:t>
      </w:r>
      <w:r w:rsidRPr="00D742E2">
        <w:rPr>
          <w:rStyle w:val="Appelnotedebasdep"/>
          <w:rFonts w:ascii="Times New Roman" w:eastAsia="Times New Roman" w:hAnsi="Times New Roman" w:cs="Times New Roman"/>
          <w:color w:val="333333"/>
          <w:sz w:val="28"/>
          <w:szCs w:val="28"/>
          <w:lang w:val="en-US" w:eastAsia="fr-FR"/>
        </w:rPr>
        <w:footnoteReference w:id="115"/>
      </w:r>
      <w:r w:rsidRPr="00D742E2">
        <w:rPr>
          <w:rFonts w:ascii="Times New Roman" w:eastAsia="Times New Roman" w:hAnsi="Times New Roman" w:cs="Times New Roman"/>
          <w:color w:val="333333"/>
          <w:sz w:val="28"/>
          <w:szCs w:val="28"/>
          <w:lang w:val="en-US" w:eastAsia="fr-FR"/>
        </w:rPr>
        <w:t>.</w:t>
      </w:r>
    </w:p>
    <w:p w:rsidR="003F3D5A" w:rsidRPr="00D742E2" w:rsidRDefault="003F3D5A" w:rsidP="00D742E2">
      <w:pPr>
        <w:shd w:val="clear" w:color="auto" w:fill="F5F5F5"/>
        <w:spacing w:after="0" w:line="360" w:lineRule="auto"/>
        <w:jc w:val="both"/>
        <w:textAlignment w:val="top"/>
        <w:rPr>
          <w:rFonts w:ascii="Times New Roman" w:eastAsia="Times New Roman" w:hAnsi="Times New Roman" w:cs="Times New Roman"/>
          <w:color w:val="333333"/>
          <w:sz w:val="28"/>
          <w:szCs w:val="28"/>
          <w:lang w:val="en-US" w:eastAsia="fr-FR"/>
        </w:rPr>
      </w:pPr>
      <w:r w:rsidRPr="00D742E2">
        <w:rPr>
          <w:rFonts w:ascii="Times New Roman" w:eastAsia="Times New Roman" w:hAnsi="Times New Roman" w:cs="Times New Roman"/>
          <w:color w:val="333333"/>
          <w:sz w:val="28"/>
          <w:szCs w:val="28"/>
          <w:lang w:val="en-US" w:eastAsia="fr-FR"/>
        </w:rPr>
        <w:lastRenderedPageBreak/>
        <w:t>Renderings coastal basin is in the onshore DRC. Its petroleum geology is similar to that of onshore the Republic of Congo (Pointe Noire) and Angola (Cabinda and Soyo). Studies undertaken in renderings show good ripening conditions of source rocks. Excellent rocks algal origin (Bucomazi) with TOC ranging from 4 to 12% has been recognized. The main reservoirs are sandstones Lucula, Neocomian and Chela in antésalifère and Vermelha sandstone and sand in the postsalifère.</w:t>
      </w:r>
      <w:r w:rsidRPr="00D742E2">
        <w:rPr>
          <w:rFonts w:ascii="Times New Roman" w:eastAsia="Times New Roman" w:hAnsi="Times New Roman" w:cs="Times New Roman"/>
          <w:color w:val="333333"/>
          <w:sz w:val="28"/>
          <w:szCs w:val="28"/>
          <w:lang w:val="en-US" w:eastAsia="fr-FR"/>
        </w:rPr>
        <w:br/>
        <w:t>Very interesting prospects have been identified in the section présalifère and are real targets in this part of the Congolese coastal basin. These reports contain sub - basin Lemba, and Sintu Tshikonko teeming oil potential of 3.5 billion barrels</w:t>
      </w:r>
      <w:r w:rsidRPr="00D742E2">
        <w:rPr>
          <w:rStyle w:val="Appelnotedebasdep"/>
          <w:rFonts w:ascii="Times New Roman" w:eastAsia="Times New Roman" w:hAnsi="Times New Roman" w:cs="Times New Roman"/>
          <w:color w:val="333333"/>
          <w:sz w:val="28"/>
          <w:szCs w:val="28"/>
          <w:lang w:val="en-US" w:eastAsia="fr-FR"/>
        </w:rPr>
        <w:footnoteReference w:id="116"/>
      </w:r>
      <w:r w:rsidRPr="00D742E2">
        <w:rPr>
          <w:rFonts w:ascii="Times New Roman" w:eastAsia="Times New Roman" w:hAnsi="Times New Roman" w:cs="Times New Roman"/>
          <w:color w:val="333333"/>
          <w:sz w:val="28"/>
          <w:szCs w:val="28"/>
          <w:lang w:val="en-US" w:eastAsia="fr-FR"/>
        </w:rPr>
        <w:t>.</w:t>
      </w:r>
    </w:p>
    <w:p w:rsidR="003F3D5A" w:rsidRPr="00D742E2" w:rsidRDefault="003F3D5A" w:rsidP="00D742E2">
      <w:pPr>
        <w:shd w:val="clear" w:color="auto" w:fill="F5F5F5"/>
        <w:spacing w:after="0" w:line="360" w:lineRule="auto"/>
        <w:jc w:val="both"/>
        <w:textAlignment w:val="top"/>
        <w:rPr>
          <w:rFonts w:ascii="Times New Roman" w:eastAsia="Times New Roman" w:hAnsi="Times New Roman" w:cs="Times New Roman"/>
          <w:color w:val="333333"/>
          <w:sz w:val="28"/>
          <w:szCs w:val="28"/>
          <w:lang w:val="en-US" w:eastAsia="fr-FR"/>
        </w:rPr>
      </w:pPr>
      <w:r w:rsidRPr="00D742E2">
        <w:rPr>
          <w:rFonts w:ascii="Times New Roman" w:eastAsia="Times New Roman" w:hAnsi="Times New Roman" w:cs="Times New Roman"/>
          <w:color w:val="333333"/>
          <w:sz w:val="28"/>
          <w:szCs w:val="28"/>
          <w:lang w:val="en-US" w:eastAsia="fr-FR"/>
        </w:rPr>
        <w:t xml:space="preserve">After the coastal basin of the DRC, see the potential offered by the Central Basin. With dynamic stretching, faults and tilted blocks transfer were developed in the Congo craton with results in the formation of several tectonic horsts and ditches. Therefore, the Central Basin has undergone extension in Proterozoic and was reactivated during the Karroo. The Central Basin covers the central part of the Democratic Republic of Congo east between longitudes 16 ° 30 'and 25 ° 15' North latitude and 0 ° 30 'and 4 ° 30' South longitude. It is bordered by a large river system drained by the Congo River. The greater part of the basin is covered by a dense equatorial forest, with a total area of </w:t>
      </w:r>
      <w:r w:rsidRPr="00D742E2">
        <w:rPr>
          <w:rFonts w:ascii="Arial" w:eastAsia="Times New Roman" w:hAnsi="Arial" w:cs="Times New Roman"/>
          <w:color w:val="333333"/>
          <w:sz w:val="28"/>
          <w:szCs w:val="28"/>
          <w:lang w:val="en-US" w:eastAsia="fr-FR"/>
        </w:rPr>
        <w:t>​​</w:t>
      </w:r>
      <w:r w:rsidRPr="00D742E2">
        <w:rPr>
          <w:rFonts w:ascii="Times New Roman" w:eastAsia="Times New Roman" w:hAnsi="Times New Roman" w:cs="Times New Roman"/>
          <w:color w:val="333333"/>
          <w:sz w:val="28"/>
          <w:szCs w:val="28"/>
          <w:lang w:val="en-US" w:eastAsia="fr-FR"/>
        </w:rPr>
        <w:t>750,000 km ² basins, no area allocated to Operating Company.</w:t>
      </w:r>
    </w:p>
    <w:p w:rsidR="0008573E" w:rsidRDefault="003F3D5A" w:rsidP="00D742E2">
      <w:pPr>
        <w:shd w:val="clear" w:color="auto" w:fill="F5F5F5"/>
        <w:spacing w:after="0" w:line="360" w:lineRule="auto"/>
        <w:jc w:val="both"/>
        <w:textAlignment w:val="top"/>
        <w:rPr>
          <w:rFonts w:ascii="Times New Roman" w:eastAsia="Times New Roman" w:hAnsi="Times New Roman" w:cs="Times New Roman"/>
          <w:color w:val="333333"/>
          <w:sz w:val="28"/>
          <w:szCs w:val="28"/>
          <w:lang w:val="en-US" w:eastAsia="fr-FR"/>
        </w:rPr>
      </w:pPr>
      <w:r w:rsidRPr="00D742E2">
        <w:rPr>
          <w:rFonts w:ascii="Times New Roman" w:eastAsia="Times New Roman" w:hAnsi="Times New Roman" w:cs="Times New Roman"/>
          <w:color w:val="333333"/>
          <w:sz w:val="28"/>
          <w:szCs w:val="28"/>
          <w:lang w:val="en-US" w:eastAsia="fr-FR"/>
        </w:rPr>
        <w:t>The Central Basin was explored briefly from 1952 to 1986 using geophysics (gravity, magnetics, landsat), surface geology, seismic (refraction and reflection), geochemistry and biostratigraphy.</w:t>
      </w:r>
    </w:p>
    <w:p w:rsidR="003F3D5A" w:rsidRPr="00D742E2" w:rsidRDefault="003F3D5A" w:rsidP="00D742E2">
      <w:pPr>
        <w:shd w:val="clear" w:color="auto" w:fill="F5F5F5"/>
        <w:spacing w:after="0" w:line="360" w:lineRule="auto"/>
        <w:jc w:val="both"/>
        <w:textAlignment w:val="top"/>
        <w:rPr>
          <w:rFonts w:ascii="Times New Roman" w:eastAsia="Times New Roman" w:hAnsi="Times New Roman" w:cs="Times New Roman"/>
          <w:color w:val="333333"/>
          <w:sz w:val="28"/>
          <w:szCs w:val="28"/>
          <w:lang w:val="en-US" w:eastAsia="fr-FR"/>
        </w:rPr>
      </w:pPr>
      <w:r w:rsidRPr="00D742E2">
        <w:rPr>
          <w:rFonts w:ascii="Times New Roman" w:eastAsia="Times New Roman" w:hAnsi="Times New Roman" w:cs="Times New Roman"/>
          <w:color w:val="333333"/>
          <w:sz w:val="28"/>
          <w:szCs w:val="28"/>
          <w:lang w:val="en-US" w:eastAsia="fr-FR"/>
        </w:rPr>
        <w:t>From 1952 to 1956, the surveys conducted Remina Samba and Dekese in the Central Basin. Later in 1981, the consortium ESSO - TEXACO stratigraphic surveys are carried deep Mbandaka and Gilson 1 1.</w:t>
      </w:r>
    </w:p>
    <w:p w:rsidR="003F3D5A" w:rsidRPr="00D742E2" w:rsidRDefault="003F3D5A" w:rsidP="00D742E2">
      <w:pPr>
        <w:shd w:val="clear" w:color="auto" w:fill="F5F5F5"/>
        <w:spacing w:after="0" w:line="360" w:lineRule="auto"/>
        <w:jc w:val="both"/>
        <w:textAlignment w:val="top"/>
        <w:rPr>
          <w:rFonts w:ascii="Times New Roman" w:eastAsia="Times New Roman" w:hAnsi="Times New Roman" w:cs="Times New Roman"/>
          <w:color w:val="333333"/>
          <w:sz w:val="28"/>
          <w:szCs w:val="28"/>
          <w:lang w:val="en-US" w:eastAsia="fr-FR"/>
        </w:rPr>
      </w:pPr>
      <w:r w:rsidRPr="00D742E2">
        <w:rPr>
          <w:rFonts w:ascii="Times New Roman" w:eastAsia="Times New Roman" w:hAnsi="Times New Roman" w:cs="Times New Roman"/>
          <w:color w:val="333333"/>
          <w:sz w:val="28"/>
          <w:szCs w:val="28"/>
          <w:lang w:val="en-US" w:eastAsia="fr-FR"/>
        </w:rPr>
        <w:lastRenderedPageBreak/>
        <w:t xml:space="preserve"> Currently the Central Basin is completely open to petroleum exploration by Brazilian company HRT.</w:t>
      </w:r>
    </w:p>
    <w:p w:rsidR="003F3D5A" w:rsidRPr="00D742E2" w:rsidRDefault="003F3D5A" w:rsidP="00D742E2">
      <w:pPr>
        <w:shd w:val="clear" w:color="auto" w:fill="F5F5F5"/>
        <w:spacing w:after="0" w:line="360" w:lineRule="auto"/>
        <w:jc w:val="both"/>
        <w:textAlignment w:val="top"/>
        <w:rPr>
          <w:rFonts w:ascii="Times New Roman" w:eastAsia="Times New Roman" w:hAnsi="Times New Roman" w:cs="Times New Roman"/>
          <w:color w:val="333333"/>
          <w:sz w:val="28"/>
          <w:szCs w:val="28"/>
          <w:lang w:val="en-US" w:eastAsia="fr-FR"/>
        </w:rPr>
      </w:pPr>
      <w:r w:rsidRPr="00D742E2">
        <w:rPr>
          <w:rFonts w:ascii="Times New Roman" w:eastAsia="Times New Roman" w:hAnsi="Times New Roman" w:cs="Times New Roman"/>
          <w:color w:val="333333"/>
          <w:sz w:val="28"/>
          <w:szCs w:val="28"/>
          <w:lang w:val="en-US" w:eastAsia="fr-FR"/>
        </w:rPr>
        <w:t>A new extension occurred during Jurassic which was deposited shales of Kisangani (Ubundu). Another extension was carried out with the Cretaceous resulted in the deposition of sedimentary layers that can reach 12,000 large meters thick. The Central Basin is characterized by two cycles of orogeny: the Pan-African and Hercynian. In addition, the geological characteristics of the Central Basin are similar to indoor pools prolific Latin America</w:t>
      </w:r>
      <w:r w:rsidRPr="00D742E2">
        <w:rPr>
          <w:rStyle w:val="Appelnotedebasdep"/>
          <w:rFonts w:ascii="Times New Roman" w:eastAsia="Times New Roman" w:hAnsi="Times New Roman" w:cs="Times New Roman"/>
          <w:color w:val="333333"/>
          <w:sz w:val="28"/>
          <w:szCs w:val="28"/>
          <w:lang w:val="en-US" w:eastAsia="fr-FR"/>
        </w:rPr>
        <w:footnoteReference w:id="117"/>
      </w:r>
      <w:r w:rsidRPr="00D742E2">
        <w:rPr>
          <w:rFonts w:ascii="Times New Roman" w:eastAsia="Times New Roman" w:hAnsi="Times New Roman" w:cs="Times New Roman"/>
          <w:color w:val="333333"/>
          <w:sz w:val="28"/>
          <w:szCs w:val="28"/>
          <w:lang w:val="en-US" w:eastAsia="fr-FR"/>
        </w:rPr>
        <w:t>.</w:t>
      </w:r>
    </w:p>
    <w:p w:rsidR="003F3D5A" w:rsidRPr="00D742E2" w:rsidRDefault="003F3D5A" w:rsidP="00D742E2">
      <w:pPr>
        <w:shd w:val="clear" w:color="auto" w:fill="F5F5F5"/>
        <w:spacing w:after="0" w:line="360" w:lineRule="auto"/>
        <w:jc w:val="both"/>
        <w:textAlignment w:val="top"/>
        <w:rPr>
          <w:rFonts w:ascii="Times New Roman" w:eastAsia="Times New Roman" w:hAnsi="Times New Roman" w:cs="Times New Roman"/>
          <w:color w:val="333333"/>
          <w:sz w:val="28"/>
          <w:szCs w:val="28"/>
          <w:lang w:val="en-US" w:eastAsia="fr-FR"/>
        </w:rPr>
      </w:pPr>
      <w:r w:rsidRPr="00D742E2">
        <w:rPr>
          <w:rFonts w:ascii="Times New Roman" w:eastAsia="Times New Roman" w:hAnsi="Times New Roman" w:cs="Times New Roman"/>
          <w:color w:val="333333"/>
          <w:sz w:val="28"/>
          <w:szCs w:val="28"/>
          <w:lang w:val="en-US" w:eastAsia="fr-FR"/>
        </w:rPr>
        <w:t>The shale Alolo of Mamungi and Kole have been identified as potential source rocks with TOC ranging from 1.69 to 3%. Petroleum shale Kisangani / Loia were also recognized as potential source rocks in the Central Basin. Sandstone of Jurassic, Cretaceous and Permo - Carboniferous has been recognized in the Central Basin and is considered as potential reservoirs with good porosity of 30.5%. In addition, structures tilted blocks and faulted the anticlinorium and lithologic facies variations identified in the Basin constitute excellent potential pitfalls. Also interesting prospects and leads have been identified in several of its sub - basin. We will be informed of the number of barrels of reserves contained in the Central Basin exploration after that HRT is about to oil made in this area. The actual work has begun in February and results are expected in two years</w:t>
      </w:r>
      <w:r w:rsidRPr="00D742E2">
        <w:rPr>
          <w:rStyle w:val="Appelnotedebasdep"/>
          <w:rFonts w:ascii="Times New Roman" w:eastAsia="Times New Roman" w:hAnsi="Times New Roman" w:cs="Times New Roman"/>
          <w:color w:val="333333"/>
          <w:sz w:val="28"/>
          <w:szCs w:val="28"/>
          <w:lang w:val="en-US" w:eastAsia="fr-FR"/>
        </w:rPr>
        <w:footnoteReference w:id="118"/>
      </w:r>
      <w:r w:rsidRPr="00D742E2">
        <w:rPr>
          <w:rFonts w:ascii="Times New Roman" w:eastAsia="Times New Roman" w:hAnsi="Times New Roman" w:cs="Times New Roman"/>
          <w:color w:val="333333"/>
          <w:sz w:val="28"/>
          <w:szCs w:val="28"/>
          <w:lang w:val="en-US" w:eastAsia="fr-FR"/>
        </w:rPr>
        <w:t>. Regarding the final stage of operation, it will take place after nine years and significant investments. The sedimentary basin of the Central Basin, never exploited until now, may pleasantly surprise observers, consequently Congolese.</w:t>
      </w:r>
      <w:r w:rsidRPr="00D742E2">
        <w:rPr>
          <w:rFonts w:ascii="Times New Roman" w:eastAsia="Times New Roman" w:hAnsi="Times New Roman" w:cs="Times New Roman"/>
          <w:color w:val="333333"/>
          <w:sz w:val="28"/>
          <w:szCs w:val="28"/>
          <w:lang w:val="en-US" w:eastAsia="fr-FR"/>
        </w:rPr>
        <w:br/>
        <w:t xml:space="preserve">Finally, we have the Albertine Graben which is a third of the oil reserves from DRC Lake Albert through Lake Edward to Lake Tanganyika and Mweru, otherwise known as Tanganyika Graben. Located in the eastern region of the </w:t>
      </w:r>
      <w:r w:rsidRPr="00D742E2">
        <w:rPr>
          <w:rFonts w:ascii="Times New Roman" w:eastAsia="Times New Roman" w:hAnsi="Times New Roman" w:cs="Times New Roman"/>
          <w:color w:val="333333"/>
          <w:sz w:val="28"/>
          <w:szCs w:val="28"/>
          <w:lang w:val="en-US" w:eastAsia="fr-FR"/>
        </w:rPr>
        <w:lastRenderedPageBreak/>
        <w:t>Democratic Republic of Congo, the area is littered ditches of the western branch of the East African Rift.</w:t>
      </w:r>
    </w:p>
    <w:p w:rsidR="003F3D5A" w:rsidRPr="00D742E2" w:rsidRDefault="003F3D5A" w:rsidP="00D742E2">
      <w:pPr>
        <w:shd w:val="clear" w:color="auto" w:fill="F5F5F5"/>
        <w:spacing w:after="0" w:line="360" w:lineRule="auto"/>
        <w:jc w:val="both"/>
        <w:textAlignment w:val="top"/>
        <w:rPr>
          <w:rFonts w:ascii="Times New Roman" w:eastAsia="Times New Roman" w:hAnsi="Times New Roman" w:cs="Times New Roman"/>
          <w:color w:val="333333"/>
          <w:sz w:val="28"/>
          <w:szCs w:val="28"/>
          <w:lang w:val="en-US" w:eastAsia="fr-FR"/>
        </w:rPr>
      </w:pPr>
      <w:r w:rsidRPr="00D742E2">
        <w:rPr>
          <w:rFonts w:ascii="Times New Roman" w:eastAsia="Times New Roman" w:hAnsi="Times New Roman" w:cs="Times New Roman"/>
          <w:color w:val="333333"/>
          <w:sz w:val="28"/>
          <w:szCs w:val="28"/>
          <w:lang w:val="en-US" w:eastAsia="fr-FR"/>
        </w:rPr>
        <w:t xml:space="preserve">Lakes Albert and Edward are located in the northern part of said branch and as respective geographic coordinates: 1 ° 00 'and 2 ° 33' north latitude and between 30 ° 32 'and 31 ° 30' east longitude, and between 0 ° 12 'north latitude and 0 ° 68' south latitude. The Lake Tanganyika basin is located in the southern part of this branch with coordinates 3 ° 33 'and 8 ° 80' South latitude and 29 ° 15 'and 31 ° 30' east longitude, with the total area of </w:t>
      </w:r>
      <w:r w:rsidRPr="00D742E2">
        <w:rPr>
          <w:rFonts w:ascii="Arial" w:eastAsia="Times New Roman" w:hAnsi="Arial" w:cs="Times New Roman"/>
          <w:color w:val="333333"/>
          <w:sz w:val="28"/>
          <w:szCs w:val="28"/>
          <w:lang w:val="en-US" w:eastAsia="fr-FR"/>
        </w:rPr>
        <w:t>​​</w:t>
      </w:r>
      <w:r w:rsidRPr="00D742E2">
        <w:rPr>
          <w:rFonts w:ascii="Times New Roman" w:eastAsia="Times New Roman" w:hAnsi="Times New Roman" w:cs="Times New Roman"/>
          <w:color w:val="333333"/>
          <w:sz w:val="28"/>
          <w:szCs w:val="28"/>
          <w:lang w:val="en-US" w:eastAsia="fr-FR"/>
        </w:rPr>
        <w:t>55,600 km ².</w:t>
      </w:r>
    </w:p>
    <w:p w:rsidR="003F3D5A" w:rsidRPr="00D742E2" w:rsidRDefault="003F3D5A" w:rsidP="00D742E2">
      <w:pPr>
        <w:shd w:val="clear" w:color="auto" w:fill="F5F5F5"/>
        <w:spacing w:after="0" w:line="360" w:lineRule="auto"/>
        <w:jc w:val="both"/>
        <w:textAlignment w:val="top"/>
        <w:rPr>
          <w:rFonts w:ascii="Times New Roman" w:eastAsia="Times New Roman" w:hAnsi="Times New Roman" w:cs="Times New Roman"/>
          <w:color w:val="333333"/>
          <w:sz w:val="28"/>
          <w:szCs w:val="28"/>
          <w:lang w:val="en-US" w:eastAsia="fr-FR"/>
        </w:rPr>
      </w:pPr>
      <w:r w:rsidRPr="00D742E2">
        <w:rPr>
          <w:rFonts w:ascii="Times New Roman" w:eastAsia="Times New Roman" w:hAnsi="Times New Roman" w:cs="Times New Roman"/>
          <w:color w:val="333333"/>
          <w:sz w:val="28"/>
          <w:szCs w:val="28"/>
          <w:lang w:val="en-US" w:eastAsia="fr-FR"/>
        </w:rPr>
        <w:t>It is divided into 4 blocks to knowledge:</w:t>
      </w:r>
    </w:p>
    <w:p w:rsidR="003F3D5A" w:rsidRPr="00D742E2" w:rsidRDefault="003F3D5A" w:rsidP="00D742E2">
      <w:pPr>
        <w:shd w:val="clear" w:color="auto" w:fill="F5F5F5"/>
        <w:spacing w:after="0" w:line="360" w:lineRule="auto"/>
        <w:jc w:val="both"/>
        <w:textAlignment w:val="top"/>
        <w:rPr>
          <w:rFonts w:ascii="Times New Roman" w:eastAsia="Times New Roman" w:hAnsi="Times New Roman" w:cs="Times New Roman"/>
          <w:color w:val="333333"/>
          <w:sz w:val="28"/>
          <w:szCs w:val="28"/>
          <w:lang w:val="en-US" w:eastAsia="fr-FR"/>
        </w:rPr>
      </w:pPr>
      <w:r w:rsidRPr="00D742E2">
        <w:rPr>
          <w:rFonts w:ascii="Times New Roman" w:eastAsia="Times New Roman" w:hAnsi="Times New Roman" w:cs="Times New Roman"/>
          <w:color w:val="333333"/>
          <w:sz w:val="28"/>
          <w:szCs w:val="28"/>
          <w:lang w:val="en-US" w:eastAsia="fr-FR"/>
        </w:rPr>
        <w:t>- Block I: Lake Albert and the Semliki Plain (8240 km ²)</w:t>
      </w:r>
    </w:p>
    <w:p w:rsidR="003F3D5A" w:rsidRPr="00D742E2" w:rsidRDefault="003F3D5A" w:rsidP="00D742E2">
      <w:pPr>
        <w:shd w:val="clear" w:color="auto" w:fill="F5F5F5"/>
        <w:spacing w:after="0" w:line="360" w:lineRule="auto"/>
        <w:jc w:val="both"/>
        <w:textAlignment w:val="top"/>
        <w:rPr>
          <w:rFonts w:ascii="Times New Roman" w:eastAsia="Times New Roman" w:hAnsi="Times New Roman" w:cs="Times New Roman"/>
          <w:color w:val="333333"/>
          <w:sz w:val="28"/>
          <w:szCs w:val="28"/>
          <w:lang w:val="en-US" w:eastAsia="fr-FR"/>
        </w:rPr>
      </w:pPr>
      <w:r w:rsidRPr="00D742E2">
        <w:rPr>
          <w:rFonts w:ascii="Times New Roman" w:eastAsia="Times New Roman" w:hAnsi="Times New Roman" w:cs="Times New Roman"/>
          <w:color w:val="333333"/>
          <w:sz w:val="28"/>
          <w:szCs w:val="28"/>
          <w:lang w:val="en-US" w:eastAsia="fr-FR"/>
        </w:rPr>
        <w:t>- Block II: Lake Edward (8360 km ²)</w:t>
      </w:r>
    </w:p>
    <w:p w:rsidR="003F3D5A" w:rsidRPr="00D742E2" w:rsidRDefault="003F3D5A" w:rsidP="00D742E2">
      <w:pPr>
        <w:shd w:val="clear" w:color="auto" w:fill="F5F5F5"/>
        <w:spacing w:after="0" w:line="360" w:lineRule="auto"/>
        <w:jc w:val="both"/>
        <w:textAlignment w:val="top"/>
        <w:rPr>
          <w:rFonts w:ascii="Times New Roman" w:eastAsia="Times New Roman" w:hAnsi="Times New Roman" w:cs="Times New Roman"/>
          <w:color w:val="333333"/>
          <w:sz w:val="28"/>
          <w:szCs w:val="28"/>
          <w:lang w:val="en-US" w:eastAsia="fr-FR"/>
        </w:rPr>
      </w:pPr>
      <w:r w:rsidRPr="00D742E2">
        <w:rPr>
          <w:rFonts w:ascii="Times New Roman" w:eastAsia="Times New Roman" w:hAnsi="Times New Roman" w:cs="Times New Roman"/>
          <w:color w:val="333333"/>
          <w:sz w:val="28"/>
          <w:szCs w:val="28"/>
          <w:lang w:val="en-US" w:eastAsia="fr-FR"/>
        </w:rPr>
        <w:t>- Block III: Ditch North of Lake Tanganyika (5640 km ²)</w:t>
      </w:r>
    </w:p>
    <w:p w:rsidR="003F3D5A" w:rsidRPr="00D742E2" w:rsidRDefault="003F3D5A" w:rsidP="00D742E2">
      <w:pPr>
        <w:shd w:val="clear" w:color="auto" w:fill="F5F5F5"/>
        <w:spacing w:after="0" w:line="360" w:lineRule="auto"/>
        <w:jc w:val="both"/>
        <w:textAlignment w:val="top"/>
        <w:rPr>
          <w:rFonts w:ascii="Times New Roman" w:eastAsia="Times New Roman" w:hAnsi="Times New Roman" w:cs="Times New Roman"/>
          <w:color w:val="333333"/>
          <w:sz w:val="28"/>
          <w:szCs w:val="28"/>
          <w:lang w:val="en-US" w:eastAsia="fr-FR"/>
        </w:rPr>
      </w:pPr>
      <w:r w:rsidRPr="00D742E2">
        <w:rPr>
          <w:rFonts w:ascii="Times New Roman" w:eastAsia="Times New Roman" w:hAnsi="Times New Roman" w:cs="Times New Roman"/>
          <w:color w:val="333333"/>
          <w:sz w:val="28"/>
          <w:szCs w:val="28"/>
          <w:lang w:val="en-US" w:eastAsia="fr-FR"/>
        </w:rPr>
        <w:t xml:space="preserve">- Block IV: Ditch South of Lake Tanganyika and ditch the land </w:t>
      </w:r>
    </w:p>
    <w:p w:rsidR="003F3D5A" w:rsidRPr="00D742E2" w:rsidRDefault="003F3D5A" w:rsidP="00D742E2">
      <w:pPr>
        <w:shd w:val="clear" w:color="auto" w:fill="F5F5F5"/>
        <w:spacing w:after="0" w:line="360" w:lineRule="auto"/>
        <w:jc w:val="both"/>
        <w:textAlignment w:val="top"/>
        <w:rPr>
          <w:rFonts w:ascii="Times New Roman" w:eastAsia="Times New Roman" w:hAnsi="Times New Roman" w:cs="Times New Roman"/>
          <w:color w:val="333333"/>
          <w:sz w:val="28"/>
          <w:szCs w:val="28"/>
          <w:lang w:val="en-US" w:eastAsia="fr-FR"/>
        </w:rPr>
      </w:pPr>
      <w:r w:rsidRPr="00D742E2">
        <w:rPr>
          <w:rFonts w:ascii="Times New Roman" w:eastAsia="Times New Roman" w:hAnsi="Times New Roman" w:cs="Times New Roman"/>
          <w:color w:val="333333"/>
          <w:sz w:val="28"/>
          <w:szCs w:val="28"/>
          <w:lang w:val="en-US" w:eastAsia="fr-FR"/>
        </w:rPr>
        <w:t>Luama (33,360 km ²).</w:t>
      </w:r>
    </w:p>
    <w:p w:rsidR="003F3D5A" w:rsidRPr="00D742E2" w:rsidRDefault="003F3D5A" w:rsidP="00D742E2">
      <w:pPr>
        <w:shd w:val="clear" w:color="auto" w:fill="F5F5F5"/>
        <w:spacing w:after="0" w:line="360" w:lineRule="auto"/>
        <w:jc w:val="both"/>
        <w:textAlignment w:val="top"/>
        <w:rPr>
          <w:rFonts w:ascii="Times New Roman" w:eastAsia="Times New Roman" w:hAnsi="Times New Roman" w:cs="Times New Roman"/>
          <w:color w:val="333333"/>
          <w:sz w:val="28"/>
          <w:szCs w:val="28"/>
          <w:lang w:val="en-US" w:eastAsia="fr-FR"/>
        </w:rPr>
      </w:pPr>
      <w:r w:rsidRPr="00D742E2">
        <w:rPr>
          <w:rFonts w:ascii="Times New Roman" w:eastAsia="Times New Roman" w:hAnsi="Times New Roman" w:cs="Times New Roman"/>
          <w:color w:val="333333"/>
          <w:sz w:val="28"/>
          <w:szCs w:val="28"/>
          <w:lang w:val="en-US" w:eastAsia="fr-FR"/>
        </w:rPr>
        <w:t>The basin has two branches:</w:t>
      </w:r>
    </w:p>
    <w:p w:rsidR="003F3D5A" w:rsidRPr="00D742E2" w:rsidRDefault="003F3D5A" w:rsidP="00D742E2">
      <w:pPr>
        <w:shd w:val="clear" w:color="auto" w:fill="F5F5F5"/>
        <w:spacing w:after="0" w:line="360" w:lineRule="auto"/>
        <w:jc w:val="both"/>
        <w:textAlignment w:val="top"/>
        <w:rPr>
          <w:rFonts w:ascii="Times New Roman" w:eastAsia="Times New Roman" w:hAnsi="Times New Roman" w:cs="Times New Roman"/>
          <w:color w:val="333333"/>
          <w:sz w:val="28"/>
          <w:szCs w:val="28"/>
          <w:lang w:val="en-US" w:eastAsia="fr-FR"/>
        </w:rPr>
      </w:pPr>
      <w:r w:rsidRPr="00D742E2">
        <w:rPr>
          <w:rFonts w:ascii="Times New Roman" w:eastAsia="Times New Roman" w:hAnsi="Times New Roman" w:cs="Times New Roman"/>
          <w:color w:val="333333"/>
          <w:sz w:val="28"/>
          <w:szCs w:val="28"/>
          <w:lang w:val="en-US" w:eastAsia="fr-FR"/>
        </w:rPr>
        <w:t>- The northern branch of northbound 35 ° 5 ';</w:t>
      </w:r>
    </w:p>
    <w:p w:rsidR="003F3D5A" w:rsidRPr="00802895" w:rsidRDefault="003F3D5A" w:rsidP="00802895">
      <w:pPr>
        <w:shd w:val="clear" w:color="auto" w:fill="F5F5F5"/>
        <w:spacing w:after="0" w:line="360" w:lineRule="auto"/>
        <w:jc w:val="both"/>
        <w:textAlignment w:val="top"/>
        <w:rPr>
          <w:rFonts w:ascii="Times New Roman" w:eastAsia="Times New Roman" w:hAnsi="Times New Roman" w:cs="Times New Roman"/>
          <w:color w:val="888888"/>
          <w:sz w:val="28"/>
          <w:szCs w:val="28"/>
          <w:lang w:val="en-US" w:eastAsia="fr-FR"/>
        </w:rPr>
      </w:pPr>
      <w:r w:rsidRPr="00D742E2">
        <w:rPr>
          <w:rFonts w:ascii="Times New Roman" w:eastAsia="Times New Roman" w:hAnsi="Times New Roman" w:cs="Times New Roman"/>
          <w:color w:val="333333"/>
          <w:sz w:val="28"/>
          <w:szCs w:val="28"/>
          <w:lang w:val="en-US" w:eastAsia="fr-FR"/>
        </w:rPr>
        <w:t xml:space="preserve">- The southern branch oriented North 33 ° </w:t>
      </w:r>
      <w:r w:rsidR="00A334E4" w:rsidRPr="00D742E2">
        <w:rPr>
          <w:rFonts w:ascii="Times New Roman" w:eastAsia="Times New Roman" w:hAnsi="Times New Roman" w:cs="Times New Roman"/>
          <w:color w:val="333333"/>
          <w:sz w:val="28"/>
          <w:szCs w:val="28"/>
          <w:lang w:val="en-US" w:eastAsia="fr-FR"/>
        </w:rPr>
        <w:t>0’</w:t>
      </w:r>
      <w:r w:rsidRPr="00D742E2">
        <w:rPr>
          <w:rFonts w:ascii="Times New Roman" w:eastAsia="Times New Roman" w:hAnsi="Times New Roman" w:cs="Times New Roman"/>
          <w:color w:val="888888"/>
          <w:sz w:val="28"/>
          <w:szCs w:val="28"/>
          <w:lang w:val="en-US" w:eastAsia="fr-FR"/>
        </w:rPr>
        <w:t xml:space="preserve">               </w:t>
      </w:r>
    </w:p>
    <w:p w:rsidR="003F3D5A" w:rsidRPr="00D742E2" w:rsidRDefault="003F3D5A" w:rsidP="00D742E2">
      <w:pPr>
        <w:shd w:val="clear" w:color="auto" w:fill="F5F5F5"/>
        <w:spacing w:after="0" w:line="360" w:lineRule="auto"/>
        <w:jc w:val="both"/>
        <w:textAlignment w:val="top"/>
        <w:rPr>
          <w:rFonts w:ascii="Times New Roman" w:eastAsia="Times New Roman" w:hAnsi="Times New Roman" w:cs="Times New Roman"/>
          <w:color w:val="333333"/>
          <w:sz w:val="28"/>
          <w:szCs w:val="28"/>
          <w:lang w:val="en-US" w:eastAsia="fr-FR"/>
        </w:rPr>
      </w:pPr>
      <w:r w:rsidRPr="00D742E2">
        <w:rPr>
          <w:rFonts w:ascii="Times New Roman" w:eastAsia="Times New Roman" w:hAnsi="Times New Roman" w:cs="Times New Roman"/>
          <w:color w:val="333333"/>
          <w:sz w:val="28"/>
          <w:szCs w:val="28"/>
          <w:lang w:val="en-US" w:eastAsia="fr-FR"/>
        </w:rPr>
        <w:t>Tectonic structure is marked by two major directions; one extension is running in sub - meridian, the other transverse direction north - West / South - East playing dextral.</w:t>
      </w:r>
    </w:p>
    <w:p w:rsidR="003F3D5A" w:rsidRPr="00D742E2" w:rsidRDefault="003F3D5A" w:rsidP="00D742E2">
      <w:pPr>
        <w:shd w:val="clear" w:color="auto" w:fill="F5F5F5"/>
        <w:spacing w:after="0" w:line="360" w:lineRule="auto"/>
        <w:jc w:val="both"/>
        <w:textAlignment w:val="top"/>
        <w:rPr>
          <w:rFonts w:ascii="Times New Roman" w:eastAsia="Times New Roman" w:hAnsi="Times New Roman" w:cs="Times New Roman"/>
          <w:color w:val="333333"/>
          <w:sz w:val="28"/>
          <w:szCs w:val="28"/>
          <w:lang w:val="en-US" w:eastAsia="fr-FR"/>
        </w:rPr>
      </w:pPr>
      <w:r w:rsidRPr="00D742E2">
        <w:rPr>
          <w:rFonts w:ascii="Times New Roman" w:eastAsia="Times New Roman" w:hAnsi="Times New Roman" w:cs="Times New Roman"/>
          <w:color w:val="333333"/>
          <w:sz w:val="28"/>
          <w:szCs w:val="28"/>
          <w:lang w:val="en-US" w:eastAsia="fr-FR"/>
        </w:rPr>
        <w:t>The northern end of Tanganyika Graben is limited to the east and west by two major faults. It includes sub - basins Bujumbura Bay Burton, Rumonge, Nyanza, Kigoma and Kabimba. The southern part of the graben is similar to the western end of the fault zone dextral Tanganyika - Rukwa - Malawi (TRM). This part is composed of sub - basins Kalemie, Moba and Mpulungu Manungu. The geometry of these sub - basins is that of a semi - graben in the regions of lesser width of the ditch. In areas of greater width, geometry is that of a Graben.</w:t>
      </w:r>
    </w:p>
    <w:p w:rsidR="003F3D5A" w:rsidRPr="00D742E2" w:rsidRDefault="003F3D5A" w:rsidP="00D742E2">
      <w:pPr>
        <w:shd w:val="clear" w:color="auto" w:fill="F5F5F5"/>
        <w:spacing w:after="0" w:line="360" w:lineRule="auto"/>
        <w:jc w:val="both"/>
        <w:textAlignment w:val="top"/>
        <w:rPr>
          <w:rFonts w:ascii="Times New Roman" w:eastAsia="Times New Roman" w:hAnsi="Times New Roman" w:cs="Times New Roman"/>
          <w:color w:val="333333"/>
          <w:sz w:val="28"/>
          <w:szCs w:val="28"/>
          <w:lang w:val="en-US" w:eastAsia="fr-FR"/>
        </w:rPr>
      </w:pPr>
      <w:r w:rsidRPr="00D742E2">
        <w:rPr>
          <w:rFonts w:ascii="Times New Roman" w:eastAsia="Times New Roman" w:hAnsi="Times New Roman" w:cs="Times New Roman"/>
          <w:color w:val="333333"/>
          <w:sz w:val="28"/>
          <w:szCs w:val="28"/>
          <w:lang w:val="en-US" w:eastAsia="fr-FR"/>
        </w:rPr>
        <w:t>Sedimentary basin of Lake Tanganyika has a series synrift at - least 6,000 meters thick. The evolution of this basin seems to be marked by three phases:</w:t>
      </w:r>
    </w:p>
    <w:p w:rsidR="003F3D5A" w:rsidRPr="00D742E2" w:rsidRDefault="003F3D5A" w:rsidP="00D742E2">
      <w:pPr>
        <w:shd w:val="clear" w:color="auto" w:fill="F5F5F5"/>
        <w:spacing w:after="0" w:line="360" w:lineRule="auto"/>
        <w:jc w:val="both"/>
        <w:textAlignment w:val="top"/>
        <w:rPr>
          <w:rFonts w:ascii="Times New Roman" w:eastAsia="Times New Roman" w:hAnsi="Times New Roman" w:cs="Times New Roman"/>
          <w:color w:val="333333"/>
          <w:sz w:val="28"/>
          <w:szCs w:val="28"/>
          <w:lang w:val="en-US" w:eastAsia="fr-FR"/>
        </w:rPr>
      </w:pPr>
      <w:r w:rsidRPr="00D742E2">
        <w:rPr>
          <w:rFonts w:ascii="Times New Roman" w:eastAsia="Times New Roman" w:hAnsi="Times New Roman" w:cs="Times New Roman"/>
          <w:color w:val="333333"/>
          <w:sz w:val="28"/>
          <w:szCs w:val="28"/>
          <w:lang w:val="en-US" w:eastAsia="fr-FR"/>
        </w:rPr>
        <w:lastRenderedPageBreak/>
        <w:t>- A sandy sedimentation, fluvial origin;</w:t>
      </w:r>
    </w:p>
    <w:p w:rsidR="003F3D5A" w:rsidRPr="00D742E2" w:rsidRDefault="003F3D5A" w:rsidP="00D742E2">
      <w:pPr>
        <w:shd w:val="clear" w:color="auto" w:fill="F5F5F5"/>
        <w:spacing w:after="0" w:line="360" w:lineRule="auto"/>
        <w:jc w:val="both"/>
        <w:textAlignment w:val="top"/>
        <w:rPr>
          <w:rFonts w:ascii="Times New Roman" w:eastAsia="Times New Roman" w:hAnsi="Times New Roman" w:cs="Times New Roman"/>
          <w:color w:val="333333"/>
          <w:sz w:val="28"/>
          <w:szCs w:val="28"/>
          <w:lang w:val="en-US" w:eastAsia="fr-FR"/>
        </w:rPr>
      </w:pPr>
      <w:r w:rsidRPr="00D742E2">
        <w:rPr>
          <w:rFonts w:ascii="Times New Roman" w:eastAsia="Times New Roman" w:hAnsi="Times New Roman" w:cs="Times New Roman"/>
          <w:color w:val="333333"/>
          <w:sz w:val="28"/>
          <w:szCs w:val="28"/>
          <w:lang w:val="en-US" w:eastAsia="fr-FR"/>
        </w:rPr>
        <w:t>- Deposits type marsh dominated clay - organic silty turbidite deposits with organic diatoms;</w:t>
      </w:r>
    </w:p>
    <w:p w:rsidR="003F3D5A" w:rsidRPr="00D742E2" w:rsidRDefault="003F3D5A" w:rsidP="00D742E2">
      <w:pPr>
        <w:shd w:val="clear" w:color="auto" w:fill="F5F5F5"/>
        <w:spacing w:after="0" w:line="360" w:lineRule="auto"/>
        <w:jc w:val="both"/>
        <w:textAlignment w:val="top"/>
        <w:rPr>
          <w:rFonts w:ascii="Times New Roman" w:eastAsia="Times New Roman" w:hAnsi="Times New Roman" w:cs="Times New Roman"/>
          <w:color w:val="333333"/>
          <w:sz w:val="28"/>
          <w:szCs w:val="28"/>
          <w:lang w:val="en-US" w:eastAsia="fr-FR"/>
        </w:rPr>
      </w:pPr>
      <w:r w:rsidRPr="00D742E2">
        <w:rPr>
          <w:rFonts w:ascii="Times New Roman" w:eastAsia="Times New Roman" w:hAnsi="Times New Roman" w:cs="Times New Roman"/>
          <w:color w:val="333333"/>
          <w:sz w:val="28"/>
          <w:szCs w:val="28"/>
          <w:lang w:val="en-US" w:eastAsia="fr-FR"/>
        </w:rPr>
        <w:t>- A recent sediment deposits with turbidites organic diatoms</w:t>
      </w:r>
      <w:r w:rsidRPr="00D742E2">
        <w:rPr>
          <w:rStyle w:val="Appelnotedebasdep"/>
          <w:rFonts w:ascii="Times New Roman" w:eastAsia="Times New Roman" w:hAnsi="Times New Roman" w:cs="Times New Roman"/>
          <w:color w:val="333333"/>
          <w:sz w:val="28"/>
          <w:szCs w:val="28"/>
          <w:lang w:val="en-US" w:eastAsia="fr-FR"/>
        </w:rPr>
        <w:footnoteReference w:id="119"/>
      </w:r>
      <w:r w:rsidRPr="00D742E2">
        <w:rPr>
          <w:rFonts w:ascii="Times New Roman" w:eastAsia="Times New Roman" w:hAnsi="Times New Roman" w:cs="Times New Roman"/>
          <w:color w:val="333333"/>
          <w:sz w:val="28"/>
          <w:szCs w:val="28"/>
          <w:lang w:val="en-US" w:eastAsia="fr-FR"/>
        </w:rPr>
        <w:t>.</w:t>
      </w:r>
    </w:p>
    <w:p w:rsidR="003F3D5A" w:rsidRPr="00D742E2" w:rsidRDefault="003F3D5A" w:rsidP="00D742E2">
      <w:pPr>
        <w:shd w:val="clear" w:color="auto" w:fill="F5F5F5"/>
        <w:spacing w:after="0" w:line="360" w:lineRule="auto"/>
        <w:jc w:val="both"/>
        <w:textAlignment w:val="top"/>
        <w:rPr>
          <w:rFonts w:ascii="Times New Roman" w:eastAsia="Times New Roman" w:hAnsi="Times New Roman" w:cs="Times New Roman"/>
          <w:color w:val="333333"/>
          <w:sz w:val="28"/>
          <w:szCs w:val="28"/>
          <w:lang w:val="en-US" w:eastAsia="fr-FR"/>
        </w:rPr>
      </w:pPr>
      <w:r w:rsidRPr="00D742E2">
        <w:rPr>
          <w:rFonts w:ascii="Times New Roman" w:eastAsia="Times New Roman" w:hAnsi="Times New Roman" w:cs="Times New Roman"/>
          <w:color w:val="333333"/>
          <w:sz w:val="28"/>
          <w:szCs w:val="28"/>
          <w:lang w:val="en-US" w:eastAsia="fr-FR"/>
        </w:rPr>
        <w:t>Shale and clay deposits are rich in organic matter with TOC greater than 4%. The deposits of the pre-rift sequence found in the ditch earth Kalemie contain levels rich in organic matter with a TOC of about 2%. Some of these levels have been classified in the oil window.</w:t>
      </w:r>
    </w:p>
    <w:p w:rsidR="003F3D5A" w:rsidRPr="00D742E2" w:rsidRDefault="003F3D5A" w:rsidP="00D742E2">
      <w:pPr>
        <w:shd w:val="clear" w:color="auto" w:fill="F5F5F5"/>
        <w:spacing w:after="0" w:line="360" w:lineRule="auto"/>
        <w:jc w:val="both"/>
        <w:textAlignment w:val="top"/>
        <w:rPr>
          <w:rFonts w:ascii="Times New Roman" w:eastAsia="Times New Roman" w:hAnsi="Times New Roman" w:cs="Times New Roman"/>
          <w:color w:val="333333"/>
          <w:sz w:val="28"/>
          <w:szCs w:val="28"/>
          <w:lang w:val="en-US" w:eastAsia="fr-FR"/>
        </w:rPr>
      </w:pPr>
      <w:r w:rsidRPr="00D742E2">
        <w:rPr>
          <w:rFonts w:ascii="Times New Roman" w:eastAsia="Times New Roman" w:hAnsi="Times New Roman" w:cs="Times New Roman"/>
          <w:color w:val="333333"/>
          <w:sz w:val="28"/>
          <w:szCs w:val="28"/>
          <w:lang w:val="en-US" w:eastAsia="fr-FR"/>
        </w:rPr>
        <w:t>Sandstones and carbonates were recognized as good potential reservoirs in Tanganyika graben. Clays massive thick malarial origin are the cap rocks in Tanganyika Graben</w:t>
      </w:r>
      <w:r w:rsidRPr="00D742E2">
        <w:rPr>
          <w:rStyle w:val="Appelnotedebasdep"/>
          <w:rFonts w:ascii="Times New Roman" w:eastAsia="Times New Roman" w:hAnsi="Times New Roman" w:cs="Times New Roman"/>
          <w:color w:val="333333"/>
          <w:sz w:val="28"/>
          <w:szCs w:val="28"/>
          <w:lang w:val="en-US" w:eastAsia="fr-FR"/>
        </w:rPr>
        <w:footnoteReference w:id="120"/>
      </w:r>
      <w:r w:rsidRPr="00D742E2">
        <w:rPr>
          <w:rFonts w:ascii="Times New Roman" w:eastAsia="Times New Roman" w:hAnsi="Times New Roman" w:cs="Times New Roman"/>
          <w:color w:val="333333"/>
          <w:sz w:val="28"/>
          <w:szCs w:val="28"/>
          <w:lang w:val="en-US" w:eastAsia="fr-FR"/>
        </w:rPr>
        <w:t>.</w:t>
      </w:r>
    </w:p>
    <w:p w:rsidR="003F3D5A" w:rsidRPr="00D742E2" w:rsidRDefault="003F3D5A" w:rsidP="00D742E2">
      <w:pPr>
        <w:shd w:val="clear" w:color="auto" w:fill="F5F5F5"/>
        <w:spacing w:after="0" w:line="360" w:lineRule="auto"/>
        <w:jc w:val="both"/>
        <w:textAlignment w:val="top"/>
        <w:rPr>
          <w:rFonts w:ascii="Times New Roman" w:eastAsia="Times New Roman" w:hAnsi="Times New Roman" w:cs="Times New Roman"/>
          <w:color w:val="333333"/>
          <w:sz w:val="28"/>
          <w:szCs w:val="28"/>
          <w:lang w:val="en-US" w:eastAsia="fr-FR"/>
        </w:rPr>
      </w:pPr>
      <w:r w:rsidRPr="00D742E2">
        <w:rPr>
          <w:rFonts w:ascii="Times New Roman" w:eastAsia="Times New Roman" w:hAnsi="Times New Roman" w:cs="Times New Roman"/>
          <w:color w:val="333333"/>
          <w:sz w:val="28"/>
          <w:szCs w:val="28"/>
          <w:lang w:val="en-US" w:eastAsia="fr-FR"/>
        </w:rPr>
        <w:t>High thermal gradients were recorded at winning accidents. The rocks are largely in an area conducive to maturation. Structural traps are more important than the stratigraphic traps. Seepage of crude oil is observed on Lake Tanganyika off Cape Kalamba.</w:t>
      </w:r>
    </w:p>
    <w:p w:rsidR="003F3D5A" w:rsidRPr="00D742E2" w:rsidRDefault="003F3D5A" w:rsidP="00D742E2">
      <w:pPr>
        <w:shd w:val="clear" w:color="auto" w:fill="F5F5F5"/>
        <w:spacing w:after="0" w:line="360" w:lineRule="auto"/>
        <w:jc w:val="both"/>
        <w:textAlignment w:val="top"/>
        <w:rPr>
          <w:rFonts w:ascii="Times New Roman" w:eastAsia="Times New Roman" w:hAnsi="Times New Roman" w:cs="Times New Roman"/>
          <w:color w:val="333333"/>
          <w:sz w:val="28"/>
          <w:szCs w:val="28"/>
          <w:lang w:val="en-US" w:eastAsia="fr-FR"/>
        </w:rPr>
      </w:pPr>
      <w:r w:rsidRPr="00D742E2">
        <w:rPr>
          <w:rFonts w:ascii="Times New Roman" w:eastAsia="Times New Roman" w:hAnsi="Times New Roman" w:cs="Times New Roman"/>
          <w:color w:val="333333"/>
          <w:sz w:val="28"/>
          <w:szCs w:val="28"/>
          <w:lang w:val="en-US" w:eastAsia="fr-FR"/>
        </w:rPr>
        <w:t>The Albertine Graben is characterized by two distinct geological sequences. The sequence contains prerift carbonatite intrusions and goings of kimberlites may be of interest mining. This sequence also presents a possible interest in hydrocarbons.</w:t>
      </w:r>
      <w:r w:rsidR="0008573E">
        <w:rPr>
          <w:rFonts w:ascii="Times New Roman" w:eastAsia="Times New Roman" w:hAnsi="Times New Roman" w:cs="Times New Roman"/>
          <w:color w:val="333333"/>
          <w:sz w:val="28"/>
          <w:szCs w:val="28"/>
          <w:lang w:val="en-US" w:eastAsia="fr-FR"/>
        </w:rPr>
        <w:t xml:space="preserve"> </w:t>
      </w:r>
      <w:r w:rsidRPr="00D742E2">
        <w:rPr>
          <w:rFonts w:ascii="Times New Roman" w:eastAsia="Times New Roman" w:hAnsi="Times New Roman" w:cs="Times New Roman"/>
          <w:color w:val="333333"/>
          <w:sz w:val="28"/>
          <w:szCs w:val="28"/>
          <w:lang w:val="en-US" w:eastAsia="fr-FR"/>
        </w:rPr>
        <w:t>The stratigraphy of this sequence representing land oldest knowledge of which is necessary for oil exploration has been identified along the eastern shore of Lake Albert.</w:t>
      </w:r>
    </w:p>
    <w:p w:rsidR="003F3D5A" w:rsidRPr="00D742E2" w:rsidRDefault="003F3D5A" w:rsidP="00D742E2">
      <w:pPr>
        <w:shd w:val="clear" w:color="auto" w:fill="F5F5F5"/>
        <w:spacing w:after="0" w:line="360" w:lineRule="auto"/>
        <w:jc w:val="both"/>
        <w:textAlignment w:val="top"/>
        <w:rPr>
          <w:rFonts w:ascii="Times New Roman" w:eastAsia="Times New Roman" w:hAnsi="Times New Roman" w:cs="Times New Roman"/>
          <w:color w:val="333333"/>
          <w:sz w:val="28"/>
          <w:szCs w:val="28"/>
          <w:lang w:val="en-US" w:eastAsia="fr-FR"/>
        </w:rPr>
      </w:pPr>
      <w:r w:rsidRPr="00D742E2">
        <w:rPr>
          <w:rFonts w:ascii="Times New Roman" w:eastAsia="Times New Roman" w:hAnsi="Times New Roman" w:cs="Times New Roman"/>
          <w:color w:val="333333"/>
          <w:sz w:val="28"/>
          <w:szCs w:val="28"/>
          <w:lang w:val="en-US" w:eastAsia="fr-FR"/>
        </w:rPr>
        <w:t>Synrift sequence consists mainly of Tertiary sedimentary rocks with an interest in the mine plan.</w:t>
      </w:r>
    </w:p>
    <w:p w:rsidR="0008573E" w:rsidRDefault="003F3D5A" w:rsidP="00D742E2">
      <w:pPr>
        <w:shd w:val="clear" w:color="auto" w:fill="F5F5F5"/>
        <w:spacing w:after="0" w:line="360" w:lineRule="auto"/>
        <w:jc w:val="both"/>
        <w:textAlignment w:val="top"/>
        <w:rPr>
          <w:rFonts w:ascii="Times New Roman" w:eastAsia="Times New Roman" w:hAnsi="Times New Roman" w:cs="Times New Roman"/>
          <w:color w:val="333333"/>
          <w:sz w:val="28"/>
          <w:szCs w:val="28"/>
          <w:lang w:val="en-US" w:eastAsia="fr-FR"/>
        </w:rPr>
      </w:pPr>
      <w:r w:rsidRPr="00D742E2">
        <w:rPr>
          <w:rFonts w:ascii="Times New Roman" w:eastAsia="Times New Roman" w:hAnsi="Times New Roman" w:cs="Times New Roman"/>
          <w:color w:val="333333"/>
          <w:sz w:val="28"/>
          <w:szCs w:val="28"/>
          <w:lang w:val="en-US" w:eastAsia="fr-FR"/>
        </w:rPr>
        <w:t>Exposed bedrock in the area consists of coarse siliciclastic.</w:t>
      </w:r>
    </w:p>
    <w:p w:rsidR="0008573E" w:rsidRDefault="003F3D5A" w:rsidP="00D742E2">
      <w:pPr>
        <w:shd w:val="clear" w:color="auto" w:fill="F5F5F5"/>
        <w:spacing w:after="0" w:line="360" w:lineRule="auto"/>
        <w:jc w:val="both"/>
        <w:textAlignment w:val="top"/>
        <w:rPr>
          <w:rFonts w:ascii="Times New Roman" w:eastAsia="Times New Roman" w:hAnsi="Times New Roman" w:cs="Times New Roman"/>
          <w:color w:val="333333"/>
          <w:sz w:val="28"/>
          <w:szCs w:val="28"/>
          <w:lang w:val="en-US" w:eastAsia="fr-FR"/>
        </w:rPr>
      </w:pPr>
      <w:r w:rsidRPr="00D742E2">
        <w:rPr>
          <w:rFonts w:ascii="Times New Roman" w:eastAsia="Times New Roman" w:hAnsi="Times New Roman" w:cs="Times New Roman"/>
          <w:color w:val="333333"/>
          <w:sz w:val="28"/>
          <w:szCs w:val="28"/>
          <w:lang w:val="en-US" w:eastAsia="fr-FR"/>
        </w:rPr>
        <w:br/>
        <w:t xml:space="preserve">Clays rich in organic matter are potential source rocks in the Albertine Graben. These organoclays were identified in the Miocene. Indices of oil and heat flux in </w:t>
      </w:r>
      <w:r w:rsidRPr="00D742E2">
        <w:rPr>
          <w:rFonts w:ascii="Times New Roman" w:eastAsia="Times New Roman" w:hAnsi="Times New Roman" w:cs="Times New Roman"/>
          <w:color w:val="333333"/>
          <w:sz w:val="28"/>
          <w:szCs w:val="28"/>
          <w:lang w:val="en-US" w:eastAsia="fr-FR"/>
        </w:rPr>
        <w:lastRenderedPageBreak/>
        <w:t>the region suggest that the rocks are in the oil window in the axial part of the Albertine Graben. And impermeable shale horizons overlying sandstone reservoirs are cover rocks in the Albertine Graben.</w:t>
      </w:r>
    </w:p>
    <w:p w:rsidR="0008573E" w:rsidRDefault="003F3D5A" w:rsidP="00D742E2">
      <w:pPr>
        <w:shd w:val="clear" w:color="auto" w:fill="F5F5F5"/>
        <w:spacing w:after="0" w:line="360" w:lineRule="auto"/>
        <w:jc w:val="both"/>
        <w:textAlignment w:val="top"/>
        <w:rPr>
          <w:rFonts w:ascii="Times New Roman" w:eastAsia="Times New Roman" w:hAnsi="Times New Roman" w:cs="Times New Roman"/>
          <w:color w:val="333333"/>
          <w:sz w:val="28"/>
          <w:szCs w:val="28"/>
          <w:lang w:val="en-US" w:eastAsia="fr-FR"/>
        </w:rPr>
      </w:pPr>
      <w:r w:rsidRPr="00D742E2">
        <w:rPr>
          <w:rFonts w:ascii="Times New Roman" w:eastAsia="Times New Roman" w:hAnsi="Times New Roman" w:cs="Times New Roman"/>
          <w:color w:val="333333"/>
          <w:sz w:val="28"/>
          <w:szCs w:val="28"/>
          <w:lang w:val="en-US" w:eastAsia="fr-FR"/>
        </w:rPr>
        <w:t>The fault structures, the tilted blocks and small folds associated with faults bevels are the main pitfalls in the Albertine Graben.</w:t>
      </w:r>
    </w:p>
    <w:p w:rsidR="003F3D5A" w:rsidRPr="00D742E2" w:rsidRDefault="003F3D5A" w:rsidP="00D742E2">
      <w:pPr>
        <w:shd w:val="clear" w:color="auto" w:fill="F5F5F5"/>
        <w:spacing w:after="0" w:line="360" w:lineRule="auto"/>
        <w:jc w:val="both"/>
        <w:textAlignment w:val="top"/>
        <w:rPr>
          <w:rFonts w:ascii="Times New Roman" w:eastAsia="Times New Roman" w:hAnsi="Times New Roman" w:cs="Times New Roman"/>
          <w:color w:val="333333"/>
          <w:sz w:val="28"/>
          <w:szCs w:val="28"/>
          <w:lang w:val="en-US" w:eastAsia="fr-FR"/>
        </w:rPr>
      </w:pPr>
      <w:r w:rsidRPr="00D742E2">
        <w:rPr>
          <w:rFonts w:ascii="Times New Roman" w:eastAsia="Times New Roman" w:hAnsi="Times New Roman" w:cs="Times New Roman"/>
          <w:color w:val="333333"/>
          <w:sz w:val="28"/>
          <w:szCs w:val="28"/>
          <w:lang w:val="en-US" w:eastAsia="fr-FR"/>
        </w:rPr>
        <w:t>Indications of hydrocarbons were identified in the Ugandan part of Lake Albert and the Semliki valley which extends largely Democratic Republic of Congo.</w:t>
      </w:r>
    </w:p>
    <w:p w:rsidR="003F3D5A" w:rsidRPr="00D742E2" w:rsidRDefault="003F3D5A" w:rsidP="00D742E2">
      <w:pPr>
        <w:shd w:val="clear" w:color="auto" w:fill="F5F5F5"/>
        <w:spacing w:after="0" w:line="360" w:lineRule="auto"/>
        <w:jc w:val="both"/>
        <w:textAlignment w:val="top"/>
        <w:rPr>
          <w:rFonts w:ascii="Times New Roman" w:eastAsia="Times New Roman" w:hAnsi="Times New Roman" w:cs="Times New Roman"/>
          <w:color w:val="333333"/>
          <w:sz w:val="28"/>
          <w:szCs w:val="28"/>
          <w:lang w:val="en-US" w:eastAsia="fr-FR"/>
        </w:rPr>
      </w:pPr>
      <w:r w:rsidRPr="00D742E2">
        <w:rPr>
          <w:rFonts w:ascii="Times New Roman" w:eastAsia="Times New Roman" w:hAnsi="Times New Roman" w:cs="Times New Roman"/>
          <w:color w:val="333333"/>
          <w:sz w:val="28"/>
          <w:szCs w:val="28"/>
          <w:lang w:val="en-US" w:eastAsia="fr-FR"/>
        </w:rPr>
        <w:t>Seepage of oil with gas release appears when drilling wells in this region. In addition, the tar sands black or dark brown have also been identified in the region. Other important Ugandan side seeps have been reported in the vicinity of Lake Edward near the plunging anticlinal fault block north of Ruwenzori.</w:t>
      </w:r>
    </w:p>
    <w:p w:rsidR="0008573E" w:rsidRDefault="003F3D5A" w:rsidP="00D742E2">
      <w:pPr>
        <w:shd w:val="clear" w:color="auto" w:fill="F5F5F5"/>
        <w:spacing w:after="0" w:line="360" w:lineRule="auto"/>
        <w:jc w:val="both"/>
        <w:textAlignment w:val="top"/>
        <w:rPr>
          <w:rFonts w:ascii="Times New Roman" w:eastAsia="Times New Roman" w:hAnsi="Times New Roman" w:cs="Times New Roman"/>
          <w:color w:val="333333"/>
          <w:sz w:val="28"/>
          <w:szCs w:val="28"/>
          <w:lang w:val="en-US" w:eastAsia="fr-FR"/>
        </w:rPr>
      </w:pPr>
      <w:r w:rsidRPr="00D742E2">
        <w:rPr>
          <w:rFonts w:ascii="Times New Roman" w:eastAsia="Times New Roman" w:hAnsi="Times New Roman" w:cs="Times New Roman"/>
          <w:color w:val="333333"/>
          <w:sz w:val="28"/>
          <w:szCs w:val="28"/>
          <w:lang w:val="en-US" w:eastAsia="fr-FR"/>
        </w:rPr>
        <w:t>The value of these indices after oil analysis is as follows:</w:t>
      </w:r>
    </w:p>
    <w:p w:rsidR="003F3D5A" w:rsidRPr="00D742E2" w:rsidRDefault="003F3D5A" w:rsidP="00D742E2">
      <w:pPr>
        <w:shd w:val="clear" w:color="auto" w:fill="F5F5F5"/>
        <w:spacing w:after="0" w:line="360" w:lineRule="auto"/>
        <w:jc w:val="both"/>
        <w:textAlignment w:val="top"/>
        <w:rPr>
          <w:rFonts w:ascii="Times New Roman" w:eastAsia="Times New Roman" w:hAnsi="Times New Roman" w:cs="Times New Roman"/>
          <w:color w:val="333333"/>
          <w:sz w:val="28"/>
          <w:szCs w:val="28"/>
          <w:lang w:val="en-US" w:eastAsia="fr-FR"/>
        </w:rPr>
      </w:pPr>
      <w:r w:rsidRPr="00D742E2">
        <w:rPr>
          <w:rFonts w:ascii="Times New Roman" w:eastAsia="Times New Roman" w:hAnsi="Times New Roman" w:cs="Times New Roman"/>
          <w:color w:val="333333"/>
          <w:sz w:val="28"/>
          <w:szCs w:val="28"/>
          <w:lang w:val="en-US" w:eastAsia="fr-FR"/>
        </w:rPr>
        <w:t>- Oil-soluble aceton: 57.0%</w:t>
      </w:r>
    </w:p>
    <w:p w:rsidR="003F3D5A" w:rsidRPr="00D742E2" w:rsidRDefault="003F3D5A" w:rsidP="00D742E2">
      <w:pPr>
        <w:shd w:val="clear" w:color="auto" w:fill="F5F5F5"/>
        <w:spacing w:after="0" w:line="360" w:lineRule="auto"/>
        <w:jc w:val="both"/>
        <w:textAlignment w:val="top"/>
        <w:rPr>
          <w:rFonts w:ascii="Times New Roman" w:eastAsia="Times New Roman" w:hAnsi="Times New Roman" w:cs="Times New Roman"/>
          <w:color w:val="333333"/>
          <w:sz w:val="28"/>
          <w:szCs w:val="28"/>
          <w:lang w:val="en-US" w:eastAsia="fr-FR"/>
        </w:rPr>
      </w:pPr>
      <w:r w:rsidRPr="00D742E2">
        <w:rPr>
          <w:rFonts w:ascii="Times New Roman" w:eastAsia="Times New Roman" w:hAnsi="Times New Roman" w:cs="Times New Roman"/>
          <w:color w:val="333333"/>
          <w:sz w:val="28"/>
          <w:szCs w:val="28"/>
          <w:lang w:val="en-US" w:eastAsia="fr-FR"/>
        </w:rPr>
        <w:t>- Asphaltene soluble in chloroform: 0.7%</w:t>
      </w:r>
    </w:p>
    <w:p w:rsidR="003F3D5A" w:rsidRPr="00D742E2" w:rsidRDefault="003F3D5A" w:rsidP="00D742E2">
      <w:pPr>
        <w:shd w:val="clear" w:color="auto" w:fill="F5F5F5"/>
        <w:spacing w:after="0" w:line="360" w:lineRule="auto"/>
        <w:jc w:val="both"/>
        <w:textAlignment w:val="top"/>
        <w:rPr>
          <w:rFonts w:ascii="Times New Roman" w:eastAsia="Times New Roman" w:hAnsi="Times New Roman" w:cs="Times New Roman"/>
          <w:color w:val="333333"/>
          <w:sz w:val="28"/>
          <w:szCs w:val="28"/>
          <w:lang w:val="en-US" w:eastAsia="fr-FR"/>
        </w:rPr>
      </w:pPr>
      <w:r w:rsidRPr="00D742E2">
        <w:rPr>
          <w:rFonts w:ascii="Times New Roman" w:eastAsia="Times New Roman" w:hAnsi="Times New Roman" w:cs="Times New Roman"/>
          <w:color w:val="333333"/>
          <w:sz w:val="28"/>
          <w:szCs w:val="28"/>
          <w:lang w:val="en-US" w:eastAsia="fr-FR"/>
        </w:rPr>
        <w:t>- Ash: 0.3%</w:t>
      </w:r>
    </w:p>
    <w:p w:rsidR="003F3D5A" w:rsidRPr="00D742E2" w:rsidRDefault="003F3D5A" w:rsidP="00D742E2">
      <w:pPr>
        <w:shd w:val="clear" w:color="auto" w:fill="F5F5F5"/>
        <w:spacing w:after="0" w:line="360" w:lineRule="auto"/>
        <w:jc w:val="both"/>
        <w:textAlignment w:val="top"/>
        <w:rPr>
          <w:rFonts w:ascii="Times New Roman" w:eastAsia="Times New Roman" w:hAnsi="Times New Roman" w:cs="Times New Roman"/>
          <w:color w:val="333333"/>
          <w:sz w:val="28"/>
          <w:szCs w:val="28"/>
          <w:lang w:val="en-US" w:eastAsia="fr-FR"/>
        </w:rPr>
      </w:pPr>
      <w:r w:rsidRPr="00D742E2">
        <w:rPr>
          <w:rFonts w:ascii="Times New Roman" w:eastAsia="Times New Roman" w:hAnsi="Times New Roman" w:cs="Times New Roman"/>
          <w:color w:val="333333"/>
          <w:sz w:val="28"/>
          <w:szCs w:val="28"/>
          <w:lang w:val="en-US" w:eastAsia="fr-FR"/>
        </w:rPr>
        <w:t>- Specific gravity (API Gravity): 25 °</w:t>
      </w:r>
    </w:p>
    <w:p w:rsidR="003F3D5A" w:rsidRDefault="003F3D5A" w:rsidP="00D742E2">
      <w:pPr>
        <w:shd w:val="clear" w:color="auto" w:fill="F5F5F5"/>
        <w:spacing w:after="0" w:line="360" w:lineRule="auto"/>
        <w:jc w:val="both"/>
        <w:textAlignment w:val="top"/>
        <w:rPr>
          <w:rFonts w:ascii="Times New Roman" w:eastAsia="Times New Roman" w:hAnsi="Times New Roman" w:cs="Times New Roman"/>
          <w:color w:val="333333"/>
          <w:sz w:val="28"/>
          <w:szCs w:val="28"/>
          <w:lang w:val="en-US" w:eastAsia="fr-FR"/>
        </w:rPr>
      </w:pPr>
      <w:r w:rsidRPr="00D742E2">
        <w:rPr>
          <w:rFonts w:ascii="Times New Roman" w:eastAsia="Times New Roman" w:hAnsi="Times New Roman" w:cs="Times New Roman"/>
          <w:color w:val="333333"/>
          <w:sz w:val="28"/>
          <w:szCs w:val="28"/>
          <w:lang w:val="en-US" w:eastAsia="fr-FR"/>
        </w:rPr>
        <w:t>The Albertine Graben is located halfway between the DRC and Uganda, the petroleum potential highlighted in Uganda should also exist in Democratic Republic of Congo</w:t>
      </w:r>
      <w:r w:rsidRPr="00D742E2">
        <w:rPr>
          <w:rStyle w:val="Appelnotedebasdep"/>
          <w:rFonts w:ascii="Times New Roman" w:eastAsia="Times New Roman" w:hAnsi="Times New Roman" w:cs="Times New Roman"/>
          <w:color w:val="333333"/>
          <w:sz w:val="28"/>
          <w:szCs w:val="28"/>
          <w:lang w:val="en-US" w:eastAsia="fr-FR"/>
        </w:rPr>
        <w:footnoteReference w:id="121"/>
      </w:r>
      <w:r w:rsidRPr="00D742E2">
        <w:rPr>
          <w:rFonts w:ascii="Times New Roman" w:eastAsia="Times New Roman" w:hAnsi="Times New Roman" w:cs="Times New Roman"/>
          <w:color w:val="333333"/>
          <w:sz w:val="28"/>
          <w:szCs w:val="28"/>
          <w:lang w:val="en-US" w:eastAsia="fr-FR"/>
        </w:rPr>
        <w:t>. Estimates available to date, this reserve of oil in Lake Albert is estimated at 1 billion barrels, is the subject of many surveys that showed significant evidence of petroleum</w:t>
      </w:r>
      <w:r w:rsidRPr="00D742E2">
        <w:rPr>
          <w:rStyle w:val="Appelnotedebasdep"/>
          <w:rFonts w:ascii="Times New Roman" w:eastAsia="Times New Roman" w:hAnsi="Times New Roman" w:cs="Times New Roman"/>
          <w:color w:val="333333"/>
          <w:sz w:val="28"/>
          <w:szCs w:val="28"/>
          <w:lang w:val="en-US" w:eastAsia="fr-FR"/>
        </w:rPr>
        <w:footnoteReference w:id="122"/>
      </w:r>
      <w:r w:rsidRPr="00D742E2">
        <w:rPr>
          <w:rFonts w:ascii="Times New Roman" w:eastAsia="Times New Roman" w:hAnsi="Times New Roman" w:cs="Times New Roman"/>
          <w:color w:val="333333"/>
          <w:sz w:val="28"/>
          <w:szCs w:val="28"/>
          <w:lang w:val="en-US" w:eastAsia="fr-FR"/>
        </w:rPr>
        <w:t>.</w:t>
      </w:r>
    </w:p>
    <w:p w:rsidR="00E16AA0" w:rsidRDefault="00E16AA0" w:rsidP="00D742E2">
      <w:pPr>
        <w:shd w:val="clear" w:color="auto" w:fill="F5F5F5"/>
        <w:spacing w:after="0" w:line="360" w:lineRule="auto"/>
        <w:jc w:val="both"/>
        <w:textAlignment w:val="top"/>
        <w:rPr>
          <w:rFonts w:ascii="Times New Roman" w:eastAsia="Times New Roman" w:hAnsi="Times New Roman" w:cs="Times New Roman"/>
          <w:color w:val="333333"/>
          <w:sz w:val="28"/>
          <w:szCs w:val="28"/>
          <w:lang w:val="en-US" w:eastAsia="fr-FR"/>
        </w:rPr>
      </w:pPr>
    </w:p>
    <w:p w:rsidR="00070502" w:rsidRPr="00D742E2" w:rsidRDefault="00070502" w:rsidP="00D742E2">
      <w:pPr>
        <w:shd w:val="clear" w:color="auto" w:fill="F5F5F5"/>
        <w:spacing w:after="0" w:line="360" w:lineRule="auto"/>
        <w:jc w:val="both"/>
        <w:textAlignment w:val="top"/>
        <w:rPr>
          <w:rFonts w:ascii="Times New Roman" w:eastAsia="Times New Roman" w:hAnsi="Times New Roman" w:cs="Times New Roman"/>
          <w:color w:val="333333"/>
          <w:sz w:val="28"/>
          <w:szCs w:val="28"/>
          <w:lang w:val="en-US" w:eastAsia="fr-FR"/>
        </w:rPr>
      </w:pPr>
      <w:r w:rsidRPr="00D742E2">
        <w:rPr>
          <w:rFonts w:ascii="Times New Roman" w:eastAsia="Times New Roman" w:hAnsi="Times New Roman" w:cs="Times New Roman"/>
          <w:color w:val="333333"/>
          <w:sz w:val="28"/>
          <w:szCs w:val="28"/>
          <w:lang w:val="en-US" w:eastAsia="fr-FR"/>
        </w:rPr>
        <w:t xml:space="preserve">6.4. </w:t>
      </w:r>
      <w:r w:rsidRPr="00D742E2">
        <w:rPr>
          <w:rFonts w:ascii="Times New Roman" w:eastAsia="Times New Roman" w:hAnsi="Times New Roman" w:cs="Times New Roman"/>
          <w:b/>
          <w:color w:val="333333"/>
          <w:sz w:val="28"/>
          <w:szCs w:val="28"/>
          <w:u w:val="single"/>
          <w:lang w:val="en-US" w:eastAsia="fr-FR"/>
        </w:rPr>
        <w:t>Partial Conclusion</w:t>
      </w:r>
    </w:p>
    <w:p w:rsidR="003F3D5A" w:rsidRPr="00D742E2" w:rsidRDefault="003F3D5A" w:rsidP="00D742E2">
      <w:pPr>
        <w:shd w:val="clear" w:color="auto" w:fill="F5F5F5"/>
        <w:spacing w:after="0" w:line="360" w:lineRule="auto"/>
        <w:jc w:val="both"/>
        <w:textAlignment w:val="top"/>
        <w:rPr>
          <w:rFonts w:ascii="Times New Roman" w:eastAsia="Times New Roman" w:hAnsi="Times New Roman" w:cs="Times New Roman"/>
          <w:color w:val="888888"/>
          <w:sz w:val="28"/>
          <w:szCs w:val="28"/>
          <w:lang w:val="en-US" w:eastAsia="fr-FR"/>
        </w:rPr>
      </w:pPr>
      <w:r w:rsidRPr="00D742E2">
        <w:rPr>
          <w:rFonts w:ascii="Times New Roman" w:eastAsia="Times New Roman" w:hAnsi="Times New Roman" w:cs="Times New Roman"/>
          <w:color w:val="333333"/>
          <w:sz w:val="28"/>
          <w:szCs w:val="28"/>
          <w:lang w:val="en-US" w:eastAsia="fr-FR"/>
        </w:rPr>
        <w:t>In this te</w:t>
      </w:r>
      <w:r w:rsidR="00070502" w:rsidRPr="00D742E2">
        <w:rPr>
          <w:rFonts w:ascii="Times New Roman" w:eastAsia="Times New Roman" w:hAnsi="Times New Roman" w:cs="Times New Roman"/>
          <w:color w:val="333333"/>
          <w:sz w:val="28"/>
          <w:szCs w:val="28"/>
          <w:lang w:val="en-US" w:eastAsia="fr-FR"/>
        </w:rPr>
        <w:t>x</w:t>
      </w:r>
      <w:r w:rsidRPr="00D742E2">
        <w:rPr>
          <w:rFonts w:ascii="Times New Roman" w:eastAsia="Times New Roman" w:hAnsi="Times New Roman" w:cs="Times New Roman"/>
          <w:color w:val="333333"/>
          <w:sz w:val="28"/>
          <w:szCs w:val="28"/>
          <w:lang w:val="en-US" w:eastAsia="fr-FR"/>
        </w:rPr>
        <w:t xml:space="preserve">t, the issue was to present the geographical, geological oil and the results of investigation in the Democratic Republic of Congo and that in connection with the oil industry. We presented throughout this study, different </w:t>
      </w:r>
      <w:r w:rsidRPr="00D742E2">
        <w:rPr>
          <w:rFonts w:ascii="Times New Roman" w:eastAsia="Times New Roman" w:hAnsi="Times New Roman" w:cs="Times New Roman"/>
          <w:color w:val="333333"/>
          <w:sz w:val="28"/>
          <w:szCs w:val="28"/>
          <w:lang w:val="en-US" w:eastAsia="fr-FR"/>
        </w:rPr>
        <w:lastRenderedPageBreak/>
        <w:t>oil sites namely the Congo coastal basin at the bottom, the Company site Perenco - DRC is about to exploit lengths for years, following the watershed basin central is still a virgin on the exploitation, exploration except that the Brazilian company HRT is about to run to set up a data bank of the site. Finally, we have the Albertine Graben which experienced exploration around Lake Albert and Edward. In these days, many companies rush to get permission from the Congolese State for the operation of the black gold. We do not exhaust all the material related to the oil in the DRC, but we try to provide students and researchers with reliable data on oil from the Democratic Republic of Congo. In view of the foregoing, we find the growth of exploration then oil production in the DRC in particular in Africa and the world in general. This will have a positive impact on the development of the DRC and Africa, as well as its people, therefore should be encouraged. In addition to covering local energy needs and the impact on the development of the DRC and Africa, it will, by exports to consumers to cover an increasing share of global energy demand. The appeal is launched in the national and international oil companies to come and invest in exploration - production petroleum and gas sedimentary basins Congo (Coastal Basin, central basin, Albertine Graben: basin of the western branch of the East Rift - Africa) to develop its huge hydrocarbon resources.</w:t>
      </w:r>
    </w:p>
    <w:p w:rsidR="003F3D5A" w:rsidRDefault="003F3D5A" w:rsidP="00D742E2">
      <w:pPr>
        <w:shd w:val="clear" w:color="auto" w:fill="F5F5F5"/>
        <w:spacing w:after="0" w:line="360" w:lineRule="auto"/>
        <w:jc w:val="both"/>
        <w:textAlignment w:val="top"/>
        <w:rPr>
          <w:rFonts w:ascii="Times New Roman" w:eastAsia="Times New Roman" w:hAnsi="Times New Roman" w:cs="Times New Roman"/>
          <w:color w:val="888888"/>
          <w:sz w:val="28"/>
          <w:szCs w:val="28"/>
          <w:lang w:val="en-US" w:eastAsia="fr-FR"/>
        </w:rPr>
      </w:pPr>
    </w:p>
    <w:p w:rsidR="00B81022" w:rsidRDefault="00B81022" w:rsidP="00D742E2">
      <w:pPr>
        <w:shd w:val="clear" w:color="auto" w:fill="F5F5F5"/>
        <w:spacing w:after="0" w:line="360" w:lineRule="auto"/>
        <w:jc w:val="both"/>
        <w:textAlignment w:val="top"/>
        <w:rPr>
          <w:rFonts w:ascii="Times New Roman" w:eastAsia="Times New Roman" w:hAnsi="Times New Roman" w:cs="Times New Roman"/>
          <w:color w:val="888888"/>
          <w:sz w:val="28"/>
          <w:szCs w:val="28"/>
          <w:lang w:val="en-US" w:eastAsia="fr-FR"/>
        </w:rPr>
      </w:pPr>
    </w:p>
    <w:p w:rsidR="00B81022" w:rsidRDefault="00B81022" w:rsidP="00D742E2">
      <w:pPr>
        <w:shd w:val="clear" w:color="auto" w:fill="F5F5F5"/>
        <w:spacing w:after="0" w:line="360" w:lineRule="auto"/>
        <w:jc w:val="both"/>
        <w:textAlignment w:val="top"/>
        <w:rPr>
          <w:rFonts w:ascii="Times New Roman" w:eastAsia="Times New Roman" w:hAnsi="Times New Roman" w:cs="Times New Roman"/>
          <w:color w:val="888888"/>
          <w:sz w:val="28"/>
          <w:szCs w:val="28"/>
          <w:lang w:val="en-US" w:eastAsia="fr-FR"/>
        </w:rPr>
      </w:pPr>
    </w:p>
    <w:p w:rsidR="00B81022" w:rsidRDefault="00B81022" w:rsidP="00D742E2">
      <w:pPr>
        <w:shd w:val="clear" w:color="auto" w:fill="F5F5F5"/>
        <w:spacing w:after="0" w:line="360" w:lineRule="auto"/>
        <w:jc w:val="both"/>
        <w:textAlignment w:val="top"/>
        <w:rPr>
          <w:rFonts w:ascii="Times New Roman" w:eastAsia="Times New Roman" w:hAnsi="Times New Roman" w:cs="Times New Roman"/>
          <w:color w:val="888888"/>
          <w:sz w:val="28"/>
          <w:szCs w:val="28"/>
          <w:lang w:val="en-US" w:eastAsia="fr-FR"/>
        </w:rPr>
      </w:pPr>
    </w:p>
    <w:p w:rsidR="00B81022" w:rsidRDefault="00B81022" w:rsidP="00D742E2">
      <w:pPr>
        <w:shd w:val="clear" w:color="auto" w:fill="F5F5F5"/>
        <w:spacing w:after="0" w:line="360" w:lineRule="auto"/>
        <w:jc w:val="both"/>
        <w:textAlignment w:val="top"/>
        <w:rPr>
          <w:rFonts w:ascii="Times New Roman" w:eastAsia="Times New Roman" w:hAnsi="Times New Roman" w:cs="Times New Roman"/>
          <w:color w:val="888888"/>
          <w:sz w:val="28"/>
          <w:szCs w:val="28"/>
          <w:lang w:val="en-US" w:eastAsia="fr-FR"/>
        </w:rPr>
      </w:pPr>
    </w:p>
    <w:p w:rsidR="00B81022" w:rsidRDefault="00B81022" w:rsidP="00D742E2">
      <w:pPr>
        <w:shd w:val="clear" w:color="auto" w:fill="F5F5F5"/>
        <w:spacing w:after="0" w:line="360" w:lineRule="auto"/>
        <w:jc w:val="both"/>
        <w:textAlignment w:val="top"/>
        <w:rPr>
          <w:rFonts w:ascii="Times New Roman" w:eastAsia="Times New Roman" w:hAnsi="Times New Roman" w:cs="Times New Roman"/>
          <w:color w:val="888888"/>
          <w:sz w:val="28"/>
          <w:szCs w:val="28"/>
          <w:lang w:val="en-US" w:eastAsia="fr-FR"/>
        </w:rPr>
      </w:pPr>
    </w:p>
    <w:p w:rsidR="00B81022" w:rsidRDefault="00B81022" w:rsidP="00D742E2">
      <w:pPr>
        <w:shd w:val="clear" w:color="auto" w:fill="F5F5F5"/>
        <w:spacing w:after="0" w:line="360" w:lineRule="auto"/>
        <w:jc w:val="both"/>
        <w:textAlignment w:val="top"/>
        <w:rPr>
          <w:rFonts w:ascii="Times New Roman" w:eastAsia="Times New Roman" w:hAnsi="Times New Roman" w:cs="Times New Roman"/>
          <w:color w:val="888888"/>
          <w:sz w:val="28"/>
          <w:szCs w:val="28"/>
          <w:lang w:val="en-US" w:eastAsia="fr-FR"/>
        </w:rPr>
      </w:pPr>
    </w:p>
    <w:p w:rsidR="00B81022" w:rsidRDefault="00B81022" w:rsidP="00D742E2">
      <w:pPr>
        <w:shd w:val="clear" w:color="auto" w:fill="F5F5F5"/>
        <w:spacing w:after="0" w:line="360" w:lineRule="auto"/>
        <w:jc w:val="both"/>
        <w:textAlignment w:val="top"/>
        <w:rPr>
          <w:rFonts w:ascii="Times New Roman" w:eastAsia="Times New Roman" w:hAnsi="Times New Roman" w:cs="Times New Roman"/>
          <w:color w:val="888888"/>
          <w:sz w:val="28"/>
          <w:szCs w:val="28"/>
          <w:lang w:val="en-US" w:eastAsia="fr-FR"/>
        </w:rPr>
      </w:pPr>
    </w:p>
    <w:p w:rsidR="00B81022" w:rsidRPr="00D742E2" w:rsidRDefault="00B81022" w:rsidP="00D742E2">
      <w:pPr>
        <w:shd w:val="clear" w:color="auto" w:fill="F5F5F5"/>
        <w:spacing w:after="0" w:line="360" w:lineRule="auto"/>
        <w:jc w:val="both"/>
        <w:textAlignment w:val="top"/>
        <w:rPr>
          <w:rFonts w:ascii="Times New Roman" w:eastAsia="Times New Roman" w:hAnsi="Times New Roman" w:cs="Times New Roman"/>
          <w:color w:val="888888"/>
          <w:sz w:val="28"/>
          <w:szCs w:val="28"/>
          <w:lang w:val="en-US" w:eastAsia="fr-FR"/>
        </w:rPr>
      </w:pPr>
    </w:p>
    <w:p w:rsidR="002C1FF1" w:rsidRPr="00D742E2" w:rsidRDefault="00B300A0" w:rsidP="00D742E2">
      <w:pPr>
        <w:shd w:val="clear" w:color="auto" w:fill="F5F5F5"/>
        <w:spacing w:after="0" w:line="360" w:lineRule="auto"/>
        <w:jc w:val="center"/>
        <w:textAlignment w:val="top"/>
        <w:rPr>
          <w:rFonts w:ascii="Times New Roman" w:hAnsi="Times New Roman" w:cs="Times New Roman"/>
          <w:b/>
          <w:sz w:val="28"/>
          <w:szCs w:val="28"/>
          <w:lang w:val="en-US"/>
        </w:rPr>
      </w:pPr>
      <w:r w:rsidRPr="00D742E2">
        <w:rPr>
          <w:rFonts w:ascii="Times New Roman" w:hAnsi="Times New Roman" w:cs="Times New Roman"/>
          <w:b/>
          <w:sz w:val="28"/>
          <w:szCs w:val="28"/>
          <w:lang w:val="en-US"/>
        </w:rPr>
        <w:lastRenderedPageBreak/>
        <w:t>Chapter V</w:t>
      </w:r>
      <w:r w:rsidR="00D55482" w:rsidRPr="00D742E2">
        <w:rPr>
          <w:rFonts w:ascii="Times New Roman" w:hAnsi="Times New Roman" w:cs="Times New Roman"/>
          <w:b/>
          <w:sz w:val="28"/>
          <w:szCs w:val="28"/>
          <w:lang w:val="en-US"/>
        </w:rPr>
        <w:t xml:space="preserve">II: </w:t>
      </w:r>
      <w:r w:rsidR="002C1FF1" w:rsidRPr="00D742E2">
        <w:rPr>
          <w:rFonts w:ascii="Times New Roman" w:hAnsi="Times New Roman" w:cs="Times New Roman"/>
          <w:b/>
          <w:sz w:val="28"/>
          <w:szCs w:val="28"/>
          <w:lang w:val="en-US"/>
        </w:rPr>
        <w:t xml:space="preserve">TECHNIQUES OF PETROLEUM EXPLOITATION: </w:t>
      </w:r>
      <w:r w:rsidR="002C1FF1" w:rsidRPr="00D742E2">
        <w:rPr>
          <w:rFonts w:ascii="Times New Roman" w:hAnsi="Times New Roman" w:cs="Times New Roman"/>
          <w:b/>
          <w:sz w:val="28"/>
          <w:szCs w:val="28"/>
          <w:u w:val="single"/>
          <w:lang w:val="en-US"/>
        </w:rPr>
        <w:t>SCIENTIFIC</w:t>
      </w:r>
      <w:r w:rsidR="00D137D3" w:rsidRPr="00D742E2">
        <w:rPr>
          <w:rFonts w:ascii="Times New Roman" w:hAnsi="Times New Roman" w:cs="Times New Roman"/>
          <w:b/>
          <w:sz w:val="28"/>
          <w:szCs w:val="28"/>
          <w:u w:val="single"/>
          <w:lang w:val="en-US"/>
        </w:rPr>
        <w:t xml:space="preserve"> </w:t>
      </w:r>
      <w:r w:rsidR="002C1FF1" w:rsidRPr="00D742E2">
        <w:rPr>
          <w:rFonts w:ascii="Times New Roman" w:hAnsi="Times New Roman" w:cs="Times New Roman"/>
          <w:b/>
          <w:sz w:val="28"/>
          <w:szCs w:val="28"/>
          <w:u w:val="single"/>
          <w:lang w:val="en-US"/>
        </w:rPr>
        <w:t>APPROACH</w:t>
      </w:r>
      <w:r w:rsidR="002C1FF1" w:rsidRPr="00D742E2">
        <w:rPr>
          <w:rFonts w:ascii="Times New Roman" w:hAnsi="Times New Roman" w:cs="Times New Roman"/>
          <w:b/>
          <w:sz w:val="28"/>
          <w:szCs w:val="28"/>
          <w:lang w:val="en-US"/>
        </w:rPr>
        <w:t xml:space="preserve"> </w:t>
      </w:r>
    </w:p>
    <w:p w:rsidR="00DE3125" w:rsidRPr="00D742E2" w:rsidRDefault="00DE3125" w:rsidP="00D742E2">
      <w:pPr>
        <w:shd w:val="clear" w:color="auto" w:fill="F5F5F5"/>
        <w:spacing w:after="0" w:line="360" w:lineRule="auto"/>
        <w:textAlignment w:val="top"/>
        <w:rPr>
          <w:rFonts w:ascii="Times New Roman" w:hAnsi="Times New Roman" w:cs="Times New Roman"/>
          <w:sz w:val="28"/>
          <w:szCs w:val="28"/>
          <w:lang w:val="en-US"/>
        </w:rPr>
      </w:pPr>
      <w:r w:rsidRPr="00D742E2">
        <w:rPr>
          <w:rFonts w:ascii="Times New Roman" w:hAnsi="Times New Roman" w:cs="Times New Roman"/>
          <w:sz w:val="28"/>
          <w:szCs w:val="28"/>
          <w:lang w:val="en-US"/>
        </w:rPr>
        <w:t xml:space="preserve">7.1. </w:t>
      </w:r>
      <w:r w:rsidRPr="00D742E2">
        <w:rPr>
          <w:rFonts w:ascii="Times New Roman" w:hAnsi="Times New Roman" w:cs="Times New Roman"/>
          <w:b/>
          <w:sz w:val="28"/>
          <w:szCs w:val="28"/>
          <w:u w:val="single"/>
          <w:lang w:val="en-US"/>
        </w:rPr>
        <w:t>Introduction</w:t>
      </w:r>
    </w:p>
    <w:p w:rsidR="00DE3125" w:rsidRPr="00D742E2" w:rsidRDefault="00DE3125" w:rsidP="00D742E2">
      <w:pPr>
        <w:shd w:val="clear" w:color="auto" w:fill="F5F5F5"/>
        <w:spacing w:after="0" w:line="360" w:lineRule="auto"/>
        <w:textAlignment w:val="top"/>
        <w:rPr>
          <w:rFonts w:ascii="Times New Roman" w:hAnsi="Times New Roman" w:cs="Times New Roman"/>
          <w:sz w:val="28"/>
          <w:szCs w:val="28"/>
          <w:lang w:val="en-US"/>
        </w:rPr>
      </w:pPr>
    </w:p>
    <w:p w:rsidR="002C1FF1" w:rsidRPr="00D742E2" w:rsidRDefault="002C1FF1" w:rsidP="00D742E2">
      <w:pPr>
        <w:spacing w:line="360" w:lineRule="auto"/>
        <w:jc w:val="both"/>
        <w:rPr>
          <w:rStyle w:val="longtext"/>
          <w:rFonts w:ascii="Times New Roman" w:hAnsi="Times New Roman" w:cs="Times New Roman"/>
          <w:color w:val="333333"/>
          <w:sz w:val="28"/>
          <w:szCs w:val="28"/>
          <w:shd w:val="clear" w:color="auto" w:fill="EBEFF9"/>
          <w:lang w:val="en-US"/>
        </w:rPr>
      </w:pPr>
      <w:r w:rsidRPr="00D742E2">
        <w:rPr>
          <w:rStyle w:val="longtext"/>
          <w:rFonts w:ascii="Times New Roman" w:hAnsi="Times New Roman" w:cs="Times New Roman"/>
          <w:color w:val="333333"/>
          <w:sz w:val="28"/>
          <w:szCs w:val="28"/>
          <w:shd w:val="clear" w:color="auto" w:fill="FFFFFF"/>
          <w:lang w:val="en-US"/>
        </w:rPr>
        <w:t xml:space="preserve">Generally, after conducting various geological and geophysical studies, experts have determined the theoretical location of trap petroleum, prospect. To confirm the theory, we must now drill is to say drill depth to confirm the presence of hydrocarbons. In this section, we focus only vertical drilling ground, aware that other types of drilling horizontal wells such as exist on earth, as well as various other extraction techniques This aspect of offshore oil exploitation, we will </w:t>
      </w:r>
      <w:r w:rsidRPr="00D742E2">
        <w:rPr>
          <w:rStyle w:val="longtext"/>
          <w:rFonts w:ascii="Times New Roman" w:hAnsi="Times New Roman" w:cs="Times New Roman"/>
          <w:color w:val="333333"/>
          <w:sz w:val="28"/>
          <w:szCs w:val="28"/>
          <w:lang w:val="en-US"/>
        </w:rPr>
        <w:t xml:space="preserve">consider it, locally and in the DRC, in Africa and around the world. </w:t>
      </w:r>
      <w:r w:rsidRPr="00D742E2">
        <w:rPr>
          <w:rFonts w:ascii="Times New Roman" w:hAnsi="Times New Roman" w:cs="Times New Roman"/>
          <w:color w:val="333333"/>
          <w:sz w:val="28"/>
          <w:szCs w:val="28"/>
          <w:lang w:val="en-US"/>
        </w:rPr>
        <w:br/>
      </w:r>
      <w:r w:rsidRPr="00D742E2">
        <w:rPr>
          <w:rStyle w:val="longtext"/>
          <w:rFonts w:ascii="Times New Roman" w:hAnsi="Times New Roman" w:cs="Times New Roman"/>
          <w:color w:val="333333"/>
          <w:sz w:val="28"/>
          <w:szCs w:val="28"/>
          <w:shd w:val="clear" w:color="auto" w:fill="FFFFFF"/>
          <w:lang w:val="en-US"/>
        </w:rPr>
        <w:t xml:space="preserve">Before implementing rigs very expensive, it is necessary to determine the ideal place to conduct drilling. To do this, the installations are constructed according to the topography and valuable information gathered during exploration. </w:t>
      </w:r>
      <w:r w:rsidRPr="00D742E2">
        <w:rPr>
          <w:rStyle w:val="longtext"/>
          <w:rFonts w:ascii="Times New Roman" w:hAnsi="Times New Roman" w:cs="Times New Roman"/>
          <w:color w:val="333333"/>
          <w:sz w:val="28"/>
          <w:szCs w:val="28"/>
          <w:shd w:val="clear" w:color="auto" w:fill="EBEFF9"/>
          <w:lang w:val="en-US"/>
        </w:rPr>
        <w:t>In the case of vertical drilling earth we'll talk, facilities lie directly - over the deposit, the vertical thickness of the pocket maximum is supposed to contain hydrocarbons</w:t>
      </w:r>
      <w:r w:rsidRPr="00D742E2">
        <w:rPr>
          <w:rStyle w:val="Appelnotedebasdep"/>
          <w:rFonts w:ascii="Times New Roman" w:hAnsi="Times New Roman" w:cs="Times New Roman"/>
          <w:color w:val="333333"/>
          <w:sz w:val="28"/>
          <w:szCs w:val="28"/>
          <w:shd w:val="clear" w:color="auto" w:fill="EBEFF9"/>
          <w:lang w:val="en-US"/>
        </w:rPr>
        <w:footnoteReference w:id="123"/>
      </w:r>
      <w:r w:rsidRPr="00D742E2">
        <w:rPr>
          <w:rStyle w:val="longtext"/>
          <w:rFonts w:ascii="Times New Roman" w:hAnsi="Times New Roman" w:cs="Times New Roman"/>
          <w:color w:val="333333"/>
          <w:sz w:val="28"/>
          <w:szCs w:val="28"/>
          <w:shd w:val="clear" w:color="auto" w:fill="EBEFF9"/>
          <w:lang w:val="en-US"/>
        </w:rPr>
        <w:t xml:space="preserve">. </w:t>
      </w:r>
    </w:p>
    <w:p w:rsidR="00953567" w:rsidRPr="00D742E2" w:rsidRDefault="00953567" w:rsidP="00D742E2">
      <w:pPr>
        <w:spacing w:line="360" w:lineRule="auto"/>
        <w:jc w:val="both"/>
        <w:rPr>
          <w:rStyle w:val="longtext"/>
          <w:rFonts w:ascii="Times New Roman" w:hAnsi="Times New Roman" w:cs="Times New Roman"/>
          <w:color w:val="333333"/>
          <w:sz w:val="28"/>
          <w:szCs w:val="28"/>
          <w:shd w:val="clear" w:color="auto" w:fill="EBEFF9"/>
          <w:lang w:val="en-US"/>
        </w:rPr>
      </w:pPr>
      <w:r w:rsidRPr="00D742E2">
        <w:rPr>
          <w:rStyle w:val="longtext"/>
          <w:rFonts w:ascii="Times New Roman" w:hAnsi="Times New Roman" w:cs="Times New Roman"/>
          <w:color w:val="333333"/>
          <w:sz w:val="28"/>
          <w:szCs w:val="28"/>
          <w:shd w:val="clear" w:color="auto" w:fill="EBEFF9"/>
          <w:lang w:val="en-US"/>
        </w:rPr>
        <w:t xml:space="preserve">7.2. </w:t>
      </w:r>
      <w:r w:rsidRPr="00D742E2">
        <w:rPr>
          <w:rStyle w:val="longtext"/>
          <w:rFonts w:ascii="Times New Roman" w:hAnsi="Times New Roman" w:cs="Times New Roman"/>
          <w:b/>
          <w:color w:val="333333"/>
          <w:sz w:val="28"/>
          <w:szCs w:val="28"/>
          <w:u w:val="single"/>
          <w:shd w:val="clear" w:color="auto" w:fill="EBEFF9"/>
          <w:lang w:val="en-US"/>
        </w:rPr>
        <w:t>Petroleum Exploitation</w:t>
      </w:r>
    </w:p>
    <w:p w:rsidR="0008573E" w:rsidRDefault="002C1FF1" w:rsidP="00D742E2">
      <w:pPr>
        <w:spacing w:line="360" w:lineRule="auto"/>
        <w:jc w:val="both"/>
        <w:rPr>
          <w:rStyle w:val="longtext"/>
          <w:rFonts w:ascii="Times New Roman" w:hAnsi="Times New Roman" w:cs="Times New Roman"/>
          <w:color w:val="333333"/>
          <w:sz w:val="28"/>
          <w:szCs w:val="28"/>
          <w:shd w:val="clear" w:color="auto" w:fill="FFFFFF"/>
          <w:lang w:val="en-US"/>
        </w:rPr>
      </w:pPr>
      <w:r w:rsidRPr="00D742E2">
        <w:rPr>
          <w:rStyle w:val="longtext"/>
          <w:rFonts w:ascii="Times New Roman" w:hAnsi="Times New Roman" w:cs="Times New Roman"/>
          <w:color w:val="333333"/>
          <w:sz w:val="28"/>
          <w:szCs w:val="28"/>
          <w:shd w:val="clear" w:color="auto" w:fill="EBEFF9"/>
          <w:lang w:val="en-US"/>
        </w:rPr>
        <w:t> </w:t>
      </w:r>
      <w:r w:rsidRPr="00D742E2">
        <w:rPr>
          <w:rStyle w:val="longtext"/>
          <w:rFonts w:ascii="Times New Roman" w:hAnsi="Times New Roman" w:cs="Times New Roman"/>
          <w:color w:val="333333"/>
          <w:sz w:val="28"/>
          <w:szCs w:val="28"/>
          <w:shd w:val="clear" w:color="auto" w:fill="FFFFFF"/>
          <w:lang w:val="en-US"/>
        </w:rPr>
        <w:t xml:space="preserve">Drilling is the key to oil exploration. This step is the main and most of the total cost of installation (about 2/3). </w:t>
      </w:r>
      <w:r w:rsidRPr="00D742E2">
        <w:rPr>
          <w:rStyle w:val="longtext"/>
          <w:rFonts w:ascii="Times New Roman" w:hAnsi="Times New Roman" w:cs="Times New Roman"/>
          <w:color w:val="333333"/>
          <w:sz w:val="28"/>
          <w:szCs w:val="28"/>
          <w:lang w:val="en-US"/>
        </w:rPr>
        <w:t xml:space="preserve">The cost of course depends on the location and depth of field. </w:t>
      </w:r>
      <w:r w:rsidRPr="00D742E2">
        <w:rPr>
          <w:rStyle w:val="longtext"/>
          <w:rFonts w:ascii="Times New Roman" w:hAnsi="Times New Roman" w:cs="Times New Roman"/>
          <w:color w:val="333333"/>
          <w:sz w:val="28"/>
          <w:szCs w:val="28"/>
          <w:shd w:val="clear" w:color="auto" w:fill="FFFFFF"/>
          <w:lang w:val="en-US"/>
        </w:rPr>
        <w:t xml:space="preserve">The exploration offshore (offshore) costs more (several times) that the onshore exploration. </w:t>
      </w:r>
    </w:p>
    <w:p w:rsidR="002C1FF1" w:rsidRPr="00D742E2" w:rsidRDefault="002C1FF1" w:rsidP="00D742E2">
      <w:pPr>
        <w:spacing w:line="360" w:lineRule="auto"/>
        <w:jc w:val="both"/>
        <w:rPr>
          <w:rStyle w:val="longtext"/>
          <w:rFonts w:ascii="Times New Roman" w:hAnsi="Times New Roman" w:cs="Times New Roman"/>
          <w:color w:val="333333"/>
          <w:sz w:val="28"/>
          <w:szCs w:val="28"/>
          <w:lang w:val="en-US"/>
        </w:rPr>
      </w:pPr>
      <w:r w:rsidRPr="00D742E2">
        <w:rPr>
          <w:rStyle w:val="longtext"/>
          <w:rFonts w:ascii="Times New Roman" w:hAnsi="Times New Roman" w:cs="Times New Roman"/>
          <w:color w:val="333333"/>
          <w:sz w:val="28"/>
          <w:szCs w:val="28"/>
          <w:shd w:val="clear" w:color="auto" w:fill="FFFFFF"/>
          <w:lang w:val="en-US"/>
        </w:rPr>
        <w:t xml:space="preserve">Despite advances in methods of geological exploration, discovery, especially large deposits, remains a rare event. </w:t>
      </w:r>
      <w:r w:rsidRPr="00D742E2">
        <w:rPr>
          <w:rStyle w:val="longtext"/>
          <w:rFonts w:ascii="Times New Roman" w:hAnsi="Times New Roman" w:cs="Times New Roman"/>
          <w:color w:val="333333"/>
          <w:sz w:val="28"/>
          <w:szCs w:val="28"/>
          <w:lang w:val="en-US"/>
        </w:rPr>
        <w:t>Worldwide, there is an average of discovery for ten drilling made, but it takes 100 drilling to discover a deposit of 10 million tons per year.</w:t>
      </w:r>
    </w:p>
    <w:p w:rsidR="0008573E" w:rsidRDefault="002C1FF1" w:rsidP="00D742E2">
      <w:pPr>
        <w:spacing w:line="360" w:lineRule="auto"/>
        <w:jc w:val="both"/>
        <w:rPr>
          <w:rStyle w:val="longtext"/>
          <w:rFonts w:ascii="Times New Roman" w:hAnsi="Times New Roman" w:cs="Times New Roman"/>
          <w:color w:val="333333"/>
          <w:sz w:val="28"/>
          <w:szCs w:val="28"/>
          <w:lang w:val="en-US"/>
        </w:rPr>
      </w:pPr>
      <w:r w:rsidRPr="00D742E2">
        <w:rPr>
          <w:rStyle w:val="longtext"/>
          <w:rFonts w:ascii="Times New Roman" w:hAnsi="Times New Roman" w:cs="Times New Roman"/>
          <w:color w:val="333333"/>
          <w:sz w:val="28"/>
          <w:szCs w:val="28"/>
          <w:lang w:val="en-US"/>
        </w:rPr>
        <w:lastRenderedPageBreak/>
        <w:t>In terms of exploration, the economy is dominated by the randomness of the discovery that requires first establishing relationships as probabilistic choice. Economic techniques to implement moreover are very simple, once this "randomization" "data" understood and accepted.</w:t>
      </w:r>
    </w:p>
    <w:p w:rsidR="002C1FF1" w:rsidRPr="00D742E2" w:rsidRDefault="002C1FF1" w:rsidP="00D742E2">
      <w:pPr>
        <w:spacing w:line="360" w:lineRule="auto"/>
        <w:jc w:val="both"/>
        <w:rPr>
          <w:rStyle w:val="longtext"/>
          <w:rFonts w:ascii="Times New Roman" w:hAnsi="Times New Roman" w:cs="Times New Roman"/>
          <w:color w:val="333333"/>
          <w:sz w:val="28"/>
          <w:szCs w:val="28"/>
          <w:lang w:val="en-US"/>
        </w:rPr>
      </w:pPr>
      <w:r w:rsidRPr="00D742E2">
        <w:rPr>
          <w:rStyle w:val="longtext"/>
          <w:rFonts w:ascii="Times New Roman" w:hAnsi="Times New Roman" w:cs="Times New Roman"/>
          <w:color w:val="333333"/>
          <w:sz w:val="28"/>
          <w:szCs w:val="28"/>
          <w:lang w:val="en-US"/>
        </w:rPr>
        <w:t>A drilling rig comprises a mast or derrick for lowering the drill string, after which there is a drilling tool. The drill string consists of a set of tubes screwed together after the other, to progressively its descent into the pit. The drill bit cuts the rock at the bottom of the well, the drilling head. Fluid "mud" water-based mixture of clay (bentonite), polymers, and other products generally neutral to the environment is injected into the well through the inside of the rods, back space between annular edge of the hole and rods to hold the edges of the well and up the cuttings</w:t>
      </w:r>
      <w:r w:rsidRPr="00D742E2">
        <w:rPr>
          <w:rStyle w:val="Appelnotedebasdep"/>
          <w:rFonts w:ascii="Times New Roman" w:hAnsi="Times New Roman" w:cs="Times New Roman"/>
          <w:color w:val="333333"/>
          <w:sz w:val="28"/>
          <w:szCs w:val="28"/>
        </w:rPr>
        <w:footnoteReference w:id="124"/>
      </w:r>
      <w:r w:rsidRPr="00D742E2">
        <w:rPr>
          <w:rStyle w:val="longtext"/>
          <w:rFonts w:ascii="Times New Roman" w:hAnsi="Times New Roman" w:cs="Times New Roman"/>
          <w:color w:val="333333"/>
          <w:sz w:val="28"/>
          <w:szCs w:val="28"/>
          <w:lang w:val="en-US"/>
        </w:rPr>
        <w:t>. Other tools are also available using cutters with teeth synthetic diamond. Train composition of conventional drilling (drilling string) in order to progress down into the pit: drill bit drill collars +  rods heavy drilling rods connected to a day or head rotation is a injection head, which justifies the use of a Kelly driven by rotation of a turntable placed on the drilling platform.</w:t>
      </w:r>
    </w:p>
    <w:p w:rsidR="00DE4812" w:rsidRPr="00D742E2" w:rsidRDefault="00DE4812" w:rsidP="00D742E2">
      <w:pPr>
        <w:spacing w:line="360" w:lineRule="auto"/>
        <w:jc w:val="both"/>
        <w:rPr>
          <w:rStyle w:val="longtext"/>
          <w:rFonts w:ascii="Times New Roman" w:hAnsi="Times New Roman" w:cs="Times New Roman"/>
          <w:color w:val="333333"/>
          <w:sz w:val="28"/>
          <w:szCs w:val="28"/>
          <w:lang w:val="en-US"/>
        </w:rPr>
      </w:pPr>
      <w:r w:rsidRPr="00D742E2">
        <w:rPr>
          <w:rStyle w:val="longtext"/>
          <w:rFonts w:ascii="Times New Roman" w:hAnsi="Times New Roman" w:cs="Times New Roman"/>
          <w:color w:val="333333"/>
          <w:sz w:val="28"/>
          <w:szCs w:val="28"/>
          <w:lang w:val="en-US"/>
        </w:rPr>
        <w:t xml:space="preserve">7.2.1. </w:t>
      </w:r>
      <w:r w:rsidRPr="00D742E2">
        <w:rPr>
          <w:rStyle w:val="longtext"/>
          <w:rFonts w:ascii="Times New Roman" w:hAnsi="Times New Roman" w:cs="Times New Roman"/>
          <w:b/>
          <w:color w:val="333333"/>
          <w:sz w:val="28"/>
          <w:szCs w:val="28"/>
          <w:u w:val="single"/>
          <w:lang w:val="en-US"/>
        </w:rPr>
        <w:t>Drilling issues</w:t>
      </w:r>
    </w:p>
    <w:p w:rsidR="002C1FF1" w:rsidRPr="00D742E2" w:rsidRDefault="002C1FF1" w:rsidP="00D742E2">
      <w:pPr>
        <w:spacing w:line="360" w:lineRule="auto"/>
        <w:jc w:val="both"/>
        <w:rPr>
          <w:rStyle w:val="longtext"/>
          <w:rFonts w:ascii="Times New Roman" w:hAnsi="Times New Roman" w:cs="Times New Roman"/>
          <w:color w:val="333333"/>
          <w:sz w:val="28"/>
          <w:szCs w:val="28"/>
          <w:lang w:val="en-US"/>
        </w:rPr>
      </w:pPr>
      <w:r w:rsidRPr="00D742E2">
        <w:rPr>
          <w:rStyle w:val="longtext"/>
          <w:rFonts w:ascii="Times New Roman" w:hAnsi="Times New Roman" w:cs="Times New Roman"/>
          <w:color w:val="333333"/>
          <w:sz w:val="28"/>
          <w:szCs w:val="28"/>
          <w:lang w:val="en-US"/>
        </w:rPr>
        <w:t xml:space="preserve">Drilling can be located on land (onshore) or sea (offshore); it is then a oil rig. In principle, exploration and production offshore introduces no fundamental differences with ground operations. But if ease of movement makes the "marine seismic" very cheap, drilling on the contrary, it is operated using boats, platforms </w:t>
      </w:r>
      <w:r w:rsidRPr="00D742E2">
        <w:rPr>
          <w:rStyle w:val="hps"/>
          <w:rFonts w:ascii="Times New Roman" w:hAnsi="Times New Roman" w:cs="Times New Roman"/>
          <w:color w:val="333333"/>
          <w:sz w:val="28"/>
          <w:szCs w:val="28"/>
          <w:lang w:val="en-US"/>
        </w:rPr>
        <w:t>fixed or mobile,</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costs several times</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w:t>
      </w:r>
      <w:r w:rsidRPr="00D742E2">
        <w:rPr>
          <w:rStyle w:val="longtext"/>
          <w:rFonts w:ascii="Times New Roman" w:hAnsi="Times New Roman" w:cs="Times New Roman"/>
          <w:color w:val="333333"/>
          <w:sz w:val="28"/>
          <w:szCs w:val="28"/>
          <w:lang w:val="en-US"/>
        </w:rPr>
        <w:t xml:space="preserve">3-4 </w:t>
      </w:r>
      <w:r w:rsidRPr="00D742E2">
        <w:rPr>
          <w:rStyle w:val="hps"/>
          <w:rFonts w:ascii="Times New Roman" w:hAnsi="Times New Roman" w:cs="Times New Roman"/>
          <w:color w:val="333333"/>
          <w:sz w:val="28"/>
          <w:szCs w:val="28"/>
          <w:lang w:val="en-US"/>
        </w:rPr>
        <w:t>times)</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the price of the</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most expensive</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onshore drilling</w:t>
      </w:r>
      <w:r w:rsidRPr="00D742E2">
        <w:rPr>
          <w:rStyle w:val="Appelnotedebasdep"/>
          <w:rFonts w:ascii="Times New Roman" w:hAnsi="Times New Roman" w:cs="Times New Roman"/>
          <w:color w:val="333333"/>
          <w:sz w:val="28"/>
          <w:szCs w:val="28"/>
        </w:rPr>
        <w:footnoteReference w:id="125"/>
      </w:r>
      <w:r w:rsidRPr="00D742E2">
        <w:rPr>
          <w:rStyle w:val="longtext"/>
          <w:rFonts w:ascii="Times New Roman" w:hAnsi="Times New Roman" w:cs="Times New Roman"/>
          <w:color w:val="333333"/>
          <w:sz w:val="28"/>
          <w:szCs w:val="28"/>
          <w:lang w:val="en-US"/>
        </w:rPr>
        <w:t>.</w:t>
      </w:r>
    </w:p>
    <w:p w:rsidR="002C1FF1" w:rsidRPr="00D742E2" w:rsidRDefault="002C1FF1" w:rsidP="00D742E2">
      <w:pPr>
        <w:spacing w:line="360" w:lineRule="auto"/>
        <w:jc w:val="both"/>
        <w:rPr>
          <w:rStyle w:val="hps"/>
          <w:rFonts w:ascii="Times New Roman" w:hAnsi="Times New Roman" w:cs="Times New Roman"/>
          <w:color w:val="333333"/>
          <w:sz w:val="28"/>
          <w:szCs w:val="28"/>
          <w:lang w:val="en-US"/>
        </w:rPr>
      </w:pPr>
      <w:r w:rsidRPr="00D742E2">
        <w:rPr>
          <w:rStyle w:val="hps"/>
          <w:rFonts w:ascii="Times New Roman" w:hAnsi="Times New Roman" w:cs="Times New Roman"/>
          <w:color w:val="333333"/>
          <w:sz w:val="28"/>
          <w:szCs w:val="28"/>
          <w:lang w:val="en-US"/>
        </w:rPr>
        <w:t>Even</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if you want to</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ignore the problem</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pecuniary</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drilling</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deepwater</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against the limits</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of the</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current</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technique</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thanks to the invention</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of</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robots</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can make progress</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in the future.</w:t>
      </w:r>
    </w:p>
    <w:p w:rsidR="002C1FF1" w:rsidRPr="00D742E2" w:rsidRDefault="002C1FF1" w:rsidP="00D742E2">
      <w:pPr>
        <w:spacing w:line="360" w:lineRule="auto"/>
        <w:jc w:val="both"/>
        <w:rPr>
          <w:rStyle w:val="hps"/>
          <w:rFonts w:ascii="Times New Roman" w:hAnsi="Times New Roman" w:cs="Times New Roman"/>
          <w:color w:val="333333"/>
          <w:sz w:val="28"/>
          <w:szCs w:val="28"/>
          <w:lang w:val="en-US"/>
        </w:rPr>
      </w:pPr>
      <w:r w:rsidRPr="00D742E2">
        <w:rPr>
          <w:rStyle w:val="hps"/>
          <w:rFonts w:ascii="Times New Roman" w:hAnsi="Times New Roman" w:cs="Times New Roman"/>
          <w:color w:val="333333"/>
          <w:sz w:val="28"/>
          <w:szCs w:val="28"/>
          <w:lang w:val="en-US"/>
        </w:rPr>
        <w:lastRenderedPageBreak/>
        <w:t>Modern techniques</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allow</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drilling</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to drill</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deviation from</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a single point</w:t>
      </w:r>
      <w:r w:rsidRPr="00D742E2">
        <w:rPr>
          <w:rStyle w:val="longtext"/>
          <w:rFonts w:ascii="Times New Roman" w:hAnsi="Times New Roman" w:cs="Times New Roman"/>
          <w:color w:val="333333"/>
          <w:sz w:val="28"/>
          <w:szCs w:val="28"/>
          <w:lang w:val="en-US"/>
        </w:rPr>
        <w:t xml:space="preserve">; this </w:t>
      </w:r>
      <w:r w:rsidRPr="00D742E2">
        <w:rPr>
          <w:rStyle w:val="hps"/>
          <w:rFonts w:ascii="Times New Roman" w:hAnsi="Times New Roman" w:cs="Times New Roman"/>
          <w:color w:val="333333"/>
          <w:sz w:val="28"/>
          <w:szCs w:val="28"/>
          <w:lang w:val="en-US"/>
        </w:rPr>
        <w:t>limits the size</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of the surface facilities</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focusing</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wells (</w:t>
      </w:r>
      <w:r w:rsidRPr="00D742E2">
        <w:rPr>
          <w:rStyle w:val="longtext"/>
          <w:rFonts w:ascii="Times New Roman" w:hAnsi="Times New Roman" w:cs="Times New Roman"/>
          <w:color w:val="333333"/>
          <w:sz w:val="28"/>
          <w:szCs w:val="28"/>
          <w:lang w:val="en-US"/>
        </w:rPr>
        <w:t xml:space="preserve">deforestation or </w:t>
      </w:r>
      <w:r w:rsidRPr="00D742E2">
        <w:rPr>
          <w:rStyle w:val="hps"/>
          <w:rFonts w:ascii="Times New Roman" w:hAnsi="Times New Roman" w:cs="Times New Roman"/>
          <w:color w:val="333333"/>
          <w:sz w:val="28"/>
          <w:szCs w:val="28"/>
          <w:lang w:val="en-US"/>
        </w:rPr>
        <w:t>limit</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the size of</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offshore platforms</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Wells may</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simply be</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diverted or</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actually</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horizontal</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Optimizing</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the exchange surface</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between the well and</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the</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reservoir,</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horizontal wells</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may</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be</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five to ten times</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productivities</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greater than the</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vertical shafts.</w:t>
      </w:r>
    </w:p>
    <w:p w:rsidR="002C1FF1" w:rsidRPr="00D742E2" w:rsidRDefault="002C1FF1" w:rsidP="00D742E2">
      <w:pPr>
        <w:spacing w:line="360" w:lineRule="auto"/>
        <w:jc w:val="both"/>
        <w:rPr>
          <w:rStyle w:val="hps"/>
          <w:rFonts w:ascii="Times New Roman" w:hAnsi="Times New Roman" w:cs="Times New Roman"/>
          <w:color w:val="333333"/>
          <w:sz w:val="28"/>
          <w:szCs w:val="28"/>
          <w:lang w:val="en-US"/>
        </w:rPr>
      </w:pPr>
      <w:r w:rsidRPr="00D742E2">
        <w:rPr>
          <w:rStyle w:val="hps"/>
          <w:rFonts w:ascii="Times New Roman" w:hAnsi="Times New Roman" w:cs="Times New Roman"/>
          <w:color w:val="333333"/>
          <w:sz w:val="28"/>
          <w:szCs w:val="28"/>
          <w:lang w:val="en-US"/>
        </w:rPr>
        <w:t>A first</w:t>
      </w:r>
      <w:r w:rsidRPr="00D742E2">
        <w:rPr>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large diameter</w:t>
      </w:r>
      <w:r w:rsidRPr="00D742E2">
        <w:rPr>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hole</w:t>
      </w:r>
      <w:r w:rsidRPr="00D742E2">
        <w:rPr>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30 "(</w:t>
      </w:r>
      <w:r w:rsidRPr="00D742E2">
        <w:rPr>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76 cm</w:t>
      </w:r>
      <w:r w:rsidRPr="00D742E2">
        <w:rPr>
          <w:rFonts w:ascii="Times New Roman" w:hAnsi="Times New Roman" w:cs="Times New Roman"/>
          <w:color w:val="333333"/>
          <w:sz w:val="28"/>
          <w:szCs w:val="28"/>
          <w:lang w:val="en-US"/>
        </w:rPr>
        <w:t xml:space="preserve">) from the surface </w:t>
      </w:r>
      <w:r w:rsidRPr="00D742E2">
        <w:rPr>
          <w:rStyle w:val="hps"/>
          <w:rFonts w:ascii="Times New Roman" w:hAnsi="Times New Roman" w:cs="Times New Roman"/>
          <w:color w:val="333333"/>
          <w:sz w:val="28"/>
          <w:szCs w:val="28"/>
          <w:lang w:val="en-US"/>
        </w:rPr>
        <w:t>up to a few</w:t>
      </w:r>
      <w:r w:rsidRPr="00D742E2">
        <w:rPr>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tens of meters</w:t>
      </w:r>
      <w:r w:rsidRPr="00D742E2">
        <w:rPr>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to stabilize the soil</w:t>
      </w:r>
      <w:r w:rsidRPr="00D742E2">
        <w:rPr>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starting</w:t>
      </w:r>
      <w:r w:rsidRPr="00D742E2">
        <w:rPr>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the first</w:t>
      </w:r>
      <w:r w:rsidRPr="00D742E2">
        <w:rPr>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hole will be</w:t>
      </w:r>
      <w:r w:rsidRPr="00D742E2">
        <w:rPr>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consolidated by a</w:t>
      </w:r>
      <w:r w:rsidRPr="00D742E2">
        <w:rPr>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casing (</w:t>
      </w:r>
      <w:r w:rsidRPr="00D742E2">
        <w:rPr>
          <w:rFonts w:ascii="Times New Roman" w:hAnsi="Times New Roman" w:cs="Times New Roman"/>
          <w:color w:val="333333"/>
          <w:sz w:val="28"/>
          <w:szCs w:val="28"/>
          <w:lang w:val="en-US"/>
        </w:rPr>
        <w:t xml:space="preserve">casing) </w:t>
      </w:r>
      <w:r w:rsidRPr="00D742E2">
        <w:rPr>
          <w:rStyle w:val="hps"/>
          <w:rFonts w:ascii="Times New Roman" w:hAnsi="Times New Roman" w:cs="Times New Roman"/>
          <w:color w:val="333333"/>
          <w:sz w:val="28"/>
          <w:szCs w:val="28"/>
          <w:lang w:val="en-US"/>
        </w:rPr>
        <w:t>26"</w:t>
      </w:r>
      <w:r w:rsidRPr="00D742E2">
        <w:rPr>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and cemented</w:t>
      </w:r>
      <w:r w:rsidRPr="00D742E2">
        <w:rPr>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to ensure cohesion</w:t>
      </w:r>
      <w:r w:rsidRPr="00D742E2">
        <w:rPr>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between</w:t>
      </w:r>
      <w:r w:rsidRPr="00D742E2">
        <w:rPr>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the ground and</w:t>
      </w:r>
      <w:r w:rsidRPr="00D742E2">
        <w:rPr>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the pipe (</w:t>
      </w:r>
      <w:r w:rsidRPr="00D742E2">
        <w:rPr>
          <w:rFonts w:ascii="Times New Roman" w:hAnsi="Times New Roman" w:cs="Times New Roman"/>
          <w:color w:val="333333"/>
          <w:sz w:val="28"/>
          <w:szCs w:val="28"/>
          <w:lang w:val="en-US"/>
        </w:rPr>
        <w:t xml:space="preserve">conductor casing). </w:t>
      </w:r>
      <w:r w:rsidRPr="00D742E2">
        <w:rPr>
          <w:rStyle w:val="hps"/>
          <w:rFonts w:ascii="Times New Roman" w:hAnsi="Times New Roman" w:cs="Times New Roman"/>
          <w:color w:val="333333"/>
          <w:sz w:val="28"/>
          <w:szCs w:val="28"/>
          <w:lang w:val="en-US"/>
        </w:rPr>
        <w:t>This tube</w:t>
      </w:r>
      <w:r w:rsidRPr="00D742E2">
        <w:rPr>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will serve as a</w:t>
      </w:r>
      <w:r w:rsidRPr="00D742E2">
        <w:rPr>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guide</w:t>
      </w:r>
      <w:r w:rsidRPr="00D742E2">
        <w:rPr>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for the</w:t>
      </w:r>
      <w:r w:rsidRPr="00D742E2">
        <w:rPr>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next</w:t>
      </w:r>
      <w:r w:rsidRPr="00D742E2">
        <w:rPr>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bit</w:t>
      </w:r>
      <w:r w:rsidRPr="00D742E2">
        <w:rPr>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diameter</w:t>
      </w:r>
      <w:r w:rsidRPr="00D742E2">
        <w:rPr>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20 "(</w:t>
      </w:r>
      <w:r w:rsidRPr="00D742E2">
        <w:rPr>
          <w:rFonts w:ascii="Times New Roman" w:hAnsi="Times New Roman" w:cs="Times New Roman"/>
          <w:color w:val="333333"/>
          <w:sz w:val="28"/>
          <w:szCs w:val="28"/>
          <w:lang w:val="en-US"/>
        </w:rPr>
        <w:t xml:space="preserve">~ 50cm), which </w:t>
      </w:r>
      <w:r w:rsidRPr="00D742E2">
        <w:rPr>
          <w:rStyle w:val="hps"/>
          <w:rFonts w:ascii="Times New Roman" w:hAnsi="Times New Roman" w:cs="Times New Roman"/>
          <w:color w:val="333333"/>
          <w:sz w:val="28"/>
          <w:szCs w:val="28"/>
          <w:lang w:val="en-US"/>
        </w:rPr>
        <w:t>go</w:t>
      </w:r>
      <w:r w:rsidRPr="00D742E2">
        <w:rPr>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deeper,</w:t>
      </w:r>
      <w:r w:rsidRPr="00D742E2">
        <w:rPr>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to</w:t>
      </w:r>
      <w:r w:rsidRPr="00D742E2">
        <w:rPr>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be</w:t>
      </w:r>
      <w:r w:rsidRPr="00D742E2">
        <w:rPr>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cased</w:t>
      </w:r>
      <w:r w:rsidRPr="00D742E2">
        <w:rPr>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and</w:t>
      </w:r>
      <w:r w:rsidRPr="00D742E2">
        <w:rPr>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cemented</w:t>
      </w:r>
      <w:r w:rsidRPr="00D742E2">
        <w:rPr>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turn</w:t>
      </w:r>
      <w:r w:rsidRPr="00D742E2">
        <w:rPr>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(tube</w:t>
      </w:r>
      <w:r w:rsidRPr="00D742E2">
        <w:rPr>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surface).</w:t>
      </w:r>
      <w:r w:rsidRPr="00D742E2">
        <w:rPr>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Depending on the</w:t>
      </w:r>
      <w:r w:rsidRPr="00D742E2">
        <w:rPr>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depth</w:t>
      </w:r>
      <w:r w:rsidRPr="00D742E2">
        <w:rPr>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up to 5</w:t>
      </w:r>
      <w:r w:rsidRPr="00D742E2">
        <w:rPr>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holes</w:t>
      </w:r>
      <w:r w:rsidRPr="00D742E2">
        <w:rPr>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with diameters of</w:t>
      </w:r>
      <w:r w:rsidRPr="00D742E2">
        <w:rPr>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more</w:t>
      </w:r>
      <w:r w:rsidRPr="00D742E2">
        <w:rPr>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and smaller</w:t>
      </w:r>
      <w:r w:rsidRPr="00D742E2">
        <w:rPr>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can be drilled</w:t>
      </w:r>
      <w:r w:rsidRPr="00D742E2">
        <w:rPr>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This technique</w:t>
      </w:r>
      <w:r w:rsidRPr="00D742E2">
        <w:rPr>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can isolate</w:t>
      </w:r>
      <w:r w:rsidRPr="00D742E2">
        <w:rPr>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areas</w:t>
      </w:r>
      <w:r w:rsidRPr="00D742E2">
        <w:rPr>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and thus</w:t>
      </w:r>
      <w:r w:rsidRPr="00D742E2">
        <w:rPr>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prevent</w:t>
      </w:r>
      <w:r w:rsidRPr="00D742E2">
        <w:rPr>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this</w:t>
      </w:r>
      <w:r w:rsidRPr="00D742E2">
        <w:rPr>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contamination,</w:t>
      </w:r>
      <w:r w:rsidRPr="00D742E2">
        <w:rPr>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groundwater</w:t>
      </w:r>
      <w:r w:rsidRPr="00D742E2">
        <w:rPr>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surface</w:t>
      </w:r>
      <w:r w:rsidRPr="00D742E2">
        <w:rPr>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for example.</w:t>
      </w:r>
      <w:r w:rsidRPr="00D742E2">
        <w:rPr>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Often</w:t>
      </w:r>
      <w:r w:rsidRPr="00D742E2">
        <w:rPr>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the last hole</w:t>
      </w:r>
      <w:r w:rsidRPr="00D742E2">
        <w:rPr>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is drilled</w:t>
      </w:r>
      <w:r w:rsidRPr="00D742E2">
        <w:rPr>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diameter 8.5</w:t>
      </w:r>
      <w:r w:rsidRPr="00D742E2">
        <w:rPr>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w:t>
      </w:r>
      <w:r w:rsidRPr="00D742E2">
        <w:rPr>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21cm</w:t>
      </w:r>
      <w:r w:rsidRPr="00D742E2">
        <w:rPr>
          <w:rFonts w:ascii="Times New Roman" w:hAnsi="Times New Roman" w:cs="Times New Roman"/>
          <w:color w:val="333333"/>
          <w:sz w:val="28"/>
          <w:szCs w:val="28"/>
          <w:lang w:val="en-US"/>
        </w:rPr>
        <w:t xml:space="preserve">), but can </w:t>
      </w:r>
      <w:r w:rsidRPr="00D742E2">
        <w:rPr>
          <w:rStyle w:val="hps"/>
          <w:rFonts w:ascii="Times New Roman" w:hAnsi="Times New Roman" w:cs="Times New Roman"/>
          <w:color w:val="333333"/>
          <w:sz w:val="28"/>
          <w:szCs w:val="28"/>
          <w:lang w:val="en-US"/>
        </w:rPr>
        <w:t>also</w:t>
      </w:r>
      <w:r w:rsidRPr="00D742E2">
        <w:rPr>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be smaller</w:t>
      </w:r>
      <w:r w:rsidRPr="00D742E2">
        <w:rPr>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To evaluate the potential</w:t>
      </w:r>
      <w:r w:rsidRPr="00D742E2">
        <w:rPr>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of drilling,</w:t>
      </w:r>
      <w:r w:rsidRPr="00D742E2">
        <w:rPr>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the</w:t>
      </w:r>
      <w:r w:rsidRPr="00D742E2">
        <w:rPr>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"cuttings"</w:t>
      </w:r>
      <w:r w:rsidRPr="00D742E2">
        <w:rPr>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are analyzed</w:t>
      </w:r>
      <w:r w:rsidRPr="00D742E2">
        <w:rPr>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continuously.</w:t>
      </w:r>
    </w:p>
    <w:p w:rsidR="002C1FF1" w:rsidRPr="00D742E2" w:rsidRDefault="002C1FF1" w:rsidP="00D742E2">
      <w:pPr>
        <w:spacing w:line="360" w:lineRule="auto"/>
        <w:jc w:val="both"/>
        <w:rPr>
          <w:rFonts w:ascii="Times New Roman" w:hAnsi="Times New Roman" w:cs="Times New Roman"/>
          <w:color w:val="333333"/>
          <w:sz w:val="28"/>
          <w:szCs w:val="28"/>
          <w:lang w:val="en-US"/>
        </w:rPr>
      </w:pPr>
      <w:r w:rsidRPr="00D742E2">
        <w:rPr>
          <w:rStyle w:val="hps"/>
          <w:rFonts w:ascii="Times New Roman" w:hAnsi="Times New Roman" w:cs="Times New Roman"/>
          <w:color w:val="333333"/>
          <w:sz w:val="28"/>
          <w:szCs w:val="28"/>
          <w:lang w:val="en-US"/>
        </w:rPr>
        <w:t>In this hole</w:t>
      </w:r>
      <w:r w:rsidRPr="00D742E2">
        <w:rPr>
          <w:rFonts w:ascii="Times New Roman" w:hAnsi="Times New Roman" w:cs="Times New Roman"/>
          <w:color w:val="333333"/>
          <w:sz w:val="28"/>
          <w:szCs w:val="28"/>
          <w:lang w:val="en-US"/>
        </w:rPr>
        <w:t xml:space="preserve">, not yet </w:t>
      </w:r>
      <w:r w:rsidRPr="00D742E2">
        <w:rPr>
          <w:rStyle w:val="hps"/>
          <w:rFonts w:ascii="Times New Roman" w:hAnsi="Times New Roman" w:cs="Times New Roman"/>
          <w:color w:val="333333"/>
          <w:sz w:val="28"/>
          <w:szCs w:val="28"/>
          <w:lang w:val="en-US"/>
        </w:rPr>
        <w:t>cased</w:t>
      </w:r>
      <w:r w:rsidRPr="00D742E2">
        <w:rPr>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tools are</w:t>
      </w:r>
      <w:r w:rsidRPr="00D742E2">
        <w:rPr>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down</w:t>
      </w:r>
      <w:r w:rsidRPr="00D742E2">
        <w:rPr>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at the end of</w:t>
      </w:r>
      <w:r w:rsidRPr="00D742E2">
        <w:rPr>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cables,</w:t>
      </w:r>
      <w:r w:rsidRPr="00D742E2">
        <w:rPr>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in order to assess</w:t>
      </w:r>
      <w:r w:rsidRPr="00D742E2">
        <w:rPr>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the potential of</w:t>
      </w:r>
      <w:r w:rsidRPr="00D742E2">
        <w:rPr>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rocks encountered</w:t>
      </w:r>
      <w:r w:rsidRPr="00D742E2">
        <w:rPr>
          <w:rFonts w:ascii="Times New Roman" w:hAnsi="Times New Roman" w:cs="Times New Roman"/>
          <w:color w:val="333333"/>
          <w:sz w:val="28"/>
          <w:szCs w:val="28"/>
          <w:lang w:val="en-US"/>
        </w:rPr>
        <w:t xml:space="preserve">: it is called </w:t>
      </w:r>
      <w:r w:rsidR="0008573E">
        <w:rPr>
          <w:rStyle w:val="hps"/>
          <w:rFonts w:ascii="Times New Roman" w:hAnsi="Times New Roman" w:cs="Times New Roman"/>
          <w:color w:val="333333"/>
          <w:sz w:val="28"/>
          <w:szCs w:val="28"/>
          <w:lang w:val="en-US"/>
        </w:rPr>
        <w:t>electrical</w:t>
      </w:r>
      <w:r w:rsidRPr="00D742E2">
        <w:rPr>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logs</w:t>
      </w:r>
      <w:r w:rsidRPr="00D742E2">
        <w:rPr>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The information</w:t>
      </w:r>
      <w:r w:rsidRPr="00D742E2">
        <w:rPr>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collected is used</w:t>
      </w:r>
      <w:r w:rsidRPr="00D742E2">
        <w:rPr>
          <w:rFonts w:ascii="Times New Roman" w:hAnsi="Times New Roman" w:cs="Times New Roman"/>
          <w:color w:val="333333"/>
          <w:sz w:val="28"/>
          <w:szCs w:val="28"/>
          <w:lang w:val="en-US"/>
        </w:rPr>
        <w:t>:</w:t>
      </w:r>
    </w:p>
    <w:p w:rsidR="002C1FF1" w:rsidRPr="00D742E2" w:rsidRDefault="002C1FF1" w:rsidP="00D742E2">
      <w:pPr>
        <w:spacing w:after="0" w:line="360" w:lineRule="auto"/>
        <w:jc w:val="both"/>
        <w:rPr>
          <w:rFonts w:ascii="Times New Roman" w:hAnsi="Times New Roman" w:cs="Times New Roman"/>
          <w:color w:val="333333"/>
          <w:sz w:val="28"/>
          <w:szCs w:val="28"/>
          <w:lang w:val="en-US"/>
        </w:rPr>
      </w:pPr>
      <w:r w:rsidRPr="00D742E2">
        <w:rPr>
          <w:rStyle w:val="hps"/>
          <w:rFonts w:ascii="Times New Roman" w:hAnsi="Times New Roman" w:cs="Times New Roman"/>
          <w:color w:val="333333"/>
          <w:sz w:val="28"/>
          <w:szCs w:val="28"/>
          <w:lang w:val="en-US"/>
        </w:rPr>
        <w:t>•</w:t>
      </w:r>
      <w:r w:rsidRPr="00D742E2">
        <w:rPr>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to reset the</w:t>
      </w:r>
      <w:r w:rsidRPr="00D742E2">
        <w:rPr>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seismic data</w:t>
      </w:r>
      <w:r w:rsidRPr="00D742E2">
        <w:rPr>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w:t>
      </w:r>
      <w:r w:rsidRPr="00D742E2">
        <w:rPr>
          <w:rFonts w:ascii="Times New Roman" w:hAnsi="Times New Roman" w:cs="Times New Roman"/>
          <w:color w:val="333333"/>
          <w:sz w:val="28"/>
          <w:szCs w:val="28"/>
          <w:lang w:val="en-US"/>
        </w:rPr>
        <w:t xml:space="preserve">time) with respect to </w:t>
      </w:r>
      <w:r w:rsidRPr="00D742E2">
        <w:rPr>
          <w:rStyle w:val="hps"/>
          <w:rFonts w:ascii="Times New Roman" w:hAnsi="Times New Roman" w:cs="Times New Roman"/>
          <w:color w:val="333333"/>
          <w:sz w:val="28"/>
          <w:szCs w:val="28"/>
          <w:lang w:val="en-US"/>
        </w:rPr>
        <w:t>depth data</w:t>
      </w:r>
      <w:r w:rsidRPr="00D742E2">
        <w:rPr>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(in meters)</w:t>
      </w:r>
      <w:r w:rsidRPr="00D742E2">
        <w:rPr>
          <w:rFonts w:ascii="Times New Roman" w:hAnsi="Times New Roman" w:cs="Times New Roman"/>
          <w:color w:val="333333"/>
          <w:sz w:val="28"/>
          <w:szCs w:val="28"/>
          <w:lang w:val="en-US"/>
        </w:rPr>
        <w:t>;</w:t>
      </w:r>
      <w:r w:rsidRPr="00D742E2">
        <w:rPr>
          <w:rFonts w:ascii="Times New Roman" w:hAnsi="Times New Roman" w:cs="Times New Roman"/>
          <w:color w:val="333333"/>
          <w:sz w:val="28"/>
          <w:szCs w:val="28"/>
          <w:lang w:val="en-US"/>
        </w:rPr>
        <w:br/>
      </w:r>
      <w:r w:rsidRPr="00D742E2">
        <w:rPr>
          <w:rStyle w:val="hps"/>
          <w:rFonts w:ascii="Times New Roman" w:hAnsi="Times New Roman" w:cs="Times New Roman"/>
          <w:color w:val="333333"/>
          <w:sz w:val="28"/>
          <w:szCs w:val="28"/>
          <w:lang w:val="en-US"/>
        </w:rPr>
        <w:t>• assess</w:t>
      </w:r>
      <w:r w:rsidRPr="00D742E2">
        <w:rPr>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the level of</w:t>
      </w:r>
      <w:r w:rsidRPr="00D742E2">
        <w:rPr>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productive area</w:t>
      </w:r>
      <w:r w:rsidRPr="00D742E2">
        <w:rPr>
          <w:rFonts w:ascii="Times New Roman" w:hAnsi="Times New Roman" w:cs="Times New Roman"/>
          <w:color w:val="333333"/>
          <w:sz w:val="28"/>
          <w:szCs w:val="28"/>
          <w:lang w:val="en-US"/>
        </w:rPr>
        <w:t>;</w:t>
      </w:r>
    </w:p>
    <w:p w:rsidR="002C1FF1" w:rsidRPr="00D742E2" w:rsidRDefault="002C1FF1" w:rsidP="00D742E2">
      <w:pPr>
        <w:spacing w:after="0" w:line="360" w:lineRule="auto"/>
        <w:jc w:val="both"/>
        <w:rPr>
          <w:rStyle w:val="hps"/>
          <w:rFonts w:ascii="Times New Roman" w:hAnsi="Times New Roman" w:cs="Times New Roman"/>
          <w:color w:val="333333"/>
          <w:sz w:val="28"/>
          <w:szCs w:val="28"/>
          <w:lang w:val="en-US"/>
        </w:rPr>
      </w:pPr>
      <w:r w:rsidRPr="00D742E2">
        <w:rPr>
          <w:rStyle w:val="hps"/>
          <w:rFonts w:ascii="Times New Roman" w:hAnsi="Times New Roman" w:cs="Times New Roman"/>
          <w:color w:val="333333"/>
          <w:sz w:val="28"/>
          <w:szCs w:val="28"/>
          <w:lang w:val="en-US"/>
        </w:rPr>
        <w:t>• assess</w:t>
      </w:r>
      <w:r w:rsidRPr="00D742E2">
        <w:rPr>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its porosity.</w:t>
      </w:r>
    </w:p>
    <w:p w:rsidR="002C1FF1" w:rsidRPr="00D742E2" w:rsidRDefault="002C1FF1" w:rsidP="00D742E2">
      <w:pPr>
        <w:spacing w:after="0" w:line="360" w:lineRule="auto"/>
        <w:jc w:val="both"/>
        <w:rPr>
          <w:rStyle w:val="hps"/>
          <w:rFonts w:ascii="Times New Roman" w:hAnsi="Times New Roman" w:cs="Times New Roman"/>
          <w:color w:val="333333"/>
          <w:sz w:val="28"/>
          <w:szCs w:val="28"/>
          <w:lang w:val="en-US"/>
        </w:rPr>
      </w:pPr>
    </w:p>
    <w:p w:rsidR="002C1FF1" w:rsidRPr="00D742E2" w:rsidRDefault="002C1FF1" w:rsidP="00D742E2">
      <w:pPr>
        <w:spacing w:after="0" w:line="360" w:lineRule="auto"/>
        <w:jc w:val="both"/>
        <w:rPr>
          <w:rStyle w:val="longtext"/>
          <w:rFonts w:ascii="Times New Roman" w:hAnsi="Times New Roman" w:cs="Times New Roman"/>
          <w:color w:val="333333"/>
          <w:sz w:val="28"/>
          <w:szCs w:val="28"/>
          <w:lang w:val="en-US"/>
        </w:rPr>
      </w:pPr>
      <w:r w:rsidRPr="00D742E2">
        <w:rPr>
          <w:rStyle w:val="longtext"/>
          <w:rFonts w:ascii="Times New Roman" w:hAnsi="Times New Roman" w:cs="Times New Roman"/>
          <w:color w:val="333333"/>
          <w:sz w:val="28"/>
          <w:szCs w:val="28"/>
          <w:lang w:val="en-US"/>
        </w:rPr>
        <w:t xml:space="preserve">It is also possible to take cores during the drilling field by a bit special. This possibility also exists at the end of the power cable for sidewall cores, or with special tools to collect the fluid where you want it. If the well is considered valid for the production, it receives a final casing in our case 7 "(18 cm ~) cemented in place. Then go down at the end of a gun electric cable containing explosives </w:t>
      </w:r>
      <w:r w:rsidRPr="00D742E2">
        <w:rPr>
          <w:rStyle w:val="longtext"/>
          <w:rFonts w:ascii="Times New Roman" w:hAnsi="Times New Roman" w:cs="Times New Roman"/>
          <w:color w:val="333333"/>
          <w:sz w:val="28"/>
          <w:szCs w:val="28"/>
          <w:lang w:val="en-US"/>
        </w:rPr>
        <w:lastRenderedPageBreak/>
        <w:t>on the principle of the load hollow side of the production zone is perforated and provided the casing and cement to relate the bedrock and the well</w:t>
      </w:r>
      <w:r w:rsidRPr="00D742E2">
        <w:rPr>
          <w:rStyle w:val="Appelnotedebasdep"/>
          <w:rFonts w:ascii="Times New Roman" w:hAnsi="Times New Roman" w:cs="Times New Roman"/>
          <w:color w:val="333333"/>
          <w:sz w:val="28"/>
          <w:szCs w:val="28"/>
        </w:rPr>
        <w:footnoteReference w:id="126"/>
      </w:r>
      <w:r w:rsidRPr="00D742E2">
        <w:rPr>
          <w:rStyle w:val="longtext"/>
          <w:rFonts w:ascii="Times New Roman" w:hAnsi="Times New Roman" w:cs="Times New Roman"/>
          <w:color w:val="333333"/>
          <w:sz w:val="28"/>
          <w:szCs w:val="28"/>
          <w:lang w:val="en-US"/>
        </w:rPr>
        <w:t>.</w:t>
      </w:r>
    </w:p>
    <w:p w:rsidR="002C1FF1" w:rsidRPr="00D742E2" w:rsidRDefault="002C1FF1" w:rsidP="00D742E2">
      <w:pPr>
        <w:spacing w:after="0" w:line="360" w:lineRule="auto"/>
        <w:jc w:val="both"/>
        <w:rPr>
          <w:rStyle w:val="longtext"/>
          <w:rFonts w:ascii="Times New Roman" w:hAnsi="Times New Roman" w:cs="Times New Roman"/>
          <w:color w:val="333333"/>
          <w:sz w:val="28"/>
          <w:szCs w:val="28"/>
          <w:lang w:val="en-US"/>
        </w:rPr>
      </w:pPr>
      <w:r w:rsidRPr="00D742E2">
        <w:rPr>
          <w:rStyle w:val="longtext"/>
          <w:rFonts w:ascii="Times New Roman" w:hAnsi="Times New Roman" w:cs="Times New Roman"/>
          <w:color w:val="333333"/>
          <w:sz w:val="28"/>
          <w:szCs w:val="28"/>
          <w:lang w:val="en-US"/>
        </w:rPr>
        <w:t xml:space="preserve">In 430 BC the Chinese were drilling the first wells already using a bamboo: the tip was hitting the ground and pierced the ground. This technique was used for centuries with some variations on the tools. Currently, the drilling method generally used is the Rotary much more quickly and </w:t>
      </w:r>
      <w:r w:rsidR="00DE4812" w:rsidRPr="00D742E2">
        <w:rPr>
          <w:rStyle w:val="longtext"/>
          <w:rFonts w:ascii="Times New Roman" w:hAnsi="Times New Roman" w:cs="Times New Roman"/>
          <w:color w:val="333333"/>
          <w:sz w:val="28"/>
          <w:szCs w:val="28"/>
          <w:lang w:val="en-US"/>
        </w:rPr>
        <w:t>efficiently. This</w:t>
      </w:r>
      <w:r w:rsidRPr="00D742E2">
        <w:rPr>
          <w:rStyle w:val="longtext"/>
          <w:rFonts w:ascii="Times New Roman" w:hAnsi="Times New Roman" w:cs="Times New Roman"/>
          <w:color w:val="333333"/>
          <w:sz w:val="28"/>
          <w:szCs w:val="28"/>
          <w:lang w:val="en-US"/>
        </w:rPr>
        <w:t xml:space="preserve"> method is first to establish a drilling rig. But- it is very expensive, costing € 3 million</w:t>
      </w:r>
      <w:r w:rsidRPr="00D742E2">
        <w:rPr>
          <w:rStyle w:val="Appelnotedebasdep"/>
          <w:rFonts w:ascii="Times New Roman" w:hAnsi="Times New Roman" w:cs="Times New Roman"/>
          <w:color w:val="333333"/>
          <w:sz w:val="28"/>
          <w:szCs w:val="28"/>
        </w:rPr>
        <w:footnoteReference w:id="127"/>
      </w:r>
      <w:r w:rsidRPr="00D742E2">
        <w:rPr>
          <w:rStyle w:val="longtext"/>
          <w:rFonts w:ascii="Times New Roman" w:hAnsi="Times New Roman" w:cs="Times New Roman"/>
          <w:color w:val="333333"/>
          <w:sz w:val="28"/>
          <w:szCs w:val="28"/>
          <w:lang w:val="en-US"/>
        </w:rPr>
        <w:t xml:space="preserve"> on average. The first step is the best in place of Derrick drilling a metal tower 30m high, on average, for feeding the drill vertically.</w:t>
      </w:r>
    </w:p>
    <w:p w:rsidR="002C1FF1" w:rsidRPr="00D742E2" w:rsidRDefault="002C1FF1" w:rsidP="00D742E2">
      <w:pPr>
        <w:spacing w:after="0" w:line="360" w:lineRule="auto"/>
        <w:jc w:val="both"/>
        <w:rPr>
          <w:rStyle w:val="longtext"/>
          <w:rFonts w:ascii="Times New Roman" w:hAnsi="Times New Roman" w:cs="Times New Roman"/>
          <w:color w:val="333333"/>
          <w:sz w:val="28"/>
          <w:szCs w:val="28"/>
          <w:lang w:val="en-US"/>
        </w:rPr>
      </w:pPr>
      <w:r w:rsidRPr="00D742E2">
        <w:rPr>
          <w:rStyle w:val="longtext"/>
          <w:rFonts w:ascii="Times New Roman" w:hAnsi="Times New Roman" w:cs="Times New Roman"/>
          <w:color w:val="333333"/>
          <w:sz w:val="28"/>
          <w:szCs w:val="28"/>
          <w:lang w:val="en-US"/>
        </w:rPr>
        <w:t>These rods are in a string of tubes screwed together at the end of which is a drill bit, the bit provided with teeth or pellets very hard steel. A way to an electric drill, the drill attack by pressing the rock but mostly revolving at high speed: it breaks the rock, crushed into small pieces, and sinks slowly into the ground. As it sinks into the sub - soil, add a drill rod by screwing it to the previous and so on.</w:t>
      </w:r>
    </w:p>
    <w:p w:rsidR="002C1FF1" w:rsidRPr="00D742E2" w:rsidRDefault="002C1FF1" w:rsidP="00D742E2">
      <w:pPr>
        <w:spacing w:after="0" w:line="360" w:lineRule="auto"/>
        <w:jc w:val="both"/>
        <w:rPr>
          <w:rStyle w:val="longtext"/>
          <w:rFonts w:ascii="Times New Roman" w:hAnsi="Times New Roman" w:cs="Times New Roman"/>
          <w:color w:val="333333"/>
          <w:sz w:val="28"/>
          <w:szCs w:val="28"/>
          <w:lang w:val="en-US"/>
        </w:rPr>
      </w:pPr>
      <w:r w:rsidRPr="00D742E2">
        <w:rPr>
          <w:rStyle w:val="longtext"/>
          <w:rFonts w:ascii="Times New Roman" w:hAnsi="Times New Roman" w:cs="Times New Roman"/>
          <w:color w:val="333333"/>
          <w:sz w:val="28"/>
          <w:szCs w:val="28"/>
          <w:lang w:val="en-US"/>
        </w:rPr>
        <w:t>All rods with its bit at the end which is called hollow drill string. For hard rock, the bit teeth are not strong enough, and then it is replaced by other drilling tools of various shapes and made of different materials. A diamond-encrusted piece tool is used for example to drill rocks stronger</w:t>
      </w:r>
      <w:r w:rsidRPr="00D742E2">
        <w:rPr>
          <w:rStyle w:val="Appelnotedebasdep"/>
          <w:rFonts w:ascii="Times New Roman" w:hAnsi="Times New Roman" w:cs="Times New Roman"/>
          <w:color w:val="333333"/>
          <w:sz w:val="28"/>
          <w:szCs w:val="28"/>
        </w:rPr>
        <w:footnoteReference w:id="128"/>
      </w:r>
      <w:r w:rsidRPr="00D742E2">
        <w:rPr>
          <w:rStyle w:val="longtext"/>
          <w:rFonts w:ascii="Times New Roman" w:hAnsi="Times New Roman" w:cs="Times New Roman"/>
          <w:color w:val="333333"/>
          <w:sz w:val="28"/>
          <w:szCs w:val="28"/>
          <w:lang w:val="en-US"/>
        </w:rPr>
        <w:t>.</w:t>
      </w:r>
    </w:p>
    <w:p w:rsidR="002C1FF1" w:rsidRPr="00D742E2" w:rsidRDefault="002C1FF1" w:rsidP="00D742E2">
      <w:pPr>
        <w:spacing w:after="0" w:line="360" w:lineRule="auto"/>
        <w:jc w:val="both"/>
        <w:rPr>
          <w:rStyle w:val="longtext"/>
          <w:rFonts w:ascii="Times New Roman" w:hAnsi="Times New Roman" w:cs="Times New Roman"/>
          <w:color w:val="333333"/>
          <w:sz w:val="28"/>
          <w:szCs w:val="28"/>
          <w:lang w:val="en-US"/>
        </w:rPr>
      </w:pPr>
      <w:r w:rsidRPr="00D742E2">
        <w:rPr>
          <w:rStyle w:val="longtext"/>
          <w:rFonts w:ascii="Times New Roman" w:hAnsi="Times New Roman" w:cs="Times New Roman"/>
          <w:color w:val="333333"/>
          <w:sz w:val="28"/>
          <w:szCs w:val="28"/>
          <w:lang w:val="en-US"/>
        </w:rPr>
        <w:t>To avoid collapse of the hole of the hollow cylinders are placed steel along the rods over the entire length of the hole to form a tube, the tubes are screwed to each other as to measure the progress of the drilling: this is the casing. This tubing is not directly realized in the bare rock, but is retained by cement.</w:t>
      </w:r>
    </w:p>
    <w:p w:rsidR="00C91E0B" w:rsidRDefault="002C1FF1" w:rsidP="00D742E2">
      <w:pPr>
        <w:spacing w:after="0" w:line="360" w:lineRule="auto"/>
        <w:jc w:val="both"/>
        <w:rPr>
          <w:rStyle w:val="longtext"/>
          <w:rFonts w:ascii="Times New Roman" w:hAnsi="Times New Roman" w:cs="Times New Roman"/>
          <w:color w:val="333333"/>
          <w:sz w:val="28"/>
          <w:szCs w:val="28"/>
          <w:lang w:val="en-US"/>
        </w:rPr>
      </w:pPr>
      <w:r w:rsidRPr="00D742E2">
        <w:rPr>
          <w:rStyle w:val="longtext"/>
          <w:rFonts w:ascii="Times New Roman" w:hAnsi="Times New Roman" w:cs="Times New Roman"/>
          <w:color w:val="333333"/>
          <w:sz w:val="28"/>
          <w:szCs w:val="28"/>
          <w:lang w:val="en-US"/>
        </w:rPr>
        <w:t>The pipe is more, the smaller the diameter of the bore whole becomes small means the casing placed occupies space and reduces the initial diameter of the hole. For example, a borehole having a diameter of 50 cm at the beginning may be reduced to 20 cm after the laying of several casings.</w:t>
      </w:r>
    </w:p>
    <w:p w:rsidR="002C1FF1" w:rsidRPr="00D742E2" w:rsidRDefault="002C1FF1" w:rsidP="00D742E2">
      <w:pPr>
        <w:spacing w:after="0" w:line="360" w:lineRule="auto"/>
        <w:jc w:val="both"/>
        <w:rPr>
          <w:rStyle w:val="longtext"/>
          <w:rFonts w:ascii="Times New Roman" w:hAnsi="Times New Roman" w:cs="Times New Roman"/>
          <w:color w:val="333333"/>
          <w:sz w:val="28"/>
          <w:szCs w:val="28"/>
          <w:lang w:val="en-US"/>
        </w:rPr>
      </w:pPr>
      <w:r w:rsidRPr="00D742E2">
        <w:rPr>
          <w:rStyle w:val="longtext"/>
          <w:rFonts w:ascii="Times New Roman" w:hAnsi="Times New Roman" w:cs="Times New Roman"/>
          <w:color w:val="333333"/>
          <w:sz w:val="28"/>
          <w:szCs w:val="28"/>
          <w:lang w:val="en-US"/>
        </w:rPr>
        <w:lastRenderedPageBreak/>
        <w:t>To prevent the hole in records as drilling, remove the rock debris and clean the bottom of the well. For this, we use a drilling fluid drilling mud also called by its appearance. This fluid required to drill a special composition determined by an engineer, adapted to the land crossed when drilling.</w:t>
      </w:r>
    </w:p>
    <w:p w:rsidR="00D30A12" w:rsidRDefault="002C1FF1" w:rsidP="00D742E2">
      <w:pPr>
        <w:spacing w:after="0" w:line="360" w:lineRule="auto"/>
        <w:jc w:val="both"/>
        <w:rPr>
          <w:rStyle w:val="longtext"/>
          <w:rFonts w:ascii="Times New Roman" w:hAnsi="Times New Roman" w:cs="Times New Roman"/>
          <w:color w:val="333333"/>
          <w:sz w:val="28"/>
          <w:szCs w:val="28"/>
          <w:lang w:val="en-US"/>
        </w:rPr>
      </w:pPr>
      <w:r w:rsidRPr="00D742E2">
        <w:rPr>
          <w:rStyle w:val="longtext"/>
          <w:rFonts w:ascii="Times New Roman" w:hAnsi="Times New Roman" w:cs="Times New Roman"/>
          <w:color w:val="333333"/>
          <w:sz w:val="28"/>
          <w:szCs w:val="28"/>
          <w:lang w:val="en-US"/>
        </w:rPr>
        <w:t>A closed circuit is used to recycle most of slurry used. It is mixed and stored in a tank, fed by the column of slurry injection, to the injection head in which propels the drill string. It then descends to the bottom of the well through the drill bit through the holes in one - and found it in the wreckage. Under the effect of pressure, mud up between the walls of the well and the drill string, taking with it the debris torn. Once on the surface, suction draws the slurry to a vibrating screen which separates the debris from the mud, then returned to the settling tank. And so on.</w:t>
      </w:r>
    </w:p>
    <w:p w:rsidR="002C1FF1" w:rsidRPr="00D742E2" w:rsidRDefault="002C1FF1" w:rsidP="00D742E2">
      <w:pPr>
        <w:spacing w:after="0" w:line="360" w:lineRule="auto"/>
        <w:jc w:val="both"/>
        <w:rPr>
          <w:rStyle w:val="longtext"/>
          <w:rFonts w:ascii="Times New Roman" w:hAnsi="Times New Roman" w:cs="Times New Roman"/>
          <w:color w:val="333333"/>
          <w:sz w:val="28"/>
          <w:szCs w:val="28"/>
          <w:lang w:val="en-US"/>
        </w:rPr>
      </w:pPr>
      <w:r w:rsidRPr="00D742E2">
        <w:rPr>
          <w:rStyle w:val="longtext"/>
          <w:rFonts w:ascii="Times New Roman" w:hAnsi="Times New Roman" w:cs="Times New Roman"/>
          <w:color w:val="333333"/>
          <w:sz w:val="28"/>
          <w:szCs w:val="28"/>
          <w:lang w:val="en-US"/>
        </w:rPr>
        <w:t>The drilling fluid also serves to stabilize the pressure on the edges of the well to prevent them from collapsing, it lubricates and cools the tools and especially allows preventing breakouts.</w:t>
      </w:r>
    </w:p>
    <w:p w:rsidR="00D30A12" w:rsidRDefault="002C1FF1" w:rsidP="00D742E2">
      <w:pPr>
        <w:spacing w:after="0" w:line="360" w:lineRule="auto"/>
        <w:jc w:val="both"/>
        <w:rPr>
          <w:rStyle w:val="longtext"/>
          <w:rFonts w:ascii="Times New Roman" w:hAnsi="Times New Roman" w:cs="Times New Roman"/>
          <w:color w:val="333333"/>
          <w:sz w:val="28"/>
          <w:szCs w:val="28"/>
          <w:lang w:val="en-US"/>
        </w:rPr>
      </w:pPr>
      <w:r w:rsidRPr="00D742E2">
        <w:rPr>
          <w:rStyle w:val="longtext"/>
          <w:rFonts w:ascii="Times New Roman" w:hAnsi="Times New Roman" w:cs="Times New Roman"/>
          <w:color w:val="333333"/>
          <w:sz w:val="28"/>
          <w:szCs w:val="28"/>
          <w:lang w:val="en-US"/>
        </w:rPr>
        <w:t>The borehole will generally have a depth between 2000 and 4000 meters. Exceptionally, some wells exceeding 6,000 meters, and one of them has surpassed the 11,000 meters. This leads us to say that some deposits may be buried at a depth equal to the height of 12 Eiffel Towers.</w:t>
      </w:r>
    </w:p>
    <w:p w:rsidR="002C1FF1" w:rsidRPr="00D742E2" w:rsidRDefault="002C1FF1" w:rsidP="00D742E2">
      <w:pPr>
        <w:spacing w:after="0" w:line="360" w:lineRule="auto"/>
        <w:jc w:val="both"/>
        <w:rPr>
          <w:rStyle w:val="longtext"/>
          <w:rFonts w:ascii="Times New Roman" w:hAnsi="Times New Roman" w:cs="Times New Roman"/>
          <w:color w:val="333333"/>
          <w:sz w:val="28"/>
          <w:szCs w:val="28"/>
          <w:lang w:val="en-US"/>
        </w:rPr>
      </w:pPr>
      <w:r w:rsidRPr="00D742E2">
        <w:rPr>
          <w:rStyle w:val="longtext"/>
          <w:rFonts w:ascii="Times New Roman" w:hAnsi="Times New Roman" w:cs="Times New Roman"/>
          <w:color w:val="333333"/>
          <w:sz w:val="28"/>
          <w:szCs w:val="28"/>
          <w:lang w:val="en-US"/>
        </w:rPr>
        <w:t>Mud up to the surface is analyzed by geologists in search of traces of hydrocarbons. Geologists believe that when drilling through a reservoir, they can order a core. The drill string is then raised and the drill bit is replaced by a core bit. The device fell back and fore again, but this time without crushing the rock corer cut a cylinder of rock that is stored in the tool. When the sampler is full, then it - is brought to the surface. We then remove a core of several meters, which is none other than the cylindrical sample of rock cut.</w:t>
      </w:r>
    </w:p>
    <w:p w:rsidR="00D30A12" w:rsidRDefault="002C1FF1" w:rsidP="00D742E2">
      <w:pPr>
        <w:spacing w:after="0" w:line="360" w:lineRule="auto"/>
        <w:jc w:val="both"/>
        <w:rPr>
          <w:rStyle w:val="longtext"/>
          <w:rFonts w:ascii="Times New Roman" w:hAnsi="Times New Roman" w:cs="Times New Roman"/>
          <w:color w:val="333333"/>
          <w:sz w:val="28"/>
          <w:szCs w:val="28"/>
          <w:lang w:val="en-US"/>
        </w:rPr>
      </w:pPr>
      <w:r w:rsidRPr="00D742E2">
        <w:rPr>
          <w:rStyle w:val="longtext"/>
          <w:rFonts w:ascii="Times New Roman" w:hAnsi="Times New Roman" w:cs="Times New Roman"/>
          <w:color w:val="333333"/>
          <w:sz w:val="28"/>
          <w:szCs w:val="28"/>
          <w:lang w:val="en-US"/>
        </w:rPr>
        <w:t>This carrot is very useful: it provides essential information on the nature of the rock, the dip of the strata, structure, permeability, porosity etc.. Geologists can then determine if it contains hydrocarbons.</w:t>
      </w:r>
    </w:p>
    <w:p w:rsidR="002C1FF1" w:rsidRPr="00D742E2" w:rsidRDefault="002C1FF1" w:rsidP="00D742E2">
      <w:pPr>
        <w:spacing w:after="0" w:line="360" w:lineRule="auto"/>
        <w:jc w:val="both"/>
        <w:rPr>
          <w:rStyle w:val="longtext"/>
          <w:rFonts w:ascii="Times New Roman" w:hAnsi="Times New Roman" w:cs="Times New Roman"/>
          <w:color w:val="333333"/>
          <w:sz w:val="28"/>
          <w:szCs w:val="28"/>
          <w:lang w:val="en-US"/>
        </w:rPr>
      </w:pPr>
      <w:r w:rsidRPr="00D742E2">
        <w:rPr>
          <w:rStyle w:val="longtext"/>
          <w:rFonts w:ascii="Times New Roman" w:hAnsi="Times New Roman" w:cs="Times New Roman"/>
          <w:color w:val="333333"/>
          <w:sz w:val="28"/>
          <w:szCs w:val="28"/>
          <w:lang w:val="en-US"/>
        </w:rPr>
        <w:lastRenderedPageBreak/>
        <w:t>Specialists also perform other tests: the logs. An electronic sensor is lowered into the well and accurately measures the physical parameters of the rock around. The measurements are processed by computers, and then analyzed by engineers.</w:t>
      </w:r>
    </w:p>
    <w:p w:rsidR="00D30A12" w:rsidRDefault="002C1FF1" w:rsidP="00D742E2">
      <w:pPr>
        <w:spacing w:after="0" w:line="360" w:lineRule="auto"/>
        <w:jc w:val="both"/>
        <w:rPr>
          <w:rStyle w:val="longtext"/>
          <w:rFonts w:ascii="Times New Roman" w:hAnsi="Times New Roman" w:cs="Times New Roman"/>
          <w:color w:val="333333"/>
          <w:sz w:val="28"/>
          <w:szCs w:val="28"/>
          <w:lang w:val="en-US"/>
        </w:rPr>
      </w:pPr>
      <w:r w:rsidRPr="00D742E2">
        <w:rPr>
          <w:rStyle w:val="longtext"/>
          <w:rFonts w:ascii="Times New Roman" w:hAnsi="Times New Roman" w:cs="Times New Roman"/>
          <w:color w:val="333333"/>
          <w:sz w:val="28"/>
          <w:szCs w:val="28"/>
          <w:lang w:val="en-US"/>
        </w:rPr>
        <w:t>Drilling is stopped when the oil is reached. The drill string is lifted to the surface and eventually dismantled. It then descends explosives at the reservoir, which is trapped oil. Explosions pierce the inner casing and allow the oil to escape from the rock and into the well to rise naturally to the surface when the pressure is strong enough. Derrick the wells is then removed and replaced with a wellhead also called "Christmas tree" because of its shape. This is a set of valves, connected to the inner casing, which are intended to control the flow of the well. The drillers then install an orifice, Duse, by which the oil rises. Specialists will carry out the test flow on Duse: they let the oil rise to the surface for several hours to see several days, measure the amount collected, as well as the evolution of the pressure at the bottom of the well. With this test, the experts can try to determine the productivity of the reservoir.</w:t>
      </w:r>
    </w:p>
    <w:p w:rsidR="002C1FF1" w:rsidRPr="00D742E2" w:rsidRDefault="002C1FF1" w:rsidP="00D742E2">
      <w:pPr>
        <w:spacing w:after="0" w:line="360" w:lineRule="auto"/>
        <w:jc w:val="both"/>
        <w:rPr>
          <w:rStyle w:val="longtext"/>
          <w:rFonts w:ascii="Times New Roman" w:hAnsi="Times New Roman" w:cs="Times New Roman"/>
          <w:color w:val="333333"/>
          <w:sz w:val="28"/>
          <w:szCs w:val="28"/>
          <w:lang w:val="en-US"/>
        </w:rPr>
      </w:pPr>
      <w:r w:rsidRPr="00D742E2">
        <w:rPr>
          <w:rStyle w:val="longtext"/>
          <w:rFonts w:ascii="Times New Roman" w:hAnsi="Times New Roman" w:cs="Times New Roman"/>
          <w:color w:val="333333"/>
          <w:sz w:val="28"/>
          <w:szCs w:val="28"/>
          <w:lang w:val="en-US"/>
        </w:rPr>
        <w:t>When the drilling is successful, it is still necessary to drill more wells to be familiar with the field. If - this is promising, then we can consider an operation corresponding to oil production.</w:t>
      </w:r>
    </w:p>
    <w:p w:rsidR="002C1FF1" w:rsidRPr="00D742E2" w:rsidRDefault="002C1FF1" w:rsidP="00D742E2">
      <w:pPr>
        <w:spacing w:after="0" w:line="360" w:lineRule="auto"/>
        <w:jc w:val="both"/>
        <w:rPr>
          <w:rStyle w:val="longtext"/>
          <w:rFonts w:ascii="Times New Roman" w:hAnsi="Times New Roman" w:cs="Times New Roman"/>
          <w:color w:val="333333"/>
          <w:sz w:val="28"/>
          <w:szCs w:val="28"/>
          <w:lang w:val="en-US"/>
        </w:rPr>
      </w:pPr>
      <w:r w:rsidRPr="00D742E2">
        <w:rPr>
          <w:rStyle w:val="longtext"/>
          <w:rFonts w:ascii="Times New Roman" w:hAnsi="Times New Roman" w:cs="Times New Roman"/>
          <w:color w:val="333333"/>
          <w:sz w:val="28"/>
          <w:szCs w:val="28"/>
          <w:lang w:val="en-US"/>
        </w:rPr>
        <w:t>We talk about the farm, that is when the deposit was located precisely and specialists have determined its productivity, it can be exploited. However, a question remains before starting actual operation: how to produce hydrocarbons in the best conditions of safety and trying to extract as much as possible?</w:t>
      </w:r>
    </w:p>
    <w:p w:rsidR="002C1FF1" w:rsidRPr="00D742E2" w:rsidRDefault="002C1FF1" w:rsidP="00D742E2">
      <w:pPr>
        <w:spacing w:after="0" w:line="360" w:lineRule="auto"/>
        <w:jc w:val="both"/>
        <w:rPr>
          <w:rStyle w:val="longtext"/>
          <w:rFonts w:ascii="Times New Roman" w:hAnsi="Times New Roman" w:cs="Times New Roman"/>
          <w:color w:val="333333"/>
          <w:sz w:val="28"/>
          <w:szCs w:val="28"/>
          <w:lang w:val="en-US"/>
        </w:rPr>
      </w:pPr>
      <w:r w:rsidRPr="00D742E2">
        <w:rPr>
          <w:rStyle w:val="longtext"/>
          <w:rFonts w:ascii="Times New Roman" w:hAnsi="Times New Roman" w:cs="Times New Roman"/>
          <w:color w:val="333333"/>
          <w:sz w:val="28"/>
          <w:szCs w:val="28"/>
          <w:lang w:val="en-US"/>
        </w:rPr>
        <w:t>Oil exploration before implementation has already cost several million to tens of millions of Euros by drilling.</w:t>
      </w:r>
    </w:p>
    <w:p w:rsidR="00D30A12" w:rsidRDefault="002C1FF1" w:rsidP="00D742E2">
      <w:pPr>
        <w:spacing w:after="0" w:line="360" w:lineRule="auto"/>
        <w:jc w:val="both"/>
        <w:rPr>
          <w:rStyle w:val="longtext"/>
          <w:rFonts w:ascii="Times New Roman" w:hAnsi="Times New Roman" w:cs="Times New Roman"/>
          <w:color w:val="333333"/>
          <w:sz w:val="28"/>
          <w:szCs w:val="28"/>
          <w:lang w:val="en-US"/>
        </w:rPr>
      </w:pPr>
      <w:r w:rsidRPr="00D742E2">
        <w:rPr>
          <w:rStyle w:val="longtext"/>
          <w:rFonts w:ascii="Times New Roman" w:hAnsi="Times New Roman" w:cs="Times New Roman"/>
          <w:color w:val="333333"/>
          <w:sz w:val="28"/>
          <w:szCs w:val="28"/>
          <w:lang w:val="en-US"/>
        </w:rPr>
        <w:t xml:space="preserve">The operation will be more expensive and runs into hundreds of millions if not more than a billion dollars or Euros. With the stakes so large, the decision to commence the operation does not therefore lightly. Profitability concerns are </w:t>
      </w:r>
      <w:r w:rsidRPr="00D742E2">
        <w:rPr>
          <w:rStyle w:val="longtext"/>
          <w:rFonts w:ascii="Times New Roman" w:hAnsi="Times New Roman" w:cs="Times New Roman"/>
          <w:color w:val="333333"/>
          <w:sz w:val="28"/>
          <w:szCs w:val="28"/>
          <w:lang w:val="en-US"/>
        </w:rPr>
        <w:lastRenderedPageBreak/>
        <w:t>then placed in the first line, and there is no room for error! Is it profitable to exploit the deposit discovered?</w:t>
      </w:r>
    </w:p>
    <w:p w:rsidR="002C1FF1" w:rsidRPr="00D742E2" w:rsidRDefault="002C1FF1" w:rsidP="00D742E2">
      <w:pPr>
        <w:spacing w:after="0" w:line="360" w:lineRule="auto"/>
        <w:jc w:val="both"/>
        <w:rPr>
          <w:rStyle w:val="longtext"/>
          <w:rFonts w:ascii="Times New Roman" w:hAnsi="Times New Roman" w:cs="Times New Roman"/>
          <w:color w:val="333333"/>
          <w:sz w:val="28"/>
          <w:szCs w:val="28"/>
          <w:lang w:val="en-US"/>
        </w:rPr>
      </w:pPr>
      <w:r w:rsidRPr="00D742E2">
        <w:rPr>
          <w:rStyle w:val="longtext"/>
          <w:rFonts w:ascii="Times New Roman" w:hAnsi="Times New Roman" w:cs="Times New Roman"/>
          <w:color w:val="333333"/>
          <w:sz w:val="28"/>
          <w:szCs w:val="28"/>
          <w:lang w:val="en-US"/>
        </w:rPr>
        <w:t>Several factors come into play, and the evolution of the price of a barrel of oil, factors not - predictable, become very important. The sale of production will be used to cover all costs of exploration and exploitation, as well as generating sufficient profit! To do this, he will have to go through three key steps before deciding to use or not.</w:t>
      </w:r>
    </w:p>
    <w:p w:rsidR="002C1FF1" w:rsidRPr="00D742E2" w:rsidRDefault="002C1FF1" w:rsidP="00D742E2">
      <w:pPr>
        <w:pStyle w:val="Paragraphedeliste"/>
        <w:numPr>
          <w:ilvl w:val="0"/>
          <w:numId w:val="7"/>
        </w:numPr>
        <w:spacing w:after="0" w:line="360" w:lineRule="auto"/>
        <w:jc w:val="both"/>
        <w:rPr>
          <w:rStyle w:val="longtext"/>
          <w:rFonts w:ascii="Times New Roman" w:hAnsi="Times New Roman" w:cs="Times New Roman"/>
          <w:color w:val="333333"/>
          <w:sz w:val="28"/>
          <w:szCs w:val="28"/>
          <w:lang w:val="en-US"/>
        </w:rPr>
      </w:pPr>
      <w:r w:rsidRPr="00D742E2">
        <w:rPr>
          <w:rStyle w:val="longtext"/>
          <w:rFonts w:ascii="Times New Roman" w:hAnsi="Times New Roman" w:cs="Times New Roman"/>
          <w:color w:val="333333"/>
          <w:sz w:val="28"/>
          <w:szCs w:val="28"/>
          <w:lang w:val="en-US"/>
        </w:rPr>
        <w:t>The first thing to do is a summary of the technical data essential to that provided by drilling exploratory titles productivity deposit: its depth and shape, the distribution of hydrocarbons, especially the volumes of hydrocarbons accumulated in the reservoir. These data already allow evaluating the life of the deposit.</w:t>
      </w:r>
    </w:p>
    <w:p w:rsidR="002C1FF1" w:rsidRPr="00D742E2" w:rsidRDefault="002C1FF1" w:rsidP="00D742E2">
      <w:pPr>
        <w:pStyle w:val="Paragraphedeliste"/>
        <w:numPr>
          <w:ilvl w:val="0"/>
          <w:numId w:val="7"/>
        </w:numPr>
        <w:spacing w:after="0" w:line="360" w:lineRule="auto"/>
        <w:jc w:val="both"/>
        <w:rPr>
          <w:rStyle w:val="longtext"/>
          <w:rFonts w:ascii="Times New Roman" w:hAnsi="Times New Roman" w:cs="Times New Roman"/>
          <w:sz w:val="28"/>
          <w:szCs w:val="28"/>
          <w:lang w:val="en-US"/>
        </w:rPr>
      </w:pPr>
      <w:r w:rsidRPr="00D742E2">
        <w:rPr>
          <w:rStyle w:val="longtext"/>
          <w:rFonts w:ascii="Times New Roman" w:hAnsi="Times New Roman" w:cs="Times New Roman"/>
          <w:color w:val="333333"/>
          <w:sz w:val="28"/>
          <w:szCs w:val="28"/>
          <w:lang w:val="en-US"/>
        </w:rPr>
        <w:t xml:space="preserve"> In a second step, we must determine the number of wells required for production as well as their location. Other production facilities are also provided, such as devices for treating hydrocarbons extracted, temporary storage and shipping. For this, it is necessary to develop a real plan to implement different production structures.</w:t>
      </w:r>
    </w:p>
    <w:p w:rsidR="002C1FF1" w:rsidRPr="00D742E2" w:rsidRDefault="002C1FF1" w:rsidP="00D742E2">
      <w:pPr>
        <w:pStyle w:val="Paragraphedeliste"/>
        <w:numPr>
          <w:ilvl w:val="0"/>
          <w:numId w:val="7"/>
        </w:numPr>
        <w:spacing w:after="0" w:line="360" w:lineRule="auto"/>
        <w:jc w:val="both"/>
        <w:rPr>
          <w:rStyle w:val="hps"/>
          <w:rFonts w:ascii="Times New Roman" w:hAnsi="Times New Roman" w:cs="Times New Roman"/>
          <w:sz w:val="28"/>
          <w:szCs w:val="28"/>
          <w:lang w:val="en-US"/>
        </w:rPr>
      </w:pPr>
      <w:r w:rsidRPr="00D742E2">
        <w:rPr>
          <w:rStyle w:val="longtext"/>
          <w:rFonts w:ascii="Times New Roman" w:hAnsi="Times New Roman" w:cs="Times New Roman"/>
          <w:color w:val="333333"/>
          <w:sz w:val="28"/>
          <w:szCs w:val="28"/>
          <w:lang w:val="en-US"/>
        </w:rPr>
        <w:t xml:space="preserve"> Furthermore, we must develop a production profile. This profile corresponds to a simulation of the entire production, from beginning to end of the life of the field, assessing for example the annual production volumes. It is only when the project is developed that can be validated and finally decided to exploit. Must</w:t>
      </w:r>
      <w:r w:rsidRPr="00D742E2">
        <w:rPr>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then</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build the facility</w:t>
      </w:r>
      <w:r w:rsidRPr="00D742E2">
        <w:rPr>
          <w:rStyle w:val="longtext"/>
          <w:rFonts w:ascii="Times New Roman" w:hAnsi="Times New Roman" w:cs="Times New Roman"/>
          <w:color w:val="333333"/>
          <w:sz w:val="28"/>
          <w:szCs w:val="28"/>
          <w:lang w:val="en-US"/>
        </w:rPr>
        <w:t xml:space="preserve">, a process that </w:t>
      </w:r>
      <w:r w:rsidRPr="00D742E2">
        <w:rPr>
          <w:rStyle w:val="hps"/>
          <w:rFonts w:ascii="Times New Roman" w:hAnsi="Times New Roman" w:cs="Times New Roman"/>
          <w:color w:val="333333"/>
          <w:sz w:val="28"/>
          <w:szCs w:val="28"/>
          <w:lang w:val="en-US"/>
        </w:rPr>
        <w:t>lasts 15</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years on average</w:t>
      </w:r>
      <w:r w:rsidRPr="00D742E2">
        <w:rPr>
          <w:rStyle w:val="Appelnotedebasdep"/>
          <w:rFonts w:ascii="Times New Roman" w:hAnsi="Times New Roman" w:cs="Times New Roman"/>
          <w:color w:val="333333"/>
          <w:sz w:val="28"/>
          <w:szCs w:val="28"/>
        </w:rPr>
        <w:footnoteReference w:id="129"/>
      </w:r>
    </w:p>
    <w:p w:rsidR="002C1FF1" w:rsidRPr="00D742E2" w:rsidRDefault="002C1FF1" w:rsidP="00D742E2">
      <w:pPr>
        <w:spacing w:after="0" w:line="360" w:lineRule="auto"/>
        <w:jc w:val="both"/>
        <w:rPr>
          <w:rStyle w:val="longtext"/>
          <w:rFonts w:ascii="Times New Roman" w:hAnsi="Times New Roman" w:cs="Times New Roman"/>
          <w:color w:val="333333"/>
          <w:sz w:val="28"/>
          <w:szCs w:val="28"/>
          <w:lang w:val="en-US"/>
        </w:rPr>
      </w:pPr>
      <w:r w:rsidRPr="00D742E2">
        <w:rPr>
          <w:rStyle w:val="longtext"/>
          <w:rFonts w:ascii="Times New Roman" w:hAnsi="Times New Roman" w:cs="Times New Roman"/>
          <w:color w:val="333333"/>
          <w:sz w:val="28"/>
          <w:szCs w:val="28"/>
          <w:lang w:val="en-US"/>
        </w:rPr>
        <w:t xml:space="preserve">The main purpose of production is to extract more oil from the reservoir and bring it to the surface where it can be processed and exported. For satisfactory performance, it is necessary to use several holes covering the entire area lying directly - above the field where oil and gas are trapped. This zone may extend for several kilometers! The deposit that we will use will be a lifetime variable: in </w:t>
      </w:r>
      <w:r w:rsidRPr="00D742E2">
        <w:rPr>
          <w:rStyle w:val="longtext"/>
          <w:rFonts w:ascii="Times New Roman" w:hAnsi="Times New Roman" w:cs="Times New Roman"/>
          <w:color w:val="333333"/>
          <w:sz w:val="28"/>
          <w:szCs w:val="28"/>
          <w:lang w:val="en-US"/>
        </w:rPr>
        <w:lastRenderedPageBreak/>
        <w:t>general, the deposits have a lifespan of 15 to 30 years, 50 years for super giant fields.</w:t>
      </w:r>
    </w:p>
    <w:p w:rsidR="002C1FF1" w:rsidRPr="00D742E2" w:rsidRDefault="002C1FF1" w:rsidP="00D742E2">
      <w:pPr>
        <w:spacing w:after="0" w:line="360" w:lineRule="auto"/>
        <w:jc w:val="both"/>
        <w:rPr>
          <w:rStyle w:val="hps"/>
          <w:rFonts w:ascii="Times New Roman" w:hAnsi="Times New Roman" w:cs="Times New Roman"/>
          <w:color w:val="333333"/>
          <w:sz w:val="28"/>
          <w:szCs w:val="28"/>
          <w:lang w:val="en-US"/>
        </w:rPr>
      </w:pPr>
      <w:r w:rsidRPr="00D742E2">
        <w:rPr>
          <w:rStyle w:val="longtext"/>
          <w:rFonts w:ascii="Times New Roman" w:hAnsi="Times New Roman" w:cs="Times New Roman"/>
          <w:color w:val="333333"/>
          <w:sz w:val="28"/>
          <w:szCs w:val="28"/>
          <w:lang w:val="en-US"/>
        </w:rPr>
        <w:t>In addition, all oil and gas in the sub - soil cannot be used, depending on the reservoir recovery varies from 10 to just over 50% at maximum.</w:t>
      </w:r>
      <w:r w:rsidRPr="00D742E2">
        <w:rPr>
          <w:rFonts w:ascii="Times New Roman" w:hAnsi="Times New Roman" w:cs="Times New Roman"/>
          <w:color w:val="333333"/>
          <w:sz w:val="28"/>
          <w:szCs w:val="28"/>
          <w:lang w:val="en-US"/>
        </w:rPr>
        <w:br/>
      </w:r>
      <w:r w:rsidRPr="00D742E2">
        <w:rPr>
          <w:rStyle w:val="longtext"/>
          <w:rFonts w:ascii="Times New Roman" w:hAnsi="Times New Roman" w:cs="Times New Roman"/>
          <w:color w:val="333333"/>
          <w:sz w:val="28"/>
          <w:szCs w:val="28"/>
          <w:lang w:val="en-US"/>
        </w:rPr>
        <w:t>As we said earlier, the oil is naturally trapped in the reservoir, and is located between the gas and water, so it is under pressure. If the cap rock does not hold, it would not have stopped its migration (secondary) and is brought to the surface of the earth. The gas located - above the oil exerts a pressure on the latter, that is why, when the drilling reaches the oil layer, that - it is expelled through the tubing to the surface when the pressure is sufficient, c ' is a gusher. The oil is collected at the surface as well. However, in many cases, as the extraction of oil, the pressure decreases, causing a decrease in its ascent. When this rate is too low, it is necessary to install a pump to continue production. In order to trace oil and gas more controlled directly without using the casing in place, technicians put in place a new tube casing, production is tubing. When this tube is deteriorating due to corrosion or deposits of oil, so it can be replaced.</w:t>
      </w:r>
      <w:r w:rsidRPr="00D742E2">
        <w:rPr>
          <w:rFonts w:ascii="Times New Roman" w:hAnsi="Times New Roman" w:cs="Times New Roman"/>
          <w:color w:val="333333"/>
          <w:sz w:val="28"/>
          <w:szCs w:val="28"/>
          <w:lang w:val="en-US"/>
        </w:rPr>
        <w:br/>
      </w:r>
      <w:r w:rsidRPr="00D742E2">
        <w:rPr>
          <w:rStyle w:val="longtext"/>
          <w:rFonts w:ascii="Times New Roman" w:hAnsi="Times New Roman" w:cs="Times New Roman"/>
          <w:color w:val="333333"/>
          <w:sz w:val="28"/>
          <w:szCs w:val="28"/>
          <w:lang w:val="en-US"/>
        </w:rPr>
        <w:t>Arriving at the surface, the crude extract will begin its circuit at the facilities put in place at the surface. In particular, it will be</w:t>
      </w:r>
      <w:r w:rsidRPr="00D742E2">
        <w:rPr>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processed and stored</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temporarily</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and then exported</w:t>
      </w:r>
      <w:r w:rsidRPr="00D742E2">
        <w:rPr>
          <w:rStyle w:val="Appelnotedebasdep"/>
          <w:rFonts w:ascii="Times New Roman" w:hAnsi="Times New Roman" w:cs="Times New Roman"/>
          <w:color w:val="333333"/>
          <w:sz w:val="28"/>
          <w:szCs w:val="28"/>
        </w:rPr>
        <w:footnoteReference w:id="130"/>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There are</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even</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standards set</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to</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form</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laws to</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organize the</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exploration</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and</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exploitation of oil</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in each country.</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Democratic Republic of</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Congo</w:t>
      </w:r>
      <w:r w:rsidRPr="00D742E2">
        <w:rPr>
          <w:rStyle w:val="longtext"/>
          <w:rFonts w:ascii="Times New Roman" w:hAnsi="Times New Roman" w:cs="Times New Roman"/>
          <w:color w:val="333333"/>
          <w:sz w:val="28"/>
          <w:szCs w:val="28"/>
          <w:lang w:val="en-US"/>
        </w:rPr>
        <w:t xml:space="preserve">, the hydrocarbons are </w:t>
      </w:r>
      <w:r w:rsidRPr="00D742E2">
        <w:rPr>
          <w:rStyle w:val="hps"/>
          <w:rFonts w:ascii="Times New Roman" w:hAnsi="Times New Roman" w:cs="Times New Roman"/>
          <w:color w:val="333333"/>
          <w:sz w:val="28"/>
          <w:szCs w:val="28"/>
          <w:lang w:val="en-US"/>
        </w:rPr>
        <w:t>currently governed by</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the relevant provisions</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of the Ordinance</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 Law n °</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81-013</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of 02</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April 1981</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on</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General Legislation</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Mining</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and oil</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and</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its implementing measures</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enacted by the</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Ordinance No.</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67-416</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of 23 September 1967</w:t>
      </w:r>
      <w:r w:rsidRPr="00D742E2">
        <w:rPr>
          <w:rStyle w:val="Appelnotedebasdep"/>
          <w:rFonts w:ascii="Times New Roman" w:hAnsi="Times New Roman" w:cs="Times New Roman"/>
          <w:color w:val="333333"/>
          <w:sz w:val="28"/>
          <w:szCs w:val="28"/>
        </w:rPr>
        <w:footnoteReference w:id="131"/>
      </w:r>
      <w:r w:rsidRPr="00D742E2">
        <w:rPr>
          <w:rFonts w:ascii="Times New Roman" w:hAnsi="Times New Roman" w:cs="Times New Roman"/>
          <w:color w:val="333333"/>
          <w:sz w:val="28"/>
          <w:szCs w:val="28"/>
          <w:lang w:val="en-US"/>
        </w:rPr>
        <w:t xml:space="preserve"> .P</w:t>
      </w:r>
      <w:r w:rsidRPr="00D742E2">
        <w:rPr>
          <w:rStyle w:val="hps"/>
          <w:rFonts w:ascii="Times New Roman" w:hAnsi="Times New Roman" w:cs="Times New Roman"/>
          <w:color w:val="333333"/>
          <w:sz w:val="28"/>
          <w:szCs w:val="28"/>
          <w:lang w:val="en-US"/>
        </w:rPr>
        <w:t>rocedure for</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obtaining</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the mining rights</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for</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hydrocarbons</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is available at</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the Ministry responsible</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hydrocarbons</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in the Government</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of the Republic.</w:t>
      </w:r>
    </w:p>
    <w:p w:rsidR="002C1FF1" w:rsidRPr="00D742E2" w:rsidRDefault="002C1FF1" w:rsidP="00D742E2">
      <w:pPr>
        <w:spacing w:after="0" w:line="360" w:lineRule="auto"/>
        <w:jc w:val="both"/>
        <w:rPr>
          <w:rStyle w:val="hps"/>
          <w:rFonts w:ascii="Times New Roman" w:hAnsi="Times New Roman" w:cs="Times New Roman"/>
          <w:color w:val="333333"/>
          <w:sz w:val="28"/>
          <w:szCs w:val="28"/>
          <w:lang w:val="en-US"/>
        </w:rPr>
      </w:pPr>
      <w:r w:rsidRPr="00D742E2">
        <w:rPr>
          <w:rStyle w:val="hps"/>
          <w:rFonts w:ascii="Times New Roman" w:hAnsi="Times New Roman" w:cs="Times New Roman"/>
          <w:color w:val="333333"/>
          <w:sz w:val="28"/>
          <w:szCs w:val="28"/>
          <w:lang w:val="en-US"/>
        </w:rPr>
        <w:lastRenderedPageBreak/>
        <w:t>As we</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said earlier that</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the production</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in the DRC has</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started</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in 1975</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in</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offshore</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and</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onshore</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in 1980</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The first export</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of crude oil</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was carried out by</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Congolese</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Zaire</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Gulf Oil</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in 1976.</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Currently, the</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total production</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of the DRC</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is approximately</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28,000</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barrels</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 day.</w:t>
      </w:r>
    </w:p>
    <w:p w:rsidR="002C1FF1" w:rsidRPr="00D742E2" w:rsidRDefault="002C1FF1" w:rsidP="00D742E2">
      <w:pPr>
        <w:spacing w:after="0" w:line="360" w:lineRule="auto"/>
        <w:jc w:val="both"/>
        <w:rPr>
          <w:rStyle w:val="longtext"/>
          <w:rFonts w:ascii="Times New Roman" w:hAnsi="Times New Roman" w:cs="Times New Roman"/>
          <w:color w:val="333333"/>
          <w:sz w:val="28"/>
          <w:szCs w:val="28"/>
          <w:lang w:val="en-US"/>
        </w:rPr>
      </w:pPr>
      <w:r w:rsidRPr="00D742E2">
        <w:rPr>
          <w:rStyle w:val="hps"/>
          <w:rFonts w:ascii="Times New Roman" w:hAnsi="Times New Roman" w:cs="Times New Roman"/>
          <w:color w:val="333333"/>
          <w:sz w:val="28"/>
          <w:szCs w:val="28"/>
          <w:lang w:val="en-US"/>
        </w:rPr>
        <w:t>Regarding</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the</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offshore production</w:t>
      </w:r>
      <w:r w:rsidRPr="00D742E2">
        <w:rPr>
          <w:rStyle w:val="longtext"/>
          <w:rFonts w:ascii="Times New Roman" w:hAnsi="Times New Roman" w:cs="Times New Roman"/>
          <w:color w:val="333333"/>
          <w:sz w:val="28"/>
          <w:szCs w:val="28"/>
          <w:lang w:val="en-US"/>
        </w:rPr>
        <w:t xml:space="preserve">, the operator </w:t>
      </w:r>
      <w:r w:rsidRPr="00D742E2">
        <w:rPr>
          <w:rStyle w:val="hps"/>
          <w:rFonts w:ascii="Times New Roman" w:hAnsi="Times New Roman" w:cs="Times New Roman"/>
          <w:color w:val="333333"/>
          <w:sz w:val="28"/>
          <w:szCs w:val="28"/>
          <w:lang w:val="en-US"/>
        </w:rPr>
        <w:t>Muanda</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International</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Oil Company (</w:t>
      </w:r>
      <w:r w:rsidRPr="00D742E2">
        <w:rPr>
          <w:rStyle w:val="longtext"/>
          <w:rFonts w:ascii="Times New Roman" w:hAnsi="Times New Roman" w:cs="Times New Roman"/>
          <w:color w:val="333333"/>
          <w:sz w:val="28"/>
          <w:szCs w:val="28"/>
          <w:lang w:val="en-US"/>
        </w:rPr>
        <w:t xml:space="preserve">OMIC) achieves </w:t>
      </w:r>
      <w:r w:rsidRPr="00D742E2">
        <w:rPr>
          <w:rStyle w:val="hps"/>
          <w:rFonts w:ascii="Times New Roman" w:hAnsi="Times New Roman" w:cs="Times New Roman"/>
          <w:color w:val="333333"/>
          <w:sz w:val="28"/>
          <w:szCs w:val="28"/>
          <w:lang w:val="en-US"/>
        </w:rPr>
        <w:t>its production</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mainly</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using</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secondary</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recovery</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processes</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by water injection</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and</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gas</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lift</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system</w:t>
      </w:r>
      <w:r w:rsidRPr="00D742E2">
        <w:rPr>
          <w:rStyle w:val="Appelnotedebasdep"/>
          <w:rFonts w:ascii="Times New Roman" w:hAnsi="Times New Roman" w:cs="Times New Roman"/>
          <w:color w:val="333333"/>
          <w:sz w:val="28"/>
          <w:szCs w:val="28"/>
        </w:rPr>
        <w:footnoteReference w:id="132"/>
      </w:r>
      <w:r w:rsidRPr="00D742E2">
        <w:rPr>
          <w:rStyle w:val="longtext"/>
          <w:rFonts w:ascii="Times New Roman" w:hAnsi="Times New Roman" w:cs="Times New Roman"/>
          <w:color w:val="333333"/>
          <w:sz w:val="28"/>
          <w:szCs w:val="28"/>
          <w:lang w:val="en-US"/>
        </w:rPr>
        <w:t>.</w:t>
      </w:r>
    </w:p>
    <w:p w:rsidR="002C1FF1" w:rsidRPr="00D742E2" w:rsidRDefault="002C1FF1" w:rsidP="00D742E2">
      <w:pPr>
        <w:spacing w:after="0" w:line="360" w:lineRule="auto"/>
        <w:jc w:val="both"/>
        <w:rPr>
          <w:rStyle w:val="hps"/>
          <w:rFonts w:ascii="Times New Roman" w:hAnsi="Times New Roman" w:cs="Times New Roman"/>
          <w:color w:val="333333"/>
          <w:sz w:val="28"/>
          <w:szCs w:val="28"/>
          <w:lang w:val="en-US"/>
        </w:rPr>
      </w:pPr>
      <w:r w:rsidRPr="00D742E2">
        <w:rPr>
          <w:rStyle w:val="hps"/>
          <w:rFonts w:ascii="Times New Roman" w:hAnsi="Times New Roman" w:cs="Times New Roman"/>
          <w:color w:val="333333"/>
          <w:sz w:val="28"/>
          <w:szCs w:val="28"/>
          <w:lang w:val="en-US"/>
        </w:rPr>
        <w:t>Association</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Chevron</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Texaco /</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MIOC</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Teikoku -</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ODS /</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Unocal</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currently produces</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a daily average of</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around 21,000</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barrels.</w:t>
      </w:r>
    </w:p>
    <w:p w:rsidR="002C1FF1" w:rsidRPr="00D742E2" w:rsidRDefault="002C1FF1" w:rsidP="00D742E2">
      <w:pPr>
        <w:spacing w:after="0" w:line="360" w:lineRule="auto"/>
        <w:jc w:val="both"/>
        <w:rPr>
          <w:rFonts w:ascii="Times New Roman" w:hAnsi="Times New Roman" w:cs="Times New Roman"/>
          <w:sz w:val="28"/>
          <w:szCs w:val="28"/>
          <w:lang w:val="en-US"/>
        </w:rPr>
      </w:pP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Production comes from</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oil fields</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currently</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nine</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operating</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rn</w:t>
      </w:r>
      <w:r w:rsidRPr="00D742E2">
        <w:rPr>
          <w:rStyle w:val="longtext"/>
          <w:rFonts w:ascii="Times New Roman" w:hAnsi="Times New Roman" w:cs="Times New Roman"/>
          <w:color w:val="333333"/>
          <w:sz w:val="28"/>
          <w:szCs w:val="28"/>
          <w:lang w:val="en-US"/>
        </w:rPr>
        <w:t xml:space="preserve">, namely: </w:t>
      </w:r>
      <w:r w:rsidRPr="00D742E2">
        <w:rPr>
          <w:rStyle w:val="hps"/>
          <w:rFonts w:ascii="Times New Roman" w:hAnsi="Times New Roman" w:cs="Times New Roman"/>
          <w:color w:val="333333"/>
          <w:sz w:val="28"/>
          <w:szCs w:val="28"/>
          <w:lang w:val="en-US"/>
        </w:rPr>
        <w:t>Moko</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Mibale</w:t>
      </w:r>
      <w:r w:rsidRPr="00D742E2">
        <w:rPr>
          <w:rStyle w:val="longtext"/>
          <w:rFonts w:ascii="Times New Roman" w:hAnsi="Times New Roman" w:cs="Times New Roman"/>
          <w:color w:val="333333"/>
          <w:sz w:val="28"/>
          <w:szCs w:val="28"/>
          <w:lang w:val="en-US"/>
        </w:rPr>
        <w:t xml:space="preserve">, Misato, </w:t>
      </w:r>
      <w:r w:rsidRPr="00D742E2">
        <w:rPr>
          <w:rStyle w:val="hps"/>
          <w:rFonts w:ascii="Times New Roman" w:hAnsi="Times New Roman" w:cs="Times New Roman"/>
          <w:color w:val="333333"/>
          <w:sz w:val="28"/>
          <w:szCs w:val="28"/>
          <w:lang w:val="en-US"/>
        </w:rPr>
        <w:t>Motoba</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Libwa</w:t>
      </w:r>
      <w:r w:rsidRPr="00D742E2">
        <w:rPr>
          <w:rStyle w:val="longtext"/>
          <w:rFonts w:ascii="Times New Roman" w:hAnsi="Times New Roman" w:cs="Times New Roman"/>
          <w:color w:val="333333"/>
          <w:sz w:val="28"/>
          <w:szCs w:val="28"/>
          <w:lang w:val="en-US"/>
        </w:rPr>
        <w:t xml:space="preserve">, GCO, </w:t>
      </w:r>
      <w:r w:rsidRPr="00D742E2">
        <w:rPr>
          <w:rStyle w:val="hps"/>
          <w:rFonts w:ascii="Times New Roman" w:hAnsi="Times New Roman" w:cs="Times New Roman"/>
          <w:color w:val="333333"/>
          <w:sz w:val="28"/>
          <w:szCs w:val="28"/>
          <w:lang w:val="en-US"/>
        </w:rPr>
        <w:t>GCO -</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South</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Lukami</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and</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Tshiala</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The bulk of the</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production (90</w:t>
      </w:r>
      <w:r w:rsidRPr="00D742E2">
        <w:rPr>
          <w:rStyle w:val="longtext"/>
          <w:rFonts w:ascii="Times New Roman" w:hAnsi="Times New Roman" w:cs="Times New Roman"/>
          <w:color w:val="333333"/>
          <w:sz w:val="28"/>
          <w:szCs w:val="28"/>
          <w:lang w:val="en-US"/>
        </w:rPr>
        <w:t xml:space="preserve">%) comes from </w:t>
      </w:r>
      <w:r w:rsidRPr="00D742E2">
        <w:rPr>
          <w:rStyle w:val="hps"/>
          <w:rFonts w:ascii="Times New Roman" w:hAnsi="Times New Roman" w:cs="Times New Roman"/>
          <w:color w:val="333333"/>
          <w:sz w:val="28"/>
          <w:szCs w:val="28"/>
          <w:lang w:val="en-US"/>
        </w:rPr>
        <w:t>reservoirs</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postsalifères</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Only fields</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and</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Lukami</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Tshiala</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occur in</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tanks</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antésalifères</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January 1, 2003</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cumulative</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production</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and</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allocation</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of the concession</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had reached</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198.508.829</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barrels of crude.</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March 31, 2003</w:t>
      </w:r>
      <w:r w:rsidRPr="00D742E2">
        <w:rPr>
          <w:rStyle w:val="longtext"/>
          <w:rFonts w:ascii="Times New Roman" w:hAnsi="Times New Roman" w:cs="Times New Roman"/>
          <w:color w:val="333333"/>
          <w:sz w:val="28"/>
          <w:szCs w:val="28"/>
          <w:lang w:val="en-US"/>
        </w:rPr>
        <w:t xml:space="preserve">, production </w:t>
      </w:r>
      <w:r w:rsidRPr="00D742E2">
        <w:rPr>
          <w:rStyle w:val="hps"/>
          <w:rFonts w:ascii="Times New Roman" w:hAnsi="Times New Roman" w:cs="Times New Roman"/>
          <w:color w:val="333333"/>
          <w:sz w:val="28"/>
          <w:szCs w:val="28"/>
          <w:lang w:val="en-US"/>
        </w:rPr>
        <w:t>increased to</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200 million</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barrels,</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against exports</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by</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cumulative</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reached</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at 1 January 2003</w:t>
      </w:r>
      <w:r w:rsidRPr="00D742E2">
        <w:rPr>
          <w:rStyle w:val="longtext"/>
          <w:rFonts w:ascii="Times New Roman" w:hAnsi="Times New Roman" w:cs="Times New Roman"/>
          <w:color w:val="333333"/>
          <w:sz w:val="28"/>
          <w:szCs w:val="28"/>
          <w:lang w:val="en-US"/>
        </w:rPr>
        <w:t>,</w:t>
      </w:r>
      <w:r w:rsidRPr="00D742E2">
        <w:rPr>
          <w:rStyle w:val="hps"/>
          <w:rFonts w:ascii="Times New Roman" w:hAnsi="Times New Roman" w:cs="Times New Roman"/>
          <w:color w:val="333333"/>
          <w:sz w:val="28"/>
          <w:szCs w:val="28"/>
          <w:lang w:val="en-US"/>
        </w:rPr>
        <w:t xml:space="preserve"> 198.453.100</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barrels</w:t>
      </w:r>
      <w:r w:rsidRPr="00D742E2">
        <w:rPr>
          <w:rStyle w:val="Appelnotedebasdep"/>
          <w:rFonts w:ascii="Times New Roman" w:hAnsi="Times New Roman" w:cs="Times New Roman"/>
          <w:color w:val="333333"/>
          <w:sz w:val="28"/>
          <w:szCs w:val="28"/>
        </w:rPr>
        <w:footnoteReference w:id="133"/>
      </w:r>
      <w:r w:rsidRPr="00D742E2">
        <w:rPr>
          <w:rStyle w:val="hps"/>
          <w:rFonts w:ascii="Times New Roman" w:hAnsi="Times New Roman" w:cs="Times New Roman"/>
          <w:color w:val="333333"/>
          <w:sz w:val="28"/>
          <w:szCs w:val="28"/>
          <w:lang w:val="en-US"/>
        </w:rPr>
        <w:t>.</w:t>
      </w:r>
    </w:p>
    <w:p w:rsidR="002C1FF1" w:rsidRPr="00D742E2" w:rsidRDefault="002C1FF1" w:rsidP="00D742E2">
      <w:pPr>
        <w:spacing w:line="360" w:lineRule="auto"/>
        <w:jc w:val="both"/>
        <w:rPr>
          <w:rFonts w:ascii="Times New Roman" w:hAnsi="Times New Roman" w:cs="Times New Roman"/>
          <w:sz w:val="28"/>
          <w:szCs w:val="28"/>
          <w:lang w:val="en-US"/>
        </w:rPr>
      </w:pPr>
      <w:r w:rsidRPr="00D742E2">
        <w:rPr>
          <w:rStyle w:val="hps"/>
          <w:rFonts w:ascii="Times New Roman" w:hAnsi="Times New Roman" w:cs="Times New Roman"/>
          <w:color w:val="333333"/>
          <w:sz w:val="28"/>
          <w:szCs w:val="28"/>
          <w:lang w:val="en-US"/>
        </w:rPr>
        <w:t>Regarding</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the</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operating</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onshore</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crude oil production</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in concessions</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performs</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mainly</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secondary recovery</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(water injection</w:t>
      </w:r>
      <w:r w:rsidRPr="00D742E2">
        <w:rPr>
          <w:rStyle w:val="longtext"/>
          <w:rFonts w:ascii="Times New Roman" w:hAnsi="Times New Roman" w:cs="Times New Roman"/>
          <w:color w:val="333333"/>
          <w:sz w:val="28"/>
          <w:szCs w:val="28"/>
          <w:lang w:val="en-US"/>
        </w:rPr>
        <w:t xml:space="preserve">, oil </w:t>
      </w:r>
      <w:r w:rsidRPr="00D742E2">
        <w:rPr>
          <w:rStyle w:val="hps"/>
          <w:rFonts w:ascii="Times New Roman" w:hAnsi="Times New Roman" w:cs="Times New Roman"/>
          <w:color w:val="333333"/>
          <w:sz w:val="28"/>
          <w:szCs w:val="28"/>
          <w:lang w:val="en-US"/>
        </w:rPr>
        <w:t>and gas</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The group</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Socorep</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Kinrex</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currently produces</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around 7,000</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barrels per day.</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It comes from</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oilfields</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postsalifères</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Kinkasi</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Liawenda</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Tshiende</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 East</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Mibale</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Makelekese</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Muanda</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Kifuku</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and</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Nsiamfumu</w:t>
      </w:r>
    </w:p>
    <w:p w:rsidR="002C1FF1" w:rsidRPr="00D742E2" w:rsidRDefault="00D82A33" w:rsidP="00D742E2">
      <w:pPr>
        <w:spacing w:line="360" w:lineRule="auto"/>
        <w:jc w:val="center"/>
        <w:rPr>
          <w:rFonts w:ascii="Times New Roman" w:hAnsi="Times New Roman" w:cs="Times New Roman"/>
          <w:sz w:val="28"/>
          <w:szCs w:val="28"/>
          <w:lang w:val="en-US"/>
        </w:rPr>
      </w:pPr>
      <w:r w:rsidRPr="00D82A33">
        <w:rPr>
          <w:rFonts w:ascii="Times New Roman" w:hAnsi="Times New Roman" w:cs="Times New Roman"/>
          <w:noProof/>
          <w:color w:val="D9D9D9" w:themeColor="background1" w:themeShade="D9"/>
          <w:sz w:val="28"/>
          <w:szCs w:val="28"/>
          <w:lang w:eastAsia="fr-FR"/>
        </w:rPr>
        <w:lastRenderedPageBreak/>
        <w:pict>
          <v:roundrect id="_x0000_s1042" style="position:absolute;left:0;text-align:left;margin-left:366.4pt;margin-top:82.9pt;width:51pt;height:29.2pt;z-index:251662848" arcsize="10923f">
            <v:textbox>
              <w:txbxContent>
                <w:p w:rsidR="00685C2E" w:rsidRPr="005127EB" w:rsidRDefault="00685C2E" w:rsidP="002C1FF1">
                  <w:pPr>
                    <w:jc w:val="center"/>
                    <w:rPr>
                      <w:sz w:val="16"/>
                      <w:szCs w:val="16"/>
                    </w:rPr>
                  </w:pPr>
                  <w:r w:rsidRPr="005127EB">
                    <w:rPr>
                      <w:sz w:val="16"/>
                      <w:szCs w:val="16"/>
                    </w:rPr>
                    <w:t>BOMA</w:t>
                  </w:r>
                  <w:r>
                    <w:rPr>
                      <w:sz w:val="16"/>
                      <w:szCs w:val="16"/>
                    </w:rPr>
                    <w:t xml:space="preserve"> (DRC)</w:t>
                  </w:r>
                </w:p>
              </w:txbxContent>
            </v:textbox>
          </v:roundrect>
        </w:pict>
      </w:r>
      <w:r w:rsidRPr="00D82A33">
        <w:rPr>
          <w:rFonts w:ascii="Times New Roman" w:hAnsi="Times New Roman" w:cs="Times New Roman"/>
          <w:noProof/>
          <w:color w:val="D9D9D9" w:themeColor="background1" w:themeShade="D9"/>
          <w:sz w:val="28"/>
          <w:szCs w:val="28"/>
          <w:lang w:eastAsia="fr-FR"/>
        </w:rPr>
        <w:pict>
          <v:shape id="_x0000_s1051" style="position:absolute;left:0;text-align:left;margin-left:75.4pt;margin-top:-10.1pt;width:133.5pt;height:142.85pt;z-index:251672064" coordsize="2670,2857" path="m2670,2805hdc2534,2778,2388,2809,2250,2820v-231,-8,-583,37,-795,-105c1343,2752,1315,2756,1230,2655v-12,-14,-13,-41,-30,-45c1132,2593,1060,2600,990,2595v-15,-5,-31,-8,-45,-15c929,2572,916,2557,900,2550v-29,-13,-60,-20,-90,-30c795,2515,780,2510,765,2505v-15,-5,-45,-15,-45,-15c670,2440,630,2421,570,2385v-108,-65,-88,-66,-210,-90c241,2216,176,2087,60,2010,44,1961,16,1924,,1875v5,-70,3,-141,15,-210c18,1647,33,1633,45,1620v154,-173,34,-6,150,-180c221,1401,225,1350,240,1305v5,-15,10,-30,15,-45c260,1245,270,1215,270,1215,259,1099,284,1035,195,975,179,926,151,889,135,840v40,-120,-20,20,60,-60c206,769,199,746,210,735,326,619,260,707,345,660v155,-86,33,-41,135,-75c490,570,502,556,510,540v7,-14,5,-33,15,-45c571,438,662,452,720,420,781,386,841,339,900,300v26,-18,-60,20,-90,30c795,335,855,315,855,315v28,-28,62,-47,90,-75c958,227,961,206,975,195v12,-10,31,-7,45,-15c1052,162,1110,120,1110,120v18,-55,8,-47,60,-90c1184,18,1233,,1215,,1126,,1066,90,960,90e" filled="f">
            <v:path arrowok="t"/>
          </v:shape>
        </w:pict>
      </w:r>
      <w:r w:rsidRPr="00D82A33">
        <w:rPr>
          <w:rFonts w:ascii="Times New Roman" w:hAnsi="Times New Roman" w:cs="Times New Roman"/>
          <w:noProof/>
          <w:color w:val="D9D9D9" w:themeColor="background1" w:themeShade="D9"/>
          <w:sz w:val="28"/>
          <w:szCs w:val="28"/>
          <w:lang w:eastAsia="fr-FR"/>
        </w:rPr>
        <w:pict>
          <v:shape id="_x0000_s1050" style="position:absolute;left:0;text-align:left;margin-left:212.25pt;margin-top:85.15pt;width:55.15pt;height:141.75pt;z-index:251671040" coordsize="1103,2835" path="m53,hdc83,10,113,20,143,30v105,35,-15,95,45,135c203,175,233,177,233,195v,16,-30,-10,-45,-15c195,159,201,101,248,120v17,7,15,35,30,45c305,182,338,185,368,195v17,6,29,22,45,30c537,287,374,184,503,270v-15,5,-30,21,-45,15c441,278,446,240,428,240v-16,,7,31,15,45c512,410,493,354,593,420v34,103,-13,-22,60,105c661,539,659,557,668,570v23,35,57,53,90,75c798,765,738,625,818,705v11,11,5,33,15,45c844,764,863,770,878,780v69,103,26,79,105,105c967,836,939,799,923,750v7,58,50,194,15,255c930,1019,908,1015,893,1020v-108,-36,20,,-195,c643,1020,588,1010,533,1005,484,989,447,961,398,945v-15,5,-31,8,-45,15c337,968,325,984,308,990v-24,9,-50,10,-75,15c248,1010,274,1005,278,1020v4,17,-18,31,-30,45c202,1120,164,1123,98,1140,,1287,53,1447,203,1485v36,107,12,64,60,135c268,1640,267,1663,278,1680v35,52,126,42,180,60c516,1828,467,1829,593,1860v40,10,120,30,120,30c733,1920,753,1950,773,1980v10,15,30,45,30,45c808,2055,811,2085,818,2115v3,15,2,36,15,45c859,2178,923,2190,923,2190v61,92,19,13,45,195c971,2405,970,2429,983,2445v10,12,30,10,45,15c1102,2572,1046,2470,1073,2730v2,21,9,40,15,60c1092,2805,1103,2835,1103,2835e" filled="f">
            <v:path arrowok="t"/>
          </v:shape>
        </w:pict>
      </w:r>
      <w:r w:rsidRPr="00D82A33">
        <w:rPr>
          <w:rFonts w:ascii="Times New Roman" w:hAnsi="Times New Roman" w:cs="Times New Roman"/>
          <w:noProof/>
          <w:color w:val="D9D9D9" w:themeColor="background1" w:themeShade="D9"/>
          <w:sz w:val="28"/>
          <w:szCs w:val="28"/>
          <w:lang w:eastAsia="fr-FR"/>
        </w:rPr>
        <w:pict>
          <v:shape id="_x0000_s1049" style="position:absolute;left:0;text-align:left;margin-left:183.4pt;margin-top:66.4pt;width:23.25pt;height:28.5pt;z-index:251670016" coordsize="465,570" path="m,hdc20,30,49,56,60,90v5,15,8,31,15,45c83,151,91,169,105,180v12,10,30,10,45,15c160,225,170,255,180,285v5,15,,40,15,45c244,346,281,374,330,390v30,45,45,90,75,135c400,540,406,570,390,570v-21,,-63,-33,-45,-45c379,503,425,540,465,540e" filled="f">
            <v:path arrowok="t"/>
          </v:shape>
        </w:pict>
      </w:r>
      <w:r w:rsidRPr="00D82A33">
        <w:rPr>
          <w:rFonts w:ascii="Times New Roman" w:hAnsi="Times New Roman" w:cs="Times New Roman"/>
          <w:noProof/>
          <w:color w:val="D9D9D9" w:themeColor="background1" w:themeShade="D9"/>
          <w:sz w:val="28"/>
          <w:szCs w:val="28"/>
          <w:lang w:eastAsia="fr-FR"/>
        </w:rPr>
        <w:pict>
          <v:shape id="_x0000_s1048" style="position:absolute;left:0;text-align:left;margin-left:186.4pt;margin-top:26.65pt;width:20.9pt;height:30.25pt;z-index:251668992" coordsize="418,605" path="m315,hdc330,5,371,4,360,15,342,33,300,10,285,30v-11,14,23,29,30,45c368,193,309,141,390,195v5,15,15,29,15,45c405,310,418,386,390,450v-7,17,-145,41,-165,45c188,605,117,570,,570e" filled="f">
            <v:path arrowok="t"/>
          </v:shape>
        </w:pict>
      </w:r>
      <w:r w:rsidRPr="00D82A33">
        <w:rPr>
          <w:rFonts w:ascii="Times New Roman" w:hAnsi="Times New Roman" w:cs="Times New Roman"/>
          <w:noProof/>
          <w:color w:val="D9D9D9" w:themeColor="background1" w:themeShade="D9"/>
          <w:sz w:val="28"/>
          <w:szCs w:val="28"/>
          <w:lang w:eastAsia="fr-FR"/>
        </w:rPr>
        <w:pict>
          <v:shape id="_x0000_s1047" style="position:absolute;left:0;text-align:left;margin-left:177.8pt;margin-top:-16.1pt;width:10.1pt;height:31.5pt;z-index:251667968" coordsize="202,630" path="m37,hdc42,20,46,40,52,60v9,30,30,90,30,90c87,190,97,230,97,270v,16,-1,53,-15,45c51,296,42,255,22,225v-9,-13,30,10,45,15c62,225,38,202,52,195v16,-8,35,15,45,30c108,242,106,265,112,285v4,15,26,34,15,45c116,341,97,320,82,315,82,315,,239,7,225v7,-14,30,10,45,15c144,378,51,530,202,630v-5,-15,-4,-34,-15,-45c55,453,123,578,82,495e" filled="f">
            <v:path arrowok="t"/>
          </v:shape>
        </w:pict>
      </w:r>
      <w:r w:rsidRPr="00D82A33">
        <w:rPr>
          <w:rFonts w:ascii="Times New Roman" w:hAnsi="Times New Roman" w:cs="Times New Roman"/>
          <w:noProof/>
          <w:color w:val="D9D9D9" w:themeColor="background1" w:themeShade="D9"/>
          <w:sz w:val="28"/>
          <w:szCs w:val="28"/>
          <w:lang w:eastAsia="fr-FR"/>
        </w:rPr>
        <w:pict>
          <v:shapetype id="_x0000_t32" coordsize="21600,21600" o:spt="32" o:oned="t" path="m,l21600,21600e" filled="f">
            <v:path arrowok="t" fillok="f" o:connecttype="none"/>
            <o:lock v:ext="edit" shapetype="t"/>
          </v:shapetype>
          <v:shape id="_x0000_s1046" type="#_x0000_t32" style="position:absolute;left:0;text-align:left;margin-left:257.65pt;margin-top:-4.85pt;width:0;height:80.25pt;z-index:251666944" o:connectortype="straight"/>
        </w:pict>
      </w:r>
      <w:r w:rsidRPr="00D82A33">
        <w:rPr>
          <w:rFonts w:ascii="Times New Roman" w:hAnsi="Times New Roman" w:cs="Times New Roman"/>
          <w:noProof/>
          <w:color w:val="D9D9D9" w:themeColor="background1" w:themeShade="D9"/>
          <w:sz w:val="28"/>
          <w:szCs w:val="28"/>
          <w:lang w:eastAsia="fr-FR"/>
        </w:rPr>
        <w:pict>
          <v:roundrect id="_x0000_s1045" style="position:absolute;left:0;text-align:left;margin-left:171.4pt;margin-top:176.65pt;width:73.5pt;height:37.5pt;z-index:251665920" arcsize="10923f">
            <v:textbox style="mso-next-textbox:#_x0000_s1045">
              <w:txbxContent>
                <w:p w:rsidR="00685C2E" w:rsidRPr="006047FC" w:rsidRDefault="00685C2E" w:rsidP="002C1FF1">
                  <w:pPr>
                    <w:jc w:val="center"/>
                    <w:rPr>
                      <w:sz w:val="16"/>
                      <w:szCs w:val="16"/>
                    </w:rPr>
                  </w:pPr>
                  <w:r w:rsidRPr="006047FC">
                    <w:rPr>
                      <w:sz w:val="16"/>
                      <w:szCs w:val="16"/>
                    </w:rPr>
                    <w:t>OCEAN ATLANTIC</w:t>
                  </w:r>
                </w:p>
              </w:txbxContent>
            </v:textbox>
          </v:roundrect>
        </w:pict>
      </w:r>
      <w:r w:rsidRPr="00D82A33">
        <w:rPr>
          <w:rFonts w:ascii="Times New Roman" w:hAnsi="Times New Roman" w:cs="Times New Roman"/>
          <w:noProof/>
          <w:color w:val="D9D9D9" w:themeColor="background1" w:themeShade="D9"/>
          <w:sz w:val="28"/>
          <w:szCs w:val="28"/>
          <w:lang w:eastAsia="fr-FR"/>
        </w:rPr>
        <w:pict>
          <v:shape id="_x0000_s1035" style="position:absolute;left:0;text-align:left;margin-left:76.1pt;margin-top:82.9pt;width:142.85pt;height:128.5pt;z-index:251655680" coordsize="2857,2570" path="m91,315hdc136,360,166,385,226,405v68,101,-8,-25,45,150c279,580,329,631,346,645v96,75,131,74,255,90c626,743,676,756,691,780v20,31,28,118,60,150c762,941,780,942,796,945v40,7,80,10,120,15c920,971,947,1078,976,1095v36,20,81,17,120,30c1116,1120,1135,1110,1156,1110v16,,-43,-1,-45,15c1107,1156,1131,1185,1141,1215v25,76,62,83,105,135c1258,1364,1262,1384,1276,1395v12,10,30,10,45,15c1331,1425,1333,1451,1351,1455v35,8,70,-15,105,-15c1477,1440,1496,1450,1516,1455v15,45,30,90,45,135c1571,1620,1620,1617,1651,1620v50,5,100,10,150,15c1811,1665,1821,1695,1831,1725v8,24,2,53,15,75c1870,1843,1981,1860,1981,1860v10,15,16,33,30,45c2038,1929,2101,1965,2101,1965v20,-5,51,-33,60,-15c2168,1964,2078,2020,2071,2025v50,75,15,35,120,105c2206,2140,2236,2160,2236,2160v65,97,-14,,90,60c2344,2231,2352,2256,2371,2265v28,12,60,8,90,15c2492,2288,2521,2300,2551,2310v15,5,45,15,45,15c2640,2413,2619,2364,2656,2475v11,34,60,40,90,60c2761,2545,2791,2565,2791,2565v20,-5,53,5,60,-15c2857,2533,2823,2527,2806,2520v-19,-8,-41,-8,-60,-15c2725,2497,2706,2485,2686,2475v-10,-15,-16,-33,-30,-45c2629,2406,2566,2370,2566,2370v-10,-15,-16,-34,-30,-45c2524,2315,2502,2321,2491,2310v-25,-25,-30,-70,-60,-90c2380,2186,2341,2175,2281,2160v-15,-10,-34,-16,-45,-30c2178,2057,2274,2103,2176,2070v-49,-74,-80,-73,-165,-90c1983,1952,1953,1928,1936,1890v-13,-29,-4,-72,-30,-90c1842,1757,1801,1705,1726,1680v-10,-15,-16,-34,-30,-45c1593,1553,1713,1713,1606,1575v-126,-161,-3,-33,-105,-135c1496,1420,1499,1396,1486,1380v-10,-12,-34,-26,-45,-15c1423,1383,1431,1415,1426,1440v-49,-33,-71,-72,-120,-105c1301,1320,1299,1304,1291,1290v-18,-32,-60,-90,-60,-90c1226,1215,1230,1238,1216,1245v-14,7,-34,-4,-45,-15c1160,1219,1163,1199,1156,1185v-25,-50,-30,-45,-75,-75c1071,1140,1061,1170,1051,1200v-7,21,-30,-38,-30,-60c1021,1122,1044,1169,1051,1185v53,118,-6,66,75,120c1126,1305,1136,1335,1141,1350v6,17,30,20,45,30c1206,1395,1225,1412,1246,1425v50,31,101,42,150,75c1379,1466,1368,1429,1351,1395v-40,-79,-20,-13,-75,-90c1222,1230,1269,1225,1186,1170v-35,-52,-61,-70,-120,-90c1041,1085,1016,1095,991,1095v-53,,-46,-25,-75,-60c880,992,870,989,826,960,779,819,677,805,556,765,528,737,492,719,466,690,442,663,431,625,406,600,376,570,346,540,316,510,190,384,369,542,271,420,260,406,241,400,226,390,185,266,214,326,136,210,126,195,106,165,106,165v5,-15,,-39,15,-45c167,102,280,226,166,150,156,135,150,116,136,105,124,95,104,99,91,90,73,78,60,61,46,45,34,31,34,,16,,,,26,30,31,45v10,94,-2,165,75,225c149,303,196,330,241,360v26,18,90,30,90,30c341,405,353,419,361,435v7,14,4,34,15,45c387,491,407,488,421,495v16,8,30,20,45,30c491,599,463,548,526,600v16,14,31,29,45,45c583,659,586,680,601,690v27,17,64,12,90,30c721,740,751,760,781,780v26,18,60,20,90,30c886,815,916,825,916,825v5,25,12,50,15,75c955,1128,878,1087,991,1125v-109,-109,-30,34,15,45c1050,1181,1096,1180,1141,1185v5,40,-16,94,15,120c1195,1337,1256,1313,1306,1320v20,3,40,10,60,15c1481,1412,1420,1389,1546,1410v-66,131,-31,27,15,45c1578,1462,1578,1487,1591,1500v8,8,-10,-20,-15,-30e" filled="f">
            <v:path arrowok="t"/>
          </v:shape>
        </w:pict>
      </w:r>
      <w:r w:rsidRPr="00D82A33">
        <w:rPr>
          <w:rFonts w:ascii="Times New Roman" w:hAnsi="Times New Roman" w:cs="Times New Roman"/>
          <w:noProof/>
          <w:color w:val="D9D9D9" w:themeColor="background1" w:themeShade="D9"/>
          <w:sz w:val="28"/>
          <w:szCs w:val="28"/>
          <w:lang w:eastAsia="fr-FR"/>
        </w:rPr>
        <w:pict>
          <v:roundrect id="_x0000_s1044" style="position:absolute;left:0;text-align:left;margin-left:113.65pt;margin-top:28.15pt;width:1in;height:36pt;z-index:251664896" arcsize="10923f">
            <v:textbox style="mso-next-textbox:#_x0000_s1044">
              <w:txbxContent>
                <w:p w:rsidR="00685C2E" w:rsidRPr="006047FC" w:rsidRDefault="00685C2E" w:rsidP="002C1FF1">
                  <w:pPr>
                    <w:jc w:val="center"/>
                    <w:rPr>
                      <w:sz w:val="16"/>
                      <w:szCs w:val="16"/>
                    </w:rPr>
                  </w:pPr>
                  <w:r w:rsidRPr="006047FC">
                    <w:rPr>
                      <w:sz w:val="16"/>
                      <w:szCs w:val="16"/>
                    </w:rPr>
                    <w:t>OCEAN ATLANTIC</w:t>
                  </w:r>
                </w:p>
              </w:txbxContent>
            </v:textbox>
          </v:roundrect>
        </w:pict>
      </w:r>
      <w:r w:rsidRPr="00D82A33">
        <w:rPr>
          <w:rFonts w:ascii="Times New Roman" w:hAnsi="Times New Roman" w:cs="Times New Roman"/>
          <w:noProof/>
          <w:color w:val="D9D9D9" w:themeColor="background1" w:themeShade="D9"/>
          <w:sz w:val="28"/>
          <w:szCs w:val="28"/>
          <w:lang w:eastAsia="fr-FR"/>
        </w:rPr>
        <w:pict>
          <v:shape id="_x0000_s1043" style="position:absolute;left:0;text-align:left;margin-left:400.9pt;margin-top:119.65pt;width:43.5pt;height:2.25pt;z-index:251663872" coordsize="870,45" path="m,30hdc205,25,410,24,615,15,631,14,644,,660,v76,,136,45,210,45e" filled="f">
            <v:path arrowok="t"/>
          </v:shape>
        </w:pict>
      </w:r>
      <w:r w:rsidRPr="00D82A33">
        <w:rPr>
          <w:rFonts w:ascii="Times New Roman" w:hAnsi="Times New Roman" w:cs="Times New Roman"/>
          <w:noProof/>
          <w:color w:val="D9D9D9" w:themeColor="background1" w:themeShade="D9"/>
          <w:sz w:val="28"/>
          <w:szCs w:val="28"/>
          <w:lang w:eastAsia="fr-FR"/>
        </w:rPr>
        <w:pict>
          <v:roundrect id="_x0000_s1041" style="position:absolute;left:0;text-align:left;margin-left:310.15pt;margin-top:172.9pt;width:87.75pt;height:21.35pt;z-index:251661824" arcsize="10923f">
            <v:textbox>
              <w:txbxContent>
                <w:p w:rsidR="00685C2E" w:rsidRPr="005127EB" w:rsidRDefault="00685C2E" w:rsidP="002C1FF1">
                  <w:pPr>
                    <w:jc w:val="center"/>
                    <w:rPr>
                      <w:sz w:val="16"/>
                      <w:szCs w:val="16"/>
                    </w:rPr>
                  </w:pPr>
                  <w:r w:rsidRPr="005127EB">
                    <w:rPr>
                      <w:sz w:val="16"/>
                      <w:szCs w:val="16"/>
                    </w:rPr>
                    <w:t>ANGOLA</w:t>
                  </w:r>
                </w:p>
              </w:txbxContent>
            </v:textbox>
          </v:roundrect>
        </w:pict>
      </w:r>
      <w:r w:rsidRPr="00D82A33">
        <w:rPr>
          <w:rFonts w:ascii="Times New Roman" w:hAnsi="Times New Roman" w:cs="Times New Roman"/>
          <w:noProof/>
          <w:color w:val="D9D9D9" w:themeColor="background1" w:themeShade="D9"/>
          <w:sz w:val="28"/>
          <w:szCs w:val="28"/>
          <w:lang w:eastAsia="fr-FR"/>
        </w:rPr>
        <w:pict>
          <v:roundrect id="_x0000_s1040" style="position:absolute;left:0;text-align:left;margin-left:283.9pt;margin-top:12.4pt;width:121.35pt;height:30.75pt;z-index:251660800" arcsize="10923f">
            <v:textbox>
              <w:txbxContent>
                <w:p w:rsidR="00685C2E" w:rsidRPr="005127EB" w:rsidRDefault="00685C2E" w:rsidP="002C1FF1">
                  <w:pPr>
                    <w:jc w:val="center"/>
                    <w:rPr>
                      <w:sz w:val="16"/>
                      <w:szCs w:val="16"/>
                    </w:rPr>
                  </w:pPr>
                  <w:r w:rsidRPr="005127EB">
                    <w:rPr>
                      <w:sz w:val="16"/>
                      <w:szCs w:val="16"/>
                    </w:rPr>
                    <w:t>DEMOCRATIQUE REPUBLIC  OF CONGO</w:t>
                  </w:r>
                </w:p>
              </w:txbxContent>
            </v:textbox>
          </v:roundrect>
        </w:pict>
      </w:r>
      <w:r w:rsidRPr="00D82A33">
        <w:rPr>
          <w:rFonts w:ascii="Times New Roman" w:hAnsi="Times New Roman" w:cs="Times New Roman"/>
          <w:noProof/>
          <w:color w:val="D9D9D9" w:themeColor="background1" w:themeShade="D9"/>
          <w:sz w:val="28"/>
          <w:szCs w:val="28"/>
          <w:lang w:eastAsia="fr-FR"/>
        </w:rPr>
        <w:pict>
          <v:roundrect id="_x0000_s1039" style="position:absolute;left:0;text-align:left;margin-left:190.9pt;margin-top:-9.35pt;width:61.75pt;height:37.5pt;z-index:251659776" arcsize="10923f">
            <v:textbox>
              <w:txbxContent>
                <w:p w:rsidR="00685C2E" w:rsidRPr="007C0BE0" w:rsidRDefault="00685C2E" w:rsidP="002C1FF1">
                  <w:pPr>
                    <w:rPr>
                      <w:sz w:val="16"/>
                      <w:szCs w:val="16"/>
                    </w:rPr>
                  </w:pPr>
                  <w:r w:rsidRPr="007C0BE0">
                    <w:rPr>
                      <w:sz w:val="16"/>
                      <w:szCs w:val="16"/>
                    </w:rPr>
                    <w:t>CABINDA</w:t>
                  </w:r>
                  <w:r>
                    <w:t xml:space="preserve">  (</w:t>
                  </w:r>
                  <w:r w:rsidRPr="007C0BE0">
                    <w:rPr>
                      <w:sz w:val="16"/>
                      <w:szCs w:val="16"/>
                    </w:rPr>
                    <w:t>A</w:t>
                  </w:r>
                  <w:r>
                    <w:rPr>
                      <w:sz w:val="16"/>
                      <w:szCs w:val="16"/>
                    </w:rPr>
                    <w:t>NGOLA)</w:t>
                  </w:r>
                </w:p>
              </w:txbxContent>
            </v:textbox>
          </v:roundrect>
        </w:pict>
      </w:r>
      <w:r w:rsidRPr="00D82A33">
        <w:rPr>
          <w:rFonts w:ascii="Times New Roman" w:hAnsi="Times New Roman" w:cs="Times New Roman"/>
          <w:noProof/>
          <w:color w:val="D9D9D9" w:themeColor="background1" w:themeShade="D9"/>
          <w:sz w:val="28"/>
          <w:szCs w:val="28"/>
          <w:lang w:eastAsia="fr-FR"/>
        </w:rPr>
        <w:pict>
          <v:shape id="_x0000_s1038" style="position:absolute;left:0;text-align:left;margin-left:380pt;margin-top:112.1pt;width:8.05pt;height:5.4pt;z-index:251658752" coordsize="161,108" path="m28,1hdc142,39,124,,103,106,73,101,38,108,13,91,,82,46,86,58,76,72,65,96,47,88,31,81,17,58,41,43,46v5,15,1,38,15,45c72,98,89,83,103,76v16,-8,58,-17,45,-30c133,31,107,68,88,61,62,51,48,21,28,1xe">
            <v:path arrowok="t"/>
          </v:shape>
        </w:pict>
      </w:r>
      <w:r w:rsidRPr="00D82A33">
        <w:rPr>
          <w:rFonts w:ascii="Times New Roman" w:hAnsi="Times New Roman" w:cs="Times New Roman"/>
          <w:noProof/>
          <w:color w:val="D9D9D9" w:themeColor="background1" w:themeShade="D9"/>
          <w:sz w:val="28"/>
          <w:szCs w:val="28"/>
          <w:lang w:eastAsia="fr-FR"/>
        </w:rPr>
        <w:pict>
          <v:shape id="_x0000_s1037" style="position:absolute;left:0;text-align:left;margin-left:205.05pt;margin-top:119.65pt;width:200.2pt;height:24.8pt;z-index:251657728" coordsize="4004,496" path="m3827,90hdc3710,129,3655,151,3527,165,3317,150,3124,104,2912,90v-175,-44,-540,15,-540,15c2262,142,2313,127,2222,150v-136,90,-136,97,-300,120c1703,343,1986,254,1352,300v-47,3,-90,30,-135,45c1187,355,1127,375,1127,375,862,365,621,337,362,315,347,305,333,292,317,285,288,272,227,255,227,255v-30,10,-60,20,-90,30c122,290,166,297,182,300v40,7,80,10,120,15c395,346,493,344,587,375,448,421,,378,332,420v228,76,687,22,915,15c1322,430,1397,427,1472,420v35,-3,73,1,105,-15c1582,402,1616,273,1622,255v121,20,61,5,180,45c1817,305,1847,315,1847,315v174,-12,253,-32,390,60c2283,364,2307,365,2342,330v100,-100,-45,5,75,-75c2484,155,2539,165,2657,150v30,10,60,20,90,30c2762,185,2792,195,2792,195v163,-13,302,-46,465,-60c3427,92,3441,101,3692,90v67,22,125,-3,195,-15c3918,55,4004,15,3857,15v-18,,-30,20,-45,30c3652,32,3492,13,3332,,3197,5,3062,6,2927,15v-59,4,-121,36,-180,45c2697,68,2647,70,2597,75v-40,-5,-81,-5,-120,-15c2455,55,2439,31,2417,30v-60,-4,-120,10,-180,15c2197,105,2167,129,2222,225v9,16,28,-23,45,-30c2286,187,2307,186,2327,180v15,-4,45,-31,45,-15c2372,183,2345,194,2327,195v-260,14,-520,10,-780,15c1534,249,1537,294,1517,330v-9,16,-29,22,-45,30c1458,367,1411,375,1427,375v245,,490,-10,735,-15c2255,298,2333,336,2432,270v99,-149,273,-84,-270,-60c2142,309,2169,296,2042,300v-255,9,-510,10,-765,15c1207,320,1137,330,1067,330v-30,,-120,-15,-90,-15e" filled="f">
            <v:path arrowok="t"/>
          </v:shape>
        </w:pict>
      </w:r>
      <w:r w:rsidRPr="00D82A33">
        <w:rPr>
          <w:rFonts w:ascii="Times New Roman" w:hAnsi="Times New Roman" w:cs="Times New Roman"/>
          <w:noProof/>
          <w:color w:val="D9D9D9" w:themeColor="background1" w:themeShade="D9"/>
          <w:sz w:val="28"/>
          <w:szCs w:val="28"/>
          <w:lang w:eastAsia="fr-FR"/>
        </w:rPr>
        <w:pict>
          <v:shape id="_x0000_s1036" style="position:absolute;left:0;text-align:left;margin-left:217.15pt;margin-top:214.15pt;width:53.25pt;height:3.6pt;z-index:251656704" coordsize="1065,72" path="m,15hdc163,19,533,72,750,v68,5,229,30,315,30e" filled="f">
            <v:path arrowok="t"/>
          </v:shape>
        </w:pict>
      </w:r>
      <w:r w:rsidRPr="00D82A33">
        <w:rPr>
          <w:rFonts w:ascii="Times New Roman" w:hAnsi="Times New Roman" w:cs="Times New Roman"/>
          <w:noProof/>
          <w:color w:val="D9D9D9" w:themeColor="background1" w:themeShade="D9"/>
          <w:sz w:val="28"/>
          <w:szCs w:val="28"/>
          <w:lang w:eastAsia="fr-FR"/>
        </w:rPr>
        <w:pict>
          <v:shape id="_x0000_s1034" style="position:absolute;left:0;text-align:left;margin-left:252.65pt;margin-top:116.65pt;width:145.25pt;height:20.75pt;z-index:251654656" coordsize="2905,415" path="m40,375hdc200,415,,375,160,375v25,,50,10,75,15c305,367,375,353,445,330v79,-118,4,-32,285,-60c888,254,1051,228,1210,210v110,-37,68,-8,135,-75c1449,161,1554,133,1660,120v15,-5,34,-4,45,-15c1745,65,1684,44,1765,30,1864,13,2065,,2065,v91,15,78,4,150,45c2243,61,2269,89,2305,90v200,5,400,,600,e" filled="f">
            <v:path arrowok="t"/>
          </v:shape>
        </w:pict>
      </w:r>
      <w:r w:rsidRPr="00D82A33">
        <w:rPr>
          <w:rFonts w:ascii="Times New Roman" w:hAnsi="Times New Roman" w:cs="Times New Roman"/>
          <w:noProof/>
          <w:color w:val="D9D9D9" w:themeColor="background1" w:themeShade="D9"/>
          <w:sz w:val="28"/>
          <w:szCs w:val="28"/>
          <w:lang w:eastAsia="fr-FR"/>
        </w:rPr>
        <w:pict>
          <v:shape id="_x0000_s1033" style="position:absolute;left:0;text-align:left;margin-left:215.9pt;margin-top:134.65pt;width:56.9pt;height:99pt;z-index:251653632" coordsize="1138,1980" path="m325,hdc227,20,195,51,115,105v-15,10,-30,20,-45,30c55,145,25,165,25,165,,239,25,329,40,405v3,16,4,34,15,45c66,461,85,460,100,465v10,20,19,41,30,60c139,541,157,552,160,570v3,16,-10,30,-15,45c187,678,212,671,280,705v43,65,56,58,120,90c416,803,429,818,445,825v29,13,60,20,90,30c550,860,580,870,580,870v15,15,29,31,45,45c639,927,659,931,670,945v31,39,21,107,45,150c743,1145,816,1217,835,1275v29,87,23,126,105,180c998,1541,955,1455,955,1590v,30,8,60,15,90c990,1771,1061,1842,1105,1920v33,57,30,25,30,60e" filled="f">
            <v:path arrowok="t"/>
          </v:shape>
        </w:pict>
      </w:r>
      <w:r w:rsidRPr="00D82A33">
        <w:rPr>
          <w:rFonts w:ascii="Times New Roman" w:hAnsi="Times New Roman" w:cs="Times New Roman"/>
          <w:noProof/>
          <w:color w:val="D9D9D9" w:themeColor="background1" w:themeShade="D9"/>
          <w:sz w:val="28"/>
          <w:szCs w:val="28"/>
          <w:lang w:eastAsia="fr-FR"/>
        </w:rPr>
        <w:pict>
          <v:shape id="_x0000_s1032" style="position:absolute;left:0;text-align:left;margin-left:178.75pt;margin-top:-17.95pt;width:29.4pt;height:109.85pt;z-index:251652608" coordsize="588,2197" path="m18,67hdc64,204,,,48,337v4,31,20,60,30,90c91,466,90,510,108,547v16,32,89,99,120,120c275,807,198,600,288,757v46,80,-20,40,45,105c369,898,426,909,468,937v19,58,35,138,60,195c535,1149,551,1161,558,1177v13,29,30,90,30,90c581,1295,574,1353,543,1372v-27,17,-60,20,-90,30c436,1408,424,1425,408,1432v-114,51,-171,35,-315,45c53,1597,53,1554,78,1702v3,16,4,34,15,45c145,1799,171,1803,228,1822v16,64,10,145,60,195c301,2030,317,2040,333,2047v29,13,90,30,90,30c428,2092,427,2111,438,2122v11,11,37,1,45,15c493,2154,483,2177,483,2197e" filled="f">
            <v:path arrowok="t"/>
          </v:shape>
        </w:pict>
      </w:r>
      <w:r w:rsidRPr="00D82A33">
        <w:rPr>
          <w:rFonts w:ascii="Times New Roman" w:hAnsi="Times New Roman" w:cs="Times New Roman"/>
          <w:noProof/>
          <w:color w:val="D9D9D9" w:themeColor="background1" w:themeShade="D9"/>
          <w:sz w:val="28"/>
          <w:szCs w:val="28"/>
          <w:lang w:eastAsia="fr-FR"/>
        </w:rPr>
        <w:pict>
          <v:shape id="_x0000_s1031" style="position:absolute;left:0;text-align:left;margin-left:75pt;margin-top:-10.25pt;width:188.3pt;height:147.15pt;z-index:251651584" coordsize="3766,2943" path="m2768,1983hdc2773,1968,2797,1945,2783,1938v-23,-11,-54,1,-75,15c2695,1962,2698,1983,2693,1998v-6,17,30,-20,45,-30c2748,1953,2751,1927,2768,1923v59,-15,94,17,135,45c2908,1983,2906,2003,2918,2013v16,13,40,9,60,15c3075,2057,3047,2044,3113,2088v64,96,98,188,210,225c3338,2328,3356,2340,3368,2358v9,13,7,31,15,45c3438,2501,3415,2484,3488,2508v10,15,16,34,30,45c3530,2563,3552,2557,3563,2568v11,11,5,33,15,45c3601,2642,3679,2665,3713,2688v21,62,53,113,15,180c3720,2882,3697,2876,3683,2883v-60,30,-82,43,-150,60c3290,2919,3053,2868,2813,2838v-153,-51,-241,-36,-435,-45c2200,2775,2202,2761,2018,2778v-115,-5,-230,-15,-345,-15c1613,2763,1553,2778,1493,2778v-131,,-299,-109,-405,-180c1063,2581,1028,2589,998,2583v-70,-14,-142,-37,-210,-60c737,2447,785,2499,713,2463,582,2398,593,2405,443,2388v-30,-10,-72,-4,-90,-30c313,2298,338,2323,278,2283v-40,-120,20,20,-60,-60c207,2212,212,2191,203,2178v-12,-18,-30,-30,-45,-45c153,2118,153,2100,143,2088v-86,-107,-9,91,-15,105c122,2208,98,2183,83,2178,13,2073,3,2118,53,2043,14,1984,,1977,23,1908,34,1772,37,1644,158,1563v51,-76,54,-140,75,-225c245,1292,263,1248,278,1203v5,-15,15,-45,15,-45c274,1065,282,1016,203,963,183,933,163,903,143,873,133,858,113,828,113,828v15,-10,34,-16,45,-30c216,725,120,771,218,738v33,-98,-13,-6,135,-60c373,671,380,645,398,633v13,-9,30,-10,45,-15c473,529,530,518,608,498v49,-33,71,-72,120,-105c750,326,768,325,833,303v33,-98,-13,-2,60,-60c907,232,908,208,923,198v27,-17,90,-30,90,-30c1057,102,1072,112,1148,93v51,-76,3,-24,75,-60c1289,,1245,3,1283,3e" filled="f">
            <v:path arrowok="t"/>
          </v:shape>
        </w:pict>
      </w:r>
      <w:r w:rsidRPr="00D82A33">
        <w:rPr>
          <w:rFonts w:ascii="Times New Roman" w:hAnsi="Times New Roman" w:cs="Times New Roman"/>
          <w:noProof/>
          <w:color w:val="D9D9D9" w:themeColor="background1" w:themeShade="D9"/>
          <w:sz w:val="28"/>
          <w:szCs w:val="28"/>
          <w:lang w:eastAsia="fr-FR"/>
        </w:rPr>
        <w:pict>
          <v:shape id="_x0000_s1030" type="#_x0000_t32" style="position:absolute;left:0;text-align:left;margin-left:208.15pt;margin-top:82.9pt;width:49.5pt;height:3.75pt;flip:x;z-index:251650560" o:connectortype="straight"/>
        </w:pict>
      </w:r>
      <w:r w:rsidRPr="00D82A33">
        <w:rPr>
          <w:rFonts w:ascii="Times New Roman" w:hAnsi="Times New Roman" w:cs="Times New Roman"/>
          <w:noProof/>
          <w:color w:val="D9D9D9" w:themeColor="background1" w:themeShade="D9"/>
          <w:sz w:val="28"/>
          <w:szCs w:val="28"/>
          <w:lang w:eastAsia="fr-FR"/>
        </w:rPr>
        <w:pict>
          <v:shape id="_x0000_s1029" type="#_x0000_t32" style="position:absolute;left:0;text-align:left;margin-left:256.9pt;margin-top:-9.35pt;width:.75pt;height:92.25pt;z-index:251649536" o:connectortype="straight"/>
        </w:pict>
      </w:r>
      <w:r w:rsidRPr="00D82A33">
        <w:rPr>
          <w:rFonts w:ascii="Times New Roman" w:hAnsi="Times New Roman" w:cs="Times New Roman"/>
          <w:noProof/>
          <w:color w:val="D9D9D9" w:themeColor="background1" w:themeShade="D9"/>
          <w:sz w:val="28"/>
          <w:szCs w:val="28"/>
          <w:lang w:eastAsia="fr-FR"/>
        </w:rPr>
        <w:pict>
          <v:shapetype id="_x0000_t6" coordsize="21600,21600" o:spt="6" path="m,l,21600r21600,xe">
            <v:stroke joinstyle="miter"/>
            <v:path gradientshapeok="t" o:connecttype="custom" o:connectlocs="0,0;0,10800;0,21600;10800,21600;21600,21600;10800,10800" textboxrect="1800,12600,12600,19800"/>
          </v:shapetype>
          <v:shape id="_x0000_s1028" type="#_x0000_t6" style="position:absolute;left:0;text-align:left;margin-left:82.15pt;margin-top:99.4pt;width:135pt;height:114.75pt;z-index:251648512">
            <v:textbox>
              <w:txbxContent>
                <w:p w:rsidR="00685C2E" w:rsidRDefault="00685C2E" w:rsidP="002C1FF1">
                  <w:pPr>
                    <w:rPr>
                      <w:sz w:val="16"/>
                      <w:szCs w:val="16"/>
                    </w:rPr>
                  </w:pPr>
                  <w:r w:rsidRPr="007C0BE0">
                    <w:rPr>
                      <w:sz w:val="16"/>
                      <w:szCs w:val="16"/>
                    </w:rPr>
                    <w:t>OCEAN  ATLANTIC</w:t>
                  </w:r>
                </w:p>
                <w:p w:rsidR="00685C2E" w:rsidRPr="007C0BE0" w:rsidRDefault="00685C2E" w:rsidP="002C1FF1">
                  <w:pPr>
                    <w:rPr>
                      <w:sz w:val="16"/>
                      <w:szCs w:val="16"/>
                    </w:rPr>
                  </w:pPr>
                </w:p>
              </w:txbxContent>
            </v:textbox>
          </v:shape>
        </w:pict>
      </w:r>
      <w:r w:rsidR="002C1FF1" w:rsidRPr="00D742E2">
        <w:rPr>
          <w:rFonts w:ascii="Times New Roman" w:hAnsi="Times New Roman" w:cs="Times New Roman"/>
          <w:noProof/>
          <w:color w:val="D9D9D9" w:themeColor="background1" w:themeShade="D9"/>
          <w:sz w:val="28"/>
          <w:szCs w:val="28"/>
          <w:lang w:eastAsia="fr-FR"/>
        </w:rPr>
        <w:drawing>
          <wp:inline distT="0" distB="0" distL="0" distR="0">
            <wp:extent cx="3743325" cy="2724150"/>
            <wp:effectExtent l="19050" t="0" r="9525" b="0"/>
            <wp:docPr id="7" name="Image 1" descr="http://www.perenco-drc.com/typo3temp/fl_realurl_image/drc-72dpi-270110-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erenco-drc.com/typo3temp/fl_realurl_image/drc-72dpi-270110-dr.jpg"/>
                    <pic:cNvPicPr>
                      <a:picLocks noChangeAspect="1" noChangeArrowheads="1"/>
                    </pic:cNvPicPr>
                  </pic:nvPicPr>
                  <pic:blipFill>
                    <a:blip r:embed="rId29" cstate="print">
                      <a:biLevel thresh="50000"/>
                      <a:lum bright="1000" contrast="1000"/>
                    </a:blip>
                    <a:srcRect/>
                    <a:stretch>
                      <a:fillRect/>
                    </a:stretch>
                  </pic:blipFill>
                  <pic:spPr bwMode="auto">
                    <a:xfrm>
                      <a:off x="0" y="0"/>
                      <a:ext cx="3743325" cy="2724150"/>
                    </a:xfrm>
                    <a:prstGeom prst="rect">
                      <a:avLst/>
                    </a:prstGeom>
                    <a:noFill/>
                    <a:ln w="9525">
                      <a:noFill/>
                      <a:miter lim="800000"/>
                      <a:headEnd/>
                      <a:tailEnd/>
                    </a:ln>
                    <a:effectLst/>
                  </pic:spPr>
                </pic:pic>
              </a:graphicData>
            </a:graphic>
          </wp:inline>
        </w:drawing>
      </w:r>
    </w:p>
    <w:p w:rsidR="002C1FF1" w:rsidRPr="00D30A12" w:rsidRDefault="002C1FF1" w:rsidP="00D742E2">
      <w:pPr>
        <w:spacing w:line="360" w:lineRule="auto"/>
        <w:jc w:val="center"/>
        <w:rPr>
          <w:rStyle w:val="hps"/>
          <w:rFonts w:ascii="Times New Roman" w:hAnsi="Times New Roman" w:cs="Times New Roman"/>
          <w:color w:val="333333"/>
          <w:sz w:val="18"/>
          <w:szCs w:val="18"/>
          <w:lang w:val="en-US"/>
        </w:rPr>
      </w:pPr>
      <w:r w:rsidRPr="00D30A12">
        <w:rPr>
          <w:rStyle w:val="hps"/>
          <w:rFonts w:ascii="Times New Roman" w:hAnsi="Times New Roman" w:cs="Times New Roman"/>
          <w:color w:val="333333"/>
          <w:sz w:val="18"/>
          <w:szCs w:val="18"/>
          <w:lang w:val="en-US"/>
        </w:rPr>
        <w:t>Sitemap</w:t>
      </w:r>
      <w:r w:rsidRPr="00D30A12">
        <w:rPr>
          <w:rStyle w:val="longtext"/>
          <w:rFonts w:ascii="Times New Roman" w:hAnsi="Times New Roman" w:cs="Times New Roman"/>
          <w:color w:val="333333"/>
          <w:sz w:val="18"/>
          <w:szCs w:val="18"/>
          <w:lang w:val="en-US"/>
        </w:rPr>
        <w:t xml:space="preserve"> </w:t>
      </w:r>
      <w:r w:rsidRPr="00D30A12">
        <w:rPr>
          <w:rStyle w:val="hps"/>
          <w:rFonts w:ascii="Times New Roman" w:hAnsi="Times New Roman" w:cs="Times New Roman"/>
          <w:color w:val="333333"/>
          <w:sz w:val="18"/>
          <w:szCs w:val="18"/>
          <w:lang w:val="en-US"/>
        </w:rPr>
        <w:t>petroleum</w:t>
      </w:r>
      <w:r w:rsidRPr="00D30A12">
        <w:rPr>
          <w:rStyle w:val="longtext"/>
          <w:rFonts w:ascii="Times New Roman" w:hAnsi="Times New Roman" w:cs="Times New Roman"/>
          <w:color w:val="333333"/>
          <w:sz w:val="18"/>
          <w:szCs w:val="18"/>
          <w:lang w:val="en-US"/>
        </w:rPr>
        <w:t xml:space="preserve"> </w:t>
      </w:r>
      <w:r w:rsidRPr="00D30A12">
        <w:rPr>
          <w:rStyle w:val="hps"/>
          <w:rFonts w:ascii="Times New Roman" w:hAnsi="Times New Roman" w:cs="Times New Roman"/>
          <w:color w:val="333333"/>
          <w:sz w:val="18"/>
          <w:szCs w:val="18"/>
          <w:lang w:val="en-US"/>
        </w:rPr>
        <w:t>at the bottom</w:t>
      </w:r>
      <w:r w:rsidRPr="00D30A12">
        <w:rPr>
          <w:rStyle w:val="longtext"/>
          <w:rFonts w:ascii="Times New Roman" w:hAnsi="Times New Roman" w:cs="Times New Roman"/>
          <w:color w:val="333333"/>
          <w:sz w:val="18"/>
          <w:szCs w:val="18"/>
          <w:lang w:val="en-US"/>
        </w:rPr>
        <w:t xml:space="preserve"> </w:t>
      </w:r>
      <w:r w:rsidRPr="00D30A12">
        <w:rPr>
          <w:rStyle w:val="hps"/>
          <w:rFonts w:ascii="Times New Roman" w:hAnsi="Times New Roman" w:cs="Times New Roman"/>
          <w:color w:val="333333"/>
          <w:sz w:val="18"/>
          <w:szCs w:val="18"/>
          <w:lang w:val="en-US"/>
        </w:rPr>
        <w:t>- Congo,</w:t>
      </w:r>
      <w:r w:rsidRPr="00D30A12">
        <w:rPr>
          <w:rStyle w:val="longtext"/>
          <w:rFonts w:ascii="Times New Roman" w:hAnsi="Times New Roman" w:cs="Times New Roman"/>
          <w:color w:val="333333"/>
          <w:sz w:val="18"/>
          <w:szCs w:val="18"/>
          <w:lang w:val="en-US"/>
        </w:rPr>
        <w:t xml:space="preserve"> </w:t>
      </w:r>
      <w:r w:rsidRPr="00D30A12">
        <w:rPr>
          <w:rStyle w:val="hps"/>
          <w:rFonts w:ascii="Times New Roman" w:hAnsi="Times New Roman" w:cs="Times New Roman"/>
          <w:color w:val="333333"/>
          <w:sz w:val="18"/>
          <w:szCs w:val="18"/>
          <w:lang w:val="en-US"/>
        </w:rPr>
        <w:t>Source</w:t>
      </w:r>
      <w:r w:rsidRPr="00D30A12">
        <w:rPr>
          <w:rStyle w:val="Appelnotedebasdep"/>
          <w:rFonts w:ascii="Times New Roman" w:hAnsi="Times New Roman" w:cs="Times New Roman"/>
          <w:color w:val="333333"/>
          <w:sz w:val="18"/>
          <w:szCs w:val="18"/>
        </w:rPr>
        <w:footnoteReference w:id="134"/>
      </w:r>
    </w:p>
    <w:p w:rsidR="002C1FF1" w:rsidRPr="00D742E2" w:rsidRDefault="002C1FF1" w:rsidP="00D742E2">
      <w:pPr>
        <w:spacing w:line="360" w:lineRule="auto"/>
        <w:jc w:val="center"/>
        <w:rPr>
          <w:rStyle w:val="hps"/>
          <w:rFonts w:ascii="Times New Roman" w:hAnsi="Times New Roman" w:cs="Times New Roman"/>
          <w:color w:val="333333"/>
          <w:sz w:val="28"/>
          <w:szCs w:val="28"/>
          <w:lang w:val="en-US"/>
        </w:rPr>
      </w:pPr>
    </w:p>
    <w:p w:rsidR="002C1FF1" w:rsidRPr="00D742E2" w:rsidRDefault="002C1FF1" w:rsidP="00D742E2">
      <w:pPr>
        <w:spacing w:line="360" w:lineRule="auto"/>
        <w:jc w:val="both"/>
        <w:rPr>
          <w:rStyle w:val="longtext"/>
          <w:rFonts w:ascii="Times New Roman" w:hAnsi="Times New Roman" w:cs="Times New Roman"/>
          <w:color w:val="333333"/>
          <w:sz w:val="28"/>
          <w:szCs w:val="28"/>
          <w:lang w:val="en-US"/>
        </w:rPr>
      </w:pPr>
      <w:r w:rsidRPr="00D742E2">
        <w:rPr>
          <w:rStyle w:val="hps"/>
          <w:rFonts w:ascii="Times New Roman" w:hAnsi="Times New Roman" w:cs="Times New Roman"/>
          <w:color w:val="333333"/>
          <w:sz w:val="28"/>
          <w:szCs w:val="28"/>
          <w:lang w:val="en-US"/>
        </w:rPr>
        <w:t>Begun in</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1980,</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allocated and</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cumulative</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production</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amounted to</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54.053.393</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barrels in</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January 1, 2003</w:t>
      </w:r>
      <w:r w:rsidRPr="00D742E2">
        <w:rPr>
          <w:rStyle w:val="longtext"/>
          <w:rFonts w:ascii="Times New Roman" w:hAnsi="Times New Roman" w:cs="Times New Roman"/>
          <w:color w:val="333333"/>
          <w:sz w:val="28"/>
          <w:szCs w:val="28"/>
          <w:lang w:val="en-US"/>
        </w:rPr>
        <w:t xml:space="preserve">, while </w:t>
      </w:r>
      <w:r w:rsidRPr="00D742E2">
        <w:rPr>
          <w:rStyle w:val="hps"/>
          <w:rFonts w:ascii="Times New Roman" w:hAnsi="Times New Roman" w:cs="Times New Roman"/>
          <w:color w:val="333333"/>
          <w:sz w:val="28"/>
          <w:szCs w:val="28"/>
          <w:lang w:val="en-US"/>
        </w:rPr>
        <w:t>cumulative exports</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amounted to</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53.779.587</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barrels</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from 1 January 2003</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It should be noted</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that all</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its</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exports</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directed</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to the USA</w:t>
      </w:r>
      <w:r w:rsidRPr="00D742E2">
        <w:rPr>
          <w:rStyle w:val="Appelnotedebasdep"/>
          <w:rFonts w:ascii="Times New Roman" w:hAnsi="Times New Roman" w:cs="Times New Roman"/>
          <w:color w:val="333333"/>
          <w:sz w:val="28"/>
          <w:szCs w:val="28"/>
        </w:rPr>
        <w:footnoteReference w:id="135"/>
      </w:r>
      <w:r w:rsidRPr="00D742E2">
        <w:rPr>
          <w:rStyle w:val="hps"/>
          <w:rFonts w:ascii="Times New Roman" w:hAnsi="Times New Roman" w:cs="Times New Roman"/>
          <w:color w:val="333333"/>
          <w:sz w:val="28"/>
          <w:szCs w:val="28"/>
          <w:lang w:val="en-US"/>
        </w:rPr>
        <w:t>.</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Despite numerous</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problems</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experienced by</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our country,</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among others, the</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endless wars</w:t>
      </w:r>
      <w:r w:rsidRPr="00D742E2">
        <w:rPr>
          <w:rStyle w:val="longtext"/>
          <w:rFonts w:ascii="Times New Roman" w:hAnsi="Times New Roman" w:cs="Times New Roman"/>
          <w:color w:val="333333"/>
          <w:sz w:val="28"/>
          <w:szCs w:val="28"/>
          <w:lang w:val="en-US"/>
        </w:rPr>
        <w:t xml:space="preserve">, first </w:t>
      </w:r>
      <w:r w:rsidRPr="00D742E2">
        <w:rPr>
          <w:rStyle w:val="hps"/>
          <w:rFonts w:ascii="Times New Roman" w:hAnsi="Times New Roman" w:cs="Times New Roman"/>
          <w:color w:val="333333"/>
          <w:sz w:val="28"/>
          <w:szCs w:val="28"/>
          <w:lang w:val="en-US"/>
        </w:rPr>
        <w:t>in 1998</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at the bottom</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 Congo</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and East</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of the country during</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the same year</w:t>
      </w:r>
      <w:r w:rsidRPr="00D742E2">
        <w:rPr>
          <w:rStyle w:val="longtext"/>
          <w:rFonts w:ascii="Times New Roman" w:hAnsi="Times New Roman" w:cs="Times New Roman"/>
          <w:color w:val="333333"/>
          <w:sz w:val="28"/>
          <w:szCs w:val="28"/>
          <w:lang w:val="en-US"/>
        </w:rPr>
        <w:t xml:space="preserve">, not </w:t>
      </w:r>
      <w:r w:rsidRPr="00D742E2">
        <w:rPr>
          <w:rStyle w:val="hps"/>
          <w:rFonts w:ascii="Times New Roman" w:hAnsi="Times New Roman" w:cs="Times New Roman"/>
          <w:color w:val="333333"/>
          <w:sz w:val="28"/>
          <w:szCs w:val="28"/>
          <w:lang w:val="en-US"/>
        </w:rPr>
        <w:t>performances</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mainly in</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the oil sector,</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as</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you can see</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with me</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since 2003</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until today,</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the DRC has</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the same output</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of 28.000</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barrels</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 day.</w:t>
      </w:r>
      <w:r w:rsidRPr="00D742E2">
        <w:rPr>
          <w:rFonts w:ascii="Times New Roman" w:hAnsi="Times New Roman" w:cs="Times New Roman"/>
          <w:color w:val="333333"/>
          <w:sz w:val="28"/>
          <w:szCs w:val="28"/>
          <w:lang w:val="en-US"/>
        </w:rPr>
        <w:br/>
      </w:r>
      <w:r w:rsidRPr="00D742E2">
        <w:rPr>
          <w:rStyle w:val="hps"/>
          <w:rFonts w:ascii="Times New Roman" w:hAnsi="Times New Roman" w:cs="Times New Roman"/>
          <w:color w:val="333333"/>
          <w:sz w:val="28"/>
          <w:szCs w:val="28"/>
          <w:lang w:val="en-US"/>
        </w:rPr>
        <w:t>Perenco -</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rep</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specializes</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in the operation of</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pools</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called "marginal"</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Producing</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policy</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is essentially based on</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drilling</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infill wells.</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However, it</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also uses the</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recovery methods</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that are</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innovative</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compared to those</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once used by</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Fina -</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Rep,</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she</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took over</w:t>
      </w:r>
      <w:r w:rsidRPr="00D742E2">
        <w:rPr>
          <w:rStyle w:val="longtext"/>
          <w:rFonts w:ascii="Times New Roman" w:hAnsi="Times New Roman" w:cs="Times New Roman"/>
          <w:color w:val="333333"/>
          <w:sz w:val="28"/>
          <w:szCs w:val="28"/>
          <w:lang w:val="en-US"/>
        </w:rPr>
        <w:t>.</w:t>
      </w:r>
    </w:p>
    <w:p w:rsidR="002C1FF1" w:rsidRPr="00D742E2" w:rsidRDefault="002C1FF1" w:rsidP="00D742E2">
      <w:pPr>
        <w:spacing w:line="360" w:lineRule="auto"/>
        <w:jc w:val="both"/>
        <w:rPr>
          <w:rStyle w:val="longtext"/>
          <w:rFonts w:ascii="Times New Roman" w:hAnsi="Times New Roman" w:cs="Times New Roman"/>
          <w:color w:val="333333"/>
          <w:sz w:val="28"/>
          <w:szCs w:val="28"/>
          <w:lang w:val="en-US"/>
        </w:rPr>
      </w:pPr>
      <w:r w:rsidRPr="00D742E2">
        <w:rPr>
          <w:rStyle w:val="longtext"/>
          <w:rFonts w:ascii="Times New Roman" w:hAnsi="Times New Roman" w:cs="Times New Roman"/>
          <w:color w:val="333333"/>
          <w:sz w:val="28"/>
          <w:szCs w:val="28"/>
          <w:lang w:val="en-US"/>
        </w:rPr>
        <w:t xml:space="preserve">The drilling, extraction of crude gear and appropriate technical background wells. Drilling is generally charged for new wells, while new methods of </w:t>
      </w:r>
      <w:r w:rsidRPr="00D742E2">
        <w:rPr>
          <w:rStyle w:val="longtext"/>
          <w:rFonts w:ascii="Times New Roman" w:hAnsi="Times New Roman" w:cs="Times New Roman"/>
          <w:color w:val="333333"/>
          <w:sz w:val="28"/>
          <w:szCs w:val="28"/>
          <w:lang w:val="en-US"/>
        </w:rPr>
        <w:lastRenderedPageBreak/>
        <w:t>recovery are both performed and new wells (ie a large extent, the new fields) and old wells. With the continuation of the drilling field LUHOKI the new manna of the firm, there is reason to believe that a growth rate of oil production.</w:t>
      </w:r>
    </w:p>
    <w:p w:rsidR="00DE4812" w:rsidRPr="00D742E2" w:rsidRDefault="00DE4812" w:rsidP="00D742E2">
      <w:pPr>
        <w:spacing w:line="360" w:lineRule="auto"/>
        <w:jc w:val="both"/>
        <w:rPr>
          <w:rStyle w:val="longtext"/>
          <w:rFonts w:ascii="Times New Roman" w:hAnsi="Times New Roman" w:cs="Times New Roman"/>
          <w:color w:val="333333"/>
          <w:sz w:val="28"/>
          <w:szCs w:val="28"/>
          <w:lang w:val="en-US"/>
        </w:rPr>
      </w:pPr>
      <w:r w:rsidRPr="00D742E2">
        <w:rPr>
          <w:rStyle w:val="longtext"/>
          <w:rFonts w:ascii="Times New Roman" w:hAnsi="Times New Roman" w:cs="Times New Roman"/>
          <w:color w:val="333333"/>
          <w:sz w:val="28"/>
          <w:szCs w:val="28"/>
          <w:lang w:val="en-US"/>
        </w:rPr>
        <w:t xml:space="preserve">7.2.2. </w:t>
      </w:r>
      <w:r w:rsidRPr="00D742E2">
        <w:rPr>
          <w:rStyle w:val="longtext"/>
          <w:rFonts w:ascii="Times New Roman" w:hAnsi="Times New Roman" w:cs="Times New Roman"/>
          <w:b/>
          <w:color w:val="333333"/>
          <w:sz w:val="28"/>
          <w:szCs w:val="28"/>
          <w:u w:val="single"/>
          <w:lang w:val="en-US"/>
        </w:rPr>
        <w:t xml:space="preserve">PERENCO </w:t>
      </w:r>
      <w:r w:rsidR="006B7A9D">
        <w:rPr>
          <w:rStyle w:val="longtext"/>
          <w:rFonts w:ascii="Times New Roman" w:hAnsi="Times New Roman" w:cs="Times New Roman"/>
          <w:b/>
          <w:color w:val="333333"/>
          <w:sz w:val="28"/>
          <w:szCs w:val="28"/>
          <w:u w:val="single"/>
          <w:lang w:val="en-US"/>
        </w:rPr>
        <w:t xml:space="preserve"> Rep </w:t>
      </w:r>
      <w:r w:rsidRPr="00D742E2">
        <w:rPr>
          <w:rStyle w:val="longtext"/>
          <w:rFonts w:ascii="Times New Roman" w:hAnsi="Times New Roman" w:cs="Times New Roman"/>
          <w:b/>
          <w:color w:val="333333"/>
          <w:sz w:val="28"/>
          <w:szCs w:val="28"/>
          <w:u w:val="single"/>
          <w:lang w:val="en-US"/>
        </w:rPr>
        <w:t>Methods</w:t>
      </w:r>
    </w:p>
    <w:p w:rsidR="002C1FF1" w:rsidRPr="00D742E2" w:rsidRDefault="002C1FF1" w:rsidP="00D742E2">
      <w:pPr>
        <w:spacing w:line="360" w:lineRule="auto"/>
        <w:jc w:val="both"/>
        <w:rPr>
          <w:rFonts w:ascii="Times New Roman" w:hAnsi="Times New Roman" w:cs="Times New Roman"/>
          <w:color w:val="333333"/>
          <w:sz w:val="28"/>
          <w:szCs w:val="28"/>
          <w:lang w:val="en-US"/>
        </w:rPr>
      </w:pPr>
      <w:r w:rsidRPr="00D742E2">
        <w:rPr>
          <w:rStyle w:val="longtext"/>
          <w:rFonts w:ascii="Times New Roman" w:hAnsi="Times New Roman" w:cs="Times New Roman"/>
          <w:color w:val="333333"/>
          <w:sz w:val="28"/>
          <w:szCs w:val="28"/>
          <w:lang w:val="en-US"/>
        </w:rPr>
        <w:t>Among the new methods used by PERENCO, we quote:</w:t>
      </w:r>
    </w:p>
    <w:p w:rsidR="002C1FF1" w:rsidRPr="00D742E2" w:rsidRDefault="002C1FF1" w:rsidP="00D742E2">
      <w:pPr>
        <w:pStyle w:val="Paragraphedeliste"/>
        <w:numPr>
          <w:ilvl w:val="0"/>
          <w:numId w:val="11"/>
        </w:numPr>
        <w:spacing w:line="360" w:lineRule="auto"/>
        <w:jc w:val="both"/>
        <w:rPr>
          <w:rFonts w:ascii="Times New Roman" w:hAnsi="Times New Roman" w:cs="Times New Roman"/>
          <w:color w:val="333333"/>
          <w:sz w:val="28"/>
          <w:szCs w:val="28"/>
          <w:lang w:val="en-US"/>
        </w:rPr>
      </w:pPr>
      <w:r w:rsidRPr="00D742E2">
        <w:rPr>
          <w:rStyle w:val="longtext"/>
          <w:rFonts w:ascii="Times New Roman" w:hAnsi="Times New Roman" w:cs="Times New Roman"/>
          <w:color w:val="333333"/>
          <w:sz w:val="28"/>
          <w:szCs w:val="28"/>
          <w:lang w:val="en-US"/>
        </w:rPr>
        <w:t xml:space="preserve"> The Sucker Rod Pump method (SRP), using a piston pump.</w:t>
      </w:r>
    </w:p>
    <w:p w:rsidR="002C1FF1" w:rsidRPr="00D742E2" w:rsidRDefault="002C1FF1" w:rsidP="00D742E2">
      <w:pPr>
        <w:pStyle w:val="Paragraphedeliste"/>
        <w:numPr>
          <w:ilvl w:val="0"/>
          <w:numId w:val="11"/>
        </w:numPr>
        <w:spacing w:line="360" w:lineRule="auto"/>
        <w:jc w:val="both"/>
        <w:rPr>
          <w:rStyle w:val="longtext"/>
          <w:rFonts w:ascii="Times New Roman" w:hAnsi="Times New Roman" w:cs="Times New Roman"/>
          <w:color w:val="333333"/>
          <w:sz w:val="28"/>
          <w:szCs w:val="28"/>
          <w:lang w:val="en-US"/>
        </w:rPr>
      </w:pPr>
      <w:r w:rsidRPr="00D742E2">
        <w:rPr>
          <w:rStyle w:val="longtext"/>
          <w:rFonts w:ascii="Times New Roman" w:hAnsi="Times New Roman" w:cs="Times New Roman"/>
          <w:color w:val="333333"/>
          <w:sz w:val="28"/>
          <w:szCs w:val="28"/>
          <w:lang w:val="en-US"/>
        </w:rPr>
        <w:t>The method of Progressing Cavity Pump (PCP), with use of a helical screw pump.</w:t>
      </w:r>
    </w:p>
    <w:p w:rsidR="002C1FF1" w:rsidRPr="00D742E2" w:rsidRDefault="002C1FF1" w:rsidP="00D742E2">
      <w:pPr>
        <w:spacing w:line="360" w:lineRule="auto"/>
        <w:jc w:val="both"/>
        <w:rPr>
          <w:rStyle w:val="longtext"/>
          <w:rFonts w:ascii="Times New Roman" w:hAnsi="Times New Roman" w:cs="Times New Roman"/>
          <w:color w:val="333333"/>
          <w:sz w:val="28"/>
          <w:szCs w:val="28"/>
          <w:lang w:val="en-US"/>
        </w:rPr>
      </w:pPr>
      <w:r w:rsidRPr="00D742E2">
        <w:rPr>
          <w:rStyle w:val="longtext"/>
          <w:rFonts w:ascii="Times New Roman" w:hAnsi="Times New Roman" w:cs="Times New Roman"/>
          <w:color w:val="333333"/>
          <w:sz w:val="28"/>
          <w:szCs w:val="28"/>
          <w:lang w:val="en-US"/>
        </w:rPr>
        <w:t>These methods have in common: the use of pumps stems, which are like drills, which down to tens of meters in the field, to get the crude to its last stronghold. But as we noted above - while the gross field is never technically recovered entirety.</w:t>
      </w:r>
    </w:p>
    <w:p w:rsidR="00DE4812" w:rsidRPr="00D742E2" w:rsidRDefault="00DE4812" w:rsidP="00D742E2">
      <w:pPr>
        <w:spacing w:line="360" w:lineRule="auto"/>
        <w:jc w:val="both"/>
        <w:rPr>
          <w:rStyle w:val="longtext"/>
          <w:rFonts w:ascii="Times New Roman" w:hAnsi="Times New Roman" w:cs="Times New Roman"/>
          <w:color w:val="333333"/>
          <w:sz w:val="28"/>
          <w:szCs w:val="28"/>
          <w:lang w:val="en-US"/>
        </w:rPr>
      </w:pPr>
      <w:r w:rsidRPr="00D742E2">
        <w:rPr>
          <w:rStyle w:val="longtext"/>
          <w:rFonts w:ascii="Times New Roman" w:hAnsi="Times New Roman" w:cs="Times New Roman"/>
          <w:color w:val="333333"/>
          <w:sz w:val="28"/>
          <w:szCs w:val="28"/>
          <w:lang w:val="en-US"/>
        </w:rPr>
        <w:t xml:space="preserve">7.2.2.1. </w:t>
      </w:r>
      <w:r w:rsidRPr="00D742E2">
        <w:rPr>
          <w:rStyle w:val="longtext"/>
          <w:rFonts w:ascii="Times New Roman" w:hAnsi="Times New Roman" w:cs="Times New Roman"/>
          <w:b/>
          <w:color w:val="333333"/>
          <w:sz w:val="28"/>
          <w:szCs w:val="28"/>
          <w:u w:val="single"/>
          <w:lang w:val="en-US"/>
        </w:rPr>
        <w:t>The Su</w:t>
      </w:r>
      <w:r w:rsidR="006C4BC2" w:rsidRPr="00D742E2">
        <w:rPr>
          <w:rStyle w:val="longtext"/>
          <w:rFonts w:ascii="Times New Roman" w:hAnsi="Times New Roman" w:cs="Times New Roman"/>
          <w:b/>
          <w:color w:val="333333"/>
          <w:sz w:val="28"/>
          <w:szCs w:val="28"/>
          <w:u w:val="single"/>
          <w:lang w:val="en-US"/>
        </w:rPr>
        <w:t>c</w:t>
      </w:r>
      <w:r w:rsidRPr="00D742E2">
        <w:rPr>
          <w:rStyle w:val="longtext"/>
          <w:rFonts w:ascii="Times New Roman" w:hAnsi="Times New Roman" w:cs="Times New Roman"/>
          <w:b/>
          <w:color w:val="333333"/>
          <w:sz w:val="28"/>
          <w:szCs w:val="28"/>
          <w:u w:val="single"/>
          <w:lang w:val="en-US"/>
        </w:rPr>
        <w:t>ker Rod Pump</w:t>
      </w:r>
      <w:r w:rsidRPr="00D742E2">
        <w:rPr>
          <w:rStyle w:val="longtext"/>
          <w:rFonts w:ascii="Times New Roman" w:hAnsi="Times New Roman" w:cs="Times New Roman"/>
          <w:color w:val="333333"/>
          <w:sz w:val="28"/>
          <w:szCs w:val="28"/>
          <w:lang w:val="en-US"/>
        </w:rPr>
        <w:t xml:space="preserve"> (SRP)</w:t>
      </w:r>
    </w:p>
    <w:p w:rsidR="002C1FF1" w:rsidRPr="00D742E2" w:rsidRDefault="002C1FF1" w:rsidP="00D742E2">
      <w:pPr>
        <w:pStyle w:val="Paragraphedeliste"/>
        <w:numPr>
          <w:ilvl w:val="0"/>
          <w:numId w:val="10"/>
        </w:numPr>
        <w:spacing w:line="360" w:lineRule="auto"/>
        <w:jc w:val="both"/>
        <w:rPr>
          <w:rStyle w:val="longtext"/>
          <w:rFonts w:ascii="Times New Roman" w:hAnsi="Times New Roman" w:cs="Times New Roman"/>
          <w:color w:val="333333"/>
          <w:sz w:val="28"/>
          <w:szCs w:val="28"/>
          <w:lang w:val="en-US"/>
        </w:rPr>
      </w:pPr>
      <w:r w:rsidRPr="00D742E2">
        <w:rPr>
          <w:rStyle w:val="longtext"/>
          <w:rFonts w:ascii="Times New Roman" w:hAnsi="Times New Roman" w:cs="Times New Roman"/>
          <w:color w:val="333333"/>
          <w:sz w:val="28"/>
          <w:szCs w:val="28"/>
          <w:lang w:val="en-US"/>
        </w:rPr>
        <w:t>The meth</w:t>
      </w:r>
      <w:r w:rsidR="00DE4812" w:rsidRPr="00D742E2">
        <w:rPr>
          <w:rStyle w:val="longtext"/>
          <w:rFonts w:ascii="Times New Roman" w:hAnsi="Times New Roman" w:cs="Times New Roman"/>
          <w:color w:val="333333"/>
          <w:sz w:val="28"/>
          <w:szCs w:val="28"/>
          <w:lang w:val="en-US"/>
        </w:rPr>
        <w:t>od of Sucker Rod Pump (SRP</w:t>
      </w:r>
      <w:r w:rsidRPr="00D742E2">
        <w:rPr>
          <w:rStyle w:val="longtext"/>
          <w:rFonts w:ascii="Times New Roman" w:hAnsi="Times New Roman" w:cs="Times New Roman"/>
          <w:color w:val="333333"/>
          <w:sz w:val="28"/>
          <w:szCs w:val="28"/>
          <w:lang w:val="en-US"/>
        </w:rPr>
        <w:t>) is carried out using a positive displacement pump comprising a cylinder and a hollow piston equipped with a valve. The entire assembly is operated from the well surface by a motor driving unit with hydraulic lift armor.</w:t>
      </w:r>
    </w:p>
    <w:p w:rsidR="002C1FF1" w:rsidRPr="00D742E2" w:rsidRDefault="002C1FF1" w:rsidP="00D742E2">
      <w:pPr>
        <w:spacing w:line="360" w:lineRule="auto"/>
        <w:jc w:val="both"/>
        <w:rPr>
          <w:rStyle w:val="longtext"/>
          <w:rFonts w:ascii="Times New Roman" w:hAnsi="Times New Roman" w:cs="Times New Roman"/>
          <w:color w:val="333333"/>
          <w:sz w:val="28"/>
          <w:szCs w:val="28"/>
          <w:lang w:val="en-US"/>
        </w:rPr>
      </w:pPr>
      <w:r w:rsidRPr="00D742E2">
        <w:rPr>
          <w:rStyle w:val="longtext"/>
          <w:rFonts w:ascii="Times New Roman" w:hAnsi="Times New Roman" w:cs="Times New Roman"/>
          <w:color w:val="333333"/>
          <w:sz w:val="28"/>
          <w:szCs w:val="28"/>
          <w:lang w:val="en-US"/>
        </w:rPr>
        <w:t xml:space="preserve">Specifically, the extraction technique is a two reciprocating motions: one aisle rising, and coming down. By mounting the piston valve is closed mobile, while the liquid column which corresponds to the travel surface is removed, while the reservoir pressure opens the valve allowing the fixed filling of the hollow body of the pump. Down, the hollow piston the valve opens, while the stationary </w:t>
      </w:r>
      <w:r w:rsidRPr="00D742E2">
        <w:rPr>
          <w:rStyle w:val="longtext"/>
          <w:rFonts w:ascii="Times New Roman" w:hAnsi="Times New Roman" w:cs="Times New Roman"/>
          <w:color w:val="333333"/>
          <w:sz w:val="28"/>
          <w:szCs w:val="28"/>
          <w:lang w:val="en-US"/>
        </w:rPr>
        <w:lastRenderedPageBreak/>
        <w:t>valve closes, resulting in a non - return of the fluid in the layer and the free return of the piston out</w:t>
      </w:r>
      <w:r w:rsidRPr="00D742E2">
        <w:rPr>
          <w:rStyle w:val="Appelnotedebasdep"/>
          <w:rFonts w:ascii="Times New Roman" w:hAnsi="Times New Roman" w:cs="Times New Roman"/>
          <w:color w:val="333333"/>
          <w:sz w:val="28"/>
          <w:szCs w:val="28"/>
        </w:rPr>
        <w:footnoteReference w:id="136"/>
      </w:r>
      <w:r w:rsidRPr="00D742E2">
        <w:rPr>
          <w:rStyle w:val="longtext"/>
          <w:rFonts w:ascii="Times New Roman" w:hAnsi="Times New Roman" w:cs="Times New Roman"/>
          <w:color w:val="333333"/>
          <w:sz w:val="28"/>
          <w:szCs w:val="28"/>
          <w:lang w:val="en-US"/>
        </w:rPr>
        <w:t>.</w:t>
      </w:r>
    </w:p>
    <w:p w:rsidR="004804ED" w:rsidRPr="00D742E2" w:rsidRDefault="004804ED" w:rsidP="00D742E2">
      <w:pPr>
        <w:spacing w:line="360" w:lineRule="auto"/>
        <w:jc w:val="both"/>
        <w:rPr>
          <w:rStyle w:val="longtext"/>
          <w:rFonts w:ascii="Times New Roman" w:hAnsi="Times New Roman" w:cs="Times New Roman"/>
          <w:color w:val="333333"/>
          <w:sz w:val="28"/>
          <w:szCs w:val="28"/>
          <w:lang w:val="en-US"/>
        </w:rPr>
      </w:pPr>
      <w:r w:rsidRPr="00D742E2">
        <w:rPr>
          <w:rStyle w:val="longtext"/>
          <w:rFonts w:ascii="Times New Roman" w:hAnsi="Times New Roman" w:cs="Times New Roman"/>
          <w:color w:val="333333"/>
          <w:sz w:val="28"/>
          <w:szCs w:val="28"/>
          <w:lang w:val="en-US"/>
        </w:rPr>
        <w:t xml:space="preserve">7.2.2.2. </w:t>
      </w:r>
      <w:r w:rsidRPr="00D742E2">
        <w:rPr>
          <w:rStyle w:val="longtext"/>
          <w:rFonts w:ascii="Times New Roman" w:hAnsi="Times New Roman" w:cs="Times New Roman"/>
          <w:b/>
          <w:color w:val="333333"/>
          <w:sz w:val="28"/>
          <w:szCs w:val="28"/>
          <w:u w:val="single"/>
          <w:lang w:val="en-US"/>
        </w:rPr>
        <w:t>The Progressing Cavity Pump method</w:t>
      </w:r>
      <w:r w:rsidRPr="00D742E2">
        <w:rPr>
          <w:rStyle w:val="longtext"/>
          <w:rFonts w:ascii="Times New Roman" w:hAnsi="Times New Roman" w:cs="Times New Roman"/>
          <w:color w:val="333333"/>
          <w:sz w:val="28"/>
          <w:szCs w:val="28"/>
          <w:lang w:val="en-US"/>
        </w:rPr>
        <w:t xml:space="preserve"> (PCP)</w:t>
      </w:r>
    </w:p>
    <w:p w:rsidR="002C1FF1" w:rsidRPr="00D742E2" w:rsidRDefault="002C1FF1" w:rsidP="00D742E2">
      <w:pPr>
        <w:pStyle w:val="Paragraphedeliste"/>
        <w:numPr>
          <w:ilvl w:val="0"/>
          <w:numId w:val="9"/>
        </w:numPr>
        <w:spacing w:line="360" w:lineRule="auto"/>
        <w:jc w:val="both"/>
        <w:rPr>
          <w:rFonts w:ascii="Times New Roman" w:hAnsi="Times New Roman" w:cs="Times New Roman"/>
          <w:color w:val="333333"/>
          <w:sz w:val="28"/>
          <w:szCs w:val="28"/>
          <w:lang w:val="en-US"/>
        </w:rPr>
      </w:pPr>
      <w:r w:rsidRPr="00D742E2">
        <w:rPr>
          <w:rStyle w:val="longtext"/>
          <w:rFonts w:ascii="Times New Roman" w:hAnsi="Times New Roman" w:cs="Times New Roman"/>
          <w:color w:val="333333"/>
          <w:sz w:val="28"/>
          <w:szCs w:val="28"/>
          <w:lang w:val="en-US"/>
        </w:rPr>
        <w:t>The method of Processing Cavity Pump (PCP) is based on a progressing cavity pump or positive displacement progressive, operating by means of a rotor comprising a helical screw of steel, which rotates within a stator. The rotation of the propeller-shaped cavity (also called cell) advancing along the axis causes the fluid to the surface at a rate directly proportional to the speed of rotation.</w:t>
      </w:r>
    </w:p>
    <w:p w:rsidR="00D30A12" w:rsidRDefault="002C1FF1" w:rsidP="00D742E2">
      <w:pPr>
        <w:spacing w:line="360" w:lineRule="auto"/>
        <w:jc w:val="both"/>
        <w:rPr>
          <w:rStyle w:val="longtext"/>
          <w:rFonts w:ascii="Times New Roman" w:hAnsi="Times New Roman" w:cs="Times New Roman"/>
          <w:color w:val="333333"/>
          <w:sz w:val="28"/>
          <w:szCs w:val="28"/>
          <w:lang w:val="en-US"/>
        </w:rPr>
      </w:pPr>
      <w:r w:rsidRPr="00D742E2">
        <w:rPr>
          <w:rStyle w:val="longtext"/>
          <w:rFonts w:ascii="Times New Roman" w:hAnsi="Times New Roman" w:cs="Times New Roman"/>
          <w:color w:val="333333"/>
          <w:sz w:val="28"/>
          <w:szCs w:val="28"/>
          <w:lang w:val="en-US"/>
        </w:rPr>
        <w:t>In general, J.P. Nguyen book entitled "Driling: Oil and Gas field Development", describes the main areas of technology that are directly or indirectly related to drilling, particularly wells that are designed to produce oil. He also speaks of concepts that are essential in the planning and design of wells and the equipment concerned. Also covered are specific techniques to implement the material in question, the optimization of drilling procedures and maintaining safety in operations. In addition, it provides the most information possible to all those who need a thorough understanding of the objectives of driller and resources we need in the production and development of oil fields. It is particularly well suited to the needs of the person whose technical field of activity lies upstream of the production of oil and gas, for example, geologists, geophysicists, engineers and tanks and production facilities</w:t>
      </w:r>
      <w:r w:rsidRPr="00D742E2">
        <w:rPr>
          <w:rStyle w:val="Appelnotedebasdep"/>
          <w:rFonts w:ascii="Times New Roman" w:hAnsi="Times New Roman" w:cs="Times New Roman"/>
          <w:color w:val="333333"/>
          <w:sz w:val="28"/>
          <w:szCs w:val="28"/>
        </w:rPr>
        <w:footnoteReference w:id="137"/>
      </w:r>
      <w:r w:rsidRPr="00D742E2">
        <w:rPr>
          <w:rStyle w:val="longtext"/>
          <w:rFonts w:ascii="Times New Roman" w:hAnsi="Times New Roman" w:cs="Times New Roman"/>
          <w:color w:val="333333"/>
          <w:sz w:val="28"/>
          <w:szCs w:val="28"/>
          <w:lang w:val="en-US"/>
        </w:rPr>
        <w:t>.</w:t>
      </w:r>
    </w:p>
    <w:p w:rsidR="002C1FF1" w:rsidRPr="00D742E2" w:rsidRDefault="002C1FF1" w:rsidP="00D742E2">
      <w:pPr>
        <w:spacing w:line="360" w:lineRule="auto"/>
        <w:jc w:val="both"/>
        <w:rPr>
          <w:rStyle w:val="longtext"/>
          <w:rFonts w:ascii="Times New Roman" w:hAnsi="Times New Roman" w:cs="Times New Roman"/>
          <w:color w:val="333333"/>
          <w:sz w:val="28"/>
          <w:szCs w:val="28"/>
          <w:lang w:val="en-US"/>
        </w:rPr>
      </w:pPr>
      <w:r w:rsidRPr="00D742E2">
        <w:rPr>
          <w:rStyle w:val="longtext"/>
          <w:rFonts w:ascii="Times New Roman" w:hAnsi="Times New Roman" w:cs="Times New Roman"/>
          <w:color w:val="333333"/>
          <w:sz w:val="28"/>
          <w:szCs w:val="28"/>
          <w:lang w:val="en-US"/>
        </w:rPr>
        <w:t>New techniques above - mentioned so far seem to be the most productive. A total of eight, four oilfields experimenting and using these techniques since 2000.</w:t>
      </w:r>
    </w:p>
    <w:p w:rsidR="002C1FF1" w:rsidRPr="00D742E2" w:rsidRDefault="002C1FF1" w:rsidP="00D742E2">
      <w:pPr>
        <w:spacing w:line="360" w:lineRule="auto"/>
        <w:jc w:val="both"/>
        <w:rPr>
          <w:rStyle w:val="longtext"/>
          <w:rFonts w:ascii="Times New Roman" w:hAnsi="Times New Roman" w:cs="Times New Roman"/>
          <w:color w:val="333333"/>
          <w:sz w:val="28"/>
          <w:szCs w:val="28"/>
          <w:lang w:val="en-US"/>
        </w:rPr>
      </w:pPr>
      <w:r w:rsidRPr="00D742E2">
        <w:rPr>
          <w:rStyle w:val="longtext"/>
          <w:rFonts w:ascii="Times New Roman" w:hAnsi="Times New Roman" w:cs="Times New Roman"/>
          <w:color w:val="333333"/>
          <w:sz w:val="28"/>
          <w:szCs w:val="28"/>
          <w:lang w:val="en-US"/>
        </w:rPr>
        <w:t>Congolese crude presents the following characteristics:</w:t>
      </w:r>
    </w:p>
    <w:p w:rsidR="002C1FF1" w:rsidRPr="00D742E2" w:rsidRDefault="002C1FF1" w:rsidP="00D742E2">
      <w:pPr>
        <w:spacing w:after="0" w:line="360" w:lineRule="auto"/>
        <w:jc w:val="both"/>
        <w:rPr>
          <w:rStyle w:val="longtext"/>
          <w:rFonts w:ascii="Times New Roman" w:hAnsi="Times New Roman" w:cs="Times New Roman"/>
          <w:color w:val="333333"/>
          <w:sz w:val="28"/>
          <w:szCs w:val="28"/>
          <w:lang w:val="en-US"/>
        </w:rPr>
      </w:pPr>
      <w:r w:rsidRPr="00D742E2">
        <w:rPr>
          <w:rStyle w:val="longtext"/>
          <w:rFonts w:ascii="Times New Roman" w:hAnsi="Times New Roman" w:cs="Times New Roman"/>
          <w:color w:val="333333"/>
          <w:sz w:val="28"/>
          <w:szCs w:val="28"/>
          <w:lang w:val="en-US"/>
        </w:rPr>
        <w:lastRenderedPageBreak/>
        <w:t xml:space="preserve">- Density API                : 30.2 ° </w:t>
      </w:r>
    </w:p>
    <w:p w:rsidR="002C1FF1" w:rsidRPr="00D742E2" w:rsidRDefault="002C1FF1" w:rsidP="00D742E2">
      <w:pPr>
        <w:spacing w:after="0" w:line="360" w:lineRule="auto"/>
        <w:jc w:val="both"/>
        <w:rPr>
          <w:rStyle w:val="longtext"/>
          <w:rFonts w:ascii="Times New Roman" w:hAnsi="Times New Roman" w:cs="Times New Roman"/>
          <w:color w:val="333333"/>
          <w:sz w:val="28"/>
          <w:szCs w:val="28"/>
          <w:lang w:val="en-US"/>
        </w:rPr>
      </w:pPr>
      <w:r w:rsidRPr="00D742E2">
        <w:rPr>
          <w:rStyle w:val="longtext"/>
          <w:rFonts w:ascii="Times New Roman" w:hAnsi="Times New Roman" w:cs="Times New Roman"/>
          <w:color w:val="333333"/>
          <w:sz w:val="28"/>
          <w:szCs w:val="28"/>
          <w:lang w:val="en-US"/>
        </w:rPr>
        <w:t xml:space="preserve">- Total </w:t>
      </w:r>
      <w:r w:rsidRPr="00D742E2">
        <w:rPr>
          <w:rFonts w:ascii="Times New Roman" w:hAnsi="Times New Roman" w:cs="Times New Roman"/>
          <w:sz w:val="28"/>
          <w:szCs w:val="28"/>
          <w:lang w:val="en-US"/>
        </w:rPr>
        <w:t>Soufre</w:t>
      </w:r>
      <w:r w:rsidRPr="00D742E2">
        <w:rPr>
          <w:rStyle w:val="longtext"/>
          <w:rFonts w:ascii="Times New Roman" w:hAnsi="Times New Roman" w:cs="Times New Roman"/>
          <w:color w:val="333333"/>
          <w:sz w:val="28"/>
          <w:szCs w:val="28"/>
          <w:lang w:val="en-US"/>
        </w:rPr>
        <w:t xml:space="preserve">% in g     : 0.12 </w:t>
      </w:r>
    </w:p>
    <w:p w:rsidR="002C1FF1" w:rsidRPr="00D742E2" w:rsidRDefault="002C1FF1" w:rsidP="00D742E2">
      <w:pPr>
        <w:spacing w:after="0" w:line="360" w:lineRule="auto"/>
        <w:jc w:val="both"/>
        <w:rPr>
          <w:rStyle w:val="longtext"/>
          <w:rFonts w:ascii="Times New Roman" w:hAnsi="Times New Roman" w:cs="Times New Roman"/>
          <w:color w:val="333333"/>
          <w:sz w:val="28"/>
          <w:szCs w:val="28"/>
          <w:lang w:val="en-US"/>
        </w:rPr>
      </w:pPr>
      <w:r w:rsidRPr="00D742E2">
        <w:rPr>
          <w:rStyle w:val="longtext"/>
          <w:rFonts w:ascii="Times New Roman" w:hAnsi="Times New Roman" w:cs="Times New Roman"/>
          <w:color w:val="333333"/>
          <w:sz w:val="28"/>
          <w:szCs w:val="28"/>
          <w:lang w:val="en-US"/>
        </w:rPr>
        <w:t xml:space="preserve">- Salts Total </w:t>
      </w:r>
      <w:r w:rsidRPr="00D742E2">
        <w:rPr>
          <w:rFonts w:ascii="Times New Roman" w:hAnsi="Times New Roman" w:cs="Times New Roman"/>
          <w:sz w:val="28"/>
          <w:szCs w:val="28"/>
          <w:lang w:val="en-US"/>
        </w:rPr>
        <w:t>lb/m bbl  :</w:t>
      </w:r>
      <w:r w:rsidRPr="00D742E2">
        <w:rPr>
          <w:rStyle w:val="longtext"/>
          <w:rFonts w:ascii="Times New Roman" w:hAnsi="Times New Roman" w:cs="Times New Roman"/>
          <w:color w:val="333333"/>
          <w:sz w:val="28"/>
          <w:szCs w:val="28"/>
          <w:lang w:val="en-US"/>
        </w:rPr>
        <w:t xml:space="preserve"> 6-9 m PTB</w:t>
      </w:r>
    </w:p>
    <w:p w:rsidR="002C1FF1" w:rsidRPr="00D742E2" w:rsidRDefault="002C1FF1" w:rsidP="00D742E2">
      <w:pPr>
        <w:spacing w:after="0" w:line="360" w:lineRule="auto"/>
        <w:jc w:val="both"/>
        <w:rPr>
          <w:rStyle w:val="longtext"/>
          <w:rFonts w:ascii="Times New Roman" w:hAnsi="Times New Roman" w:cs="Times New Roman"/>
          <w:color w:val="333333"/>
          <w:sz w:val="28"/>
          <w:szCs w:val="28"/>
        </w:rPr>
      </w:pPr>
      <w:r w:rsidRPr="00D742E2">
        <w:rPr>
          <w:rStyle w:val="longtext"/>
          <w:rFonts w:ascii="Times New Roman" w:hAnsi="Times New Roman" w:cs="Times New Roman"/>
          <w:color w:val="333333"/>
          <w:sz w:val="28"/>
          <w:szCs w:val="28"/>
        </w:rPr>
        <w:t>- Pour Point ° C            : 6.4</w:t>
      </w:r>
    </w:p>
    <w:p w:rsidR="002C1FF1" w:rsidRPr="00D742E2" w:rsidRDefault="002C1FF1" w:rsidP="00D742E2">
      <w:pPr>
        <w:spacing w:after="0" w:line="360" w:lineRule="auto"/>
        <w:jc w:val="both"/>
        <w:rPr>
          <w:rStyle w:val="longtext"/>
          <w:rFonts w:ascii="Times New Roman" w:hAnsi="Times New Roman" w:cs="Times New Roman"/>
          <w:color w:val="333333"/>
          <w:sz w:val="28"/>
          <w:szCs w:val="28"/>
        </w:rPr>
      </w:pPr>
      <w:r w:rsidRPr="00D742E2">
        <w:rPr>
          <w:rStyle w:val="longtext"/>
          <w:rFonts w:ascii="Times New Roman" w:hAnsi="Times New Roman" w:cs="Times New Roman"/>
          <w:color w:val="333333"/>
          <w:sz w:val="28"/>
          <w:szCs w:val="28"/>
        </w:rPr>
        <w:t xml:space="preserve">- Metals: </w:t>
      </w:r>
      <w:r w:rsidRPr="00D742E2">
        <w:rPr>
          <w:rFonts w:ascii="Times New Roman" w:hAnsi="Times New Roman" w:cs="Times New Roman"/>
          <w:sz w:val="28"/>
          <w:szCs w:val="28"/>
        </w:rPr>
        <w:t xml:space="preserve">Ni ppm          : </w:t>
      </w:r>
      <w:r w:rsidRPr="00D742E2">
        <w:rPr>
          <w:rStyle w:val="longtext"/>
          <w:rFonts w:ascii="Times New Roman" w:hAnsi="Times New Roman" w:cs="Times New Roman"/>
          <w:color w:val="333333"/>
          <w:sz w:val="28"/>
          <w:szCs w:val="28"/>
        </w:rPr>
        <w:t xml:space="preserve">11.8 </w:t>
      </w:r>
    </w:p>
    <w:p w:rsidR="002C1FF1" w:rsidRPr="00D742E2" w:rsidRDefault="002C1FF1" w:rsidP="00D742E2">
      <w:pPr>
        <w:spacing w:after="0" w:line="360" w:lineRule="auto"/>
        <w:jc w:val="both"/>
        <w:rPr>
          <w:rStyle w:val="longtext"/>
          <w:rFonts w:ascii="Times New Roman" w:hAnsi="Times New Roman" w:cs="Times New Roman"/>
          <w:color w:val="333333"/>
          <w:sz w:val="28"/>
          <w:szCs w:val="28"/>
          <w:lang w:val="en-US"/>
        </w:rPr>
      </w:pPr>
      <w:r w:rsidRPr="00D742E2">
        <w:rPr>
          <w:rStyle w:val="longtext"/>
          <w:rFonts w:ascii="Times New Roman" w:hAnsi="Times New Roman" w:cs="Times New Roman"/>
          <w:color w:val="333333"/>
          <w:sz w:val="28"/>
          <w:szCs w:val="28"/>
        </w:rPr>
        <w:t>               </w:t>
      </w:r>
      <w:r w:rsidRPr="00D742E2">
        <w:rPr>
          <w:rFonts w:ascii="Times New Roman" w:hAnsi="Times New Roman" w:cs="Times New Roman"/>
          <w:sz w:val="28"/>
          <w:szCs w:val="28"/>
          <w:lang w:val="en-US"/>
        </w:rPr>
        <w:t>Va ppm          :</w:t>
      </w:r>
      <w:r w:rsidRPr="00D742E2">
        <w:rPr>
          <w:rStyle w:val="longtext"/>
          <w:rFonts w:ascii="Times New Roman" w:hAnsi="Times New Roman" w:cs="Times New Roman"/>
          <w:color w:val="333333"/>
          <w:sz w:val="28"/>
          <w:szCs w:val="28"/>
          <w:lang w:val="en-US"/>
        </w:rPr>
        <w:t xml:space="preserve"> 1.2 </w:t>
      </w:r>
    </w:p>
    <w:p w:rsidR="00D30A12" w:rsidRDefault="002C1FF1" w:rsidP="00D742E2">
      <w:pPr>
        <w:spacing w:after="0" w:line="360" w:lineRule="auto"/>
        <w:jc w:val="both"/>
        <w:rPr>
          <w:rStyle w:val="longtext"/>
          <w:rFonts w:ascii="Times New Roman" w:hAnsi="Times New Roman" w:cs="Times New Roman"/>
          <w:color w:val="333333"/>
          <w:sz w:val="28"/>
          <w:szCs w:val="28"/>
          <w:shd w:val="clear" w:color="auto" w:fill="FFFFFF"/>
          <w:lang w:val="en-US"/>
        </w:rPr>
      </w:pPr>
      <w:r w:rsidRPr="00D742E2">
        <w:rPr>
          <w:rStyle w:val="longtext"/>
          <w:rFonts w:ascii="Times New Roman" w:hAnsi="Times New Roman" w:cs="Times New Roman"/>
          <w:color w:val="333333"/>
          <w:sz w:val="28"/>
          <w:szCs w:val="28"/>
          <w:shd w:val="clear" w:color="auto" w:fill="FFFFFF"/>
          <w:lang w:val="en-US"/>
        </w:rPr>
        <w:t xml:space="preserve">% by weight wax in g : 15.2 </w:t>
      </w:r>
    </w:p>
    <w:p w:rsidR="002C1FF1" w:rsidRPr="00D742E2" w:rsidRDefault="002C1FF1" w:rsidP="00D742E2">
      <w:pPr>
        <w:spacing w:after="0" w:line="360" w:lineRule="auto"/>
        <w:jc w:val="both"/>
        <w:rPr>
          <w:rStyle w:val="longtext"/>
          <w:rFonts w:ascii="Times New Roman" w:hAnsi="Times New Roman" w:cs="Times New Roman"/>
          <w:color w:val="333333"/>
          <w:sz w:val="28"/>
          <w:szCs w:val="28"/>
          <w:shd w:val="clear" w:color="auto" w:fill="FFFFFF"/>
          <w:lang w:val="en-US"/>
        </w:rPr>
      </w:pPr>
      <w:r w:rsidRPr="00D742E2">
        <w:rPr>
          <w:rStyle w:val="longtext"/>
          <w:rFonts w:ascii="Times New Roman" w:hAnsi="Times New Roman" w:cs="Times New Roman"/>
          <w:color w:val="333333"/>
          <w:sz w:val="28"/>
          <w:szCs w:val="28"/>
          <w:shd w:val="clear" w:color="auto" w:fill="FFFFFF"/>
          <w:lang w:val="en-US"/>
        </w:rPr>
        <w:t>- BSW %                        : 0.05</w:t>
      </w:r>
      <w:r w:rsidRPr="00D742E2">
        <w:rPr>
          <w:rStyle w:val="Appelnotedebasdep"/>
          <w:rFonts w:ascii="Times New Roman" w:hAnsi="Times New Roman" w:cs="Times New Roman"/>
          <w:color w:val="333333"/>
          <w:sz w:val="28"/>
          <w:szCs w:val="28"/>
          <w:shd w:val="clear" w:color="auto" w:fill="FFFFFF"/>
          <w:lang w:val="en-US"/>
        </w:rPr>
        <w:footnoteReference w:id="138"/>
      </w:r>
      <w:r w:rsidRPr="00D742E2">
        <w:rPr>
          <w:rStyle w:val="longtext"/>
          <w:rFonts w:ascii="Times New Roman" w:hAnsi="Times New Roman" w:cs="Times New Roman"/>
          <w:color w:val="333333"/>
          <w:sz w:val="28"/>
          <w:szCs w:val="28"/>
          <w:shd w:val="clear" w:color="auto" w:fill="FFFFFF"/>
          <w:lang w:val="en-US"/>
        </w:rPr>
        <w:t xml:space="preserve"> </w:t>
      </w:r>
    </w:p>
    <w:p w:rsidR="002C1FF1" w:rsidRPr="00D742E2" w:rsidRDefault="002C1FF1" w:rsidP="00D742E2">
      <w:pPr>
        <w:spacing w:after="0" w:line="360" w:lineRule="auto"/>
        <w:jc w:val="both"/>
        <w:rPr>
          <w:rStyle w:val="longtext"/>
          <w:rFonts w:ascii="Times New Roman" w:hAnsi="Times New Roman" w:cs="Times New Roman"/>
          <w:color w:val="333333"/>
          <w:sz w:val="28"/>
          <w:szCs w:val="28"/>
          <w:shd w:val="clear" w:color="auto" w:fill="FFFFFF"/>
          <w:lang w:val="en-US"/>
        </w:rPr>
      </w:pPr>
      <w:r w:rsidRPr="00D742E2">
        <w:rPr>
          <w:rStyle w:val="longtext"/>
          <w:rFonts w:ascii="Times New Roman" w:hAnsi="Times New Roman" w:cs="Times New Roman"/>
          <w:color w:val="333333"/>
          <w:sz w:val="28"/>
          <w:szCs w:val="28"/>
          <w:shd w:val="clear" w:color="auto" w:fill="FFFFFF"/>
          <w:lang w:val="en-US"/>
        </w:rPr>
        <w:t xml:space="preserve">Most sources of energy needed to run our societies are provided by gas and oil. But their extraction also generates a series of social and environmental costs and future, direct and indirect, which must be compared to the benefits they bring. </w:t>
      </w:r>
      <w:r w:rsidRPr="00D742E2">
        <w:rPr>
          <w:rStyle w:val="longtext"/>
          <w:rFonts w:ascii="Times New Roman" w:hAnsi="Times New Roman" w:cs="Times New Roman"/>
          <w:color w:val="333333"/>
          <w:sz w:val="28"/>
          <w:szCs w:val="28"/>
          <w:shd w:val="clear" w:color="auto" w:fill="EBEFF9"/>
          <w:lang w:val="en-US"/>
        </w:rPr>
        <w:t xml:space="preserve">Global dependence on oil is huge - it fuels our transport, heat or cools buildings and used to create industrial and household chemicals. </w:t>
      </w:r>
      <w:r w:rsidRPr="00D742E2">
        <w:rPr>
          <w:rStyle w:val="longtext"/>
          <w:rFonts w:ascii="Times New Roman" w:hAnsi="Times New Roman" w:cs="Times New Roman"/>
          <w:color w:val="333333"/>
          <w:sz w:val="28"/>
          <w:szCs w:val="28"/>
          <w:shd w:val="clear" w:color="auto" w:fill="FFFFFF"/>
          <w:lang w:val="en-US"/>
        </w:rPr>
        <w:t>60% of the production of oil is used for the transport, primarily cars and trucks. Oil is not energy - renewable we currently consume at a rate of 70 million barrels per day and some estimates predict it will double by 2025. Other estimates of geologists working in the oil industry include severe shortages of oil and gas by 2025 with a gradual depletion of the reservoirs. Some oil fields in Texas and the North Sea is already dry</w:t>
      </w:r>
      <w:r w:rsidRPr="00D742E2">
        <w:rPr>
          <w:rStyle w:val="Appelnotedebasdep"/>
          <w:rFonts w:ascii="Times New Roman" w:hAnsi="Times New Roman" w:cs="Times New Roman"/>
          <w:color w:val="333333"/>
          <w:sz w:val="28"/>
          <w:szCs w:val="28"/>
          <w:shd w:val="clear" w:color="auto" w:fill="FFFFFF"/>
          <w:lang w:val="en-US"/>
        </w:rPr>
        <w:footnoteReference w:id="139"/>
      </w:r>
      <w:r w:rsidRPr="00D742E2">
        <w:rPr>
          <w:rStyle w:val="longtext"/>
          <w:rFonts w:ascii="Times New Roman" w:hAnsi="Times New Roman" w:cs="Times New Roman"/>
          <w:color w:val="333333"/>
          <w:sz w:val="28"/>
          <w:szCs w:val="28"/>
          <w:shd w:val="clear" w:color="auto" w:fill="FFFFFF"/>
          <w:lang w:val="en-US"/>
        </w:rPr>
        <w:t>.</w:t>
      </w:r>
    </w:p>
    <w:p w:rsidR="008E35E5" w:rsidRPr="00D742E2" w:rsidRDefault="008E35E5" w:rsidP="00D742E2">
      <w:pPr>
        <w:spacing w:after="0" w:line="360" w:lineRule="auto"/>
        <w:jc w:val="both"/>
        <w:rPr>
          <w:rStyle w:val="longtext"/>
          <w:rFonts w:ascii="Times New Roman" w:hAnsi="Times New Roman" w:cs="Times New Roman"/>
          <w:color w:val="333333"/>
          <w:sz w:val="28"/>
          <w:szCs w:val="28"/>
          <w:shd w:val="clear" w:color="auto" w:fill="FFFFFF"/>
          <w:lang w:val="en-US"/>
        </w:rPr>
      </w:pPr>
      <w:r w:rsidRPr="00D742E2">
        <w:rPr>
          <w:rStyle w:val="longtext"/>
          <w:rFonts w:ascii="Times New Roman" w:hAnsi="Times New Roman" w:cs="Times New Roman"/>
          <w:color w:val="333333"/>
          <w:sz w:val="28"/>
          <w:szCs w:val="28"/>
          <w:shd w:val="clear" w:color="auto" w:fill="FFFFFF"/>
          <w:lang w:val="en-US"/>
        </w:rPr>
        <w:t xml:space="preserve">7.3. </w:t>
      </w:r>
      <w:r w:rsidRPr="00D742E2">
        <w:rPr>
          <w:rStyle w:val="longtext"/>
          <w:rFonts w:ascii="Times New Roman" w:hAnsi="Times New Roman" w:cs="Times New Roman"/>
          <w:b/>
          <w:color w:val="333333"/>
          <w:sz w:val="28"/>
          <w:szCs w:val="28"/>
          <w:u w:val="single"/>
          <w:shd w:val="clear" w:color="auto" w:fill="FFFFFF"/>
          <w:lang w:val="en-US"/>
        </w:rPr>
        <w:t>Step extraction of Oil</w:t>
      </w:r>
    </w:p>
    <w:p w:rsidR="008E35E5" w:rsidRPr="00D742E2" w:rsidRDefault="008E35E5" w:rsidP="00D742E2">
      <w:pPr>
        <w:spacing w:after="0" w:line="360" w:lineRule="auto"/>
        <w:jc w:val="both"/>
        <w:rPr>
          <w:rStyle w:val="longtext"/>
          <w:rFonts w:ascii="Times New Roman" w:hAnsi="Times New Roman" w:cs="Times New Roman"/>
          <w:color w:val="333333"/>
          <w:sz w:val="28"/>
          <w:szCs w:val="28"/>
          <w:shd w:val="clear" w:color="auto" w:fill="FFFFFF"/>
          <w:lang w:val="en-US"/>
        </w:rPr>
      </w:pPr>
    </w:p>
    <w:p w:rsidR="002C1FF1" w:rsidRPr="00D742E2" w:rsidRDefault="002C1FF1" w:rsidP="00D742E2">
      <w:pPr>
        <w:spacing w:after="0" w:line="360" w:lineRule="auto"/>
        <w:jc w:val="both"/>
        <w:rPr>
          <w:rStyle w:val="longtext"/>
          <w:rFonts w:ascii="Times New Roman" w:hAnsi="Times New Roman" w:cs="Times New Roman"/>
          <w:color w:val="333333"/>
          <w:sz w:val="28"/>
          <w:szCs w:val="28"/>
          <w:shd w:val="clear" w:color="auto" w:fill="FFFFFF"/>
          <w:lang w:val="en-US"/>
        </w:rPr>
      </w:pPr>
      <w:r w:rsidRPr="00D742E2">
        <w:rPr>
          <w:rStyle w:val="longtext"/>
          <w:rFonts w:ascii="Times New Roman" w:hAnsi="Times New Roman" w:cs="Times New Roman"/>
          <w:color w:val="333333"/>
          <w:sz w:val="28"/>
          <w:szCs w:val="28"/>
          <w:shd w:val="clear" w:color="auto" w:fill="FFFFFF"/>
          <w:lang w:val="en-US"/>
        </w:rPr>
        <w:t xml:space="preserve">After the drilling operation that we have presented, we proceed to Step Extraction of oil is to make an assessment based on the following operations: </w:t>
      </w:r>
      <w:r w:rsidRPr="00D742E2">
        <w:rPr>
          <w:rFonts w:ascii="Times New Roman" w:hAnsi="Times New Roman" w:cs="Times New Roman"/>
          <w:color w:val="333333"/>
          <w:sz w:val="28"/>
          <w:szCs w:val="28"/>
          <w:shd w:val="clear" w:color="auto" w:fill="FFFFFF"/>
          <w:lang w:val="en-US"/>
        </w:rPr>
        <w:br/>
      </w:r>
      <w:r w:rsidRPr="00D742E2">
        <w:rPr>
          <w:rStyle w:val="longtext"/>
          <w:rFonts w:ascii="Times New Roman" w:hAnsi="Times New Roman" w:cs="Times New Roman"/>
          <w:color w:val="333333"/>
          <w:sz w:val="28"/>
          <w:szCs w:val="28"/>
          <w:shd w:val="clear" w:color="auto" w:fill="FFFFFF"/>
          <w:lang w:val="en-US"/>
        </w:rPr>
        <w:t xml:space="preserve">• Primary recovery; </w:t>
      </w:r>
    </w:p>
    <w:p w:rsidR="002C1FF1" w:rsidRPr="00D742E2" w:rsidRDefault="002C1FF1" w:rsidP="00D742E2">
      <w:pPr>
        <w:spacing w:after="0" w:line="360" w:lineRule="auto"/>
        <w:jc w:val="both"/>
        <w:rPr>
          <w:rStyle w:val="longtext"/>
          <w:rFonts w:ascii="Times New Roman" w:hAnsi="Times New Roman" w:cs="Times New Roman"/>
          <w:color w:val="333333"/>
          <w:sz w:val="28"/>
          <w:szCs w:val="28"/>
          <w:shd w:val="clear" w:color="auto" w:fill="FFFFFF"/>
          <w:lang w:val="en-US"/>
        </w:rPr>
      </w:pPr>
      <w:r w:rsidRPr="00D742E2">
        <w:rPr>
          <w:rStyle w:val="longtext"/>
          <w:rFonts w:ascii="Times New Roman" w:hAnsi="Times New Roman" w:cs="Times New Roman"/>
          <w:color w:val="333333"/>
          <w:sz w:val="28"/>
          <w:szCs w:val="28"/>
          <w:shd w:val="clear" w:color="auto" w:fill="FFFFFF"/>
          <w:lang w:val="en-US"/>
        </w:rPr>
        <w:t xml:space="preserve">• Treatment of fluids; </w:t>
      </w:r>
    </w:p>
    <w:p w:rsidR="002C1FF1" w:rsidRPr="00D742E2" w:rsidRDefault="002C1FF1" w:rsidP="00D742E2">
      <w:pPr>
        <w:spacing w:after="0" w:line="360" w:lineRule="auto"/>
        <w:jc w:val="both"/>
        <w:rPr>
          <w:rStyle w:val="longtext"/>
          <w:rFonts w:ascii="Times New Roman" w:hAnsi="Times New Roman" w:cs="Times New Roman"/>
          <w:color w:val="333333"/>
          <w:sz w:val="28"/>
          <w:szCs w:val="28"/>
          <w:lang w:val="en-US"/>
        </w:rPr>
      </w:pPr>
      <w:r w:rsidRPr="00D742E2">
        <w:rPr>
          <w:rStyle w:val="longtext"/>
          <w:rFonts w:ascii="Times New Roman" w:hAnsi="Times New Roman" w:cs="Times New Roman"/>
          <w:color w:val="333333"/>
          <w:sz w:val="28"/>
          <w:szCs w:val="28"/>
          <w:lang w:val="en-US"/>
        </w:rPr>
        <w:t xml:space="preserve">• Secondary recovery; </w:t>
      </w:r>
    </w:p>
    <w:p w:rsidR="002C1FF1" w:rsidRPr="00D742E2" w:rsidRDefault="002C1FF1" w:rsidP="00D742E2">
      <w:pPr>
        <w:spacing w:after="0" w:line="360" w:lineRule="auto"/>
        <w:jc w:val="both"/>
        <w:rPr>
          <w:rStyle w:val="longtext"/>
          <w:rFonts w:ascii="Times New Roman" w:hAnsi="Times New Roman" w:cs="Times New Roman"/>
          <w:color w:val="333333"/>
          <w:sz w:val="28"/>
          <w:szCs w:val="28"/>
          <w:shd w:val="clear" w:color="auto" w:fill="FFFFFF"/>
          <w:lang w:val="en-US"/>
        </w:rPr>
      </w:pPr>
      <w:r w:rsidRPr="00D742E2">
        <w:rPr>
          <w:rStyle w:val="longtext"/>
          <w:rFonts w:ascii="Times New Roman" w:hAnsi="Times New Roman" w:cs="Times New Roman"/>
          <w:color w:val="333333"/>
          <w:sz w:val="28"/>
          <w:szCs w:val="28"/>
          <w:shd w:val="clear" w:color="auto" w:fill="FFFFFF"/>
          <w:lang w:val="en-US"/>
        </w:rPr>
        <w:lastRenderedPageBreak/>
        <w:t xml:space="preserve">• Tertiary recovery; </w:t>
      </w:r>
    </w:p>
    <w:p w:rsidR="002C1FF1" w:rsidRPr="00D742E2" w:rsidRDefault="002C1FF1" w:rsidP="00D742E2">
      <w:pPr>
        <w:spacing w:after="0" w:line="360" w:lineRule="auto"/>
        <w:jc w:val="both"/>
        <w:rPr>
          <w:rStyle w:val="longtext"/>
          <w:rFonts w:ascii="Times New Roman" w:hAnsi="Times New Roman" w:cs="Times New Roman"/>
          <w:color w:val="333333"/>
          <w:sz w:val="28"/>
          <w:szCs w:val="28"/>
          <w:shd w:val="clear" w:color="auto" w:fill="FFFFFF"/>
          <w:lang w:val="en-US"/>
        </w:rPr>
      </w:pPr>
      <w:r w:rsidRPr="00D742E2">
        <w:rPr>
          <w:rStyle w:val="longtext"/>
          <w:rFonts w:ascii="Times New Roman" w:hAnsi="Times New Roman" w:cs="Times New Roman"/>
          <w:color w:val="333333"/>
          <w:sz w:val="28"/>
          <w:szCs w:val="28"/>
          <w:shd w:val="clear" w:color="auto" w:fill="FFFFFF"/>
          <w:lang w:val="en-US"/>
        </w:rPr>
        <w:t xml:space="preserve">• Evaluation of resources and oil reserves. </w:t>
      </w:r>
    </w:p>
    <w:p w:rsidR="002C1FF1" w:rsidRPr="00D742E2" w:rsidRDefault="002C1FF1" w:rsidP="00D742E2">
      <w:pPr>
        <w:spacing w:after="0" w:line="360" w:lineRule="auto"/>
        <w:jc w:val="both"/>
        <w:rPr>
          <w:rStyle w:val="longtext"/>
          <w:rFonts w:ascii="Times New Roman" w:hAnsi="Times New Roman" w:cs="Times New Roman"/>
          <w:color w:val="333333"/>
          <w:sz w:val="28"/>
          <w:szCs w:val="28"/>
          <w:shd w:val="clear" w:color="auto" w:fill="FFFFFF"/>
          <w:lang w:val="en-US"/>
        </w:rPr>
      </w:pPr>
      <w:r w:rsidRPr="00D742E2">
        <w:rPr>
          <w:rStyle w:val="longtext"/>
          <w:rFonts w:ascii="Times New Roman" w:hAnsi="Times New Roman" w:cs="Times New Roman"/>
          <w:color w:val="333333"/>
          <w:sz w:val="28"/>
          <w:szCs w:val="28"/>
          <w:shd w:val="clear" w:color="auto" w:fill="FFFFFF"/>
          <w:lang w:val="en-US"/>
        </w:rPr>
        <w:t xml:space="preserve">Once the deposit formally detected by drilling, we conduct a number of tests to assess the open field, among others: </w:t>
      </w:r>
    </w:p>
    <w:p w:rsidR="002C1FF1" w:rsidRPr="00D742E2" w:rsidRDefault="002C1FF1" w:rsidP="00D742E2">
      <w:pPr>
        <w:pStyle w:val="Paragraphedeliste"/>
        <w:numPr>
          <w:ilvl w:val="0"/>
          <w:numId w:val="9"/>
        </w:numPr>
        <w:spacing w:after="0" w:line="360" w:lineRule="auto"/>
        <w:jc w:val="both"/>
        <w:rPr>
          <w:rStyle w:val="longtext"/>
          <w:rFonts w:ascii="Times New Roman" w:hAnsi="Times New Roman" w:cs="Times New Roman"/>
          <w:color w:val="333333"/>
          <w:sz w:val="28"/>
          <w:szCs w:val="28"/>
          <w:shd w:val="clear" w:color="auto" w:fill="FFFFFF"/>
          <w:lang w:val="en-US"/>
        </w:rPr>
      </w:pPr>
      <w:r w:rsidRPr="00D742E2">
        <w:rPr>
          <w:rStyle w:val="longtext"/>
          <w:rFonts w:ascii="Times New Roman" w:hAnsi="Times New Roman" w:cs="Times New Roman"/>
          <w:color w:val="333333"/>
          <w:sz w:val="28"/>
          <w:szCs w:val="28"/>
          <w:shd w:val="clear" w:color="auto" w:fill="FFFFFF"/>
          <w:lang w:val="en-US"/>
        </w:rPr>
        <w:t xml:space="preserve">Sampling of the reservoir rock coring to measure porosity, </w:t>
      </w:r>
    </w:p>
    <w:p w:rsidR="002C1FF1" w:rsidRPr="00D742E2" w:rsidRDefault="002C1FF1" w:rsidP="00D742E2">
      <w:pPr>
        <w:spacing w:after="0" w:line="360" w:lineRule="auto"/>
        <w:jc w:val="both"/>
        <w:rPr>
          <w:rStyle w:val="longtext"/>
          <w:rFonts w:ascii="Times New Roman" w:hAnsi="Times New Roman" w:cs="Times New Roman"/>
          <w:color w:val="333333"/>
          <w:sz w:val="28"/>
          <w:szCs w:val="28"/>
          <w:shd w:val="clear" w:color="auto" w:fill="FFFFFF"/>
          <w:lang w:val="en-US"/>
        </w:rPr>
      </w:pPr>
      <w:r w:rsidRPr="00D742E2">
        <w:rPr>
          <w:rStyle w:val="longtext"/>
          <w:rFonts w:ascii="Times New Roman" w:hAnsi="Times New Roman" w:cs="Times New Roman"/>
          <w:color w:val="333333"/>
          <w:sz w:val="28"/>
          <w:szCs w:val="28"/>
          <w:shd w:val="clear" w:color="auto" w:fill="FFFFFF"/>
          <w:lang w:val="en-US"/>
        </w:rPr>
        <w:t xml:space="preserve">          permeability, etc... </w:t>
      </w:r>
    </w:p>
    <w:p w:rsidR="002C1FF1" w:rsidRPr="00D742E2" w:rsidRDefault="002C1FF1" w:rsidP="00D742E2">
      <w:pPr>
        <w:pStyle w:val="Paragraphedeliste"/>
        <w:numPr>
          <w:ilvl w:val="0"/>
          <w:numId w:val="9"/>
        </w:numPr>
        <w:spacing w:after="0" w:line="360" w:lineRule="auto"/>
        <w:jc w:val="both"/>
        <w:rPr>
          <w:rFonts w:ascii="Times New Roman" w:hAnsi="Times New Roman" w:cs="Times New Roman"/>
          <w:sz w:val="28"/>
          <w:szCs w:val="28"/>
          <w:lang w:val="en-US"/>
        </w:rPr>
      </w:pPr>
      <w:r w:rsidRPr="00D742E2">
        <w:rPr>
          <w:rStyle w:val="longtext"/>
          <w:rFonts w:ascii="Times New Roman" w:hAnsi="Times New Roman" w:cs="Times New Roman"/>
          <w:color w:val="333333"/>
          <w:sz w:val="28"/>
          <w:szCs w:val="28"/>
          <w:shd w:val="clear" w:color="auto" w:fill="FFFFFF"/>
          <w:lang w:val="en-US"/>
        </w:rPr>
        <w:t xml:space="preserve">sampling of the fluid at the bottom of the deposit, to measure its composition, density, viscosity, etc.. </w:t>
      </w:r>
    </w:p>
    <w:p w:rsidR="002C1FF1" w:rsidRPr="00D742E2" w:rsidRDefault="002C1FF1" w:rsidP="00D742E2">
      <w:pPr>
        <w:pStyle w:val="Paragraphedeliste"/>
        <w:numPr>
          <w:ilvl w:val="0"/>
          <w:numId w:val="9"/>
        </w:numPr>
        <w:spacing w:after="0" w:line="360" w:lineRule="auto"/>
        <w:jc w:val="both"/>
        <w:rPr>
          <w:rStyle w:val="longtext"/>
          <w:rFonts w:ascii="Times New Roman" w:hAnsi="Times New Roman" w:cs="Times New Roman"/>
          <w:sz w:val="28"/>
          <w:szCs w:val="28"/>
          <w:lang w:val="en-US"/>
        </w:rPr>
      </w:pPr>
      <w:r w:rsidRPr="00D742E2">
        <w:rPr>
          <w:rStyle w:val="longtext"/>
          <w:rFonts w:ascii="Times New Roman" w:hAnsi="Times New Roman" w:cs="Times New Roman"/>
          <w:color w:val="333333"/>
          <w:sz w:val="28"/>
          <w:szCs w:val="28"/>
          <w:shd w:val="clear" w:color="auto" w:fill="FFFFFF"/>
          <w:lang w:val="en-US"/>
        </w:rPr>
        <w:t xml:space="preserve"> Identification of different producing layers, it frequently happens that the deposit is present in several layers potentially producing </w:t>
      </w:r>
    </w:p>
    <w:p w:rsidR="002C1FF1" w:rsidRPr="00D742E2" w:rsidRDefault="002C1FF1" w:rsidP="00D742E2">
      <w:pPr>
        <w:pStyle w:val="Paragraphedeliste"/>
        <w:numPr>
          <w:ilvl w:val="0"/>
          <w:numId w:val="9"/>
        </w:numPr>
        <w:spacing w:after="0" w:line="360" w:lineRule="auto"/>
        <w:jc w:val="both"/>
        <w:rPr>
          <w:rStyle w:val="longtext"/>
          <w:rFonts w:ascii="Times New Roman" w:hAnsi="Times New Roman" w:cs="Times New Roman"/>
          <w:sz w:val="28"/>
          <w:szCs w:val="28"/>
          <w:lang w:val="en-US"/>
        </w:rPr>
      </w:pPr>
      <w:r w:rsidRPr="00D742E2">
        <w:rPr>
          <w:rStyle w:val="longtext"/>
          <w:rFonts w:ascii="Times New Roman" w:hAnsi="Times New Roman" w:cs="Times New Roman"/>
          <w:color w:val="333333"/>
          <w:sz w:val="28"/>
          <w:szCs w:val="28"/>
          <w:lang w:val="en-US"/>
        </w:rPr>
        <w:t xml:space="preserve"> production test: we let the wells produce for a few hours, which can measure the different proportions water / gas / oil, having a sense of flow</w:t>
      </w:r>
      <w:r w:rsidRPr="00D742E2">
        <w:rPr>
          <w:rStyle w:val="Appelnotedebasdep"/>
          <w:rFonts w:ascii="Times New Roman" w:hAnsi="Times New Roman" w:cs="Times New Roman"/>
          <w:color w:val="333333"/>
          <w:sz w:val="28"/>
          <w:szCs w:val="28"/>
          <w:lang w:val="en-US"/>
        </w:rPr>
        <w:footnoteReference w:id="140"/>
      </w:r>
      <w:r w:rsidRPr="00D742E2">
        <w:rPr>
          <w:rStyle w:val="longtext"/>
          <w:rFonts w:ascii="Times New Roman" w:hAnsi="Times New Roman" w:cs="Times New Roman"/>
          <w:color w:val="333333"/>
          <w:sz w:val="28"/>
          <w:szCs w:val="28"/>
          <w:lang w:val="en-US"/>
        </w:rPr>
        <w:t xml:space="preserve">. </w:t>
      </w:r>
    </w:p>
    <w:p w:rsidR="002C1FF1" w:rsidRPr="00D742E2" w:rsidRDefault="002C1FF1" w:rsidP="00D742E2">
      <w:pPr>
        <w:spacing w:after="0" w:line="360" w:lineRule="auto"/>
        <w:jc w:val="both"/>
        <w:rPr>
          <w:rStyle w:val="longtext"/>
          <w:rFonts w:ascii="Times New Roman" w:hAnsi="Times New Roman" w:cs="Times New Roman"/>
          <w:color w:val="333333"/>
          <w:sz w:val="28"/>
          <w:szCs w:val="28"/>
          <w:lang w:val="en-US"/>
        </w:rPr>
      </w:pPr>
      <w:r w:rsidRPr="00D742E2">
        <w:rPr>
          <w:rStyle w:val="longtext"/>
          <w:rFonts w:ascii="Times New Roman" w:hAnsi="Times New Roman" w:cs="Times New Roman"/>
          <w:color w:val="333333"/>
          <w:sz w:val="28"/>
          <w:szCs w:val="28"/>
          <w:lang w:val="en-US"/>
        </w:rPr>
        <w:t xml:space="preserve">In the case of a large field (some fields are tens of kilometers in diameter); we can make several exploratory drilling to quantify the reserves. </w:t>
      </w:r>
      <w:r w:rsidRPr="00D742E2">
        <w:rPr>
          <w:rFonts w:ascii="Times New Roman" w:hAnsi="Times New Roman" w:cs="Times New Roman"/>
          <w:color w:val="333333"/>
          <w:sz w:val="28"/>
          <w:szCs w:val="28"/>
          <w:lang w:val="en-US"/>
        </w:rPr>
        <w:br/>
      </w:r>
      <w:r w:rsidRPr="00D742E2">
        <w:rPr>
          <w:rStyle w:val="longtext"/>
          <w:rFonts w:ascii="Times New Roman" w:hAnsi="Times New Roman" w:cs="Times New Roman"/>
          <w:color w:val="333333"/>
          <w:sz w:val="28"/>
          <w:szCs w:val="28"/>
          <w:lang w:val="en-US"/>
        </w:rPr>
        <w:t>This information is used to prepare a development plan for the field, which include the number of wells to be drilled, the type of recovery considered, the fluid flow rates, the cost of ancillary facilities (pipelines, treatment plants, etc.) in the face we will also attempt to assess the revenue, with an estimated price of a barrel, a sharing agreement with the owner country, etc..</w:t>
      </w:r>
    </w:p>
    <w:p w:rsidR="002C1FF1" w:rsidRPr="00D742E2" w:rsidRDefault="002C1FF1" w:rsidP="00D742E2">
      <w:pPr>
        <w:spacing w:after="0" w:line="360" w:lineRule="auto"/>
        <w:jc w:val="both"/>
        <w:rPr>
          <w:rStyle w:val="longtext"/>
          <w:rFonts w:ascii="Times New Roman" w:hAnsi="Times New Roman" w:cs="Times New Roman"/>
          <w:color w:val="333333"/>
          <w:sz w:val="28"/>
          <w:szCs w:val="28"/>
          <w:lang w:val="en-US"/>
        </w:rPr>
      </w:pPr>
      <w:r w:rsidRPr="00D742E2">
        <w:rPr>
          <w:rStyle w:val="longtext"/>
          <w:rFonts w:ascii="Times New Roman" w:hAnsi="Times New Roman" w:cs="Times New Roman"/>
          <w:color w:val="333333"/>
          <w:sz w:val="28"/>
          <w:szCs w:val="28"/>
          <w:lang w:val="en-US"/>
        </w:rPr>
        <w:t xml:space="preserve">It is the balance between the financial aspects that determines the decision. This plan is updated as and when the life of the field, depending on its actual behavior. </w:t>
      </w:r>
    </w:p>
    <w:p w:rsidR="00D30A12" w:rsidRDefault="002C1FF1" w:rsidP="00D742E2">
      <w:pPr>
        <w:spacing w:after="0" w:line="360" w:lineRule="auto"/>
        <w:jc w:val="both"/>
        <w:rPr>
          <w:rStyle w:val="longtext"/>
          <w:rFonts w:ascii="Times New Roman" w:hAnsi="Times New Roman" w:cs="Times New Roman"/>
          <w:color w:val="333333"/>
          <w:sz w:val="28"/>
          <w:szCs w:val="28"/>
          <w:shd w:val="clear" w:color="auto" w:fill="FFFFFF"/>
          <w:lang w:val="en-US"/>
        </w:rPr>
      </w:pPr>
      <w:r w:rsidRPr="00D742E2">
        <w:rPr>
          <w:rStyle w:val="longtext"/>
          <w:rFonts w:ascii="Times New Roman" w:hAnsi="Times New Roman" w:cs="Times New Roman"/>
          <w:color w:val="333333"/>
          <w:sz w:val="28"/>
          <w:szCs w:val="28"/>
          <w:shd w:val="clear" w:color="auto" w:fill="EBEFF9"/>
          <w:lang w:val="en-US"/>
        </w:rPr>
        <w:t xml:space="preserve">Regarding the "primary recovery", an oil field is in equilibrium with the bottom pressure, which can reach several hundreds of bars, early in the life of the well, the oil comes spontaneously to the surface, propelled by several factors </w:t>
      </w:r>
      <w:r w:rsidRPr="00D742E2">
        <w:rPr>
          <w:rStyle w:val="longtext"/>
          <w:rFonts w:ascii="Times New Roman" w:hAnsi="Times New Roman" w:cs="Times New Roman"/>
          <w:color w:val="333333"/>
          <w:sz w:val="28"/>
          <w:szCs w:val="28"/>
          <w:shd w:val="clear" w:color="auto" w:fill="FFFFFF"/>
          <w:lang w:val="en-US"/>
        </w:rPr>
        <w:t xml:space="preserve">that can potentially be combined, but weaken rapidly this period is called "primary recovery" and provides, as appropriate, only 5 to 40% of oil in place. A well </w:t>
      </w:r>
      <w:r w:rsidRPr="00D742E2">
        <w:rPr>
          <w:rStyle w:val="longtext"/>
          <w:rFonts w:ascii="Times New Roman" w:hAnsi="Times New Roman" w:cs="Times New Roman"/>
          <w:color w:val="333333"/>
          <w:sz w:val="28"/>
          <w:szCs w:val="28"/>
          <w:shd w:val="clear" w:color="auto" w:fill="FFFFFF"/>
          <w:lang w:val="en-US"/>
        </w:rPr>
        <w:lastRenderedPageBreak/>
        <w:t xml:space="preserve">during primary recovery no longer requires any surface equipment, if it is the famous "Christmas tree" Other modes of recovery, secondary and tertiary, are called "recovery." </w:t>
      </w:r>
    </w:p>
    <w:p w:rsidR="002C1FF1" w:rsidRPr="00D30A12" w:rsidRDefault="002C1FF1" w:rsidP="00D742E2">
      <w:pPr>
        <w:spacing w:after="0" w:line="360" w:lineRule="auto"/>
        <w:jc w:val="both"/>
        <w:rPr>
          <w:rStyle w:val="hps"/>
          <w:rFonts w:ascii="Times New Roman" w:hAnsi="Times New Roman" w:cs="Times New Roman"/>
          <w:color w:val="333333"/>
          <w:sz w:val="28"/>
          <w:szCs w:val="28"/>
          <w:shd w:val="clear" w:color="auto" w:fill="FFFFFF"/>
          <w:lang w:val="en-US"/>
        </w:rPr>
      </w:pPr>
      <w:r w:rsidRPr="00D742E2">
        <w:rPr>
          <w:rStyle w:val="hps"/>
          <w:rFonts w:ascii="Times New Roman" w:hAnsi="Times New Roman" w:cs="Times New Roman"/>
          <w:color w:val="333333"/>
          <w:sz w:val="28"/>
          <w:szCs w:val="28"/>
          <w:lang w:val="en-US"/>
        </w:rPr>
        <w:t>Fluids</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that reach</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the surface</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frequently contain</w:t>
      </w:r>
      <w:r w:rsidRPr="00D742E2">
        <w:rPr>
          <w:rStyle w:val="longtext"/>
          <w:rFonts w:ascii="Times New Roman" w:hAnsi="Times New Roman" w:cs="Times New Roman"/>
          <w:color w:val="333333"/>
          <w:sz w:val="28"/>
          <w:szCs w:val="28"/>
          <w:lang w:val="en-US"/>
        </w:rPr>
        <w:t xml:space="preserve">, in addition to </w:t>
      </w:r>
      <w:r w:rsidRPr="00D742E2">
        <w:rPr>
          <w:rStyle w:val="hps"/>
          <w:rFonts w:ascii="Times New Roman" w:hAnsi="Times New Roman" w:cs="Times New Roman"/>
          <w:color w:val="333333"/>
          <w:sz w:val="28"/>
          <w:szCs w:val="28"/>
          <w:lang w:val="en-US"/>
        </w:rPr>
        <w:t>oil</w:t>
      </w:r>
      <w:r w:rsidRPr="00D742E2">
        <w:rPr>
          <w:rStyle w:val="longtext"/>
          <w:rFonts w:ascii="Times New Roman" w:hAnsi="Times New Roman" w:cs="Times New Roman"/>
          <w:color w:val="333333"/>
          <w:sz w:val="28"/>
          <w:szCs w:val="28"/>
          <w:lang w:val="en-US"/>
        </w:rPr>
        <w:t>:</w:t>
      </w:r>
      <w:r w:rsidRPr="00D742E2">
        <w:rPr>
          <w:rFonts w:ascii="Times New Roman" w:hAnsi="Times New Roman" w:cs="Times New Roman"/>
          <w:color w:val="333333"/>
          <w:sz w:val="28"/>
          <w:szCs w:val="28"/>
          <w:lang w:val="en-US"/>
        </w:rPr>
        <w:br/>
      </w:r>
      <w:r w:rsidRPr="00D742E2">
        <w:rPr>
          <w:rStyle w:val="hps"/>
          <w:rFonts w:ascii="Times New Roman" w:hAnsi="Times New Roman" w:cs="Times New Roman"/>
          <w:color w:val="333333"/>
          <w:sz w:val="28"/>
          <w:szCs w:val="28"/>
          <w:lang w:val="en-US"/>
        </w:rPr>
        <w:t>• water</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whether</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formation water</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or water</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injected</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w:t>
      </w:r>
      <w:r w:rsidRPr="00D742E2">
        <w:rPr>
          <w:rStyle w:val="longtext"/>
          <w:rFonts w:ascii="Times New Roman" w:hAnsi="Times New Roman" w:cs="Times New Roman"/>
          <w:color w:val="333333"/>
          <w:sz w:val="28"/>
          <w:szCs w:val="28"/>
          <w:lang w:val="en-US"/>
        </w:rPr>
        <w:t>see below)</w:t>
      </w:r>
      <w:r w:rsidRPr="00D742E2">
        <w:rPr>
          <w:rFonts w:ascii="Times New Roman" w:hAnsi="Times New Roman" w:cs="Times New Roman"/>
          <w:color w:val="333333"/>
          <w:sz w:val="28"/>
          <w:szCs w:val="28"/>
          <w:lang w:val="en-US"/>
        </w:rPr>
        <w:br/>
      </w:r>
      <w:r w:rsidRPr="00D742E2">
        <w:rPr>
          <w:rStyle w:val="hps"/>
          <w:rFonts w:ascii="Times New Roman" w:hAnsi="Times New Roman" w:cs="Times New Roman"/>
          <w:color w:val="333333"/>
          <w:sz w:val="28"/>
          <w:szCs w:val="28"/>
          <w:lang w:val="en-US"/>
        </w:rPr>
        <w:t>•</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gas</w:t>
      </w:r>
      <w:r w:rsidRPr="00D742E2">
        <w:rPr>
          <w:rStyle w:val="Appelnotedebasdep"/>
          <w:rFonts w:ascii="Times New Roman" w:hAnsi="Times New Roman" w:cs="Times New Roman"/>
          <w:color w:val="333333"/>
          <w:sz w:val="28"/>
          <w:szCs w:val="28"/>
        </w:rPr>
        <w:footnoteReference w:id="141"/>
      </w:r>
    </w:p>
    <w:p w:rsidR="002C1FF1" w:rsidRPr="00D742E2" w:rsidRDefault="002C1FF1" w:rsidP="00D742E2">
      <w:pPr>
        <w:spacing w:after="0" w:line="360" w:lineRule="auto"/>
        <w:jc w:val="both"/>
        <w:rPr>
          <w:rStyle w:val="hps"/>
          <w:rFonts w:ascii="Times New Roman" w:hAnsi="Times New Roman" w:cs="Times New Roman"/>
          <w:color w:val="333333"/>
          <w:sz w:val="28"/>
          <w:szCs w:val="28"/>
          <w:lang w:val="en-US"/>
        </w:rPr>
      </w:pPr>
      <w:r w:rsidRPr="00D742E2">
        <w:rPr>
          <w:rStyle w:val="hps"/>
          <w:rFonts w:ascii="Times New Roman" w:hAnsi="Times New Roman" w:cs="Times New Roman"/>
          <w:color w:val="333333"/>
          <w:sz w:val="28"/>
          <w:szCs w:val="28"/>
          <w:lang w:val="en-US"/>
        </w:rPr>
        <w:t>These two components must</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be separated from the</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oil</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by passing through</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a separator</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according to the size</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of the well and</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the components of the</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gas phase; it</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can be</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useful to add</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a processing plant</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gas</w:t>
      </w:r>
      <w:r w:rsidRPr="00D742E2">
        <w:rPr>
          <w:rStyle w:val="longtext"/>
          <w:rFonts w:ascii="Times New Roman" w:hAnsi="Times New Roman" w:cs="Times New Roman"/>
          <w:color w:val="333333"/>
          <w:sz w:val="28"/>
          <w:szCs w:val="28"/>
          <w:lang w:val="en-US"/>
        </w:rPr>
        <w:t xml:space="preserve">, allowing a </w:t>
      </w:r>
      <w:r w:rsidRPr="00D742E2">
        <w:rPr>
          <w:rStyle w:val="hps"/>
          <w:rFonts w:ascii="Times New Roman" w:hAnsi="Times New Roman" w:cs="Times New Roman"/>
          <w:color w:val="333333"/>
          <w:sz w:val="28"/>
          <w:szCs w:val="28"/>
          <w:lang w:val="en-US"/>
        </w:rPr>
        <w:t>finer</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separation</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of</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different</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hydrocarbons</w:t>
      </w:r>
      <w:r w:rsidRPr="00D742E2">
        <w:rPr>
          <w:rStyle w:val="longtext"/>
          <w:rFonts w:ascii="Times New Roman" w:hAnsi="Times New Roman" w:cs="Times New Roman"/>
          <w:color w:val="333333"/>
          <w:sz w:val="28"/>
          <w:szCs w:val="28"/>
          <w:lang w:val="en-US"/>
        </w:rPr>
        <w:t xml:space="preserve">, CO2 </w:t>
      </w:r>
      <w:r w:rsidRPr="00D742E2">
        <w:rPr>
          <w:rStyle w:val="hps"/>
          <w:rFonts w:ascii="Times New Roman" w:hAnsi="Times New Roman" w:cs="Times New Roman"/>
          <w:color w:val="333333"/>
          <w:sz w:val="28"/>
          <w:szCs w:val="28"/>
          <w:lang w:val="en-US"/>
        </w:rPr>
        <w:t>and H2S</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as appropriate.</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The water can be</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lost or</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reinjected into</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the well</w:t>
      </w:r>
      <w:r w:rsidRPr="00D742E2">
        <w:rPr>
          <w:rStyle w:val="longtext"/>
          <w:rFonts w:ascii="Times New Roman" w:hAnsi="Times New Roman" w:cs="Times New Roman"/>
          <w:color w:val="333333"/>
          <w:sz w:val="28"/>
          <w:szCs w:val="28"/>
          <w:lang w:val="en-US"/>
        </w:rPr>
        <w:t xml:space="preserve">, the gas, if it is </w:t>
      </w:r>
      <w:r w:rsidRPr="00D742E2">
        <w:rPr>
          <w:rStyle w:val="hps"/>
          <w:rFonts w:ascii="Times New Roman" w:hAnsi="Times New Roman" w:cs="Times New Roman"/>
          <w:color w:val="333333"/>
          <w:sz w:val="28"/>
          <w:szCs w:val="28"/>
          <w:lang w:val="en-US"/>
        </w:rPr>
        <w:t>too little</w:t>
      </w:r>
      <w:r w:rsidRPr="00D742E2">
        <w:rPr>
          <w:rStyle w:val="longtext"/>
          <w:rFonts w:ascii="Times New Roman" w:hAnsi="Times New Roman" w:cs="Times New Roman"/>
          <w:color w:val="333333"/>
          <w:sz w:val="28"/>
          <w:szCs w:val="28"/>
          <w:lang w:val="en-US"/>
        </w:rPr>
        <w:t xml:space="preserve">, is burned </w:t>
      </w:r>
      <w:r w:rsidRPr="00D742E2">
        <w:rPr>
          <w:rStyle w:val="hps"/>
          <w:rFonts w:ascii="Times New Roman" w:hAnsi="Times New Roman" w:cs="Times New Roman"/>
          <w:color w:val="333333"/>
          <w:sz w:val="28"/>
          <w:szCs w:val="28"/>
          <w:lang w:val="en-US"/>
        </w:rPr>
        <w:t>on site ("</w:t>
      </w:r>
      <w:r w:rsidRPr="00D742E2">
        <w:rPr>
          <w:rStyle w:val="longtext"/>
          <w:rFonts w:ascii="Times New Roman" w:hAnsi="Times New Roman" w:cs="Times New Roman"/>
          <w:color w:val="333333"/>
          <w:sz w:val="28"/>
          <w:szCs w:val="28"/>
          <w:lang w:val="en-US"/>
        </w:rPr>
        <w:t xml:space="preserve">flared"). </w:t>
      </w:r>
      <w:r w:rsidRPr="00D742E2">
        <w:rPr>
          <w:rStyle w:val="hps"/>
          <w:rFonts w:ascii="Times New Roman" w:hAnsi="Times New Roman" w:cs="Times New Roman"/>
          <w:color w:val="333333"/>
          <w:sz w:val="28"/>
          <w:szCs w:val="28"/>
          <w:lang w:val="en-US"/>
        </w:rPr>
        <w:t>This practice</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is</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increasingly</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criticized</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because of the</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greenhouse</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row,</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and the oil companies</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are making efforts to</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limit it.</w:t>
      </w:r>
    </w:p>
    <w:p w:rsidR="00996A57" w:rsidRPr="00D742E2" w:rsidRDefault="002C1FF1" w:rsidP="00D742E2">
      <w:pPr>
        <w:spacing w:after="0" w:line="360" w:lineRule="auto"/>
        <w:jc w:val="both"/>
        <w:rPr>
          <w:rStyle w:val="hps"/>
          <w:rFonts w:ascii="Times New Roman" w:hAnsi="Times New Roman" w:cs="Times New Roman"/>
          <w:color w:val="333333"/>
          <w:sz w:val="28"/>
          <w:szCs w:val="28"/>
          <w:lang w:val="en-US"/>
        </w:rPr>
      </w:pPr>
      <w:r w:rsidRPr="00D742E2">
        <w:rPr>
          <w:rStyle w:val="hps"/>
          <w:rFonts w:ascii="Times New Roman" w:hAnsi="Times New Roman" w:cs="Times New Roman"/>
          <w:color w:val="333333"/>
          <w:sz w:val="28"/>
          <w:szCs w:val="28"/>
          <w:lang w:val="en-US"/>
        </w:rPr>
        <w:t>Regarding</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w:t>
      </w:r>
      <w:r w:rsidRPr="00D742E2">
        <w:rPr>
          <w:rStyle w:val="longtext"/>
          <w:rFonts w:ascii="Times New Roman" w:hAnsi="Times New Roman" w:cs="Times New Roman"/>
          <w:color w:val="333333"/>
          <w:sz w:val="28"/>
          <w:szCs w:val="28"/>
          <w:lang w:val="en-US"/>
        </w:rPr>
        <w:t xml:space="preserve">secondary recovery", the well </w:t>
      </w:r>
      <w:r w:rsidRPr="00D742E2">
        <w:rPr>
          <w:rStyle w:val="hps"/>
          <w:rFonts w:ascii="Times New Roman" w:hAnsi="Times New Roman" w:cs="Times New Roman"/>
          <w:color w:val="333333"/>
          <w:sz w:val="28"/>
          <w:szCs w:val="28"/>
          <w:lang w:val="en-US"/>
        </w:rPr>
        <w:t>does not produce enough</w:t>
      </w:r>
      <w:r w:rsidRPr="00D742E2">
        <w:rPr>
          <w:rStyle w:val="longtext"/>
          <w:rFonts w:ascii="Times New Roman" w:hAnsi="Times New Roman" w:cs="Times New Roman"/>
          <w:color w:val="333333"/>
          <w:sz w:val="28"/>
          <w:szCs w:val="28"/>
          <w:lang w:val="en-US"/>
        </w:rPr>
        <w:t xml:space="preserve">, and </w:t>
      </w:r>
      <w:r w:rsidRPr="00D742E2">
        <w:rPr>
          <w:rStyle w:val="hps"/>
          <w:rFonts w:ascii="Times New Roman" w:hAnsi="Times New Roman" w:cs="Times New Roman"/>
          <w:color w:val="333333"/>
          <w:sz w:val="28"/>
          <w:szCs w:val="28"/>
          <w:lang w:val="en-US"/>
        </w:rPr>
        <w:t>implements</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techniques for</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augmenter</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down whole pressure</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to continue</w:t>
      </w:r>
      <w:r w:rsidRPr="00D742E2">
        <w:rPr>
          <w:rStyle w:val="longtext"/>
          <w:rFonts w:ascii="Times New Roman" w:hAnsi="Times New Roman" w:cs="Times New Roman"/>
          <w:color w:val="333333"/>
          <w:sz w:val="28"/>
          <w:szCs w:val="28"/>
          <w:lang w:val="en-US"/>
        </w:rPr>
        <w:t xml:space="preserve"> </w:t>
      </w:r>
      <w:r w:rsidR="00996A57" w:rsidRPr="00D742E2">
        <w:rPr>
          <w:rStyle w:val="hps"/>
          <w:rFonts w:ascii="Times New Roman" w:hAnsi="Times New Roman" w:cs="Times New Roman"/>
          <w:color w:val="333333"/>
          <w:sz w:val="28"/>
          <w:szCs w:val="28"/>
          <w:lang w:val="en-US"/>
        </w:rPr>
        <w:t xml:space="preserve">exploitation. </w:t>
      </w:r>
    </w:p>
    <w:p w:rsidR="00996A57" w:rsidRPr="00D742E2" w:rsidRDefault="00996A57" w:rsidP="00D742E2">
      <w:pPr>
        <w:spacing w:after="0" w:line="360" w:lineRule="auto"/>
        <w:jc w:val="both"/>
        <w:rPr>
          <w:rStyle w:val="hps"/>
          <w:rFonts w:ascii="Times New Roman" w:hAnsi="Times New Roman" w:cs="Times New Roman"/>
          <w:color w:val="333333"/>
          <w:sz w:val="28"/>
          <w:szCs w:val="28"/>
          <w:lang w:val="en-US"/>
        </w:rPr>
      </w:pPr>
      <w:r w:rsidRPr="00D742E2">
        <w:rPr>
          <w:rStyle w:val="hps"/>
          <w:rFonts w:ascii="Times New Roman" w:hAnsi="Times New Roman" w:cs="Times New Roman"/>
          <w:color w:val="333333"/>
          <w:sz w:val="28"/>
          <w:szCs w:val="28"/>
          <w:lang w:val="en-US"/>
        </w:rPr>
        <w:t xml:space="preserve">7.4. </w:t>
      </w:r>
      <w:r w:rsidRPr="00D742E2">
        <w:rPr>
          <w:rStyle w:val="hps"/>
          <w:rFonts w:ascii="Times New Roman" w:hAnsi="Times New Roman" w:cs="Times New Roman"/>
          <w:b/>
          <w:color w:val="333333"/>
          <w:sz w:val="28"/>
          <w:szCs w:val="28"/>
          <w:u w:val="single"/>
          <w:lang w:val="en-US"/>
        </w:rPr>
        <w:t>Drilling techniques to exploitation</w:t>
      </w:r>
    </w:p>
    <w:p w:rsidR="002C1FF1" w:rsidRPr="00D742E2" w:rsidRDefault="00996A57" w:rsidP="00D742E2">
      <w:pPr>
        <w:spacing w:after="0" w:line="360" w:lineRule="auto"/>
        <w:jc w:val="both"/>
        <w:rPr>
          <w:rStyle w:val="longtext"/>
          <w:rFonts w:ascii="Times New Roman" w:hAnsi="Times New Roman" w:cs="Times New Roman"/>
          <w:color w:val="333333"/>
          <w:sz w:val="28"/>
          <w:szCs w:val="28"/>
          <w:lang w:val="en-US"/>
        </w:rPr>
      </w:pPr>
      <w:r w:rsidRPr="00D742E2">
        <w:rPr>
          <w:rStyle w:val="hps"/>
          <w:rFonts w:ascii="Times New Roman" w:hAnsi="Times New Roman" w:cs="Times New Roman"/>
          <w:color w:val="333333"/>
          <w:sz w:val="28"/>
          <w:szCs w:val="28"/>
          <w:lang w:val="en-US"/>
        </w:rPr>
        <w:t>Th</w:t>
      </w:r>
      <w:r w:rsidR="004644C6" w:rsidRPr="00D742E2">
        <w:rPr>
          <w:rStyle w:val="hps"/>
          <w:rFonts w:ascii="Times New Roman" w:hAnsi="Times New Roman" w:cs="Times New Roman"/>
          <w:color w:val="333333"/>
          <w:sz w:val="28"/>
          <w:szCs w:val="28"/>
          <w:lang w:val="en-US"/>
        </w:rPr>
        <w:t>e</w:t>
      </w:r>
      <w:r w:rsidRPr="00D742E2">
        <w:rPr>
          <w:rStyle w:val="hps"/>
          <w:rFonts w:ascii="Times New Roman" w:hAnsi="Times New Roman" w:cs="Times New Roman"/>
          <w:color w:val="333333"/>
          <w:sz w:val="28"/>
          <w:szCs w:val="28"/>
          <w:lang w:val="en-US"/>
        </w:rPr>
        <w:t>s</w:t>
      </w:r>
      <w:r w:rsidR="004644C6" w:rsidRPr="00D742E2">
        <w:rPr>
          <w:rStyle w:val="hps"/>
          <w:rFonts w:ascii="Times New Roman" w:hAnsi="Times New Roman" w:cs="Times New Roman"/>
          <w:color w:val="333333"/>
          <w:sz w:val="28"/>
          <w:szCs w:val="28"/>
          <w:lang w:val="en-US"/>
        </w:rPr>
        <w:t>e</w:t>
      </w:r>
      <w:r w:rsidR="002C1FF1" w:rsidRPr="00D742E2">
        <w:rPr>
          <w:rStyle w:val="longtext"/>
          <w:rFonts w:ascii="Times New Roman" w:hAnsi="Times New Roman" w:cs="Times New Roman"/>
          <w:color w:val="333333"/>
          <w:sz w:val="28"/>
          <w:szCs w:val="28"/>
          <w:lang w:val="en-US"/>
        </w:rPr>
        <w:t xml:space="preserve"> </w:t>
      </w:r>
      <w:r w:rsidR="002C1FF1" w:rsidRPr="00D742E2">
        <w:rPr>
          <w:rStyle w:val="hps"/>
          <w:rFonts w:ascii="Times New Roman" w:hAnsi="Times New Roman" w:cs="Times New Roman"/>
          <w:color w:val="333333"/>
          <w:sz w:val="28"/>
          <w:szCs w:val="28"/>
          <w:lang w:val="en-US"/>
        </w:rPr>
        <w:t>require the installation of</w:t>
      </w:r>
      <w:r w:rsidR="002C1FF1" w:rsidRPr="00D742E2">
        <w:rPr>
          <w:rStyle w:val="longtext"/>
          <w:rFonts w:ascii="Times New Roman" w:hAnsi="Times New Roman" w:cs="Times New Roman"/>
          <w:color w:val="333333"/>
          <w:sz w:val="28"/>
          <w:szCs w:val="28"/>
          <w:lang w:val="en-US"/>
        </w:rPr>
        <w:t xml:space="preserve"> </w:t>
      </w:r>
      <w:r w:rsidR="002C1FF1" w:rsidRPr="00D742E2">
        <w:rPr>
          <w:rStyle w:val="hps"/>
          <w:rFonts w:ascii="Times New Roman" w:hAnsi="Times New Roman" w:cs="Times New Roman"/>
          <w:color w:val="333333"/>
          <w:sz w:val="28"/>
          <w:szCs w:val="28"/>
          <w:lang w:val="en-US"/>
        </w:rPr>
        <w:t>additional equipment</w:t>
      </w:r>
      <w:r w:rsidR="002C1FF1" w:rsidRPr="00D742E2">
        <w:rPr>
          <w:rStyle w:val="longtext"/>
          <w:rFonts w:ascii="Times New Roman" w:hAnsi="Times New Roman" w:cs="Times New Roman"/>
          <w:color w:val="333333"/>
          <w:sz w:val="28"/>
          <w:szCs w:val="28"/>
          <w:lang w:val="en-US"/>
        </w:rPr>
        <w:t>:</w:t>
      </w:r>
    </w:p>
    <w:p w:rsidR="002C1FF1" w:rsidRPr="001706E7" w:rsidRDefault="002C1FF1" w:rsidP="001706E7">
      <w:pPr>
        <w:spacing w:after="0" w:line="240" w:lineRule="auto"/>
        <w:jc w:val="both"/>
        <w:rPr>
          <w:rStyle w:val="hps"/>
          <w:rFonts w:ascii="Times New Roman" w:hAnsi="Times New Roman" w:cs="Times New Roman"/>
          <w:color w:val="333333"/>
          <w:sz w:val="20"/>
          <w:szCs w:val="20"/>
          <w:lang w:val="en-US"/>
        </w:rPr>
      </w:pPr>
      <w:r w:rsidRPr="00D742E2">
        <w:rPr>
          <w:rStyle w:val="hps"/>
          <w:rFonts w:ascii="Times New Roman" w:hAnsi="Times New Roman" w:cs="Times New Roman"/>
          <w:noProof/>
          <w:color w:val="333333"/>
          <w:sz w:val="28"/>
          <w:szCs w:val="28"/>
          <w:lang w:eastAsia="fr-FR"/>
        </w:rPr>
        <w:drawing>
          <wp:anchor distT="0" distB="0" distL="114300" distR="114300" simplePos="0" relativeHeight="251632128" behindDoc="0" locked="0" layoutInCell="1" allowOverlap="1">
            <wp:simplePos x="0" y="0"/>
            <wp:positionH relativeFrom="column">
              <wp:align>left</wp:align>
            </wp:positionH>
            <wp:positionV relativeFrom="paragraph">
              <wp:align>top</wp:align>
            </wp:positionV>
            <wp:extent cx="1905000" cy="2933700"/>
            <wp:effectExtent l="19050" t="0" r="0" b="0"/>
            <wp:wrapSquare wrapText="bothSides"/>
            <wp:docPr id="8" name="Image 34" descr="Oil well scheme.svg">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Oil well scheme.svg">
                      <a:hlinkClick r:id="rId30"/>
                    </pic:cNvPr>
                    <pic:cNvPicPr>
                      <a:picLocks noChangeAspect="1" noChangeArrowheads="1"/>
                    </pic:cNvPicPr>
                  </pic:nvPicPr>
                  <pic:blipFill>
                    <a:blip r:embed="rId31" cstate="print"/>
                    <a:srcRect/>
                    <a:stretch>
                      <a:fillRect/>
                    </a:stretch>
                  </pic:blipFill>
                  <pic:spPr bwMode="auto">
                    <a:xfrm>
                      <a:off x="0" y="0"/>
                      <a:ext cx="1905000" cy="2933700"/>
                    </a:xfrm>
                    <a:prstGeom prst="rect">
                      <a:avLst/>
                    </a:prstGeom>
                    <a:noFill/>
                    <a:ln w="9525">
                      <a:noFill/>
                      <a:miter lim="800000"/>
                      <a:headEnd/>
                      <a:tailEnd/>
                    </a:ln>
                  </pic:spPr>
                </pic:pic>
              </a:graphicData>
            </a:graphic>
          </wp:anchor>
        </w:drawing>
      </w:r>
      <w:r w:rsidR="001706E7">
        <w:rPr>
          <w:rStyle w:val="hps"/>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 xml:space="preserve"> </w:t>
      </w:r>
      <w:r w:rsidRPr="001706E7">
        <w:rPr>
          <w:rStyle w:val="hps"/>
          <w:rFonts w:ascii="Times New Roman" w:hAnsi="Times New Roman" w:cs="Times New Roman"/>
          <w:color w:val="333333"/>
          <w:sz w:val="20"/>
          <w:szCs w:val="20"/>
          <w:lang w:val="en-US"/>
        </w:rPr>
        <w:t>1.</w:t>
      </w:r>
      <w:r w:rsidRPr="001706E7">
        <w:rPr>
          <w:rStyle w:val="longtext"/>
          <w:rFonts w:ascii="Times New Roman" w:hAnsi="Times New Roman" w:cs="Times New Roman"/>
          <w:color w:val="333333"/>
          <w:sz w:val="20"/>
          <w:szCs w:val="20"/>
          <w:lang w:val="en-US"/>
        </w:rPr>
        <w:t xml:space="preserve"> </w:t>
      </w:r>
      <w:r w:rsidRPr="001706E7">
        <w:rPr>
          <w:rStyle w:val="hps"/>
          <w:rFonts w:ascii="Times New Roman" w:hAnsi="Times New Roman" w:cs="Times New Roman"/>
          <w:color w:val="333333"/>
          <w:sz w:val="20"/>
          <w:szCs w:val="20"/>
          <w:lang w:val="en-US"/>
        </w:rPr>
        <w:t>Engine</w:t>
      </w:r>
    </w:p>
    <w:p w:rsidR="002C1FF1" w:rsidRPr="001706E7" w:rsidRDefault="002C1FF1" w:rsidP="001706E7">
      <w:pPr>
        <w:spacing w:after="0" w:line="240" w:lineRule="auto"/>
        <w:jc w:val="both"/>
        <w:rPr>
          <w:rStyle w:val="hps"/>
          <w:rFonts w:ascii="Times New Roman" w:hAnsi="Times New Roman" w:cs="Times New Roman"/>
          <w:color w:val="333333"/>
          <w:sz w:val="20"/>
          <w:szCs w:val="20"/>
          <w:lang w:val="en-US"/>
        </w:rPr>
      </w:pPr>
      <w:r w:rsidRPr="001706E7">
        <w:rPr>
          <w:rStyle w:val="hps"/>
          <w:rFonts w:ascii="Times New Roman" w:hAnsi="Times New Roman" w:cs="Times New Roman"/>
          <w:color w:val="333333"/>
          <w:sz w:val="20"/>
          <w:szCs w:val="20"/>
          <w:lang w:val="en-US"/>
        </w:rPr>
        <w:t xml:space="preserve">      2.</w:t>
      </w:r>
      <w:r w:rsidRPr="001706E7">
        <w:rPr>
          <w:rStyle w:val="longtext"/>
          <w:rFonts w:ascii="Times New Roman" w:hAnsi="Times New Roman" w:cs="Times New Roman"/>
          <w:color w:val="333333"/>
          <w:sz w:val="20"/>
          <w:szCs w:val="20"/>
          <w:lang w:val="en-US"/>
        </w:rPr>
        <w:t xml:space="preserve"> </w:t>
      </w:r>
      <w:r w:rsidRPr="001706E7">
        <w:rPr>
          <w:rStyle w:val="hps"/>
          <w:rFonts w:ascii="Times New Roman" w:hAnsi="Times New Roman" w:cs="Times New Roman"/>
          <w:color w:val="333333"/>
          <w:sz w:val="20"/>
          <w:szCs w:val="20"/>
          <w:lang w:val="en-US"/>
        </w:rPr>
        <w:t>Counterweight</w:t>
      </w:r>
    </w:p>
    <w:p w:rsidR="002C1FF1" w:rsidRPr="001706E7" w:rsidRDefault="002C1FF1" w:rsidP="001706E7">
      <w:pPr>
        <w:spacing w:after="0" w:line="240" w:lineRule="auto"/>
        <w:jc w:val="both"/>
        <w:rPr>
          <w:rStyle w:val="hps"/>
          <w:rFonts w:ascii="Times New Roman" w:hAnsi="Times New Roman" w:cs="Times New Roman"/>
          <w:color w:val="333333"/>
          <w:sz w:val="20"/>
          <w:szCs w:val="20"/>
          <w:lang w:val="en-US"/>
        </w:rPr>
      </w:pPr>
      <w:r w:rsidRPr="001706E7">
        <w:rPr>
          <w:rStyle w:val="hps"/>
          <w:rFonts w:ascii="Times New Roman" w:hAnsi="Times New Roman" w:cs="Times New Roman"/>
          <w:color w:val="333333"/>
          <w:sz w:val="20"/>
          <w:szCs w:val="20"/>
          <w:lang w:val="en-US"/>
        </w:rPr>
        <w:t xml:space="preserve">      3.</w:t>
      </w:r>
      <w:r w:rsidRPr="001706E7">
        <w:rPr>
          <w:rStyle w:val="longtext"/>
          <w:rFonts w:ascii="Times New Roman" w:hAnsi="Times New Roman" w:cs="Times New Roman"/>
          <w:color w:val="333333"/>
          <w:sz w:val="20"/>
          <w:szCs w:val="20"/>
          <w:lang w:val="en-US"/>
        </w:rPr>
        <w:t xml:space="preserve"> </w:t>
      </w:r>
      <w:r w:rsidRPr="001706E7">
        <w:rPr>
          <w:rStyle w:val="hps"/>
          <w:rFonts w:ascii="Times New Roman" w:hAnsi="Times New Roman" w:cs="Times New Roman"/>
          <w:color w:val="333333"/>
          <w:sz w:val="20"/>
          <w:szCs w:val="20"/>
          <w:lang w:val="en-US"/>
        </w:rPr>
        <w:t>Drive shaft</w:t>
      </w:r>
    </w:p>
    <w:p w:rsidR="002C1FF1" w:rsidRPr="001706E7" w:rsidRDefault="002C1FF1" w:rsidP="001706E7">
      <w:pPr>
        <w:spacing w:after="0" w:line="240" w:lineRule="auto"/>
        <w:jc w:val="both"/>
        <w:rPr>
          <w:rStyle w:val="hps"/>
          <w:rFonts w:ascii="Times New Roman" w:hAnsi="Times New Roman" w:cs="Times New Roman"/>
          <w:color w:val="333333"/>
          <w:sz w:val="20"/>
          <w:szCs w:val="20"/>
          <w:lang w:val="en-US"/>
        </w:rPr>
      </w:pPr>
      <w:r w:rsidRPr="001706E7">
        <w:rPr>
          <w:rStyle w:val="hps"/>
          <w:rFonts w:ascii="Times New Roman" w:hAnsi="Times New Roman" w:cs="Times New Roman"/>
          <w:color w:val="333333"/>
          <w:sz w:val="20"/>
          <w:szCs w:val="20"/>
          <w:lang w:val="en-US"/>
        </w:rPr>
        <w:t xml:space="preserve">      4.</w:t>
      </w:r>
      <w:r w:rsidRPr="001706E7">
        <w:rPr>
          <w:rStyle w:val="longtext"/>
          <w:rFonts w:ascii="Times New Roman" w:hAnsi="Times New Roman" w:cs="Times New Roman"/>
          <w:color w:val="333333"/>
          <w:sz w:val="20"/>
          <w:szCs w:val="20"/>
          <w:lang w:val="en-US"/>
        </w:rPr>
        <w:t xml:space="preserve"> </w:t>
      </w:r>
      <w:r w:rsidRPr="001706E7">
        <w:rPr>
          <w:rStyle w:val="hps"/>
          <w:rFonts w:ascii="Times New Roman" w:hAnsi="Times New Roman" w:cs="Times New Roman"/>
          <w:color w:val="333333"/>
          <w:sz w:val="20"/>
          <w:szCs w:val="20"/>
          <w:lang w:val="en-US"/>
        </w:rPr>
        <w:t>Main arm</w:t>
      </w:r>
    </w:p>
    <w:p w:rsidR="002C1FF1" w:rsidRPr="001706E7" w:rsidRDefault="002C1FF1" w:rsidP="001706E7">
      <w:pPr>
        <w:spacing w:after="0" w:line="240" w:lineRule="auto"/>
        <w:jc w:val="both"/>
        <w:rPr>
          <w:rStyle w:val="hps"/>
          <w:rFonts w:ascii="Times New Roman" w:hAnsi="Times New Roman" w:cs="Times New Roman"/>
          <w:color w:val="333333"/>
          <w:sz w:val="20"/>
          <w:szCs w:val="20"/>
          <w:lang w:val="en-US"/>
        </w:rPr>
      </w:pPr>
      <w:r w:rsidRPr="001706E7">
        <w:rPr>
          <w:rStyle w:val="hps"/>
          <w:rFonts w:ascii="Times New Roman" w:hAnsi="Times New Roman" w:cs="Times New Roman"/>
          <w:color w:val="333333"/>
          <w:sz w:val="20"/>
          <w:szCs w:val="20"/>
          <w:lang w:val="en-US"/>
        </w:rPr>
        <w:t xml:space="preserve">      5.</w:t>
      </w:r>
      <w:r w:rsidRPr="001706E7">
        <w:rPr>
          <w:rStyle w:val="longtext"/>
          <w:rFonts w:ascii="Times New Roman" w:hAnsi="Times New Roman" w:cs="Times New Roman"/>
          <w:color w:val="333333"/>
          <w:sz w:val="20"/>
          <w:szCs w:val="20"/>
          <w:lang w:val="en-US"/>
        </w:rPr>
        <w:t xml:space="preserve"> </w:t>
      </w:r>
      <w:r w:rsidRPr="001706E7">
        <w:rPr>
          <w:rStyle w:val="hps"/>
          <w:rFonts w:ascii="Times New Roman" w:hAnsi="Times New Roman" w:cs="Times New Roman"/>
          <w:color w:val="333333"/>
          <w:sz w:val="20"/>
          <w:szCs w:val="20"/>
          <w:lang w:val="en-US"/>
        </w:rPr>
        <w:t>Head</w:t>
      </w:r>
    </w:p>
    <w:p w:rsidR="002C1FF1" w:rsidRPr="001706E7" w:rsidRDefault="002C1FF1" w:rsidP="001706E7">
      <w:pPr>
        <w:spacing w:after="0" w:line="240" w:lineRule="auto"/>
        <w:jc w:val="both"/>
        <w:rPr>
          <w:rStyle w:val="hps"/>
          <w:rFonts w:ascii="Times New Roman" w:hAnsi="Times New Roman" w:cs="Times New Roman"/>
          <w:color w:val="333333"/>
          <w:sz w:val="20"/>
          <w:szCs w:val="20"/>
          <w:lang w:val="en-US"/>
        </w:rPr>
      </w:pPr>
      <w:r w:rsidRPr="001706E7">
        <w:rPr>
          <w:rStyle w:val="hps"/>
          <w:rFonts w:ascii="Times New Roman" w:hAnsi="Times New Roman" w:cs="Times New Roman"/>
          <w:color w:val="333333"/>
          <w:sz w:val="20"/>
          <w:szCs w:val="20"/>
          <w:lang w:val="en-US"/>
        </w:rPr>
        <w:t xml:space="preserve">      6.</w:t>
      </w:r>
      <w:r w:rsidRPr="001706E7">
        <w:rPr>
          <w:rStyle w:val="longtext"/>
          <w:rFonts w:ascii="Times New Roman" w:hAnsi="Times New Roman" w:cs="Times New Roman"/>
          <w:color w:val="333333"/>
          <w:sz w:val="20"/>
          <w:szCs w:val="20"/>
          <w:lang w:val="en-US"/>
        </w:rPr>
        <w:t xml:space="preserve"> </w:t>
      </w:r>
      <w:r w:rsidRPr="001706E7">
        <w:rPr>
          <w:rStyle w:val="hps"/>
          <w:rFonts w:ascii="Times New Roman" w:hAnsi="Times New Roman" w:cs="Times New Roman"/>
          <w:color w:val="333333"/>
          <w:sz w:val="20"/>
          <w:szCs w:val="20"/>
          <w:lang w:val="en-US"/>
        </w:rPr>
        <w:t>Cable</w:t>
      </w:r>
    </w:p>
    <w:p w:rsidR="002C1FF1" w:rsidRPr="001706E7" w:rsidRDefault="002C1FF1" w:rsidP="001706E7">
      <w:pPr>
        <w:spacing w:after="0" w:line="240" w:lineRule="auto"/>
        <w:jc w:val="both"/>
        <w:rPr>
          <w:rStyle w:val="hps"/>
          <w:rFonts w:ascii="Times New Roman" w:hAnsi="Times New Roman" w:cs="Times New Roman"/>
          <w:color w:val="333333"/>
          <w:sz w:val="20"/>
          <w:szCs w:val="20"/>
          <w:lang w:val="en-US"/>
        </w:rPr>
      </w:pPr>
      <w:r w:rsidRPr="001706E7">
        <w:rPr>
          <w:rStyle w:val="hps"/>
          <w:rFonts w:ascii="Times New Roman" w:hAnsi="Times New Roman" w:cs="Times New Roman"/>
          <w:color w:val="333333"/>
          <w:sz w:val="20"/>
          <w:szCs w:val="20"/>
          <w:lang w:val="en-US"/>
        </w:rPr>
        <w:t xml:space="preserve">      7.</w:t>
      </w:r>
      <w:r w:rsidRPr="001706E7">
        <w:rPr>
          <w:rStyle w:val="longtext"/>
          <w:rFonts w:ascii="Times New Roman" w:hAnsi="Times New Roman" w:cs="Times New Roman"/>
          <w:color w:val="333333"/>
          <w:sz w:val="20"/>
          <w:szCs w:val="20"/>
          <w:lang w:val="en-US"/>
        </w:rPr>
        <w:t xml:space="preserve"> </w:t>
      </w:r>
      <w:r w:rsidRPr="001706E7">
        <w:rPr>
          <w:rStyle w:val="hps"/>
          <w:rFonts w:ascii="Times New Roman" w:hAnsi="Times New Roman" w:cs="Times New Roman"/>
          <w:color w:val="333333"/>
          <w:sz w:val="20"/>
          <w:szCs w:val="20"/>
          <w:lang w:val="en-US"/>
        </w:rPr>
        <w:t>Wellhead</w:t>
      </w:r>
    </w:p>
    <w:p w:rsidR="002C1FF1" w:rsidRPr="001706E7" w:rsidRDefault="002C1FF1" w:rsidP="001706E7">
      <w:pPr>
        <w:spacing w:after="0" w:line="240" w:lineRule="auto"/>
        <w:jc w:val="both"/>
        <w:rPr>
          <w:rStyle w:val="hps"/>
          <w:rFonts w:ascii="Times New Roman" w:hAnsi="Times New Roman" w:cs="Times New Roman"/>
          <w:color w:val="333333"/>
          <w:sz w:val="20"/>
          <w:szCs w:val="20"/>
          <w:lang w:val="en-US"/>
        </w:rPr>
      </w:pPr>
      <w:r w:rsidRPr="001706E7">
        <w:rPr>
          <w:rStyle w:val="hps"/>
          <w:rFonts w:ascii="Times New Roman" w:hAnsi="Times New Roman" w:cs="Times New Roman"/>
          <w:color w:val="333333"/>
          <w:sz w:val="20"/>
          <w:szCs w:val="20"/>
          <w:lang w:val="en-US"/>
        </w:rPr>
        <w:t xml:space="preserve">      8.</w:t>
      </w:r>
      <w:r w:rsidRPr="001706E7">
        <w:rPr>
          <w:rStyle w:val="longtext"/>
          <w:rFonts w:ascii="Times New Roman" w:hAnsi="Times New Roman" w:cs="Times New Roman"/>
          <w:color w:val="333333"/>
          <w:sz w:val="20"/>
          <w:szCs w:val="20"/>
          <w:lang w:val="en-US"/>
        </w:rPr>
        <w:t xml:space="preserve"> </w:t>
      </w:r>
      <w:r w:rsidRPr="001706E7">
        <w:rPr>
          <w:rStyle w:val="hps"/>
          <w:rFonts w:ascii="Times New Roman" w:hAnsi="Times New Roman" w:cs="Times New Roman"/>
          <w:color w:val="333333"/>
          <w:sz w:val="20"/>
          <w:szCs w:val="20"/>
          <w:lang w:val="en-US"/>
        </w:rPr>
        <w:t>Oil pipeline</w:t>
      </w:r>
    </w:p>
    <w:p w:rsidR="002C1FF1" w:rsidRPr="001706E7" w:rsidRDefault="002C1FF1" w:rsidP="001706E7">
      <w:pPr>
        <w:spacing w:after="0" w:line="240" w:lineRule="auto"/>
        <w:jc w:val="both"/>
        <w:rPr>
          <w:rStyle w:val="hps"/>
          <w:rFonts w:ascii="Times New Roman" w:hAnsi="Times New Roman" w:cs="Times New Roman"/>
          <w:color w:val="333333"/>
          <w:sz w:val="20"/>
          <w:szCs w:val="20"/>
          <w:lang w:val="en-US"/>
        </w:rPr>
      </w:pPr>
      <w:r w:rsidRPr="001706E7">
        <w:rPr>
          <w:rStyle w:val="hps"/>
          <w:rFonts w:ascii="Times New Roman" w:hAnsi="Times New Roman" w:cs="Times New Roman"/>
          <w:color w:val="333333"/>
          <w:sz w:val="20"/>
          <w:szCs w:val="20"/>
          <w:lang w:val="en-US"/>
        </w:rPr>
        <w:t xml:space="preserve">      9.</w:t>
      </w:r>
      <w:r w:rsidRPr="001706E7">
        <w:rPr>
          <w:rStyle w:val="longtext"/>
          <w:rFonts w:ascii="Times New Roman" w:hAnsi="Times New Roman" w:cs="Times New Roman"/>
          <w:color w:val="333333"/>
          <w:sz w:val="20"/>
          <w:szCs w:val="20"/>
          <w:lang w:val="en-US"/>
        </w:rPr>
        <w:t xml:space="preserve"> </w:t>
      </w:r>
      <w:r w:rsidRPr="001706E7">
        <w:rPr>
          <w:rStyle w:val="hps"/>
          <w:rFonts w:ascii="Times New Roman" w:hAnsi="Times New Roman" w:cs="Times New Roman"/>
          <w:color w:val="333333"/>
          <w:sz w:val="20"/>
          <w:szCs w:val="20"/>
          <w:lang w:val="en-US"/>
        </w:rPr>
        <w:t>Concrete foundation</w:t>
      </w:r>
    </w:p>
    <w:p w:rsidR="002C1FF1" w:rsidRPr="001706E7" w:rsidRDefault="002C1FF1" w:rsidP="001706E7">
      <w:pPr>
        <w:spacing w:after="0" w:line="240" w:lineRule="auto"/>
        <w:jc w:val="both"/>
        <w:rPr>
          <w:rStyle w:val="longtext"/>
          <w:rFonts w:ascii="Times New Roman" w:hAnsi="Times New Roman" w:cs="Times New Roman"/>
          <w:color w:val="333333"/>
          <w:sz w:val="20"/>
          <w:szCs w:val="20"/>
          <w:lang w:val="en-US"/>
        </w:rPr>
      </w:pPr>
      <w:r w:rsidRPr="001706E7">
        <w:rPr>
          <w:rStyle w:val="hps"/>
          <w:rFonts w:ascii="Times New Roman" w:hAnsi="Times New Roman" w:cs="Times New Roman"/>
          <w:color w:val="333333"/>
          <w:sz w:val="20"/>
          <w:szCs w:val="20"/>
          <w:lang w:val="en-US"/>
        </w:rPr>
        <w:t xml:space="preserve">      10.</w:t>
      </w:r>
      <w:r w:rsidRPr="001706E7">
        <w:rPr>
          <w:rStyle w:val="longtext"/>
          <w:rFonts w:ascii="Times New Roman" w:hAnsi="Times New Roman" w:cs="Times New Roman"/>
          <w:color w:val="333333"/>
          <w:sz w:val="20"/>
          <w:szCs w:val="20"/>
          <w:lang w:val="en-US"/>
        </w:rPr>
        <w:t xml:space="preserve"> </w:t>
      </w:r>
      <w:r w:rsidRPr="001706E7">
        <w:rPr>
          <w:rStyle w:val="hps"/>
          <w:rFonts w:ascii="Times New Roman" w:hAnsi="Times New Roman" w:cs="Times New Roman"/>
          <w:color w:val="333333"/>
          <w:sz w:val="20"/>
          <w:szCs w:val="20"/>
          <w:lang w:val="en-US"/>
        </w:rPr>
        <w:t>Well</w:t>
      </w:r>
      <w:r w:rsidRPr="001706E7">
        <w:rPr>
          <w:rStyle w:val="longtext"/>
          <w:rFonts w:ascii="Times New Roman" w:hAnsi="Times New Roman" w:cs="Times New Roman"/>
          <w:color w:val="333333"/>
          <w:sz w:val="20"/>
          <w:szCs w:val="20"/>
          <w:lang w:val="en-US"/>
        </w:rPr>
        <w:t xml:space="preserve"> </w:t>
      </w:r>
      <w:r w:rsidRPr="001706E7">
        <w:rPr>
          <w:rStyle w:val="hps"/>
          <w:rFonts w:ascii="Times New Roman" w:hAnsi="Times New Roman" w:cs="Times New Roman"/>
          <w:color w:val="333333"/>
          <w:sz w:val="20"/>
          <w:szCs w:val="20"/>
          <w:lang w:val="en-US"/>
        </w:rPr>
        <w:t>casing</w:t>
      </w:r>
      <w:r w:rsidRPr="001706E7">
        <w:rPr>
          <w:rStyle w:val="longtext"/>
          <w:rFonts w:ascii="Times New Roman" w:hAnsi="Times New Roman" w:cs="Times New Roman"/>
          <w:color w:val="333333"/>
          <w:sz w:val="20"/>
          <w:szCs w:val="20"/>
          <w:lang w:val="en-US"/>
        </w:rPr>
        <w:t xml:space="preserve"> </w:t>
      </w:r>
      <w:r w:rsidRPr="001706E7">
        <w:rPr>
          <w:rStyle w:val="hps"/>
          <w:rFonts w:ascii="Times New Roman" w:hAnsi="Times New Roman" w:cs="Times New Roman"/>
          <w:color w:val="333333"/>
          <w:sz w:val="20"/>
          <w:szCs w:val="20"/>
          <w:lang w:val="en-US"/>
        </w:rPr>
        <w:t>(casing</w:t>
      </w:r>
      <w:r w:rsidRPr="001706E7">
        <w:rPr>
          <w:rStyle w:val="longtext"/>
          <w:rFonts w:ascii="Times New Roman" w:hAnsi="Times New Roman" w:cs="Times New Roman"/>
          <w:color w:val="333333"/>
          <w:sz w:val="20"/>
          <w:szCs w:val="20"/>
          <w:lang w:val="en-US"/>
        </w:rPr>
        <w:t>)</w:t>
      </w:r>
    </w:p>
    <w:p w:rsidR="002C1FF1" w:rsidRPr="001706E7" w:rsidRDefault="002C1FF1" w:rsidP="001706E7">
      <w:pPr>
        <w:spacing w:after="0" w:line="240" w:lineRule="auto"/>
        <w:jc w:val="both"/>
        <w:rPr>
          <w:rStyle w:val="hps"/>
          <w:rFonts w:ascii="Times New Roman" w:hAnsi="Times New Roman" w:cs="Times New Roman"/>
          <w:color w:val="333333"/>
          <w:sz w:val="20"/>
          <w:szCs w:val="20"/>
          <w:lang w:val="en-US"/>
        </w:rPr>
      </w:pPr>
      <w:r w:rsidRPr="001706E7">
        <w:rPr>
          <w:rStyle w:val="hps"/>
          <w:rFonts w:ascii="Times New Roman" w:hAnsi="Times New Roman" w:cs="Times New Roman"/>
          <w:color w:val="333333"/>
          <w:sz w:val="20"/>
          <w:szCs w:val="20"/>
          <w:lang w:val="en-US"/>
        </w:rPr>
        <w:t xml:space="preserve">       11.</w:t>
      </w:r>
      <w:r w:rsidRPr="001706E7">
        <w:rPr>
          <w:rStyle w:val="longtext"/>
          <w:rFonts w:ascii="Times New Roman" w:hAnsi="Times New Roman" w:cs="Times New Roman"/>
          <w:color w:val="333333"/>
          <w:sz w:val="20"/>
          <w:szCs w:val="20"/>
          <w:lang w:val="en-US"/>
        </w:rPr>
        <w:t xml:space="preserve"> </w:t>
      </w:r>
      <w:r w:rsidRPr="001706E7">
        <w:rPr>
          <w:rStyle w:val="hps"/>
          <w:rFonts w:ascii="Times New Roman" w:hAnsi="Times New Roman" w:cs="Times New Roman"/>
          <w:color w:val="333333"/>
          <w:sz w:val="20"/>
          <w:szCs w:val="20"/>
          <w:lang w:val="en-US"/>
        </w:rPr>
        <w:t>Cable supporting</w:t>
      </w:r>
      <w:r w:rsidRPr="001706E7">
        <w:rPr>
          <w:rStyle w:val="longtext"/>
          <w:rFonts w:ascii="Times New Roman" w:hAnsi="Times New Roman" w:cs="Times New Roman"/>
          <w:color w:val="333333"/>
          <w:sz w:val="20"/>
          <w:szCs w:val="20"/>
          <w:lang w:val="en-US"/>
        </w:rPr>
        <w:t xml:space="preserve"> </w:t>
      </w:r>
      <w:r w:rsidRPr="001706E7">
        <w:rPr>
          <w:rStyle w:val="hps"/>
          <w:rFonts w:ascii="Times New Roman" w:hAnsi="Times New Roman" w:cs="Times New Roman"/>
          <w:color w:val="333333"/>
          <w:sz w:val="20"/>
          <w:szCs w:val="20"/>
          <w:lang w:val="en-US"/>
        </w:rPr>
        <w:t>the p</w:t>
      </w:r>
    </w:p>
    <w:p w:rsidR="002C1FF1" w:rsidRPr="001706E7" w:rsidRDefault="002C1FF1" w:rsidP="001706E7">
      <w:pPr>
        <w:spacing w:after="0" w:line="240" w:lineRule="auto"/>
        <w:jc w:val="both"/>
        <w:rPr>
          <w:rStyle w:val="longtext"/>
          <w:rFonts w:ascii="Times New Roman" w:hAnsi="Times New Roman" w:cs="Times New Roman"/>
          <w:color w:val="333333"/>
          <w:sz w:val="20"/>
          <w:szCs w:val="20"/>
          <w:lang w:val="en-US"/>
        </w:rPr>
      </w:pPr>
      <w:r w:rsidRPr="001706E7">
        <w:rPr>
          <w:rStyle w:val="hps"/>
          <w:rFonts w:ascii="Times New Roman" w:hAnsi="Times New Roman" w:cs="Times New Roman"/>
          <w:color w:val="333333"/>
          <w:sz w:val="20"/>
          <w:szCs w:val="20"/>
          <w:lang w:val="en-US"/>
        </w:rPr>
        <w:t xml:space="preserve">       12.</w:t>
      </w:r>
      <w:r w:rsidRPr="001706E7">
        <w:rPr>
          <w:rStyle w:val="longtext"/>
          <w:rFonts w:ascii="Times New Roman" w:hAnsi="Times New Roman" w:cs="Times New Roman"/>
          <w:color w:val="333333"/>
          <w:sz w:val="20"/>
          <w:szCs w:val="20"/>
          <w:lang w:val="en-US"/>
        </w:rPr>
        <w:t xml:space="preserve"> </w:t>
      </w:r>
      <w:r w:rsidRPr="001706E7">
        <w:rPr>
          <w:rStyle w:val="hps"/>
          <w:rFonts w:ascii="Times New Roman" w:hAnsi="Times New Roman" w:cs="Times New Roman"/>
          <w:color w:val="333333"/>
          <w:sz w:val="20"/>
          <w:szCs w:val="20"/>
          <w:lang w:val="en-US"/>
        </w:rPr>
        <w:t>Tubing (</w:t>
      </w:r>
      <w:r w:rsidRPr="001706E7">
        <w:rPr>
          <w:rStyle w:val="longtext"/>
          <w:rFonts w:ascii="Times New Roman" w:hAnsi="Times New Roman" w:cs="Times New Roman"/>
          <w:color w:val="333333"/>
          <w:sz w:val="20"/>
          <w:szCs w:val="20"/>
          <w:lang w:val="en-US"/>
        </w:rPr>
        <w:t>tubing)</w:t>
      </w:r>
    </w:p>
    <w:p w:rsidR="002C1FF1" w:rsidRPr="001706E7" w:rsidRDefault="002C1FF1" w:rsidP="001706E7">
      <w:pPr>
        <w:spacing w:after="0" w:line="240" w:lineRule="auto"/>
        <w:jc w:val="both"/>
        <w:rPr>
          <w:rStyle w:val="hps"/>
          <w:rFonts w:ascii="Times New Roman" w:hAnsi="Times New Roman" w:cs="Times New Roman"/>
          <w:color w:val="333333"/>
          <w:sz w:val="20"/>
          <w:szCs w:val="20"/>
          <w:lang w:val="en-US"/>
        </w:rPr>
      </w:pPr>
      <w:r w:rsidRPr="001706E7">
        <w:rPr>
          <w:rStyle w:val="hps"/>
          <w:rFonts w:ascii="Times New Roman" w:hAnsi="Times New Roman" w:cs="Times New Roman"/>
          <w:color w:val="333333"/>
          <w:sz w:val="20"/>
          <w:szCs w:val="20"/>
          <w:lang w:val="en-US"/>
        </w:rPr>
        <w:t xml:space="preserve">       13.</w:t>
      </w:r>
      <w:r w:rsidRPr="001706E7">
        <w:rPr>
          <w:rStyle w:val="longtext"/>
          <w:rFonts w:ascii="Times New Roman" w:hAnsi="Times New Roman" w:cs="Times New Roman"/>
          <w:color w:val="333333"/>
          <w:sz w:val="20"/>
          <w:szCs w:val="20"/>
          <w:lang w:val="en-US"/>
        </w:rPr>
        <w:t xml:space="preserve"> </w:t>
      </w:r>
      <w:r w:rsidRPr="001706E7">
        <w:rPr>
          <w:rStyle w:val="hps"/>
          <w:rFonts w:ascii="Times New Roman" w:hAnsi="Times New Roman" w:cs="Times New Roman"/>
          <w:color w:val="333333"/>
          <w:sz w:val="20"/>
          <w:szCs w:val="20"/>
          <w:lang w:val="en-US"/>
        </w:rPr>
        <w:t>Pump</w:t>
      </w:r>
    </w:p>
    <w:p w:rsidR="002C1FF1" w:rsidRPr="001706E7" w:rsidRDefault="002C1FF1" w:rsidP="001706E7">
      <w:pPr>
        <w:spacing w:after="0" w:line="240" w:lineRule="auto"/>
        <w:jc w:val="both"/>
        <w:rPr>
          <w:rStyle w:val="hps"/>
          <w:rFonts w:ascii="Times New Roman" w:hAnsi="Times New Roman" w:cs="Times New Roman"/>
          <w:color w:val="333333"/>
          <w:sz w:val="20"/>
          <w:szCs w:val="20"/>
          <w:lang w:val="en-US"/>
        </w:rPr>
      </w:pPr>
      <w:r w:rsidRPr="001706E7">
        <w:rPr>
          <w:rStyle w:val="hps"/>
          <w:rFonts w:ascii="Times New Roman" w:hAnsi="Times New Roman" w:cs="Times New Roman"/>
          <w:color w:val="333333"/>
          <w:sz w:val="20"/>
          <w:szCs w:val="20"/>
          <w:lang w:val="en-US"/>
        </w:rPr>
        <w:t xml:space="preserve">       14.</w:t>
      </w:r>
      <w:r w:rsidRPr="001706E7">
        <w:rPr>
          <w:rStyle w:val="longtext"/>
          <w:rFonts w:ascii="Times New Roman" w:hAnsi="Times New Roman" w:cs="Times New Roman"/>
          <w:color w:val="333333"/>
          <w:sz w:val="20"/>
          <w:szCs w:val="20"/>
          <w:lang w:val="en-US"/>
        </w:rPr>
        <w:t xml:space="preserve"> </w:t>
      </w:r>
      <w:r w:rsidRPr="001706E7">
        <w:rPr>
          <w:rStyle w:val="hps"/>
          <w:rFonts w:ascii="Times New Roman" w:hAnsi="Times New Roman" w:cs="Times New Roman"/>
          <w:color w:val="333333"/>
          <w:sz w:val="20"/>
          <w:szCs w:val="20"/>
          <w:lang w:val="en-US"/>
        </w:rPr>
        <w:t>Valves</w:t>
      </w:r>
    </w:p>
    <w:p w:rsidR="002C1FF1" w:rsidRPr="001706E7" w:rsidRDefault="002C1FF1" w:rsidP="001706E7">
      <w:pPr>
        <w:spacing w:after="0" w:line="240" w:lineRule="auto"/>
        <w:jc w:val="both"/>
        <w:rPr>
          <w:rStyle w:val="hps"/>
          <w:rFonts w:ascii="Times New Roman" w:hAnsi="Times New Roman" w:cs="Times New Roman"/>
          <w:color w:val="333333"/>
          <w:sz w:val="20"/>
          <w:szCs w:val="20"/>
          <w:lang w:val="en-US"/>
        </w:rPr>
      </w:pPr>
      <w:r w:rsidRPr="001706E7">
        <w:rPr>
          <w:rStyle w:val="hps"/>
          <w:rFonts w:ascii="Times New Roman" w:hAnsi="Times New Roman" w:cs="Times New Roman"/>
          <w:color w:val="333333"/>
          <w:sz w:val="20"/>
          <w:szCs w:val="20"/>
          <w:lang w:val="en-US"/>
        </w:rPr>
        <w:t xml:space="preserve">       15.</w:t>
      </w:r>
      <w:r w:rsidRPr="001706E7">
        <w:rPr>
          <w:rStyle w:val="longtext"/>
          <w:rFonts w:ascii="Times New Roman" w:hAnsi="Times New Roman" w:cs="Times New Roman"/>
          <w:color w:val="333333"/>
          <w:sz w:val="20"/>
          <w:szCs w:val="20"/>
          <w:lang w:val="en-US"/>
        </w:rPr>
        <w:t xml:space="preserve"> </w:t>
      </w:r>
      <w:r w:rsidRPr="001706E7">
        <w:rPr>
          <w:rStyle w:val="hps"/>
          <w:rFonts w:ascii="Times New Roman" w:hAnsi="Times New Roman" w:cs="Times New Roman"/>
          <w:color w:val="333333"/>
          <w:sz w:val="20"/>
          <w:szCs w:val="20"/>
          <w:lang w:val="en-US"/>
        </w:rPr>
        <w:t>Oil</w:t>
      </w:r>
      <w:r w:rsidRPr="001706E7">
        <w:rPr>
          <w:rStyle w:val="longtext"/>
          <w:rFonts w:ascii="Times New Roman" w:hAnsi="Times New Roman" w:cs="Times New Roman"/>
          <w:color w:val="333333"/>
          <w:sz w:val="20"/>
          <w:szCs w:val="20"/>
          <w:lang w:val="en-US"/>
        </w:rPr>
        <w:t xml:space="preserve"> </w:t>
      </w:r>
      <w:r w:rsidRPr="001706E7">
        <w:rPr>
          <w:rStyle w:val="hps"/>
          <w:rFonts w:ascii="Times New Roman" w:hAnsi="Times New Roman" w:cs="Times New Roman"/>
          <w:color w:val="333333"/>
          <w:sz w:val="20"/>
          <w:szCs w:val="20"/>
          <w:lang w:val="en-US"/>
        </w:rPr>
        <w:t>layer</w:t>
      </w:r>
    </w:p>
    <w:p w:rsidR="002C1FF1" w:rsidRPr="001706E7" w:rsidRDefault="002C1FF1" w:rsidP="00D742E2">
      <w:pPr>
        <w:spacing w:after="0" w:line="360" w:lineRule="auto"/>
        <w:jc w:val="both"/>
        <w:rPr>
          <w:rStyle w:val="longtext"/>
          <w:rFonts w:ascii="Times New Roman" w:hAnsi="Times New Roman" w:cs="Times New Roman"/>
          <w:color w:val="333333"/>
          <w:sz w:val="20"/>
          <w:szCs w:val="20"/>
          <w:lang w:val="en-US"/>
        </w:rPr>
      </w:pPr>
    </w:p>
    <w:p w:rsidR="002C1FF1" w:rsidRPr="00D742E2" w:rsidRDefault="002C1FF1" w:rsidP="00D742E2">
      <w:pPr>
        <w:spacing w:after="0" w:line="360" w:lineRule="auto"/>
        <w:jc w:val="both"/>
        <w:rPr>
          <w:rStyle w:val="hps"/>
          <w:rFonts w:ascii="Times New Roman" w:hAnsi="Times New Roman" w:cs="Times New Roman"/>
          <w:color w:val="333333"/>
          <w:sz w:val="28"/>
          <w:szCs w:val="28"/>
          <w:lang w:val="en-US"/>
        </w:rPr>
      </w:pPr>
      <w:r w:rsidRPr="00C6794B">
        <w:rPr>
          <w:rStyle w:val="hps"/>
          <w:rFonts w:ascii="Times New Roman" w:hAnsi="Times New Roman" w:cs="Times New Roman"/>
          <w:color w:val="333333"/>
          <w:sz w:val="18"/>
          <w:szCs w:val="18"/>
          <w:lang w:val="en-US"/>
        </w:rPr>
        <w:t>Pump jacks</w:t>
      </w:r>
      <w:r w:rsidRPr="00D742E2">
        <w:rPr>
          <w:rStyle w:val="Appelnotedebasdep"/>
          <w:rFonts w:ascii="Times New Roman" w:hAnsi="Times New Roman" w:cs="Times New Roman"/>
          <w:color w:val="333333"/>
          <w:sz w:val="28"/>
          <w:szCs w:val="28"/>
        </w:rPr>
        <w:footnoteReference w:id="142"/>
      </w:r>
    </w:p>
    <w:p w:rsidR="002C1FF1" w:rsidRPr="00D742E2" w:rsidRDefault="002C1FF1" w:rsidP="00D742E2">
      <w:pPr>
        <w:spacing w:after="0" w:line="360" w:lineRule="auto"/>
        <w:jc w:val="both"/>
        <w:rPr>
          <w:rStyle w:val="hps"/>
          <w:rFonts w:ascii="Times New Roman" w:hAnsi="Times New Roman" w:cs="Times New Roman"/>
          <w:color w:val="333333"/>
          <w:sz w:val="28"/>
          <w:szCs w:val="28"/>
          <w:lang w:val="en-US"/>
        </w:rPr>
      </w:pPr>
    </w:p>
    <w:p w:rsidR="002C1FF1" w:rsidRPr="00D742E2" w:rsidRDefault="002C1FF1" w:rsidP="00D742E2">
      <w:pPr>
        <w:spacing w:after="0" w:line="360" w:lineRule="auto"/>
        <w:jc w:val="both"/>
        <w:rPr>
          <w:rStyle w:val="longtext"/>
          <w:rFonts w:ascii="Times New Roman" w:hAnsi="Times New Roman" w:cs="Times New Roman"/>
          <w:color w:val="333333"/>
          <w:sz w:val="28"/>
          <w:szCs w:val="28"/>
          <w:lang w:val="en-US"/>
        </w:rPr>
      </w:pPr>
      <w:r w:rsidRPr="00D742E2">
        <w:rPr>
          <w:rStyle w:val="longtext"/>
          <w:rFonts w:ascii="Times New Roman" w:hAnsi="Times New Roman" w:cs="Times New Roman"/>
          <w:color w:val="333333"/>
          <w:sz w:val="28"/>
          <w:szCs w:val="28"/>
          <w:lang w:val="en-US"/>
        </w:rPr>
        <w:t>• Submersible pump down whole is the classic image of pump jacks ("horse heads"), see diagram cons;</w:t>
      </w:r>
    </w:p>
    <w:p w:rsidR="002C1FF1" w:rsidRPr="00D742E2" w:rsidRDefault="002C1FF1" w:rsidP="00D742E2">
      <w:pPr>
        <w:spacing w:after="0" w:line="360" w:lineRule="auto"/>
        <w:jc w:val="both"/>
        <w:rPr>
          <w:rStyle w:val="longtext"/>
          <w:rFonts w:ascii="Times New Roman" w:hAnsi="Times New Roman" w:cs="Times New Roman"/>
          <w:color w:val="333333"/>
          <w:sz w:val="28"/>
          <w:szCs w:val="28"/>
          <w:lang w:val="en-US"/>
        </w:rPr>
      </w:pPr>
      <w:r w:rsidRPr="00D742E2">
        <w:rPr>
          <w:rStyle w:val="longtext"/>
          <w:rFonts w:ascii="Times New Roman" w:hAnsi="Times New Roman" w:cs="Times New Roman"/>
          <w:color w:val="333333"/>
          <w:sz w:val="28"/>
          <w:szCs w:val="28"/>
          <w:lang w:val="en-US"/>
        </w:rPr>
        <w:t>• Water injection: This technique is increasingly common, and it requires a precise understanding of the features of the deposit, and water available in large quantities, this technique is of course frequently used in marine exploitation;</w:t>
      </w:r>
    </w:p>
    <w:p w:rsidR="002C1FF1" w:rsidRPr="00D742E2" w:rsidRDefault="002C1FF1" w:rsidP="00D742E2">
      <w:pPr>
        <w:spacing w:after="0" w:line="360" w:lineRule="auto"/>
        <w:jc w:val="both"/>
        <w:rPr>
          <w:rStyle w:val="longtext"/>
          <w:rFonts w:ascii="Times New Roman" w:hAnsi="Times New Roman" w:cs="Times New Roman"/>
          <w:color w:val="333333"/>
          <w:sz w:val="28"/>
          <w:szCs w:val="28"/>
          <w:lang w:val="en-US"/>
        </w:rPr>
      </w:pPr>
      <w:r w:rsidRPr="00D742E2">
        <w:rPr>
          <w:rStyle w:val="longtext"/>
          <w:rFonts w:ascii="Times New Roman" w:hAnsi="Times New Roman" w:cs="Times New Roman"/>
          <w:color w:val="333333"/>
          <w:sz w:val="28"/>
          <w:szCs w:val="28"/>
          <w:lang w:val="en-US"/>
        </w:rPr>
        <w:t>• Gas injection training: it is common that oil is produced in association with gas, the latter too small a quantity to be sold, then it is flared. This practice is increasingly criticized, and the gas may be reinjected into the reservoir to maintain pressure and continue operating;</w:t>
      </w:r>
    </w:p>
    <w:p w:rsidR="002C1FF1" w:rsidRPr="00D742E2" w:rsidRDefault="002C1FF1" w:rsidP="00D742E2">
      <w:pPr>
        <w:spacing w:after="0" w:line="360" w:lineRule="auto"/>
        <w:jc w:val="both"/>
        <w:rPr>
          <w:rStyle w:val="longtext"/>
          <w:rFonts w:ascii="Times New Roman" w:hAnsi="Times New Roman" w:cs="Times New Roman"/>
          <w:color w:val="333333"/>
          <w:sz w:val="28"/>
          <w:szCs w:val="28"/>
          <w:lang w:val="en-US"/>
        </w:rPr>
      </w:pPr>
      <w:r w:rsidRPr="00D742E2">
        <w:rPr>
          <w:rStyle w:val="longtext"/>
          <w:rFonts w:ascii="Times New Roman" w:hAnsi="Times New Roman" w:cs="Times New Roman"/>
          <w:color w:val="333333"/>
          <w:sz w:val="28"/>
          <w:szCs w:val="28"/>
          <w:lang w:val="en-US"/>
        </w:rPr>
        <w:t>• injection of CO2, nitrogen: from a source close to one injects one of these gases in the reservoir, in the same way as above, this method involves separating the miscible gas when it reaches surface, in order to reinject. Nitrogen is generally obtained by cryogenic separation; this gas has the advantage of being virtually inert, therefore non-corrosive to equipment operation. CO2 can be of natural origin or come from an industrial facility, which allows performing the burial of CO2 at the same time. It is usually free, but corrosive.</w:t>
      </w:r>
    </w:p>
    <w:p w:rsidR="002D2EF2" w:rsidRDefault="002C1FF1" w:rsidP="00D742E2">
      <w:pPr>
        <w:spacing w:after="0" w:line="360" w:lineRule="auto"/>
        <w:jc w:val="both"/>
        <w:rPr>
          <w:rStyle w:val="longtext"/>
          <w:rFonts w:ascii="Times New Roman" w:hAnsi="Times New Roman" w:cs="Times New Roman"/>
          <w:color w:val="333333"/>
          <w:sz w:val="28"/>
          <w:szCs w:val="28"/>
          <w:lang w:val="en-US"/>
        </w:rPr>
      </w:pPr>
      <w:r w:rsidRPr="00D742E2">
        <w:rPr>
          <w:rStyle w:val="longtext"/>
          <w:rFonts w:ascii="Times New Roman" w:hAnsi="Times New Roman" w:cs="Times New Roman"/>
          <w:color w:val="333333"/>
          <w:sz w:val="28"/>
          <w:szCs w:val="28"/>
          <w:lang w:val="en-US"/>
        </w:rPr>
        <w:t>These methods are widely used in the fields large enough; they can achieve a recovery rate of about 25% to 35% of oil in place.</w:t>
      </w:r>
    </w:p>
    <w:p w:rsidR="002C1FF1" w:rsidRPr="00D742E2" w:rsidRDefault="002C1FF1" w:rsidP="00D742E2">
      <w:pPr>
        <w:spacing w:after="0" w:line="360" w:lineRule="auto"/>
        <w:jc w:val="both"/>
        <w:rPr>
          <w:rStyle w:val="longtext"/>
          <w:rFonts w:ascii="Times New Roman" w:hAnsi="Times New Roman" w:cs="Times New Roman"/>
          <w:color w:val="333333"/>
          <w:sz w:val="28"/>
          <w:szCs w:val="28"/>
          <w:lang w:val="en-US"/>
        </w:rPr>
      </w:pPr>
      <w:r w:rsidRPr="00D742E2">
        <w:rPr>
          <w:rStyle w:val="longtext"/>
          <w:rFonts w:ascii="Times New Roman" w:hAnsi="Times New Roman" w:cs="Times New Roman"/>
          <w:color w:val="333333"/>
          <w:sz w:val="28"/>
          <w:szCs w:val="28"/>
          <w:lang w:val="en-US"/>
        </w:rPr>
        <w:t>The "tertiary recovery" refers to a particular set of techniques aimed to reduce the viscosity of the formation fluid, or to improve the dissemination within the deposit. Implementation of either method depends on the characteristics of the deposit, but also locally available resources. Include:</w:t>
      </w:r>
    </w:p>
    <w:p w:rsidR="002C1FF1" w:rsidRPr="00D742E2" w:rsidRDefault="002C1FF1" w:rsidP="00D742E2">
      <w:pPr>
        <w:spacing w:after="0" w:line="360" w:lineRule="auto"/>
        <w:jc w:val="both"/>
        <w:rPr>
          <w:rStyle w:val="longtext"/>
          <w:rFonts w:ascii="Times New Roman" w:hAnsi="Times New Roman" w:cs="Times New Roman"/>
          <w:color w:val="333333"/>
          <w:sz w:val="28"/>
          <w:szCs w:val="28"/>
          <w:lang w:val="en-US"/>
        </w:rPr>
      </w:pPr>
      <w:r w:rsidRPr="00D742E2">
        <w:rPr>
          <w:rStyle w:val="longtext"/>
          <w:rFonts w:ascii="Times New Roman" w:hAnsi="Times New Roman" w:cs="Times New Roman"/>
          <w:color w:val="333333"/>
          <w:sz w:val="28"/>
          <w:szCs w:val="28"/>
          <w:lang w:val="en-US"/>
        </w:rPr>
        <w:t>• CO2 injection: This technique uses CO2 as above, but the injection is in the liquid phase of training, CO2, mixing with the liquid, reducing its viscosity and improves its flow to the well production and can also use the nitrogen</w:t>
      </w:r>
    </w:p>
    <w:p w:rsidR="002C1FF1" w:rsidRPr="00D742E2" w:rsidRDefault="002C1FF1" w:rsidP="00D742E2">
      <w:pPr>
        <w:spacing w:after="0" w:line="360" w:lineRule="auto"/>
        <w:jc w:val="both"/>
        <w:rPr>
          <w:rStyle w:val="longtext"/>
          <w:rFonts w:ascii="Times New Roman" w:hAnsi="Times New Roman" w:cs="Times New Roman"/>
          <w:color w:val="333333"/>
          <w:sz w:val="28"/>
          <w:szCs w:val="28"/>
          <w:lang w:val="en-US"/>
        </w:rPr>
      </w:pPr>
      <w:r w:rsidRPr="00D742E2">
        <w:rPr>
          <w:rStyle w:val="longtext"/>
          <w:rFonts w:ascii="Times New Roman" w:hAnsi="Times New Roman" w:cs="Times New Roman"/>
          <w:color w:val="333333"/>
          <w:sz w:val="28"/>
          <w:szCs w:val="28"/>
          <w:lang w:val="en-US"/>
        </w:rPr>
        <w:lastRenderedPageBreak/>
        <w:t>• Injection of steam: gas produced at the same time as oil is burned on the surface, and the products of combustion are injected into the formation</w:t>
      </w:r>
      <w:r w:rsidRPr="00D742E2">
        <w:rPr>
          <w:rFonts w:ascii="Times New Roman" w:hAnsi="Times New Roman" w:cs="Times New Roman"/>
          <w:color w:val="333333"/>
          <w:sz w:val="28"/>
          <w:szCs w:val="28"/>
          <w:lang w:val="en-US"/>
        </w:rPr>
        <w:br/>
      </w:r>
      <w:r w:rsidRPr="00D742E2">
        <w:rPr>
          <w:rStyle w:val="longtext"/>
          <w:rFonts w:ascii="Times New Roman" w:hAnsi="Times New Roman" w:cs="Times New Roman"/>
          <w:color w:val="333333"/>
          <w:sz w:val="28"/>
          <w:szCs w:val="28"/>
          <w:lang w:val="en-US"/>
        </w:rPr>
        <w:t>• injection of surfactants: it allows better scan the entire field, but is limited by the existence of preferential paths</w:t>
      </w:r>
    </w:p>
    <w:p w:rsidR="002C1FF1" w:rsidRPr="00D742E2" w:rsidRDefault="002C1FF1" w:rsidP="00D742E2">
      <w:pPr>
        <w:spacing w:after="0" w:line="360" w:lineRule="auto"/>
        <w:jc w:val="both"/>
        <w:rPr>
          <w:rStyle w:val="longtext"/>
          <w:rFonts w:ascii="Times New Roman" w:hAnsi="Times New Roman" w:cs="Times New Roman"/>
          <w:color w:val="333333"/>
          <w:sz w:val="28"/>
          <w:szCs w:val="28"/>
          <w:lang w:val="en-US"/>
        </w:rPr>
      </w:pPr>
      <w:r w:rsidRPr="00D742E2">
        <w:rPr>
          <w:rStyle w:val="longtext"/>
          <w:rFonts w:ascii="Times New Roman" w:hAnsi="Times New Roman" w:cs="Times New Roman"/>
          <w:color w:val="333333"/>
          <w:sz w:val="28"/>
          <w:szCs w:val="28"/>
          <w:lang w:val="en-US"/>
        </w:rPr>
        <w:t>• Gas injection immiscible</w:t>
      </w:r>
    </w:p>
    <w:p w:rsidR="002C1FF1" w:rsidRPr="00D742E2" w:rsidRDefault="002C1FF1" w:rsidP="00D742E2">
      <w:pPr>
        <w:spacing w:after="0" w:line="360" w:lineRule="auto"/>
        <w:jc w:val="both"/>
        <w:rPr>
          <w:rStyle w:val="longtext"/>
          <w:rFonts w:ascii="Times New Roman" w:hAnsi="Times New Roman" w:cs="Times New Roman"/>
          <w:color w:val="333333"/>
          <w:sz w:val="28"/>
          <w:szCs w:val="28"/>
          <w:lang w:val="en-US"/>
        </w:rPr>
      </w:pPr>
      <w:r w:rsidRPr="00D742E2">
        <w:rPr>
          <w:rStyle w:val="longtext"/>
          <w:rFonts w:ascii="Times New Roman" w:hAnsi="Times New Roman" w:cs="Times New Roman"/>
          <w:color w:val="333333"/>
          <w:sz w:val="28"/>
          <w:szCs w:val="28"/>
          <w:lang w:val="en-US"/>
        </w:rPr>
        <w:t>These methods can be used separately, successively or simultaneously.</w:t>
      </w:r>
      <w:r w:rsidRPr="00D742E2">
        <w:rPr>
          <w:rFonts w:ascii="Times New Roman" w:hAnsi="Times New Roman" w:cs="Times New Roman"/>
          <w:color w:val="333333"/>
          <w:sz w:val="28"/>
          <w:szCs w:val="28"/>
          <w:lang w:val="en-US"/>
        </w:rPr>
        <w:br/>
      </w:r>
      <w:r w:rsidRPr="00D742E2">
        <w:rPr>
          <w:rStyle w:val="longtext"/>
          <w:rFonts w:ascii="Times New Roman" w:hAnsi="Times New Roman" w:cs="Times New Roman"/>
          <w:color w:val="333333"/>
          <w:sz w:val="28"/>
          <w:szCs w:val="28"/>
          <w:lang w:val="en-US"/>
        </w:rPr>
        <w:t>Note also that other methods, used occasionally and possibly jointly contribute to improving the recovery rate:</w:t>
      </w:r>
    </w:p>
    <w:p w:rsidR="002C1FF1" w:rsidRPr="00D742E2" w:rsidRDefault="002C1FF1" w:rsidP="00D742E2">
      <w:pPr>
        <w:spacing w:after="0" w:line="360" w:lineRule="auto"/>
        <w:jc w:val="both"/>
        <w:rPr>
          <w:rStyle w:val="longtext"/>
          <w:rFonts w:ascii="Times New Roman" w:hAnsi="Times New Roman" w:cs="Times New Roman"/>
          <w:color w:val="333333"/>
          <w:sz w:val="28"/>
          <w:szCs w:val="28"/>
          <w:lang w:val="en-US"/>
        </w:rPr>
      </w:pPr>
      <w:r w:rsidRPr="00D742E2">
        <w:rPr>
          <w:rStyle w:val="longtext"/>
          <w:rFonts w:ascii="Times New Roman" w:hAnsi="Times New Roman" w:cs="Times New Roman"/>
          <w:color w:val="333333"/>
          <w:sz w:val="28"/>
          <w:szCs w:val="28"/>
          <w:lang w:val="en-US"/>
        </w:rPr>
        <w:t>• Hydraulic fracturing, acidification;</w:t>
      </w:r>
    </w:p>
    <w:p w:rsidR="002C1FF1" w:rsidRPr="00D742E2" w:rsidRDefault="002C1FF1" w:rsidP="00D742E2">
      <w:pPr>
        <w:spacing w:after="0" w:line="360" w:lineRule="auto"/>
        <w:jc w:val="both"/>
        <w:rPr>
          <w:rStyle w:val="longtext"/>
          <w:rFonts w:ascii="Times New Roman" w:hAnsi="Times New Roman" w:cs="Times New Roman"/>
          <w:color w:val="333333"/>
          <w:sz w:val="28"/>
          <w:szCs w:val="28"/>
          <w:lang w:val="en-US"/>
        </w:rPr>
      </w:pPr>
      <w:r w:rsidRPr="00D742E2">
        <w:rPr>
          <w:rStyle w:val="longtext"/>
          <w:rFonts w:ascii="Times New Roman" w:hAnsi="Times New Roman" w:cs="Times New Roman"/>
          <w:color w:val="333333"/>
          <w:sz w:val="28"/>
          <w:szCs w:val="28"/>
          <w:lang w:val="en-US"/>
        </w:rPr>
        <w:t>• cleaning sand accumulating gradually near the tubing;</w:t>
      </w:r>
    </w:p>
    <w:p w:rsidR="002C1FF1" w:rsidRPr="00D742E2" w:rsidRDefault="002C1FF1" w:rsidP="00D742E2">
      <w:pPr>
        <w:spacing w:after="0" w:line="360" w:lineRule="auto"/>
        <w:jc w:val="both"/>
        <w:rPr>
          <w:rStyle w:val="longtext"/>
          <w:rFonts w:ascii="Times New Roman" w:hAnsi="Times New Roman" w:cs="Times New Roman"/>
          <w:color w:val="333333"/>
          <w:sz w:val="28"/>
          <w:szCs w:val="28"/>
          <w:lang w:val="en-US"/>
        </w:rPr>
      </w:pPr>
      <w:r w:rsidRPr="00D742E2">
        <w:rPr>
          <w:rStyle w:val="longtext"/>
          <w:rFonts w:ascii="Times New Roman" w:hAnsi="Times New Roman" w:cs="Times New Roman"/>
          <w:color w:val="333333"/>
          <w:sz w:val="28"/>
          <w:szCs w:val="28"/>
          <w:lang w:val="en-US"/>
        </w:rPr>
        <w:t>• Horizontal drilling in the reservoir</w:t>
      </w:r>
      <w:r w:rsidRPr="00D742E2">
        <w:rPr>
          <w:rStyle w:val="Appelnotedebasdep"/>
          <w:rFonts w:ascii="Times New Roman" w:hAnsi="Times New Roman" w:cs="Times New Roman"/>
          <w:color w:val="333333"/>
          <w:sz w:val="28"/>
          <w:szCs w:val="28"/>
        </w:rPr>
        <w:footnoteReference w:id="143"/>
      </w:r>
      <w:r w:rsidRPr="00D742E2">
        <w:rPr>
          <w:rStyle w:val="longtext"/>
          <w:rFonts w:ascii="Times New Roman" w:hAnsi="Times New Roman" w:cs="Times New Roman"/>
          <w:color w:val="333333"/>
          <w:sz w:val="28"/>
          <w:szCs w:val="28"/>
          <w:lang w:val="en-US"/>
        </w:rPr>
        <w:t>.</w:t>
      </w:r>
    </w:p>
    <w:p w:rsidR="002C1FF1" w:rsidRPr="00D742E2" w:rsidRDefault="002C1FF1" w:rsidP="00D742E2">
      <w:pPr>
        <w:spacing w:after="0" w:line="360" w:lineRule="auto"/>
        <w:jc w:val="both"/>
        <w:rPr>
          <w:rStyle w:val="longtext"/>
          <w:rFonts w:ascii="Times New Roman" w:hAnsi="Times New Roman" w:cs="Times New Roman"/>
          <w:color w:val="333333"/>
          <w:sz w:val="28"/>
          <w:szCs w:val="28"/>
          <w:lang w:val="en-US"/>
        </w:rPr>
      </w:pPr>
      <w:r w:rsidRPr="00D742E2">
        <w:rPr>
          <w:rStyle w:val="longtext"/>
          <w:rFonts w:ascii="Times New Roman" w:hAnsi="Times New Roman" w:cs="Times New Roman"/>
          <w:color w:val="333333"/>
          <w:sz w:val="28"/>
          <w:szCs w:val="28"/>
          <w:lang w:val="en-US"/>
        </w:rPr>
        <w:t>The resource is defined as the total amount of oil present in the ores; a reserve refers to the amount of recoverable oil. For a given deposit, the latter value may evolve gradually as a better understanding of the deposit, and the possible application of better methods. In contrast, the total resource can vary.</w:t>
      </w:r>
    </w:p>
    <w:p w:rsidR="002C1FF1" w:rsidRPr="00D742E2" w:rsidRDefault="002C1FF1" w:rsidP="00D742E2">
      <w:pPr>
        <w:spacing w:after="0" w:line="360" w:lineRule="auto"/>
        <w:jc w:val="both"/>
        <w:rPr>
          <w:rStyle w:val="longtext"/>
          <w:rFonts w:ascii="Times New Roman" w:hAnsi="Times New Roman" w:cs="Times New Roman"/>
          <w:color w:val="333333"/>
          <w:sz w:val="28"/>
          <w:szCs w:val="28"/>
          <w:shd w:val="clear" w:color="auto" w:fill="FFFFFF"/>
          <w:lang w:val="en-US"/>
        </w:rPr>
      </w:pPr>
      <w:r w:rsidRPr="00D742E2">
        <w:rPr>
          <w:rStyle w:val="longtext"/>
          <w:rFonts w:ascii="Times New Roman" w:hAnsi="Times New Roman" w:cs="Times New Roman"/>
          <w:color w:val="333333"/>
          <w:sz w:val="28"/>
          <w:szCs w:val="28"/>
          <w:lang w:val="en-US"/>
        </w:rPr>
        <w:t>Nearly 40% of reserves are exploited so simple primary pumping less than 60% are operated by injecting water or gas, and only 2% use of tertiary recovery methods. Recovery rates thus vary from less than 10% to over 70%. The</w:t>
      </w:r>
      <w:r w:rsidRPr="00D742E2">
        <w:rPr>
          <w:rStyle w:val="longtext"/>
          <w:rFonts w:ascii="Times New Roman" w:hAnsi="Times New Roman" w:cs="Times New Roman"/>
          <w:color w:val="333333"/>
          <w:sz w:val="28"/>
          <w:szCs w:val="28"/>
          <w:shd w:val="clear" w:color="auto" w:fill="FFFFFF"/>
          <w:lang w:val="en-US"/>
        </w:rPr>
        <w:t xml:space="preserve"> global average recovery of deposits currently in production is estimated at 35</w:t>
      </w:r>
      <w:r w:rsidRPr="00D742E2">
        <w:rPr>
          <w:rStyle w:val="Appelnotedebasdep"/>
          <w:rFonts w:ascii="Times New Roman" w:hAnsi="Times New Roman" w:cs="Times New Roman"/>
          <w:color w:val="333333"/>
          <w:sz w:val="28"/>
          <w:szCs w:val="28"/>
          <w:shd w:val="clear" w:color="auto" w:fill="FFFFFF"/>
          <w:lang w:val="en-US"/>
        </w:rPr>
        <w:footnoteReference w:id="144"/>
      </w:r>
      <w:r w:rsidRPr="00D742E2">
        <w:rPr>
          <w:rStyle w:val="longtext"/>
          <w:rFonts w:ascii="Times New Roman" w:hAnsi="Times New Roman" w:cs="Times New Roman"/>
          <w:color w:val="333333"/>
          <w:sz w:val="28"/>
          <w:szCs w:val="28"/>
          <w:shd w:val="clear" w:color="auto" w:fill="FFFFFF"/>
          <w:lang w:val="en-US"/>
        </w:rPr>
        <w:t xml:space="preserve">%. </w:t>
      </w:r>
    </w:p>
    <w:p w:rsidR="002C1FF1" w:rsidRPr="00D742E2" w:rsidRDefault="002C1FF1" w:rsidP="00D742E2">
      <w:pPr>
        <w:spacing w:after="0" w:line="360" w:lineRule="auto"/>
        <w:jc w:val="both"/>
        <w:rPr>
          <w:rStyle w:val="longtext"/>
          <w:rFonts w:ascii="Times New Roman" w:hAnsi="Times New Roman" w:cs="Times New Roman"/>
          <w:color w:val="333333"/>
          <w:sz w:val="28"/>
          <w:szCs w:val="28"/>
          <w:shd w:val="clear" w:color="auto" w:fill="FFFFFF"/>
          <w:lang w:val="en-US"/>
        </w:rPr>
      </w:pPr>
      <w:r w:rsidRPr="00D742E2">
        <w:rPr>
          <w:rStyle w:val="longtext"/>
          <w:rFonts w:ascii="Times New Roman" w:hAnsi="Times New Roman" w:cs="Times New Roman"/>
          <w:color w:val="333333"/>
          <w:sz w:val="28"/>
          <w:szCs w:val="28"/>
          <w:shd w:val="clear" w:color="auto" w:fill="FFFFFF"/>
          <w:lang w:val="en-US"/>
        </w:rPr>
        <w:t xml:space="preserve">It should be noted that for the extraction of oil and gas, many Newbie’s still believe in drilling a vertical hole in the ground. </w:t>
      </w:r>
      <w:r w:rsidRPr="00D742E2">
        <w:rPr>
          <w:rStyle w:val="longtext"/>
          <w:rFonts w:ascii="Times New Roman" w:hAnsi="Times New Roman" w:cs="Times New Roman"/>
          <w:color w:val="333333"/>
          <w:sz w:val="28"/>
          <w:szCs w:val="28"/>
          <w:lang w:val="en-US"/>
        </w:rPr>
        <w:t xml:space="preserve">In time, this was indeed the only method. </w:t>
      </w:r>
      <w:r w:rsidRPr="00D742E2">
        <w:rPr>
          <w:rStyle w:val="longtext"/>
          <w:rFonts w:ascii="Times New Roman" w:hAnsi="Times New Roman" w:cs="Times New Roman"/>
          <w:color w:val="333333"/>
          <w:sz w:val="28"/>
          <w:szCs w:val="28"/>
          <w:shd w:val="clear" w:color="auto" w:fill="FFFFFF"/>
          <w:lang w:val="en-US"/>
        </w:rPr>
        <w:t>Rigs should be exactly - above the source that the owners wanted in a mountain, a self - drive or a natural area protected as the Virunga National Park (heritage UNESCO</w:t>
      </w:r>
      <w:r w:rsidRPr="00D742E2">
        <w:rPr>
          <w:rStyle w:val="Appelnotedebasdep"/>
          <w:rFonts w:ascii="Times New Roman" w:hAnsi="Times New Roman" w:cs="Times New Roman"/>
          <w:color w:val="333333"/>
          <w:sz w:val="28"/>
          <w:szCs w:val="28"/>
          <w:shd w:val="clear" w:color="auto" w:fill="FFFFFF"/>
          <w:lang w:val="en-US"/>
        </w:rPr>
        <w:footnoteReference w:id="145"/>
      </w:r>
      <w:r w:rsidRPr="00D742E2">
        <w:rPr>
          <w:rStyle w:val="longtext"/>
          <w:rFonts w:ascii="Times New Roman" w:hAnsi="Times New Roman" w:cs="Times New Roman"/>
          <w:color w:val="333333"/>
          <w:sz w:val="28"/>
          <w:szCs w:val="28"/>
          <w:shd w:val="clear" w:color="auto" w:fill="FFFFFF"/>
          <w:lang w:val="en-US"/>
        </w:rPr>
        <w:t xml:space="preserve">), for example, cannot be used with conventional drilling methods. Specialists drilling ExxonMobil (the drillers) have begun long ago to </w:t>
      </w:r>
      <w:r w:rsidRPr="00D742E2">
        <w:rPr>
          <w:rStyle w:val="longtext"/>
          <w:rFonts w:ascii="Times New Roman" w:hAnsi="Times New Roman" w:cs="Times New Roman"/>
          <w:color w:val="333333"/>
          <w:sz w:val="28"/>
          <w:szCs w:val="28"/>
          <w:shd w:val="clear" w:color="auto" w:fill="FFFFFF"/>
          <w:lang w:val="en-US"/>
        </w:rPr>
        <w:lastRenderedPageBreak/>
        <w:t>experiment with techniques for drilling obliquely or with a curve to reach oil slicks that are far from the rig</w:t>
      </w:r>
      <w:r w:rsidRPr="00D742E2">
        <w:rPr>
          <w:rStyle w:val="Appelnotedebasdep"/>
          <w:rFonts w:ascii="Times New Roman" w:hAnsi="Times New Roman" w:cs="Times New Roman"/>
          <w:color w:val="333333"/>
          <w:sz w:val="28"/>
          <w:szCs w:val="28"/>
          <w:shd w:val="clear" w:color="auto" w:fill="FFFFFF"/>
          <w:lang w:val="en-US"/>
        </w:rPr>
        <w:footnoteReference w:id="146"/>
      </w:r>
      <w:r w:rsidRPr="00D742E2">
        <w:rPr>
          <w:rStyle w:val="longtext"/>
          <w:rFonts w:ascii="Times New Roman" w:hAnsi="Times New Roman" w:cs="Times New Roman"/>
          <w:color w:val="333333"/>
          <w:sz w:val="28"/>
          <w:szCs w:val="28"/>
          <w:shd w:val="clear" w:color="auto" w:fill="FFFFFF"/>
          <w:lang w:val="en-US"/>
        </w:rPr>
        <w:t xml:space="preserve">. </w:t>
      </w:r>
    </w:p>
    <w:p w:rsidR="002D2EF2" w:rsidRDefault="002C1FF1" w:rsidP="00D742E2">
      <w:pPr>
        <w:spacing w:after="0" w:line="360" w:lineRule="auto"/>
        <w:jc w:val="both"/>
        <w:rPr>
          <w:rStyle w:val="longtext"/>
          <w:rFonts w:ascii="Times New Roman" w:hAnsi="Times New Roman" w:cs="Times New Roman"/>
          <w:color w:val="333333"/>
          <w:sz w:val="28"/>
          <w:szCs w:val="28"/>
          <w:shd w:val="clear" w:color="auto" w:fill="FFFFFF"/>
          <w:lang w:val="en-US"/>
        </w:rPr>
      </w:pPr>
      <w:r w:rsidRPr="00D742E2">
        <w:rPr>
          <w:rStyle w:val="longtext"/>
          <w:rFonts w:ascii="Times New Roman" w:hAnsi="Times New Roman" w:cs="Times New Roman"/>
          <w:color w:val="333333"/>
          <w:sz w:val="28"/>
          <w:szCs w:val="28"/>
          <w:shd w:val="clear" w:color="auto" w:fill="FFFFFF"/>
          <w:lang w:val="en-US"/>
        </w:rPr>
        <w:t xml:space="preserve">ExxonMobil continues to insist that we must persevere in finding reserves of oil and gas and that we must maximize the return on existing sources or newly discovered thanks to new technologies. </w:t>
      </w:r>
      <w:r w:rsidRPr="00D742E2">
        <w:rPr>
          <w:rStyle w:val="longtext"/>
          <w:rFonts w:ascii="Times New Roman" w:hAnsi="Times New Roman" w:cs="Times New Roman"/>
          <w:color w:val="333333"/>
          <w:sz w:val="28"/>
          <w:szCs w:val="28"/>
          <w:lang w:val="en-US"/>
        </w:rPr>
        <w:t xml:space="preserve">Respect for the environment is a parallel condition essential. </w:t>
      </w:r>
      <w:r w:rsidRPr="00D742E2">
        <w:rPr>
          <w:rStyle w:val="longtext"/>
          <w:rFonts w:ascii="Times New Roman" w:hAnsi="Times New Roman" w:cs="Times New Roman"/>
          <w:color w:val="333333"/>
          <w:sz w:val="28"/>
          <w:szCs w:val="28"/>
          <w:shd w:val="clear" w:color="auto" w:fill="FFFFFF"/>
          <w:lang w:val="en-US"/>
        </w:rPr>
        <w:t xml:space="preserve">Innovative drilling techniques demonstrate that it is possible to combine the two aspects of energy supply: the need to continue research and environmental protection. </w:t>
      </w:r>
    </w:p>
    <w:p w:rsidR="002C1FF1" w:rsidRPr="00D742E2" w:rsidRDefault="002C1FF1" w:rsidP="00D742E2">
      <w:pPr>
        <w:spacing w:after="0" w:line="360" w:lineRule="auto"/>
        <w:jc w:val="both"/>
        <w:rPr>
          <w:rStyle w:val="longtext"/>
          <w:rFonts w:ascii="Times New Roman" w:hAnsi="Times New Roman" w:cs="Times New Roman"/>
          <w:color w:val="333333"/>
          <w:sz w:val="28"/>
          <w:szCs w:val="28"/>
          <w:shd w:val="clear" w:color="auto" w:fill="FFFFFF"/>
          <w:lang w:val="en-US"/>
        </w:rPr>
      </w:pPr>
      <w:r w:rsidRPr="00D742E2">
        <w:rPr>
          <w:rStyle w:val="longtext"/>
          <w:rFonts w:ascii="Times New Roman" w:hAnsi="Times New Roman" w:cs="Times New Roman"/>
          <w:color w:val="333333"/>
          <w:sz w:val="28"/>
          <w:szCs w:val="28"/>
          <w:shd w:val="clear" w:color="auto" w:fill="EBEFF9"/>
          <w:lang w:val="en-US"/>
        </w:rPr>
        <w:t xml:space="preserve">In view of the foregoing, the oil from the Latin "petra and oleum </w:t>
      </w:r>
      <w:r w:rsidR="00B16729" w:rsidRPr="00D742E2">
        <w:rPr>
          <w:rStyle w:val="longtext"/>
          <w:rFonts w:ascii="Times New Roman" w:hAnsi="Times New Roman" w:cs="Times New Roman"/>
          <w:color w:val="333333"/>
          <w:sz w:val="28"/>
          <w:szCs w:val="28"/>
          <w:shd w:val="clear" w:color="auto" w:fill="EBEFF9"/>
          <w:lang w:val="en-US"/>
        </w:rPr>
        <w:t>or</w:t>
      </w:r>
      <w:r w:rsidRPr="00D742E2">
        <w:rPr>
          <w:rStyle w:val="longtext"/>
          <w:rFonts w:ascii="Times New Roman" w:hAnsi="Times New Roman" w:cs="Times New Roman"/>
          <w:color w:val="333333"/>
          <w:sz w:val="28"/>
          <w:szCs w:val="28"/>
          <w:shd w:val="clear" w:color="auto" w:fill="EBEFF9"/>
          <w:lang w:val="en-US"/>
        </w:rPr>
        <w:t xml:space="preserve"> "rock oil" is a natural mineral oil used as an energy source. </w:t>
      </w:r>
      <w:r w:rsidRPr="00D742E2">
        <w:rPr>
          <w:rStyle w:val="longtext"/>
          <w:rFonts w:ascii="Times New Roman" w:hAnsi="Times New Roman" w:cs="Times New Roman"/>
          <w:color w:val="333333"/>
          <w:sz w:val="28"/>
          <w:szCs w:val="28"/>
          <w:shd w:val="clear" w:color="auto" w:fill="FFFFFF"/>
          <w:lang w:val="en-US"/>
        </w:rPr>
        <w:t xml:space="preserve">The exploitation of oil as an energy source, fossil known, is one of the pillars of modern industrial economy. Dense, easily storable and transportable, oil provides nearly - all liquid fuels. It is also frequently used in the petrochemical industry (rubber, plastics, textiles, chemicals). </w:t>
      </w:r>
    </w:p>
    <w:p w:rsidR="002C1FF1" w:rsidRPr="00D742E2" w:rsidRDefault="002C1FF1" w:rsidP="00D742E2">
      <w:pPr>
        <w:spacing w:after="0" w:line="360" w:lineRule="auto"/>
        <w:jc w:val="both"/>
        <w:rPr>
          <w:rStyle w:val="longtext"/>
          <w:rFonts w:ascii="Times New Roman" w:hAnsi="Times New Roman" w:cs="Times New Roman"/>
          <w:color w:val="333333"/>
          <w:sz w:val="28"/>
          <w:szCs w:val="28"/>
          <w:shd w:val="clear" w:color="auto" w:fill="FFFFFF"/>
          <w:lang w:val="en-US"/>
        </w:rPr>
      </w:pPr>
      <w:r w:rsidRPr="00D742E2">
        <w:rPr>
          <w:rStyle w:val="longtext"/>
          <w:rFonts w:ascii="Times New Roman" w:hAnsi="Times New Roman" w:cs="Times New Roman"/>
          <w:color w:val="333333"/>
          <w:sz w:val="28"/>
          <w:szCs w:val="28"/>
          <w:shd w:val="clear" w:color="auto" w:fill="FFFFFF"/>
          <w:lang w:val="en-US"/>
        </w:rPr>
        <w:t>Its constitution is the result of sedimentary geology as we said in our first part of a place and more specifically the succession of three phases:</w:t>
      </w:r>
    </w:p>
    <w:p w:rsidR="002C1FF1" w:rsidRPr="00D742E2" w:rsidRDefault="002C1FF1" w:rsidP="00D742E2">
      <w:pPr>
        <w:pStyle w:val="Paragraphedeliste"/>
        <w:numPr>
          <w:ilvl w:val="0"/>
          <w:numId w:val="9"/>
        </w:numPr>
        <w:spacing w:after="0" w:line="360" w:lineRule="auto"/>
        <w:jc w:val="both"/>
        <w:rPr>
          <w:rStyle w:val="longtext"/>
          <w:rFonts w:ascii="Times New Roman" w:hAnsi="Times New Roman" w:cs="Times New Roman"/>
          <w:color w:val="333333"/>
          <w:sz w:val="28"/>
          <w:szCs w:val="28"/>
          <w:shd w:val="clear" w:color="auto" w:fill="FFFFFF"/>
          <w:lang w:val="en-US"/>
        </w:rPr>
      </w:pPr>
      <w:r w:rsidRPr="00D742E2">
        <w:rPr>
          <w:rStyle w:val="longtext"/>
          <w:rFonts w:ascii="Times New Roman" w:hAnsi="Times New Roman" w:cs="Times New Roman"/>
          <w:color w:val="333333"/>
          <w:sz w:val="28"/>
          <w:szCs w:val="28"/>
          <w:shd w:val="clear" w:color="auto" w:fill="FFFFFF"/>
          <w:lang w:val="en-US"/>
        </w:rPr>
        <w:t xml:space="preserve">the phase of accumulation of organic matter in the depths during           </w:t>
      </w:r>
    </w:p>
    <w:p w:rsidR="002C1FF1" w:rsidRPr="00D742E2" w:rsidRDefault="002C1FF1" w:rsidP="00D742E2">
      <w:pPr>
        <w:spacing w:after="0" w:line="360" w:lineRule="auto"/>
        <w:jc w:val="both"/>
        <w:rPr>
          <w:rFonts w:ascii="Times New Roman" w:hAnsi="Times New Roman" w:cs="Times New Roman"/>
          <w:color w:val="333333"/>
          <w:sz w:val="28"/>
          <w:szCs w:val="28"/>
          <w:shd w:val="clear" w:color="auto" w:fill="FFFFFF"/>
          <w:lang w:val="en-US"/>
        </w:rPr>
      </w:pPr>
      <w:r w:rsidRPr="00D742E2">
        <w:rPr>
          <w:rStyle w:val="longtext"/>
          <w:rFonts w:ascii="Times New Roman" w:hAnsi="Times New Roman" w:cs="Times New Roman"/>
          <w:color w:val="333333"/>
          <w:sz w:val="28"/>
          <w:szCs w:val="28"/>
          <w:shd w:val="clear" w:color="auto" w:fill="FFFFFF"/>
          <w:lang w:val="en-US"/>
        </w:rPr>
        <w:t xml:space="preserve">          sedimentation. This material is mainly of vegetable origin; </w:t>
      </w:r>
    </w:p>
    <w:p w:rsidR="002C1FF1" w:rsidRPr="00D742E2" w:rsidRDefault="002C1FF1" w:rsidP="00D742E2">
      <w:pPr>
        <w:pStyle w:val="Paragraphedeliste"/>
        <w:numPr>
          <w:ilvl w:val="0"/>
          <w:numId w:val="9"/>
        </w:numPr>
        <w:spacing w:after="0" w:line="360" w:lineRule="auto"/>
        <w:jc w:val="both"/>
        <w:rPr>
          <w:rStyle w:val="longtext"/>
          <w:rFonts w:ascii="Times New Roman" w:hAnsi="Times New Roman" w:cs="Times New Roman"/>
          <w:sz w:val="28"/>
          <w:szCs w:val="28"/>
          <w:lang w:val="en-US"/>
        </w:rPr>
      </w:pPr>
      <w:r w:rsidRPr="00D742E2">
        <w:rPr>
          <w:rStyle w:val="longtext"/>
          <w:rFonts w:ascii="Times New Roman" w:hAnsi="Times New Roman" w:cs="Times New Roman"/>
          <w:color w:val="333333"/>
          <w:sz w:val="28"/>
          <w:szCs w:val="28"/>
          <w:shd w:val="clear" w:color="auto" w:fill="FFFFFF"/>
          <w:lang w:val="en-US"/>
        </w:rPr>
        <w:t xml:space="preserve">the maturation phase hydrocarbon, when the matter is transformed with increasing pressure and temperature. </w:t>
      </w:r>
      <w:r w:rsidRPr="00D742E2">
        <w:rPr>
          <w:rStyle w:val="longtext"/>
          <w:rFonts w:ascii="Times New Roman" w:hAnsi="Times New Roman" w:cs="Times New Roman"/>
          <w:color w:val="333333"/>
          <w:sz w:val="28"/>
          <w:szCs w:val="28"/>
          <w:lang w:val="en-US"/>
        </w:rPr>
        <w:t xml:space="preserve">It is first transformed into kerogen. </w:t>
      </w:r>
      <w:r w:rsidRPr="00D742E2">
        <w:rPr>
          <w:rStyle w:val="longtext"/>
          <w:rFonts w:ascii="Times New Roman" w:hAnsi="Times New Roman" w:cs="Times New Roman"/>
          <w:color w:val="333333"/>
          <w:sz w:val="28"/>
          <w:szCs w:val="28"/>
          <w:shd w:val="clear" w:color="auto" w:fill="FFFFFF"/>
          <w:lang w:val="en-US"/>
        </w:rPr>
        <w:t>At high temperature, the kerogen undergoes thermal decomposition, called pyrolysis, which expels hydrocarbons. More sediment is deeper and warmer, the proportion of gas (light hydrocarbons) is important;</w:t>
      </w:r>
    </w:p>
    <w:p w:rsidR="002C1FF1" w:rsidRPr="00D742E2" w:rsidRDefault="002C1FF1" w:rsidP="00D742E2">
      <w:pPr>
        <w:pStyle w:val="Paragraphedeliste"/>
        <w:numPr>
          <w:ilvl w:val="0"/>
          <w:numId w:val="9"/>
        </w:numPr>
        <w:spacing w:after="0" w:line="360" w:lineRule="auto"/>
        <w:jc w:val="both"/>
        <w:rPr>
          <w:rStyle w:val="longtext"/>
          <w:rFonts w:ascii="Times New Roman" w:hAnsi="Times New Roman" w:cs="Times New Roman"/>
          <w:sz w:val="28"/>
          <w:szCs w:val="28"/>
          <w:lang w:val="en-US"/>
        </w:rPr>
      </w:pPr>
      <w:r w:rsidRPr="00D742E2">
        <w:rPr>
          <w:rStyle w:val="longtext"/>
          <w:rFonts w:ascii="Times New Roman" w:hAnsi="Times New Roman" w:cs="Times New Roman"/>
          <w:color w:val="333333"/>
          <w:sz w:val="28"/>
          <w:szCs w:val="28"/>
          <w:shd w:val="clear" w:color="auto" w:fill="FFFFFF"/>
          <w:lang w:val="en-US"/>
        </w:rPr>
        <w:t xml:space="preserve"> phase migration and trapping: under increasing pressure, some of the oil migrates to the surface of the earth, where it is oxidized or biodegrades. </w:t>
      </w:r>
      <w:r w:rsidRPr="00D742E2">
        <w:rPr>
          <w:rStyle w:val="longtext"/>
          <w:rFonts w:ascii="Times New Roman" w:hAnsi="Times New Roman" w:cs="Times New Roman"/>
          <w:color w:val="333333"/>
          <w:sz w:val="28"/>
          <w:szCs w:val="28"/>
          <w:lang w:val="en-US"/>
        </w:rPr>
        <w:lastRenderedPageBreak/>
        <w:t>The other part migrates to remain trapped in a porous rock and permeable source of a future oilfield, if the trap is closed</w:t>
      </w:r>
      <w:r w:rsidRPr="00D742E2">
        <w:rPr>
          <w:rStyle w:val="Appelnotedebasdep"/>
          <w:rFonts w:ascii="Times New Roman" w:hAnsi="Times New Roman" w:cs="Times New Roman"/>
          <w:color w:val="333333"/>
          <w:sz w:val="28"/>
          <w:szCs w:val="28"/>
          <w:lang w:val="en-US"/>
        </w:rPr>
        <w:footnoteReference w:id="147"/>
      </w:r>
      <w:r w:rsidRPr="00D742E2">
        <w:rPr>
          <w:rStyle w:val="longtext"/>
          <w:rFonts w:ascii="Times New Roman" w:hAnsi="Times New Roman" w:cs="Times New Roman"/>
          <w:color w:val="333333"/>
          <w:sz w:val="28"/>
          <w:szCs w:val="28"/>
          <w:lang w:val="en-US"/>
        </w:rPr>
        <w:t>.</w:t>
      </w:r>
    </w:p>
    <w:p w:rsidR="002C1FF1" w:rsidRPr="00D742E2" w:rsidRDefault="002C1FF1" w:rsidP="00D742E2">
      <w:pPr>
        <w:spacing w:after="0" w:line="360" w:lineRule="auto"/>
        <w:jc w:val="both"/>
        <w:rPr>
          <w:rStyle w:val="longtext"/>
          <w:rFonts w:ascii="Times New Roman" w:hAnsi="Times New Roman" w:cs="Times New Roman"/>
          <w:color w:val="333333"/>
          <w:sz w:val="28"/>
          <w:szCs w:val="28"/>
          <w:shd w:val="clear" w:color="auto" w:fill="FFFFFF"/>
          <w:lang w:val="en-US"/>
        </w:rPr>
      </w:pPr>
      <w:r w:rsidRPr="00D742E2">
        <w:rPr>
          <w:rStyle w:val="longtext"/>
          <w:rFonts w:ascii="Times New Roman" w:hAnsi="Times New Roman" w:cs="Times New Roman"/>
          <w:color w:val="333333"/>
          <w:sz w:val="28"/>
          <w:szCs w:val="28"/>
          <w:shd w:val="clear" w:color="auto" w:fill="EBEFF9"/>
          <w:lang w:val="en-US"/>
        </w:rPr>
        <w:t xml:space="preserve">The birth of an oil (or gas, both being correlated) results from a combination of geological factors. </w:t>
      </w:r>
      <w:r w:rsidRPr="00D742E2">
        <w:rPr>
          <w:rStyle w:val="longtext"/>
          <w:rFonts w:ascii="Times New Roman" w:hAnsi="Times New Roman" w:cs="Times New Roman"/>
          <w:color w:val="333333"/>
          <w:sz w:val="28"/>
          <w:szCs w:val="28"/>
          <w:lang w:val="en-US"/>
        </w:rPr>
        <w:t xml:space="preserve">This affects the disparity deposits in the world and the types of oil. </w:t>
      </w:r>
      <w:r w:rsidRPr="00D742E2">
        <w:rPr>
          <w:rStyle w:val="longtext"/>
          <w:rFonts w:ascii="Times New Roman" w:hAnsi="Times New Roman" w:cs="Times New Roman"/>
          <w:color w:val="333333"/>
          <w:sz w:val="28"/>
          <w:szCs w:val="28"/>
          <w:shd w:val="clear" w:color="auto" w:fill="FFFFFF"/>
          <w:lang w:val="en-US"/>
        </w:rPr>
        <w:t>Oils are generally classified according to their origin and composition (flow, density measured in degrees API, sulfur content</w:t>
      </w:r>
      <w:r w:rsidRPr="00D742E2">
        <w:rPr>
          <w:rStyle w:val="Appelnotedebasdep"/>
          <w:rFonts w:ascii="Times New Roman" w:hAnsi="Times New Roman" w:cs="Times New Roman"/>
          <w:color w:val="333333"/>
          <w:sz w:val="28"/>
          <w:szCs w:val="28"/>
          <w:shd w:val="clear" w:color="auto" w:fill="FFFFFF"/>
          <w:lang w:val="en-US"/>
        </w:rPr>
        <w:footnoteReference w:id="148"/>
      </w:r>
      <w:r w:rsidRPr="00D742E2">
        <w:rPr>
          <w:rStyle w:val="longtext"/>
          <w:rFonts w:ascii="Times New Roman" w:hAnsi="Times New Roman" w:cs="Times New Roman"/>
          <w:color w:val="333333"/>
          <w:sz w:val="28"/>
          <w:szCs w:val="28"/>
          <w:shd w:val="clear" w:color="auto" w:fill="FFFFFF"/>
          <w:lang w:val="en-US"/>
        </w:rPr>
        <w:t xml:space="preserve">, etc.). </w:t>
      </w:r>
    </w:p>
    <w:p w:rsidR="002D2EF2" w:rsidRDefault="002C1FF1" w:rsidP="00D742E2">
      <w:pPr>
        <w:spacing w:after="0" w:line="360" w:lineRule="auto"/>
        <w:jc w:val="both"/>
        <w:rPr>
          <w:rStyle w:val="longtext"/>
          <w:rFonts w:ascii="Times New Roman" w:hAnsi="Times New Roman" w:cs="Times New Roman"/>
          <w:color w:val="333333"/>
          <w:sz w:val="28"/>
          <w:szCs w:val="28"/>
          <w:lang w:val="en-US"/>
        </w:rPr>
      </w:pPr>
      <w:r w:rsidRPr="00D742E2">
        <w:rPr>
          <w:rStyle w:val="longtext"/>
          <w:rFonts w:ascii="Times New Roman" w:hAnsi="Times New Roman" w:cs="Times New Roman"/>
          <w:color w:val="333333"/>
          <w:sz w:val="28"/>
          <w:szCs w:val="28"/>
          <w:shd w:val="clear" w:color="auto" w:fill="FFFFFF"/>
          <w:lang w:val="en-US"/>
        </w:rPr>
        <w:t xml:space="preserve">In use, there are also oils "conventional" easy to extract and refine because they remain fluid and pump able well storage surface oils "non - standard" that require more sophisticated extraction techniques </w:t>
      </w:r>
      <w:r w:rsidRPr="00D742E2">
        <w:rPr>
          <w:rStyle w:val="longtext"/>
          <w:rFonts w:ascii="Times New Roman" w:hAnsi="Times New Roman" w:cs="Times New Roman"/>
          <w:color w:val="333333"/>
          <w:sz w:val="28"/>
          <w:szCs w:val="28"/>
          <w:lang w:val="en-US"/>
        </w:rPr>
        <w:t xml:space="preserve">. </w:t>
      </w:r>
      <w:r w:rsidRPr="00D742E2">
        <w:rPr>
          <w:rStyle w:val="longtext"/>
          <w:rFonts w:ascii="Times New Roman" w:hAnsi="Times New Roman" w:cs="Times New Roman"/>
          <w:color w:val="333333"/>
          <w:sz w:val="28"/>
          <w:szCs w:val="28"/>
          <w:shd w:val="clear" w:color="auto" w:fill="FFFFFF"/>
          <w:lang w:val="en-US"/>
        </w:rPr>
        <w:t>Include oils from non - conventional oil shale; oil extra - heavy oil sands and</w:t>
      </w:r>
      <w:r w:rsidRPr="00D742E2">
        <w:rPr>
          <w:rStyle w:val="longtext"/>
          <w:rFonts w:ascii="Times New Roman" w:hAnsi="Times New Roman" w:cs="Times New Roman"/>
          <w:color w:val="333333"/>
          <w:sz w:val="28"/>
          <w:szCs w:val="28"/>
          <w:lang w:val="en-US"/>
        </w:rPr>
        <w:t xml:space="preserve"> shale. To provide an understanding of each other that we will read the exploitation of oil is divided schematically into two stages: upstream and downstream.</w:t>
      </w:r>
    </w:p>
    <w:p w:rsidR="002C1FF1" w:rsidRPr="00D742E2" w:rsidRDefault="002C1FF1" w:rsidP="00D742E2">
      <w:pPr>
        <w:spacing w:after="0" w:line="360" w:lineRule="auto"/>
        <w:jc w:val="both"/>
        <w:rPr>
          <w:rStyle w:val="longtext"/>
          <w:rFonts w:ascii="Times New Roman" w:hAnsi="Times New Roman" w:cs="Times New Roman"/>
          <w:color w:val="333333"/>
          <w:sz w:val="28"/>
          <w:szCs w:val="28"/>
          <w:lang w:val="en-US"/>
        </w:rPr>
      </w:pPr>
      <w:r w:rsidRPr="00D742E2">
        <w:rPr>
          <w:rStyle w:val="longtext"/>
          <w:rFonts w:ascii="Times New Roman" w:hAnsi="Times New Roman" w:cs="Times New Roman"/>
          <w:color w:val="333333"/>
          <w:sz w:val="28"/>
          <w:szCs w:val="28"/>
          <w:lang w:val="en-US"/>
        </w:rPr>
        <w:t>Upstream exploration we sufficiently demonstrated and explained in the first part as well as the production and extraction of oil, requires complex techniques: mesh tank with multiple wells, maintaining pressure tank by injecting water and / or gas, the oil / gas separation surface and shipment to market.</w:t>
      </w:r>
    </w:p>
    <w:p w:rsidR="002C1FF1" w:rsidRPr="00D742E2" w:rsidRDefault="002C1FF1" w:rsidP="00D742E2">
      <w:pPr>
        <w:spacing w:after="0" w:line="360" w:lineRule="auto"/>
        <w:jc w:val="both"/>
        <w:rPr>
          <w:rStyle w:val="longtext"/>
          <w:rFonts w:ascii="Times New Roman" w:hAnsi="Times New Roman" w:cs="Times New Roman"/>
          <w:color w:val="333333"/>
          <w:sz w:val="28"/>
          <w:szCs w:val="28"/>
          <w:lang w:val="en-US"/>
        </w:rPr>
      </w:pPr>
      <w:r w:rsidRPr="00D742E2">
        <w:rPr>
          <w:rStyle w:val="longtext"/>
          <w:rFonts w:ascii="Times New Roman" w:hAnsi="Times New Roman" w:cs="Times New Roman"/>
          <w:color w:val="333333"/>
          <w:sz w:val="28"/>
          <w:szCs w:val="28"/>
          <w:lang w:val="en-US"/>
        </w:rPr>
        <w:t xml:space="preserve">The optimization of the final production is correlated with crucial choice of the location and trajectory of wells, and rigorous management of reservoirs. On average, only 35% of reserves in place can be extracted. The exploration and production have been carried out primarily by land accessibility. </w:t>
      </w:r>
    </w:p>
    <w:p w:rsidR="002D2EF2" w:rsidRDefault="002C1FF1" w:rsidP="00D742E2">
      <w:pPr>
        <w:spacing w:after="0" w:line="360" w:lineRule="auto"/>
        <w:jc w:val="both"/>
        <w:rPr>
          <w:rStyle w:val="longtext"/>
          <w:rFonts w:ascii="Times New Roman" w:hAnsi="Times New Roman" w:cs="Times New Roman"/>
          <w:color w:val="333333"/>
          <w:sz w:val="28"/>
          <w:szCs w:val="28"/>
          <w:lang w:val="en-US"/>
        </w:rPr>
      </w:pPr>
      <w:r w:rsidRPr="00D742E2">
        <w:rPr>
          <w:rStyle w:val="longtext"/>
          <w:rFonts w:ascii="Times New Roman" w:hAnsi="Times New Roman" w:cs="Times New Roman"/>
          <w:color w:val="333333"/>
          <w:sz w:val="28"/>
          <w:szCs w:val="28"/>
          <w:lang w:val="en-US"/>
        </w:rPr>
        <w:t>In recent decades, developments are also moving towards offshore technology evolving towards more complex and deeper waters</w:t>
      </w:r>
      <w:r w:rsidRPr="00D742E2">
        <w:rPr>
          <w:rStyle w:val="Appelnotedebasdep"/>
          <w:rFonts w:ascii="Times New Roman" w:hAnsi="Times New Roman" w:cs="Times New Roman"/>
          <w:color w:val="333333"/>
          <w:sz w:val="28"/>
          <w:szCs w:val="28"/>
        </w:rPr>
        <w:footnoteReference w:id="149"/>
      </w:r>
      <w:r w:rsidRPr="00D742E2">
        <w:rPr>
          <w:rStyle w:val="longtext"/>
          <w:rFonts w:ascii="Times New Roman" w:hAnsi="Times New Roman" w:cs="Times New Roman"/>
          <w:color w:val="333333"/>
          <w:sz w:val="28"/>
          <w:szCs w:val="28"/>
          <w:lang w:val="en-US"/>
        </w:rPr>
        <w:t>.</w:t>
      </w:r>
    </w:p>
    <w:p w:rsidR="002C1FF1" w:rsidRPr="00D742E2" w:rsidRDefault="002C1FF1" w:rsidP="00D742E2">
      <w:pPr>
        <w:spacing w:after="0" w:line="360" w:lineRule="auto"/>
        <w:jc w:val="both"/>
        <w:rPr>
          <w:rStyle w:val="longtext"/>
          <w:rFonts w:ascii="Times New Roman" w:hAnsi="Times New Roman" w:cs="Times New Roman"/>
          <w:color w:val="333333"/>
          <w:sz w:val="28"/>
          <w:szCs w:val="28"/>
          <w:shd w:val="clear" w:color="auto" w:fill="FFFFFF"/>
          <w:lang w:val="en-US"/>
        </w:rPr>
      </w:pPr>
      <w:r w:rsidRPr="00D742E2">
        <w:rPr>
          <w:rStyle w:val="longtext"/>
          <w:rFonts w:ascii="Times New Roman" w:hAnsi="Times New Roman" w:cs="Times New Roman"/>
          <w:color w:val="333333"/>
          <w:sz w:val="28"/>
          <w:szCs w:val="28"/>
          <w:lang w:val="en-US"/>
        </w:rPr>
        <w:t xml:space="preserve">Downstream, we are refining and distribution. Crude oil is not used as such and requires processing, refining. It consists primarily of distilling the oil to separate hydrocarbons according to their density. Over time, many processes have been developed (cracking, reforming) to increase the share of more profitable </w:t>
      </w:r>
      <w:r w:rsidRPr="00D742E2">
        <w:rPr>
          <w:rStyle w:val="longtext"/>
          <w:rFonts w:ascii="Times New Roman" w:hAnsi="Times New Roman" w:cs="Times New Roman"/>
          <w:color w:val="333333"/>
          <w:sz w:val="28"/>
          <w:szCs w:val="28"/>
          <w:lang w:val="en-US"/>
        </w:rPr>
        <w:lastRenderedPageBreak/>
        <w:t>hydrocarbons (e.g. petrol and diesel) in reducing the heavy fuel oil, and to make cleaner fuels for use (removal of sulfur). Zones productions are often remote areas of consumption. To transport oil from one area to the other two main modes of transport are used: Pipeline (or pipeline) and oil by sea for the delivery of product. Oil, also called "black gold", it generates the largest in the world trade in value and volume. At the origin of the second industrial revolution, oil and coal succeeded quickly won</w:t>
      </w:r>
      <w:r w:rsidRPr="00D742E2">
        <w:rPr>
          <w:rStyle w:val="longtext"/>
          <w:rFonts w:ascii="Times New Roman" w:hAnsi="Times New Roman" w:cs="Times New Roman"/>
          <w:color w:val="333333"/>
          <w:sz w:val="28"/>
          <w:szCs w:val="28"/>
          <w:shd w:val="clear" w:color="auto" w:fill="FFFFFF"/>
          <w:lang w:val="en-US"/>
        </w:rPr>
        <w:t xml:space="preserve"> a strong economic interest in the producing countries. Source of energy or raw material is in transport and its dominance is sharper. For what concerns the production of electricity, oil saw its share decline gradually over 30 years. There is often substituted natural gas, nuclear and renewable</w:t>
      </w:r>
      <w:r w:rsidRPr="00D742E2">
        <w:rPr>
          <w:rStyle w:val="Appelnotedebasdep"/>
          <w:rFonts w:ascii="Times New Roman" w:hAnsi="Times New Roman" w:cs="Times New Roman"/>
          <w:color w:val="333333"/>
          <w:sz w:val="28"/>
          <w:szCs w:val="28"/>
          <w:shd w:val="clear" w:color="auto" w:fill="FFFFFF"/>
          <w:lang w:val="en-US"/>
        </w:rPr>
        <w:footnoteReference w:id="150"/>
      </w:r>
      <w:r w:rsidRPr="00D742E2">
        <w:rPr>
          <w:rStyle w:val="longtext"/>
          <w:rFonts w:ascii="Times New Roman" w:hAnsi="Times New Roman" w:cs="Times New Roman"/>
          <w:color w:val="333333"/>
          <w:sz w:val="28"/>
          <w:szCs w:val="28"/>
          <w:shd w:val="clear" w:color="auto" w:fill="FFFFFF"/>
          <w:lang w:val="en-US"/>
        </w:rPr>
        <w:t xml:space="preserve">. </w:t>
      </w:r>
    </w:p>
    <w:p w:rsidR="00975659" w:rsidRPr="00D742E2" w:rsidRDefault="002C1FF1" w:rsidP="00D742E2">
      <w:pPr>
        <w:spacing w:after="0" w:line="360" w:lineRule="auto"/>
        <w:jc w:val="both"/>
        <w:rPr>
          <w:rStyle w:val="longtext"/>
          <w:rFonts w:ascii="Times New Roman" w:hAnsi="Times New Roman" w:cs="Times New Roman"/>
          <w:color w:val="333333"/>
          <w:sz w:val="28"/>
          <w:szCs w:val="28"/>
          <w:shd w:val="clear" w:color="auto" w:fill="FFFFFF"/>
          <w:lang w:val="en-US"/>
        </w:rPr>
      </w:pPr>
      <w:r w:rsidRPr="00D742E2">
        <w:rPr>
          <w:rStyle w:val="longtext"/>
          <w:rFonts w:ascii="Times New Roman" w:hAnsi="Times New Roman" w:cs="Times New Roman"/>
          <w:color w:val="333333"/>
          <w:sz w:val="28"/>
          <w:szCs w:val="28"/>
          <w:shd w:val="clear" w:color="auto" w:fill="FFFFFF"/>
          <w:lang w:val="en-US"/>
        </w:rPr>
        <w:t xml:space="preserve">The discovery of oil reserves in a country is often seen as a miracle economy. The main reason lies in the influence of oil revenues to the budgets of the countries where deposits are discovered. </w:t>
      </w:r>
      <w:r w:rsidRPr="00D742E2">
        <w:rPr>
          <w:rStyle w:val="longtext"/>
          <w:rFonts w:ascii="Times New Roman" w:hAnsi="Times New Roman" w:cs="Times New Roman"/>
          <w:color w:val="333333"/>
          <w:sz w:val="28"/>
          <w:szCs w:val="28"/>
          <w:lang w:val="en-US"/>
        </w:rPr>
        <w:t xml:space="preserve">The oil industry is a pillar of the global economy. </w:t>
      </w:r>
      <w:r w:rsidRPr="00D742E2">
        <w:rPr>
          <w:rStyle w:val="longtext"/>
          <w:rFonts w:ascii="Times New Roman" w:hAnsi="Times New Roman" w:cs="Times New Roman"/>
          <w:color w:val="333333"/>
          <w:sz w:val="28"/>
          <w:szCs w:val="28"/>
          <w:shd w:val="clear" w:color="auto" w:fill="FFFFFF"/>
          <w:lang w:val="en-US"/>
        </w:rPr>
        <w:t>Of the ten largest private companies in the world, six are oil.</w:t>
      </w:r>
    </w:p>
    <w:p w:rsidR="00975659" w:rsidRPr="00D742E2" w:rsidRDefault="00975659" w:rsidP="00D742E2">
      <w:pPr>
        <w:spacing w:after="0" w:line="360" w:lineRule="auto"/>
        <w:jc w:val="both"/>
        <w:rPr>
          <w:rStyle w:val="longtext"/>
          <w:rFonts w:ascii="Times New Roman" w:hAnsi="Times New Roman" w:cs="Times New Roman"/>
          <w:color w:val="333333"/>
          <w:sz w:val="28"/>
          <w:szCs w:val="28"/>
          <w:shd w:val="clear" w:color="auto" w:fill="FFFFFF"/>
          <w:lang w:val="en-US"/>
        </w:rPr>
      </w:pPr>
    </w:p>
    <w:p w:rsidR="00975659" w:rsidRPr="00D742E2" w:rsidRDefault="00975659" w:rsidP="00D742E2">
      <w:pPr>
        <w:spacing w:after="0" w:line="360" w:lineRule="auto"/>
        <w:jc w:val="both"/>
        <w:rPr>
          <w:rStyle w:val="longtext"/>
          <w:rFonts w:ascii="Times New Roman" w:hAnsi="Times New Roman" w:cs="Times New Roman"/>
          <w:b/>
          <w:color w:val="333333"/>
          <w:sz w:val="28"/>
          <w:szCs w:val="28"/>
          <w:u w:val="single"/>
          <w:shd w:val="clear" w:color="auto" w:fill="FFFFFF"/>
          <w:lang w:val="en-US"/>
        </w:rPr>
      </w:pPr>
      <w:r w:rsidRPr="00D742E2">
        <w:rPr>
          <w:rStyle w:val="longtext"/>
          <w:rFonts w:ascii="Times New Roman" w:hAnsi="Times New Roman" w:cs="Times New Roman"/>
          <w:color w:val="333333"/>
          <w:sz w:val="28"/>
          <w:szCs w:val="28"/>
          <w:shd w:val="clear" w:color="auto" w:fill="FFFFFF"/>
          <w:lang w:val="en-US"/>
        </w:rPr>
        <w:t xml:space="preserve">7.5. </w:t>
      </w:r>
      <w:r w:rsidRPr="00D742E2">
        <w:rPr>
          <w:rStyle w:val="longtext"/>
          <w:rFonts w:ascii="Times New Roman" w:hAnsi="Times New Roman" w:cs="Times New Roman"/>
          <w:b/>
          <w:color w:val="333333"/>
          <w:sz w:val="28"/>
          <w:szCs w:val="28"/>
          <w:u w:val="single"/>
          <w:shd w:val="clear" w:color="auto" w:fill="FFFFFF"/>
          <w:lang w:val="en-US"/>
        </w:rPr>
        <w:t xml:space="preserve">Categories of Oil </w:t>
      </w:r>
      <w:r w:rsidR="00435CA0" w:rsidRPr="00D742E2">
        <w:rPr>
          <w:rStyle w:val="longtext"/>
          <w:rFonts w:ascii="Times New Roman" w:hAnsi="Times New Roman" w:cs="Times New Roman"/>
          <w:b/>
          <w:color w:val="333333"/>
          <w:sz w:val="28"/>
          <w:szCs w:val="28"/>
          <w:u w:val="single"/>
          <w:shd w:val="clear" w:color="auto" w:fill="FFFFFF"/>
          <w:lang w:val="en-US"/>
        </w:rPr>
        <w:t>Companies</w:t>
      </w:r>
    </w:p>
    <w:p w:rsidR="00435CA0" w:rsidRPr="00D742E2" w:rsidRDefault="00435CA0" w:rsidP="00D742E2">
      <w:pPr>
        <w:spacing w:after="0" w:line="360" w:lineRule="auto"/>
        <w:jc w:val="both"/>
        <w:rPr>
          <w:rStyle w:val="longtext"/>
          <w:rFonts w:ascii="Times New Roman" w:hAnsi="Times New Roman" w:cs="Times New Roman"/>
          <w:color w:val="333333"/>
          <w:sz w:val="28"/>
          <w:szCs w:val="28"/>
          <w:shd w:val="clear" w:color="auto" w:fill="FFFFFF"/>
          <w:lang w:val="en-US"/>
        </w:rPr>
      </w:pPr>
    </w:p>
    <w:p w:rsidR="002C1FF1" w:rsidRPr="00D742E2" w:rsidRDefault="002C1FF1" w:rsidP="00D742E2">
      <w:pPr>
        <w:spacing w:after="0" w:line="360" w:lineRule="auto"/>
        <w:jc w:val="both"/>
        <w:rPr>
          <w:rStyle w:val="longtext"/>
          <w:rFonts w:ascii="Times New Roman" w:hAnsi="Times New Roman" w:cs="Times New Roman"/>
          <w:color w:val="333333"/>
          <w:sz w:val="28"/>
          <w:szCs w:val="28"/>
          <w:shd w:val="clear" w:color="auto" w:fill="FFFFFF"/>
          <w:lang w:val="en-US"/>
        </w:rPr>
      </w:pPr>
      <w:r w:rsidRPr="00D742E2">
        <w:rPr>
          <w:rStyle w:val="longtext"/>
          <w:rFonts w:ascii="Times New Roman" w:hAnsi="Times New Roman" w:cs="Times New Roman"/>
          <w:color w:val="333333"/>
          <w:sz w:val="28"/>
          <w:szCs w:val="28"/>
          <w:shd w:val="clear" w:color="auto" w:fill="FFFFFF"/>
          <w:lang w:val="en-US"/>
        </w:rPr>
        <w:t xml:space="preserve"> There are several categories of oil companies that we mentioned: </w:t>
      </w:r>
    </w:p>
    <w:p w:rsidR="002D2EF2" w:rsidRDefault="002C1FF1" w:rsidP="00D742E2">
      <w:pPr>
        <w:spacing w:after="0" w:line="360" w:lineRule="auto"/>
        <w:jc w:val="both"/>
        <w:rPr>
          <w:rStyle w:val="longtext"/>
          <w:rFonts w:ascii="Times New Roman" w:hAnsi="Times New Roman" w:cs="Times New Roman"/>
          <w:color w:val="333333"/>
          <w:sz w:val="28"/>
          <w:szCs w:val="28"/>
          <w:shd w:val="clear" w:color="auto" w:fill="FFFFFF"/>
          <w:lang w:val="en-US"/>
        </w:rPr>
      </w:pPr>
      <w:r w:rsidRPr="00D742E2">
        <w:rPr>
          <w:rStyle w:val="longtext"/>
          <w:rFonts w:ascii="Times New Roman" w:hAnsi="Times New Roman" w:cs="Times New Roman"/>
          <w:color w:val="333333"/>
          <w:sz w:val="28"/>
          <w:szCs w:val="28"/>
          <w:shd w:val="clear" w:color="auto" w:fill="FFFFFF"/>
          <w:lang w:val="en-US"/>
        </w:rPr>
        <w:t xml:space="preserve">• national companies or National Oil Companies (NOC English), state-owned PDVSA ex (Venezuela), CNPC (China), Aramo (Saudi Arabia), Petrobras (Brazil), Petronas (Malaysia), NIOC (Iran) </w:t>
      </w:r>
      <w:r w:rsidRPr="00D742E2">
        <w:rPr>
          <w:rStyle w:val="longtext"/>
          <w:rFonts w:ascii="Times New Roman" w:hAnsi="Times New Roman" w:cs="Times New Roman"/>
          <w:color w:val="333333"/>
          <w:sz w:val="28"/>
          <w:szCs w:val="28"/>
          <w:lang w:val="en-US"/>
        </w:rPr>
        <w:t xml:space="preserve">, IPC (Iraq), NOC (Nigeria); </w:t>
      </w:r>
      <w:r w:rsidRPr="00D742E2">
        <w:rPr>
          <w:rFonts w:ascii="Times New Roman" w:hAnsi="Times New Roman" w:cs="Times New Roman"/>
          <w:color w:val="333333"/>
          <w:sz w:val="28"/>
          <w:szCs w:val="28"/>
          <w:lang w:val="en-US"/>
        </w:rPr>
        <w:br/>
      </w:r>
      <w:r w:rsidRPr="00D742E2">
        <w:rPr>
          <w:rStyle w:val="longtext"/>
          <w:rFonts w:ascii="Times New Roman" w:hAnsi="Times New Roman" w:cs="Times New Roman"/>
          <w:color w:val="333333"/>
          <w:sz w:val="28"/>
          <w:szCs w:val="28"/>
          <w:shd w:val="clear" w:color="auto" w:fill="FFFFFF"/>
          <w:lang w:val="en-US"/>
        </w:rPr>
        <w:t xml:space="preserve">• large multinational private companies and vertically integrated (that is to say) for all or part of exploration, production, refining and distribution, called "majors" such as Exxon Mobil, Shell, BP, Total Chevron; </w:t>
      </w:r>
    </w:p>
    <w:p w:rsidR="002D2EF2" w:rsidRDefault="002C1FF1" w:rsidP="00D742E2">
      <w:pPr>
        <w:spacing w:after="0" w:line="360" w:lineRule="auto"/>
        <w:jc w:val="both"/>
        <w:rPr>
          <w:rStyle w:val="longtext"/>
          <w:rFonts w:ascii="Times New Roman" w:hAnsi="Times New Roman" w:cs="Times New Roman"/>
          <w:color w:val="333333"/>
          <w:sz w:val="28"/>
          <w:szCs w:val="28"/>
          <w:shd w:val="clear" w:color="auto" w:fill="FFFFFF"/>
          <w:lang w:val="en-US"/>
        </w:rPr>
      </w:pPr>
      <w:r w:rsidRPr="00D742E2">
        <w:rPr>
          <w:rStyle w:val="longtext"/>
          <w:rFonts w:ascii="Times New Roman" w:hAnsi="Times New Roman" w:cs="Times New Roman"/>
          <w:color w:val="333333"/>
          <w:sz w:val="28"/>
          <w:szCs w:val="28"/>
          <w:shd w:val="clear" w:color="auto" w:fill="FFFFFF"/>
          <w:lang w:val="en-US"/>
        </w:rPr>
        <w:lastRenderedPageBreak/>
        <w:t xml:space="preserve">• self, who only seek and produce crude oil to refiners to sell; </w:t>
      </w:r>
      <w:r w:rsidRPr="00D742E2">
        <w:rPr>
          <w:rFonts w:ascii="Times New Roman" w:hAnsi="Times New Roman" w:cs="Times New Roman"/>
          <w:color w:val="333333"/>
          <w:sz w:val="28"/>
          <w:szCs w:val="28"/>
          <w:shd w:val="clear" w:color="auto" w:fill="FFFFFF"/>
          <w:lang w:val="en-US"/>
        </w:rPr>
        <w:br/>
      </w:r>
      <w:r w:rsidRPr="00D742E2">
        <w:rPr>
          <w:rStyle w:val="longtext"/>
          <w:rFonts w:ascii="Times New Roman" w:hAnsi="Times New Roman" w:cs="Times New Roman"/>
          <w:color w:val="333333"/>
          <w:sz w:val="28"/>
          <w:szCs w:val="28"/>
          <w:shd w:val="clear" w:color="auto" w:fill="FFFFFF"/>
          <w:lang w:val="en-US"/>
        </w:rPr>
        <w:t xml:space="preserve">• refiners, holding only the downstream (refining and possibly stations - service). </w:t>
      </w:r>
    </w:p>
    <w:p w:rsidR="002C1FF1" w:rsidRPr="00D742E2" w:rsidRDefault="002C1FF1" w:rsidP="00D742E2">
      <w:pPr>
        <w:spacing w:after="0" w:line="360" w:lineRule="auto"/>
        <w:jc w:val="both"/>
        <w:rPr>
          <w:rStyle w:val="longtext"/>
          <w:rFonts w:ascii="Times New Roman" w:hAnsi="Times New Roman" w:cs="Times New Roman"/>
          <w:color w:val="333333"/>
          <w:sz w:val="28"/>
          <w:szCs w:val="28"/>
          <w:shd w:val="clear" w:color="auto" w:fill="FFFFFF"/>
          <w:lang w:val="en-US"/>
        </w:rPr>
      </w:pPr>
      <w:r w:rsidRPr="00D742E2">
        <w:rPr>
          <w:rStyle w:val="longtext"/>
          <w:rFonts w:ascii="Times New Roman" w:hAnsi="Times New Roman" w:cs="Times New Roman"/>
          <w:color w:val="333333"/>
          <w:sz w:val="28"/>
          <w:szCs w:val="28"/>
          <w:shd w:val="clear" w:color="auto" w:fill="EBEFF9"/>
          <w:lang w:val="en-US"/>
        </w:rPr>
        <w:t xml:space="preserve">Closely linked to major economic and energy, oil has strong impact geopolitics. </w:t>
      </w:r>
      <w:r w:rsidRPr="00D742E2">
        <w:rPr>
          <w:rStyle w:val="longtext"/>
          <w:rFonts w:ascii="Times New Roman" w:hAnsi="Times New Roman" w:cs="Times New Roman"/>
          <w:color w:val="333333"/>
          <w:sz w:val="28"/>
          <w:szCs w:val="28"/>
          <w:shd w:val="clear" w:color="auto" w:fill="FFFFFF"/>
          <w:lang w:val="en-US"/>
        </w:rPr>
        <w:t>The oil supply is free on a global market wide open. It does, however importing countries many problems, mainly political (dependence), financial (currency) and environmental (CO2 emissions pollution in the city). Several countries (including Europe) therefore initiated a policy of reducing their dependence on oil from the oil shocks of the 1970</w:t>
      </w:r>
      <w:r w:rsidRPr="00D742E2">
        <w:rPr>
          <w:rStyle w:val="Appelnotedebasdep"/>
          <w:rFonts w:ascii="Times New Roman" w:hAnsi="Times New Roman" w:cs="Times New Roman"/>
          <w:color w:val="333333"/>
          <w:sz w:val="28"/>
          <w:szCs w:val="28"/>
          <w:shd w:val="clear" w:color="auto" w:fill="FFFFFF"/>
          <w:lang w:val="en-US"/>
        </w:rPr>
        <w:footnoteReference w:id="151"/>
      </w:r>
      <w:r w:rsidRPr="00D742E2">
        <w:rPr>
          <w:rStyle w:val="longtext"/>
          <w:rFonts w:ascii="Times New Roman" w:hAnsi="Times New Roman" w:cs="Times New Roman"/>
          <w:color w:val="333333"/>
          <w:sz w:val="28"/>
          <w:szCs w:val="28"/>
          <w:shd w:val="clear" w:color="auto" w:fill="FFFFFF"/>
          <w:lang w:val="en-US"/>
        </w:rPr>
        <w:t xml:space="preserve">. </w:t>
      </w:r>
    </w:p>
    <w:p w:rsidR="002C1FF1" w:rsidRPr="00D742E2" w:rsidRDefault="002C1FF1" w:rsidP="00D742E2">
      <w:pPr>
        <w:spacing w:after="0" w:line="360" w:lineRule="auto"/>
        <w:jc w:val="both"/>
        <w:rPr>
          <w:rStyle w:val="longtext"/>
          <w:rFonts w:ascii="Times New Roman" w:hAnsi="Times New Roman" w:cs="Times New Roman"/>
          <w:color w:val="333333"/>
          <w:sz w:val="28"/>
          <w:szCs w:val="28"/>
          <w:shd w:val="clear" w:color="auto" w:fill="FFFFFF"/>
          <w:lang w:val="en-US"/>
        </w:rPr>
      </w:pPr>
      <w:r w:rsidRPr="00D742E2">
        <w:rPr>
          <w:rStyle w:val="longtext"/>
          <w:rFonts w:ascii="Times New Roman" w:hAnsi="Times New Roman" w:cs="Times New Roman"/>
          <w:color w:val="333333"/>
          <w:sz w:val="28"/>
          <w:szCs w:val="28"/>
          <w:shd w:val="clear" w:color="auto" w:fill="FFFFFF"/>
          <w:lang w:val="en-US"/>
        </w:rPr>
        <w:t xml:space="preserve">The value of crude oil depends on its geographical origin and its physic - chemical properties. In simple terms, the more light crude (i.e. able to provide a greater proportion of high-value products) and it contains less sulfur, it is more expensive. </w:t>
      </w:r>
    </w:p>
    <w:p w:rsidR="002C1FF1" w:rsidRPr="00D742E2" w:rsidRDefault="002C1FF1" w:rsidP="00D742E2">
      <w:pPr>
        <w:spacing w:after="0" w:line="360" w:lineRule="auto"/>
        <w:jc w:val="both"/>
        <w:rPr>
          <w:rStyle w:val="longtext"/>
          <w:rFonts w:ascii="Times New Roman" w:hAnsi="Times New Roman" w:cs="Times New Roman"/>
          <w:color w:val="333333"/>
          <w:sz w:val="28"/>
          <w:szCs w:val="28"/>
          <w:shd w:val="clear" w:color="auto" w:fill="FFFFFF"/>
          <w:lang w:val="en-US"/>
        </w:rPr>
      </w:pPr>
      <w:r w:rsidRPr="00D742E2">
        <w:rPr>
          <w:rStyle w:val="longtext"/>
          <w:rFonts w:ascii="Times New Roman" w:hAnsi="Times New Roman" w:cs="Times New Roman"/>
          <w:color w:val="333333"/>
          <w:sz w:val="28"/>
          <w:szCs w:val="28"/>
          <w:shd w:val="clear" w:color="auto" w:fill="FFFFFF"/>
          <w:lang w:val="en-US"/>
        </w:rPr>
        <w:t xml:space="preserve">The unit commonly used to quantify the amount of oil is a barrel (bbl or b). </w:t>
      </w:r>
      <w:r w:rsidRPr="00D742E2">
        <w:rPr>
          <w:rStyle w:val="longtext"/>
          <w:rFonts w:ascii="Times New Roman" w:hAnsi="Times New Roman" w:cs="Times New Roman"/>
          <w:color w:val="333333"/>
          <w:sz w:val="28"/>
          <w:szCs w:val="28"/>
          <w:shd w:val="clear" w:color="auto" w:fill="EBEFF9"/>
          <w:lang w:val="en-US"/>
        </w:rPr>
        <w:t xml:space="preserve">A barrel equals 42 gallons, or about 159 liters. </w:t>
      </w:r>
      <w:r w:rsidRPr="00D742E2">
        <w:rPr>
          <w:rStyle w:val="longtext"/>
          <w:rFonts w:ascii="Times New Roman" w:hAnsi="Times New Roman" w:cs="Times New Roman"/>
          <w:color w:val="333333"/>
          <w:sz w:val="28"/>
          <w:szCs w:val="28"/>
          <w:shd w:val="clear" w:color="auto" w:fill="FFFFFF"/>
          <w:lang w:val="en-US"/>
        </w:rPr>
        <w:t xml:space="preserve">The unity of the barrel is not a legal unit: it is used since the beginning of the extraction in the United - States in the nineteenth century because the oil was stored and transported in wooden barrels of 159 liters, called barrels. Specifically, the unit of measurement of oil barrel or tone. </w:t>
      </w:r>
      <w:r w:rsidRPr="00D742E2">
        <w:rPr>
          <w:rStyle w:val="longtext"/>
          <w:rFonts w:ascii="Times New Roman" w:hAnsi="Times New Roman" w:cs="Times New Roman"/>
          <w:color w:val="333333"/>
          <w:sz w:val="28"/>
          <w:szCs w:val="28"/>
          <w:lang w:val="en-US"/>
        </w:rPr>
        <w:t xml:space="preserve">Barrel (153 liters) is traded in dollars (1 ton is equal to about 7.33 barrels for gross average density is - to - say 860 kg/m3). </w:t>
      </w:r>
      <w:r w:rsidRPr="00D742E2">
        <w:rPr>
          <w:rStyle w:val="longtext"/>
          <w:rFonts w:ascii="Times New Roman" w:hAnsi="Times New Roman" w:cs="Times New Roman"/>
          <w:color w:val="333333"/>
          <w:sz w:val="28"/>
          <w:szCs w:val="28"/>
          <w:shd w:val="clear" w:color="auto" w:fill="FFFFFF"/>
          <w:lang w:val="en-US"/>
        </w:rPr>
        <w:t xml:space="preserve">Consumption in France is close to 1.7 million barrels of oil per day, more than 230,000 tones, and equivalent to the carrying capacity of a large tanker. </w:t>
      </w:r>
    </w:p>
    <w:p w:rsidR="002C1FF1" w:rsidRPr="00D742E2" w:rsidRDefault="002C1FF1" w:rsidP="00D742E2">
      <w:pPr>
        <w:spacing w:after="0" w:line="360" w:lineRule="auto"/>
        <w:jc w:val="both"/>
        <w:rPr>
          <w:rStyle w:val="longtext"/>
          <w:rFonts w:ascii="Times New Roman" w:hAnsi="Times New Roman" w:cs="Times New Roman"/>
          <w:color w:val="333333"/>
          <w:sz w:val="28"/>
          <w:szCs w:val="28"/>
          <w:shd w:val="clear" w:color="auto" w:fill="FFFFFF"/>
          <w:lang w:val="en-US"/>
        </w:rPr>
      </w:pPr>
      <w:r w:rsidRPr="00D742E2">
        <w:rPr>
          <w:rStyle w:val="longtext"/>
          <w:rFonts w:ascii="Times New Roman" w:hAnsi="Times New Roman" w:cs="Times New Roman"/>
          <w:color w:val="333333"/>
          <w:sz w:val="28"/>
          <w:szCs w:val="28"/>
          <w:shd w:val="clear" w:color="auto" w:fill="FFFFFF"/>
          <w:lang w:val="en-US"/>
        </w:rPr>
        <w:t>According to the BP Statistical Review of World Energy, world production reached 83.6 million barrels / day in 2011</w:t>
      </w:r>
      <w:r w:rsidRPr="00D742E2">
        <w:rPr>
          <w:rStyle w:val="Appelnotedebasdep"/>
          <w:rFonts w:ascii="Times New Roman" w:hAnsi="Times New Roman" w:cs="Times New Roman"/>
          <w:color w:val="333333"/>
          <w:sz w:val="28"/>
          <w:szCs w:val="28"/>
          <w:shd w:val="clear" w:color="auto" w:fill="FFFFFF"/>
          <w:lang w:val="en-US"/>
        </w:rPr>
        <w:footnoteReference w:id="152"/>
      </w:r>
      <w:r w:rsidRPr="00D742E2">
        <w:rPr>
          <w:rStyle w:val="longtext"/>
          <w:rFonts w:ascii="Times New Roman" w:hAnsi="Times New Roman" w:cs="Times New Roman"/>
          <w:color w:val="333333"/>
          <w:sz w:val="28"/>
          <w:szCs w:val="28"/>
          <w:shd w:val="clear" w:color="auto" w:fill="FFFFFF"/>
          <w:lang w:val="en-US"/>
        </w:rPr>
        <w:t xml:space="preserve">. Over 40% of this production comes from member countries of OPEC (Organization of Petroleum Exporting Countries) </w:t>
      </w:r>
    </w:p>
    <w:p w:rsidR="002C1FF1" w:rsidRPr="00D742E2" w:rsidRDefault="002C1FF1" w:rsidP="00D742E2">
      <w:pPr>
        <w:spacing w:after="0" w:line="360" w:lineRule="auto"/>
        <w:jc w:val="both"/>
        <w:rPr>
          <w:rStyle w:val="longtext"/>
          <w:rFonts w:ascii="Times New Roman" w:hAnsi="Times New Roman" w:cs="Times New Roman"/>
          <w:color w:val="333333"/>
          <w:sz w:val="28"/>
          <w:szCs w:val="28"/>
          <w:shd w:val="clear" w:color="auto" w:fill="FFFFFF"/>
          <w:lang w:val="en-US"/>
        </w:rPr>
      </w:pPr>
      <w:r w:rsidRPr="00D742E2">
        <w:rPr>
          <w:rStyle w:val="longtext"/>
          <w:rFonts w:ascii="Times New Roman" w:hAnsi="Times New Roman" w:cs="Times New Roman"/>
          <w:color w:val="333333"/>
          <w:sz w:val="28"/>
          <w:szCs w:val="28"/>
          <w:shd w:val="clear" w:color="auto" w:fill="FFFFFF"/>
          <w:lang w:val="en-US"/>
        </w:rPr>
        <w:t xml:space="preserve">• In Africa: Algeria, Angola, Libya, and Nigeria </w:t>
      </w:r>
    </w:p>
    <w:p w:rsidR="002C1FF1" w:rsidRPr="00D742E2" w:rsidRDefault="002C1FF1" w:rsidP="00D742E2">
      <w:pPr>
        <w:spacing w:after="0" w:line="360" w:lineRule="auto"/>
        <w:jc w:val="both"/>
        <w:rPr>
          <w:rStyle w:val="longtext"/>
          <w:rFonts w:ascii="Times New Roman" w:hAnsi="Times New Roman" w:cs="Times New Roman"/>
          <w:color w:val="333333"/>
          <w:sz w:val="28"/>
          <w:szCs w:val="28"/>
          <w:shd w:val="clear" w:color="auto" w:fill="FFFFFF"/>
          <w:lang w:val="en-US"/>
        </w:rPr>
      </w:pPr>
      <w:r w:rsidRPr="00D742E2">
        <w:rPr>
          <w:rStyle w:val="longtext"/>
          <w:rFonts w:ascii="Times New Roman" w:hAnsi="Times New Roman" w:cs="Times New Roman"/>
          <w:color w:val="333333"/>
          <w:sz w:val="28"/>
          <w:szCs w:val="28"/>
          <w:shd w:val="clear" w:color="auto" w:fill="FFFFFF"/>
          <w:lang w:val="en-US"/>
        </w:rPr>
        <w:lastRenderedPageBreak/>
        <w:t xml:space="preserve">• In the Middle - East: Saudi Arabia, United Arab Emirates, Iraq, Iran, Kuwait, and Qatar; </w:t>
      </w:r>
    </w:p>
    <w:p w:rsidR="002C1FF1" w:rsidRPr="00D742E2" w:rsidRDefault="002C1FF1" w:rsidP="00D742E2">
      <w:pPr>
        <w:spacing w:after="0" w:line="360" w:lineRule="auto"/>
        <w:jc w:val="both"/>
        <w:rPr>
          <w:rStyle w:val="longtext"/>
          <w:rFonts w:ascii="Times New Roman" w:hAnsi="Times New Roman" w:cs="Times New Roman"/>
          <w:color w:val="333333"/>
          <w:sz w:val="28"/>
          <w:szCs w:val="28"/>
          <w:shd w:val="clear" w:color="auto" w:fill="FFFFFF"/>
          <w:lang w:val="en-US"/>
        </w:rPr>
      </w:pPr>
      <w:r w:rsidRPr="00D742E2">
        <w:rPr>
          <w:rStyle w:val="longtext"/>
          <w:rFonts w:ascii="Times New Roman" w:hAnsi="Times New Roman" w:cs="Times New Roman"/>
          <w:color w:val="333333"/>
          <w:sz w:val="28"/>
          <w:szCs w:val="28"/>
          <w:shd w:val="clear" w:color="auto" w:fill="FFFFFF"/>
          <w:lang w:val="en-US"/>
        </w:rPr>
        <w:t xml:space="preserve">• In America: Ecuador, Venezuela. </w:t>
      </w:r>
    </w:p>
    <w:p w:rsidR="002C1FF1" w:rsidRPr="00D742E2" w:rsidRDefault="002C1FF1" w:rsidP="00D742E2">
      <w:pPr>
        <w:shd w:val="clear" w:color="auto" w:fill="F5F5F5"/>
        <w:spacing w:after="0" w:line="360" w:lineRule="auto"/>
        <w:jc w:val="both"/>
        <w:textAlignment w:val="top"/>
        <w:rPr>
          <w:rFonts w:ascii="Times New Roman" w:eastAsia="Times New Roman" w:hAnsi="Times New Roman" w:cs="Times New Roman"/>
          <w:color w:val="333333"/>
          <w:sz w:val="28"/>
          <w:szCs w:val="28"/>
          <w:lang w:val="en-US" w:eastAsia="fr-FR"/>
        </w:rPr>
      </w:pPr>
      <w:r w:rsidRPr="00D742E2">
        <w:rPr>
          <w:rFonts w:ascii="Times New Roman" w:eastAsia="Times New Roman" w:hAnsi="Times New Roman" w:cs="Times New Roman"/>
          <w:color w:val="333333"/>
          <w:sz w:val="28"/>
          <w:szCs w:val="28"/>
          <w:lang w:val="en-US" w:eastAsia="fr-FR"/>
        </w:rPr>
        <w:t>Non-OPEC, the major producers / exporters of oil are Russia, the United - States, China, Canada, Mexico, Brazil, Norway, Kazakhstan, and the United - Kingdom and Indonesia</w:t>
      </w:r>
      <w:r w:rsidRPr="00D742E2">
        <w:rPr>
          <w:rStyle w:val="Appelnotedebasdep"/>
          <w:rFonts w:ascii="Times New Roman" w:eastAsia="Times New Roman" w:hAnsi="Times New Roman" w:cs="Times New Roman"/>
          <w:color w:val="333333"/>
          <w:sz w:val="28"/>
          <w:szCs w:val="28"/>
          <w:lang w:val="en-US" w:eastAsia="fr-FR"/>
        </w:rPr>
        <w:footnoteReference w:id="153"/>
      </w:r>
      <w:r w:rsidRPr="00D742E2">
        <w:rPr>
          <w:rFonts w:ascii="Times New Roman" w:eastAsia="Times New Roman" w:hAnsi="Times New Roman" w:cs="Times New Roman"/>
          <w:color w:val="333333"/>
          <w:sz w:val="28"/>
          <w:szCs w:val="28"/>
          <w:lang w:val="en-US" w:eastAsia="fr-FR"/>
        </w:rPr>
        <w:t xml:space="preserve">. </w:t>
      </w:r>
    </w:p>
    <w:p w:rsidR="002C1FF1" w:rsidRPr="00D742E2" w:rsidRDefault="002C1FF1" w:rsidP="00D742E2">
      <w:pPr>
        <w:shd w:val="clear" w:color="auto" w:fill="F5F5F5"/>
        <w:spacing w:after="0" w:line="360" w:lineRule="auto"/>
        <w:jc w:val="both"/>
        <w:textAlignment w:val="top"/>
        <w:rPr>
          <w:rFonts w:ascii="Times New Roman" w:eastAsia="Times New Roman" w:hAnsi="Times New Roman" w:cs="Times New Roman"/>
          <w:color w:val="333333"/>
          <w:sz w:val="28"/>
          <w:szCs w:val="28"/>
          <w:lang w:val="en-US" w:eastAsia="fr-FR"/>
        </w:rPr>
      </w:pPr>
      <w:r w:rsidRPr="00D742E2">
        <w:rPr>
          <w:rFonts w:ascii="Times New Roman" w:eastAsia="Times New Roman" w:hAnsi="Times New Roman" w:cs="Times New Roman"/>
          <w:color w:val="333333"/>
          <w:sz w:val="28"/>
          <w:szCs w:val="28"/>
          <w:lang w:val="en-US" w:eastAsia="fr-FR"/>
        </w:rPr>
        <w:t xml:space="preserve">The oil is used for a variety of applications for centuries (e.g. caulking boats, source of heating, lighting, pharmaceuticals). </w:t>
      </w:r>
    </w:p>
    <w:p w:rsidR="002C1FF1" w:rsidRPr="00D742E2" w:rsidRDefault="002C1FF1" w:rsidP="00D742E2">
      <w:pPr>
        <w:shd w:val="clear" w:color="auto" w:fill="F5F5F5"/>
        <w:spacing w:after="0" w:line="360" w:lineRule="auto"/>
        <w:jc w:val="both"/>
        <w:textAlignment w:val="top"/>
        <w:rPr>
          <w:rFonts w:ascii="Times New Roman" w:eastAsia="Times New Roman" w:hAnsi="Times New Roman" w:cs="Times New Roman"/>
          <w:color w:val="333333"/>
          <w:sz w:val="28"/>
          <w:szCs w:val="28"/>
          <w:lang w:val="en-US" w:eastAsia="fr-FR"/>
        </w:rPr>
      </w:pPr>
      <w:r w:rsidRPr="00D742E2">
        <w:rPr>
          <w:rFonts w:ascii="Times New Roman" w:eastAsia="Times New Roman" w:hAnsi="Times New Roman" w:cs="Times New Roman"/>
          <w:color w:val="333333"/>
          <w:sz w:val="28"/>
          <w:szCs w:val="28"/>
          <w:lang w:val="en-US" w:eastAsia="fr-FR"/>
        </w:rPr>
        <w:t xml:space="preserve">This is the beginning of the twentieth century it becomes a key component of the economy due to its use for lighting first, then as a fuel for internal combustion engines (automobiles). </w:t>
      </w:r>
    </w:p>
    <w:p w:rsidR="002D2EF2" w:rsidRDefault="002C1FF1" w:rsidP="00D742E2">
      <w:pPr>
        <w:shd w:val="clear" w:color="auto" w:fill="F5F5F5"/>
        <w:spacing w:after="0" w:line="360" w:lineRule="auto"/>
        <w:jc w:val="both"/>
        <w:textAlignment w:val="top"/>
        <w:rPr>
          <w:rFonts w:ascii="Times New Roman" w:eastAsia="Times New Roman" w:hAnsi="Times New Roman" w:cs="Times New Roman"/>
          <w:color w:val="333333"/>
          <w:sz w:val="28"/>
          <w:szCs w:val="28"/>
          <w:lang w:val="en-US" w:eastAsia="fr-FR"/>
        </w:rPr>
      </w:pPr>
      <w:r w:rsidRPr="00D742E2">
        <w:rPr>
          <w:rFonts w:ascii="Times New Roman" w:eastAsia="Times New Roman" w:hAnsi="Times New Roman" w:cs="Times New Roman"/>
          <w:color w:val="333333"/>
          <w:sz w:val="28"/>
          <w:szCs w:val="28"/>
          <w:lang w:val="en-US" w:eastAsia="fr-FR"/>
        </w:rPr>
        <w:t xml:space="preserve">The period 1920 - 1970 was marked by a series of major discoveries, particularly in the Middle - East. In parallel, linked to oil markets develop: fuels (gasoline, diesel, heavy fuel oil) for transport, industrial sectors of oil (petrochemicals), derivatives (plastics, rubber, etc.).. </w:t>
      </w:r>
    </w:p>
    <w:p w:rsidR="002C1FF1" w:rsidRPr="00D742E2" w:rsidRDefault="002C1FF1" w:rsidP="00D742E2">
      <w:pPr>
        <w:shd w:val="clear" w:color="auto" w:fill="F5F5F5"/>
        <w:spacing w:after="0" w:line="360" w:lineRule="auto"/>
        <w:jc w:val="both"/>
        <w:textAlignment w:val="top"/>
        <w:rPr>
          <w:rFonts w:ascii="Times New Roman" w:eastAsia="Times New Roman" w:hAnsi="Times New Roman" w:cs="Times New Roman"/>
          <w:color w:val="333333"/>
          <w:sz w:val="28"/>
          <w:szCs w:val="28"/>
          <w:lang w:val="en-US" w:eastAsia="fr-FR"/>
        </w:rPr>
      </w:pPr>
      <w:r w:rsidRPr="00D742E2">
        <w:rPr>
          <w:rFonts w:ascii="Times New Roman" w:eastAsia="Times New Roman" w:hAnsi="Times New Roman" w:cs="Times New Roman"/>
          <w:color w:val="333333"/>
          <w:sz w:val="28"/>
          <w:szCs w:val="28"/>
          <w:lang w:val="en-US" w:eastAsia="fr-FR"/>
        </w:rPr>
        <w:t xml:space="preserve">After a period of stability with a barrel at $ 2, the period from 1973 to 1980 marked the history of the world with the two oil shocks (sudden increase in oil prices). From 1985, the cons - oil shock saw oil prices fall. </w:t>
      </w:r>
      <w:r w:rsidRPr="00D742E2">
        <w:rPr>
          <w:rFonts w:ascii="Times New Roman" w:eastAsia="Times New Roman" w:hAnsi="Times New Roman" w:cs="Times New Roman"/>
          <w:color w:val="333333"/>
          <w:sz w:val="28"/>
          <w:szCs w:val="28"/>
          <w:shd w:val="clear" w:color="auto" w:fill="FFFFFF"/>
          <w:lang w:val="en-US" w:eastAsia="fr-FR"/>
        </w:rPr>
        <w:br/>
      </w:r>
      <w:r w:rsidRPr="00D742E2">
        <w:rPr>
          <w:rFonts w:ascii="Times New Roman" w:eastAsia="Times New Roman" w:hAnsi="Times New Roman" w:cs="Times New Roman"/>
          <w:color w:val="333333"/>
          <w:sz w:val="28"/>
          <w:szCs w:val="28"/>
          <w:lang w:val="en-US" w:eastAsia="fr-FR"/>
        </w:rPr>
        <w:t>In 2003, the price of oil rises to a peak of $ 147 in July 2008. Since then, the price has dropped significantly before back in 2011 and early 2012 (reaching $ 125 per barrel in March 2012) and currently that is to say, in September 2012, the barrel is $ 112</w:t>
      </w:r>
      <w:r w:rsidRPr="00D742E2">
        <w:rPr>
          <w:rStyle w:val="Appelnotedebasdep"/>
          <w:rFonts w:ascii="Times New Roman" w:eastAsia="Times New Roman" w:hAnsi="Times New Roman" w:cs="Times New Roman"/>
          <w:color w:val="333333"/>
          <w:sz w:val="28"/>
          <w:szCs w:val="28"/>
          <w:lang w:val="en-US" w:eastAsia="fr-FR"/>
        </w:rPr>
        <w:footnoteReference w:id="154"/>
      </w:r>
      <w:r w:rsidRPr="00D742E2">
        <w:rPr>
          <w:rFonts w:ascii="Times New Roman" w:eastAsia="Times New Roman" w:hAnsi="Times New Roman" w:cs="Times New Roman"/>
          <w:color w:val="333333"/>
          <w:sz w:val="28"/>
          <w:szCs w:val="28"/>
          <w:lang w:val="en-US" w:eastAsia="fr-FR"/>
        </w:rPr>
        <w:t>.</w:t>
      </w:r>
    </w:p>
    <w:p w:rsidR="002C1FF1" w:rsidRPr="00D742E2" w:rsidRDefault="002C1FF1" w:rsidP="00D742E2">
      <w:pPr>
        <w:shd w:val="clear" w:color="auto" w:fill="F5F5F5"/>
        <w:spacing w:after="0" w:line="360" w:lineRule="auto"/>
        <w:jc w:val="both"/>
        <w:textAlignment w:val="top"/>
        <w:rPr>
          <w:rFonts w:ascii="Times New Roman" w:eastAsia="Times New Roman" w:hAnsi="Times New Roman" w:cs="Times New Roman"/>
          <w:color w:val="333333"/>
          <w:sz w:val="28"/>
          <w:szCs w:val="28"/>
          <w:lang w:val="en-US" w:eastAsia="fr-FR"/>
        </w:rPr>
      </w:pPr>
      <w:r w:rsidRPr="00D742E2">
        <w:rPr>
          <w:rFonts w:ascii="Times New Roman" w:eastAsia="Times New Roman" w:hAnsi="Times New Roman" w:cs="Times New Roman"/>
          <w:color w:val="333333"/>
          <w:sz w:val="28"/>
          <w:szCs w:val="28"/>
          <w:lang w:val="en-US" w:eastAsia="fr-FR"/>
        </w:rPr>
        <w:t xml:space="preserve">Note that the dependence of developed countries </w:t>
      </w:r>
      <w:r w:rsidRPr="00D742E2">
        <w:rPr>
          <w:rStyle w:val="hps"/>
          <w:rFonts w:ascii="Times New Roman" w:hAnsi="Times New Roman" w:cs="Times New Roman"/>
          <w:color w:val="333333"/>
          <w:sz w:val="28"/>
          <w:szCs w:val="28"/>
          <w:lang w:val="en-US"/>
        </w:rPr>
        <w:t>face</w:t>
      </w:r>
      <w:r w:rsidRPr="00D742E2">
        <w:rPr>
          <w:rFonts w:ascii="Times New Roman" w:eastAsia="Times New Roman" w:hAnsi="Times New Roman" w:cs="Times New Roman"/>
          <w:color w:val="333333"/>
          <w:sz w:val="28"/>
          <w:szCs w:val="28"/>
          <w:lang w:val="en-US" w:eastAsia="fr-FR"/>
        </w:rPr>
        <w:t xml:space="preserve"> to petroleum is such that its lust triggered or influenced the course of several wars. </w:t>
      </w:r>
      <w:r w:rsidRPr="00D742E2">
        <w:rPr>
          <w:rFonts w:ascii="Times New Roman" w:eastAsia="Times New Roman" w:hAnsi="Times New Roman" w:cs="Times New Roman"/>
          <w:color w:val="333333"/>
          <w:sz w:val="28"/>
          <w:szCs w:val="28"/>
          <w:shd w:val="clear" w:color="auto" w:fill="FFFFFF"/>
          <w:lang w:val="en-US" w:eastAsia="fr-FR"/>
        </w:rPr>
        <w:br/>
      </w:r>
      <w:r w:rsidRPr="00D742E2">
        <w:rPr>
          <w:rFonts w:ascii="Times New Roman" w:eastAsia="Times New Roman" w:hAnsi="Times New Roman" w:cs="Times New Roman"/>
          <w:color w:val="333333"/>
          <w:sz w:val="28"/>
          <w:szCs w:val="28"/>
          <w:lang w:val="en-US" w:eastAsia="fr-FR"/>
        </w:rPr>
        <w:t xml:space="preserve">The future of global oil production depends on prospecting areas still inaccessible perhaps for political reasons, climatic and technological </w:t>
      </w:r>
      <w:r w:rsidRPr="00D742E2">
        <w:rPr>
          <w:rFonts w:ascii="Times New Roman" w:eastAsia="Times New Roman" w:hAnsi="Times New Roman" w:cs="Times New Roman"/>
          <w:color w:val="333333"/>
          <w:sz w:val="28"/>
          <w:szCs w:val="28"/>
          <w:lang w:val="en-US" w:eastAsia="fr-FR"/>
        </w:rPr>
        <w:lastRenderedPageBreak/>
        <w:t xml:space="preserve">developments related to the depth of drilling offshore operations in the Arctic. These points converge to produce petroleum rarer and more expensive. </w:t>
      </w:r>
    </w:p>
    <w:p w:rsidR="002C1FF1" w:rsidRPr="00D742E2" w:rsidRDefault="002C1FF1" w:rsidP="00D742E2">
      <w:pPr>
        <w:shd w:val="clear" w:color="auto" w:fill="F5F5F5"/>
        <w:spacing w:after="0" w:line="360" w:lineRule="auto"/>
        <w:jc w:val="both"/>
        <w:textAlignment w:val="top"/>
        <w:rPr>
          <w:rStyle w:val="hps"/>
          <w:rFonts w:ascii="Times New Roman" w:hAnsi="Times New Roman" w:cs="Times New Roman"/>
          <w:color w:val="333333"/>
          <w:sz w:val="28"/>
          <w:szCs w:val="28"/>
          <w:lang w:val="en-US"/>
        </w:rPr>
      </w:pPr>
      <w:r w:rsidRPr="00D742E2">
        <w:rPr>
          <w:rFonts w:ascii="Times New Roman" w:eastAsia="Times New Roman" w:hAnsi="Times New Roman" w:cs="Times New Roman"/>
          <w:color w:val="333333"/>
          <w:sz w:val="28"/>
          <w:szCs w:val="28"/>
          <w:lang w:val="en-US" w:eastAsia="fr-FR"/>
        </w:rPr>
        <w:t>In addition, exceptional discoveries can take place like the</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giant</w:t>
      </w:r>
      <w:r w:rsidRPr="00D742E2">
        <w:rPr>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Topic</w:t>
      </w:r>
      <w:r w:rsidRPr="00D742E2">
        <w:rPr>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field</w:t>
      </w:r>
      <w:r w:rsidRPr="00D742E2">
        <w:rPr>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identified</w:t>
      </w:r>
      <w:r w:rsidRPr="00D742E2">
        <w:rPr>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in late 2007</w:t>
      </w:r>
      <w:r w:rsidRPr="00D742E2">
        <w:rPr>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in the Bay of</w:t>
      </w:r>
      <w:r w:rsidRPr="00D742E2">
        <w:rPr>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Santos</w:t>
      </w:r>
      <w:r w:rsidRPr="00D742E2">
        <w:rPr>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in Brazil,</w:t>
      </w:r>
      <w:r w:rsidRPr="00D742E2">
        <w:rPr>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buried at</w:t>
      </w:r>
      <w:r w:rsidRPr="00D742E2">
        <w:rPr>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a depth of</w:t>
      </w:r>
      <w:r w:rsidRPr="00D742E2">
        <w:rPr>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6000</w:t>
      </w:r>
      <w:r w:rsidRPr="00D742E2">
        <w:rPr>
          <w:rStyle w:val="Appelnotedebasdep"/>
          <w:rFonts w:ascii="Times New Roman" w:hAnsi="Times New Roman" w:cs="Times New Roman"/>
          <w:color w:val="333333"/>
          <w:sz w:val="28"/>
          <w:szCs w:val="28"/>
        </w:rPr>
        <w:footnoteReference w:id="155"/>
      </w:r>
      <w:r w:rsidRPr="00D742E2">
        <w:rPr>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m</w:t>
      </w:r>
      <w:r w:rsidRPr="00D742E2">
        <w:rPr>
          <w:rFonts w:ascii="Times New Roman" w:hAnsi="Times New Roman" w:cs="Times New Roman"/>
          <w:color w:val="333333"/>
          <w:sz w:val="28"/>
          <w:szCs w:val="28"/>
          <w:lang w:val="en-US"/>
        </w:rPr>
        <w:t xml:space="preserve">, including </w:t>
      </w:r>
      <w:r w:rsidRPr="00D742E2">
        <w:rPr>
          <w:rStyle w:val="hps"/>
          <w:rFonts w:ascii="Times New Roman" w:hAnsi="Times New Roman" w:cs="Times New Roman"/>
          <w:color w:val="333333"/>
          <w:sz w:val="28"/>
          <w:szCs w:val="28"/>
          <w:lang w:val="en-US"/>
        </w:rPr>
        <w:t>the one</w:t>
      </w:r>
      <w:r w:rsidRPr="00D742E2">
        <w:rPr>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between</w:t>
      </w:r>
      <w:r w:rsidRPr="00D742E2">
        <w:rPr>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the Democratic Republic of</w:t>
      </w:r>
      <w:r w:rsidRPr="00D742E2">
        <w:rPr>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Congo</w:t>
      </w:r>
      <w:r w:rsidRPr="00D742E2">
        <w:rPr>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and Uganda (</w:t>
      </w:r>
      <w:r w:rsidRPr="00D742E2">
        <w:rPr>
          <w:rFonts w:ascii="Times New Roman" w:hAnsi="Times New Roman" w:cs="Times New Roman"/>
          <w:color w:val="333333"/>
          <w:sz w:val="28"/>
          <w:szCs w:val="28"/>
          <w:lang w:val="en-US"/>
        </w:rPr>
        <w:t xml:space="preserve">Albertine </w:t>
      </w:r>
      <w:r w:rsidRPr="00D742E2">
        <w:rPr>
          <w:rStyle w:val="hps"/>
          <w:rFonts w:ascii="Times New Roman" w:hAnsi="Times New Roman" w:cs="Times New Roman"/>
          <w:color w:val="333333"/>
          <w:sz w:val="28"/>
          <w:szCs w:val="28"/>
          <w:lang w:val="en-US"/>
        </w:rPr>
        <w:t>Graben</w:t>
      </w:r>
      <w:r w:rsidRPr="00D742E2">
        <w:rPr>
          <w:rFonts w:ascii="Times New Roman" w:hAnsi="Times New Roman" w:cs="Times New Roman"/>
          <w:color w:val="333333"/>
          <w:sz w:val="28"/>
          <w:szCs w:val="28"/>
          <w:lang w:val="en-US"/>
        </w:rPr>
        <w:t xml:space="preserve">) and </w:t>
      </w:r>
      <w:r w:rsidRPr="00D742E2">
        <w:rPr>
          <w:rStyle w:val="hps"/>
          <w:rFonts w:ascii="Times New Roman" w:hAnsi="Times New Roman" w:cs="Times New Roman"/>
          <w:color w:val="333333"/>
          <w:sz w:val="28"/>
          <w:szCs w:val="28"/>
          <w:lang w:val="en-US"/>
        </w:rPr>
        <w:t>in the central basin</w:t>
      </w:r>
      <w:r w:rsidRPr="00D742E2">
        <w:rPr>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of the DRC</w:t>
      </w:r>
      <w:r w:rsidRPr="00D742E2">
        <w:rPr>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which is the subject</w:t>
      </w:r>
      <w:r w:rsidRPr="00D742E2">
        <w:rPr>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of exploration</w:t>
      </w:r>
      <w:r w:rsidRPr="00D742E2">
        <w:rPr>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by the</w:t>
      </w:r>
      <w:r w:rsidRPr="00D742E2">
        <w:rPr>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Brazilian</w:t>
      </w:r>
      <w:r w:rsidRPr="00D742E2">
        <w:rPr>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company</w:t>
      </w:r>
      <w:r w:rsidRPr="00D742E2">
        <w:rPr>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HRT.</w:t>
      </w:r>
    </w:p>
    <w:p w:rsidR="002C1FF1" w:rsidRPr="00D742E2" w:rsidRDefault="002C1FF1" w:rsidP="00D742E2">
      <w:pPr>
        <w:shd w:val="clear" w:color="auto" w:fill="F5F5F5"/>
        <w:spacing w:after="0" w:line="360" w:lineRule="auto"/>
        <w:jc w:val="both"/>
        <w:textAlignment w:val="top"/>
        <w:rPr>
          <w:rStyle w:val="hps"/>
          <w:rFonts w:ascii="Times New Roman" w:hAnsi="Times New Roman" w:cs="Times New Roman"/>
          <w:color w:val="333333"/>
          <w:sz w:val="28"/>
          <w:szCs w:val="28"/>
          <w:lang w:val="en-US"/>
        </w:rPr>
      </w:pPr>
      <w:r w:rsidRPr="00D742E2">
        <w:rPr>
          <w:rStyle w:val="hps"/>
          <w:rFonts w:ascii="Times New Roman" w:hAnsi="Times New Roman" w:cs="Times New Roman"/>
          <w:color w:val="333333"/>
          <w:sz w:val="28"/>
          <w:szCs w:val="28"/>
          <w:lang w:val="en-US"/>
        </w:rPr>
        <w:t>Peak oil</w:t>
      </w:r>
      <w:r w:rsidRPr="00D742E2">
        <w:rPr>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is now</w:t>
      </w:r>
      <w:r w:rsidRPr="00D742E2">
        <w:rPr>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a matter of debate</w:t>
      </w:r>
      <w:r w:rsidRPr="00D742E2">
        <w:rPr>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It</w:t>
      </w:r>
      <w:r w:rsidRPr="00D742E2">
        <w:rPr>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is the</w:t>
      </w:r>
      <w:r w:rsidRPr="00D742E2">
        <w:rPr>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time when</w:t>
      </w:r>
      <w:r w:rsidRPr="00D742E2">
        <w:rPr>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global oil production</w:t>
      </w:r>
      <w:r w:rsidRPr="00D742E2">
        <w:rPr>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will peak</w:t>
      </w:r>
      <w:r w:rsidRPr="00D742E2">
        <w:rPr>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and then</w:t>
      </w:r>
      <w:r w:rsidRPr="00D742E2">
        <w:rPr>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begin to decline</w:t>
      </w:r>
      <w:r w:rsidRPr="00D742E2">
        <w:rPr>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due to</w:t>
      </w:r>
      <w:r w:rsidRPr="00D742E2">
        <w:rPr>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the exhaustion of</w:t>
      </w:r>
      <w:r w:rsidRPr="00D742E2">
        <w:rPr>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exploitable oil reserves</w:t>
      </w:r>
      <w:r w:rsidRPr="00D742E2">
        <w:rPr>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If</w:t>
      </w:r>
      <w:r w:rsidRPr="00D742E2">
        <w:rPr>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the</w:t>
      </w:r>
      <w:r w:rsidRPr="00D742E2">
        <w:rPr>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optimistic</w:t>
      </w:r>
      <w:r w:rsidRPr="00D742E2">
        <w:rPr>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estimate</w:t>
      </w:r>
      <w:r w:rsidRPr="00D742E2">
        <w:rPr>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to 2030</w:t>
      </w:r>
      <w:r w:rsidRPr="00D742E2">
        <w:rPr>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through the development of</w:t>
      </w:r>
      <w:r w:rsidRPr="00D742E2">
        <w:rPr>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extraction techniques,</w:t>
      </w:r>
      <w:r w:rsidRPr="00D742E2">
        <w:rPr>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the</w:t>
      </w:r>
      <w:r w:rsidRPr="00D742E2">
        <w:rPr>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pessimists believe</w:t>
      </w:r>
      <w:r w:rsidRPr="00D742E2">
        <w:rPr>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we have already reached</w:t>
      </w:r>
      <w:r w:rsidRPr="00D742E2">
        <w:rPr>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the climax.</w:t>
      </w:r>
      <w:r w:rsidRPr="00D742E2">
        <w:rPr>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The exploitation of</w:t>
      </w:r>
      <w:r w:rsidRPr="00D742E2">
        <w:rPr>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unconventional oil</w:t>
      </w:r>
      <w:r w:rsidRPr="00D742E2">
        <w:rPr>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could significantly</w:t>
      </w:r>
      <w:r w:rsidRPr="00D742E2">
        <w:rPr>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affect the level</w:t>
      </w:r>
      <w:r w:rsidRPr="00D742E2">
        <w:rPr>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of the world</w:t>
      </w:r>
      <w:r w:rsidRPr="00D742E2">
        <w:rPr>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in the years to</w:t>
      </w:r>
      <w:r w:rsidRPr="00D742E2">
        <w:rPr>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come.</w:t>
      </w:r>
    </w:p>
    <w:p w:rsidR="007D0414" w:rsidRPr="00D742E2" w:rsidRDefault="007D0414" w:rsidP="00D742E2">
      <w:pPr>
        <w:shd w:val="clear" w:color="auto" w:fill="F5F5F5"/>
        <w:spacing w:after="0" w:line="360" w:lineRule="auto"/>
        <w:jc w:val="both"/>
        <w:textAlignment w:val="top"/>
        <w:rPr>
          <w:rStyle w:val="hps"/>
          <w:rFonts w:ascii="Times New Roman" w:hAnsi="Times New Roman" w:cs="Times New Roman"/>
          <w:color w:val="333333"/>
          <w:sz w:val="28"/>
          <w:szCs w:val="28"/>
          <w:lang w:val="en-US"/>
        </w:rPr>
      </w:pPr>
    </w:p>
    <w:p w:rsidR="007D0414" w:rsidRPr="00D742E2" w:rsidRDefault="007D0414" w:rsidP="00D742E2">
      <w:pPr>
        <w:shd w:val="clear" w:color="auto" w:fill="F5F5F5"/>
        <w:spacing w:after="0" w:line="360" w:lineRule="auto"/>
        <w:jc w:val="both"/>
        <w:textAlignment w:val="top"/>
        <w:rPr>
          <w:rStyle w:val="hps"/>
          <w:rFonts w:ascii="Times New Roman" w:hAnsi="Times New Roman" w:cs="Times New Roman"/>
          <w:color w:val="333333"/>
          <w:sz w:val="28"/>
          <w:szCs w:val="28"/>
          <w:lang w:val="en-US"/>
        </w:rPr>
      </w:pPr>
      <w:r w:rsidRPr="00D742E2">
        <w:rPr>
          <w:rStyle w:val="hps"/>
          <w:rFonts w:ascii="Times New Roman" w:hAnsi="Times New Roman" w:cs="Times New Roman"/>
          <w:color w:val="333333"/>
          <w:sz w:val="28"/>
          <w:szCs w:val="28"/>
          <w:lang w:val="en-US"/>
        </w:rPr>
        <w:t xml:space="preserve">7.6. </w:t>
      </w:r>
      <w:r w:rsidRPr="00D742E2">
        <w:rPr>
          <w:rStyle w:val="hps"/>
          <w:rFonts w:ascii="Times New Roman" w:hAnsi="Times New Roman" w:cs="Times New Roman"/>
          <w:b/>
          <w:color w:val="333333"/>
          <w:sz w:val="28"/>
          <w:szCs w:val="28"/>
          <w:u w:val="single"/>
          <w:lang w:val="en-US"/>
        </w:rPr>
        <w:t>Partial Conclusion</w:t>
      </w:r>
    </w:p>
    <w:p w:rsidR="007D0414" w:rsidRPr="00D742E2" w:rsidRDefault="007D0414" w:rsidP="00D742E2">
      <w:pPr>
        <w:shd w:val="clear" w:color="auto" w:fill="F5F5F5"/>
        <w:spacing w:after="0" w:line="360" w:lineRule="auto"/>
        <w:jc w:val="both"/>
        <w:textAlignment w:val="top"/>
        <w:rPr>
          <w:rFonts w:ascii="Times New Roman" w:eastAsia="Times New Roman" w:hAnsi="Times New Roman" w:cs="Times New Roman"/>
          <w:color w:val="888888"/>
          <w:sz w:val="28"/>
          <w:szCs w:val="28"/>
          <w:lang w:val="en-US" w:eastAsia="fr-FR"/>
        </w:rPr>
      </w:pPr>
    </w:p>
    <w:p w:rsidR="002C1FF1" w:rsidRPr="00D742E2" w:rsidRDefault="002C1FF1" w:rsidP="00D742E2">
      <w:pPr>
        <w:shd w:val="clear" w:color="auto" w:fill="F5F5F5"/>
        <w:spacing w:after="0" w:line="360" w:lineRule="auto"/>
        <w:jc w:val="both"/>
        <w:textAlignment w:val="top"/>
        <w:rPr>
          <w:rFonts w:ascii="Times New Roman" w:eastAsia="Times New Roman" w:hAnsi="Times New Roman" w:cs="Times New Roman"/>
          <w:color w:val="888888"/>
          <w:sz w:val="28"/>
          <w:szCs w:val="28"/>
          <w:lang w:val="en-US" w:eastAsia="fr-FR"/>
        </w:rPr>
      </w:pPr>
      <w:r w:rsidRPr="00D742E2">
        <w:rPr>
          <w:rStyle w:val="hps"/>
          <w:rFonts w:ascii="Times New Roman" w:hAnsi="Times New Roman" w:cs="Times New Roman"/>
          <w:color w:val="333333"/>
          <w:sz w:val="28"/>
          <w:szCs w:val="28"/>
          <w:lang w:val="en-US"/>
        </w:rPr>
        <w:t>In view of</w:t>
      </w:r>
      <w:r w:rsidRPr="00D742E2">
        <w:rPr>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the foregoing</w:t>
      </w:r>
      <w:r w:rsidRPr="00D742E2">
        <w:rPr>
          <w:rFonts w:ascii="Times New Roman" w:hAnsi="Times New Roman" w:cs="Times New Roman"/>
          <w:color w:val="333333"/>
          <w:sz w:val="28"/>
          <w:szCs w:val="28"/>
          <w:lang w:val="en-US"/>
        </w:rPr>
        <w:t xml:space="preserve">, we do </w:t>
      </w:r>
      <w:r w:rsidRPr="00D742E2">
        <w:rPr>
          <w:rStyle w:val="hps"/>
          <w:rFonts w:ascii="Times New Roman" w:hAnsi="Times New Roman" w:cs="Times New Roman"/>
          <w:color w:val="333333"/>
          <w:sz w:val="28"/>
          <w:szCs w:val="28"/>
          <w:lang w:val="en-US"/>
        </w:rPr>
        <w:t>not exhaust</w:t>
      </w:r>
      <w:r w:rsidRPr="00D742E2">
        <w:rPr>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all the information</w:t>
      </w:r>
      <w:r w:rsidRPr="00D742E2">
        <w:rPr>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related</w:t>
      </w:r>
      <w:r w:rsidRPr="00D742E2">
        <w:rPr>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techniques</w:t>
      </w:r>
      <w:r w:rsidRPr="00D742E2">
        <w:rPr>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in oil production.</w:t>
      </w:r>
      <w:r w:rsidRPr="00D742E2">
        <w:rPr>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We only</w:t>
      </w:r>
      <w:r w:rsidRPr="00D742E2">
        <w:rPr>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gave</w:t>
      </w:r>
      <w:r w:rsidRPr="00D742E2">
        <w:rPr>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information</w:t>
      </w:r>
      <w:r w:rsidRPr="00D742E2">
        <w:rPr>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on</w:t>
      </w:r>
      <w:r w:rsidRPr="00D742E2">
        <w:rPr>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drilling technology</w:t>
      </w:r>
      <w:r w:rsidRPr="00D742E2">
        <w:rPr>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and</w:t>
      </w:r>
      <w:r w:rsidRPr="00D742E2">
        <w:rPr>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oil production.</w:t>
      </w:r>
      <w:r w:rsidRPr="00D742E2">
        <w:rPr>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We believe that</w:t>
      </w:r>
      <w:r w:rsidRPr="00D742E2">
        <w:rPr>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this matter</w:t>
      </w:r>
      <w:r w:rsidRPr="00D742E2">
        <w:rPr>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may be</w:t>
      </w:r>
      <w:r w:rsidRPr="00D742E2">
        <w:rPr>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beneficial and</w:t>
      </w:r>
      <w:r w:rsidRPr="00D742E2">
        <w:rPr>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important for students</w:t>
      </w:r>
      <w:r w:rsidRPr="00D742E2">
        <w:rPr>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and</w:t>
      </w:r>
      <w:r w:rsidRPr="00D742E2">
        <w:rPr>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researchers as well as</w:t>
      </w:r>
      <w:r w:rsidRPr="00D742E2">
        <w:rPr>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scientists and</w:t>
      </w:r>
      <w:r w:rsidRPr="00D742E2">
        <w:rPr>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pseudo</w:t>
      </w:r>
      <w:r w:rsidRPr="00D742E2">
        <w:rPr>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w:t>
      </w:r>
      <w:r w:rsidRPr="00D742E2">
        <w:rPr>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science</w:t>
      </w:r>
      <w:r w:rsidRPr="00D742E2">
        <w:rPr>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for developing</w:t>
      </w:r>
      <w:r w:rsidRPr="00D742E2">
        <w:rPr>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nations</w:t>
      </w:r>
      <w:r w:rsidRPr="00D742E2">
        <w:rPr>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through</w:t>
      </w:r>
      <w:r w:rsidRPr="00D742E2">
        <w:rPr>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oil production.</w:t>
      </w:r>
    </w:p>
    <w:p w:rsidR="002C1FF1" w:rsidRDefault="002C1FF1" w:rsidP="00D742E2">
      <w:pPr>
        <w:spacing w:after="0" w:line="360" w:lineRule="auto"/>
        <w:jc w:val="both"/>
        <w:rPr>
          <w:rStyle w:val="longtext"/>
          <w:rFonts w:ascii="Times New Roman" w:hAnsi="Times New Roman" w:cs="Times New Roman"/>
          <w:color w:val="333333"/>
          <w:sz w:val="28"/>
          <w:szCs w:val="28"/>
          <w:lang w:val="en-US"/>
        </w:rPr>
      </w:pPr>
      <w:r w:rsidRPr="00D742E2">
        <w:rPr>
          <w:rFonts w:ascii="Times New Roman" w:hAnsi="Times New Roman" w:cs="Times New Roman"/>
          <w:color w:val="333333"/>
          <w:sz w:val="28"/>
          <w:szCs w:val="28"/>
          <w:shd w:val="clear" w:color="auto" w:fill="FFFFFF"/>
          <w:lang w:val="en-US"/>
        </w:rPr>
        <w:br/>
      </w:r>
    </w:p>
    <w:p w:rsidR="00D0416F" w:rsidRDefault="00D0416F" w:rsidP="00D742E2">
      <w:pPr>
        <w:spacing w:after="0" w:line="360" w:lineRule="auto"/>
        <w:jc w:val="both"/>
        <w:rPr>
          <w:rStyle w:val="longtext"/>
          <w:rFonts w:ascii="Times New Roman" w:hAnsi="Times New Roman" w:cs="Times New Roman"/>
          <w:color w:val="333333"/>
          <w:sz w:val="28"/>
          <w:szCs w:val="28"/>
          <w:lang w:val="en-US"/>
        </w:rPr>
      </w:pPr>
    </w:p>
    <w:p w:rsidR="00D0416F" w:rsidRDefault="00D0416F" w:rsidP="00D742E2">
      <w:pPr>
        <w:spacing w:after="0" w:line="360" w:lineRule="auto"/>
        <w:jc w:val="both"/>
        <w:rPr>
          <w:rStyle w:val="longtext"/>
          <w:rFonts w:ascii="Times New Roman" w:hAnsi="Times New Roman" w:cs="Times New Roman"/>
          <w:color w:val="333333"/>
          <w:sz w:val="28"/>
          <w:szCs w:val="28"/>
          <w:lang w:val="en-US"/>
        </w:rPr>
      </w:pPr>
    </w:p>
    <w:p w:rsidR="00D0416F" w:rsidRDefault="00D0416F" w:rsidP="00D742E2">
      <w:pPr>
        <w:spacing w:after="0" w:line="360" w:lineRule="auto"/>
        <w:jc w:val="both"/>
        <w:rPr>
          <w:rStyle w:val="longtext"/>
          <w:rFonts w:ascii="Times New Roman" w:hAnsi="Times New Roman" w:cs="Times New Roman"/>
          <w:color w:val="333333"/>
          <w:sz w:val="28"/>
          <w:szCs w:val="28"/>
          <w:lang w:val="en-US"/>
        </w:rPr>
      </w:pPr>
    </w:p>
    <w:p w:rsidR="00CF40A1" w:rsidRDefault="00CF40A1" w:rsidP="00D742E2">
      <w:pPr>
        <w:spacing w:after="0" w:line="360" w:lineRule="auto"/>
        <w:jc w:val="both"/>
        <w:rPr>
          <w:rStyle w:val="longtext"/>
          <w:rFonts w:ascii="Times New Roman" w:hAnsi="Times New Roman" w:cs="Times New Roman"/>
          <w:color w:val="333333"/>
          <w:sz w:val="28"/>
          <w:szCs w:val="28"/>
          <w:lang w:val="en-US"/>
        </w:rPr>
      </w:pPr>
    </w:p>
    <w:p w:rsidR="00CF40A1" w:rsidRDefault="00CF40A1" w:rsidP="00D742E2">
      <w:pPr>
        <w:spacing w:after="0" w:line="360" w:lineRule="auto"/>
        <w:jc w:val="both"/>
        <w:rPr>
          <w:rStyle w:val="longtext"/>
          <w:rFonts w:ascii="Times New Roman" w:hAnsi="Times New Roman" w:cs="Times New Roman"/>
          <w:color w:val="333333"/>
          <w:sz w:val="28"/>
          <w:szCs w:val="28"/>
          <w:lang w:val="en-US"/>
        </w:rPr>
      </w:pPr>
    </w:p>
    <w:p w:rsidR="005B640C" w:rsidRPr="00D742E2" w:rsidRDefault="00A265FC" w:rsidP="00D742E2">
      <w:pPr>
        <w:shd w:val="clear" w:color="auto" w:fill="F5F5F5"/>
        <w:spacing w:after="0" w:line="360" w:lineRule="auto"/>
        <w:jc w:val="center"/>
        <w:textAlignment w:val="top"/>
        <w:rPr>
          <w:rFonts w:ascii="Times New Roman" w:hAnsi="Times New Roman" w:cs="Times New Roman"/>
          <w:b/>
          <w:sz w:val="28"/>
          <w:szCs w:val="28"/>
          <w:lang w:val="en-US"/>
        </w:rPr>
      </w:pPr>
      <w:r w:rsidRPr="00D742E2">
        <w:rPr>
          <w:rFonts w:ascii="Times New Roman" w:hAnsi="Times New Roman" w:cs="Times New Roman"/>
          <w:b/>
          <w:sz w:val="28"/>
          <w:szCs w:val="28"/>
          <w:lang w:val="en-US"/>
        </w:rPr>
        <w:t>Chap</w:t>
      </w:r>
      <w:r w:rsidR="005B640C" w:rsidRPr="00D742E2">
        <w:rPr>
          <w:rFonts w:ascii="Times New Roman" w:hAnsi="Times New Roman" w:cs="Times New Roman"/>
          <w:b/>
          <w:sz w:val="28"/>
          <w:szCs w:val="28"/>
          <w:lang w:val="en-US"/>
        </w:rPr>
        <w:t>ter</w:t>
      </w:r>
      <w:r w:rsidRPr="00D742E2">
        <w:rPr>
          <w:rFonts w:ascii="Times New Roman" w:hAnsi="Times New Roman" w:cs="Times New Roman"/>
          <w:sz w:val="28"/>
          <w:szCs w:val="28"/>
          <w:lang w:val="en-US"/>
        </w:rPr>
        <w:t xml:space="preserve"> </w:t>
      </w:r>
      <w:r w:rsidR="005B640C" w:rsidRPr="00D742E2">
        <w:rPr>
          <w:rFonts w:ascii="Times New Roman" w:hAnsi="Times New Roman" w:cs="Times New Roman"/>
          <w:b/>
          <w:sz w:val="28"/>
          <w:szCs w:val="28"/>
          <w:lang w:val="en-US"/>
        </w:rPr>
        <w:t>VIII</w:t>
      </w:r>
      <w:r w:rsidR="00AE7056" w:rsidRPr="00D742E2">
        <w:rPr>
          <w:rFonts w:ascii="Times New Roman" w:hAnsi="Times New Roman" w:cs="Times New Roman"/>
          <w:b/>
          <w:sz w:val="28"/>
          <w:szCs w:val="28"/>
          <w:lang w:val="en-US"/>
        </w:rPr>
        <w:t>: THE</w:t>
      </w:r>
      <w:r w:rsidR="00871DBB" w:rsidRPr="00D742E2">
        <w:rPr>
          <w:rFonts w:ascii="Times New Roman" w:hAnsi="Times New Roman" w:cs="Times New Roman"/>
          <w:b/>
          <w:sz w:val="28"/>
          <w:szCs w:val="28"/>
          <w:lang w:val="en-US"/>
        </w:rPr>
        <w:t xml:space="preserve"> PETROLEUM INDUSTRY, THE SPRINGBOARD </w:t>
      </w:r>
      <w:r w:rsidR="005B640C" w:rsidRPr="00D742E2">
        <w:rPr>
          <w:rFonts w:ascii="Times New Roman" w:hAnsi="Times New Roman" w:cs="Times New Roman"/>
          <w:b/>
          <w:sz w:val="28"/>
          <w:szCs w:val="28"/>
          <w:lang w:val="en-US"/>
        </w:rPr>
        <w:t xml:space="preserve">           </w:t>
      </w:r>
    </w:p>
    <w:p w:rsidR="00871DBB" w:rsidRPr="00D742E2" w:rsidRDefault="005B640C" w:rsidP="00D742E2">
      <w:pPr>
        <w:shd w:val="clear" w:color="auto" w:fill="F5F5F5"/>
        <w:spacing w:after="0" w:line="360" w:lineRule="auto"/>
        <w:jc w:val="center"/>
        <w:textAlignment w:val="top"/>
        <w:rPr>
          <w:rFonts w:ascii="Times New Roman" w:hAnsi="Times New Roman" w:cs="Times New Roman"/>
          <w:b/>
          <w:sz w:val="28"/>
          <w:szCs w:val="28"/>
          <w:u w:val="single"/>
          <w:lang w:val="en-US"/>
        </w:rPr>
      </w:pPr>
      <w:r w:rsidRPr="00D742E2">
        <w:rPr>
          <w:rFonts w:ascii="Times New Roman" w:hAnsi="Times New Roman" w:cs="Times New Roman"/>
          <w:b/>
          <w:sz w:val="28"/>
          <w:szCs w:val="28"/>
          <w:lang w:val="en-US"/>
        </w:rPr>
        <w:t xml:space="preserve">                           </w:t>
      </w:r>
      <w:r w:rsidR="00871DBB" w:rsidRPr="00D742E2">
        <w:rPr>
          <w:rFonts w:ascii="Times New Roman" w:hAnsi="Times New Roman" w:cs="Times New Roman"/>
          <w:b/>
          <w:sz w:val="28"/>
          <w:szCs w:val="28"/>
          <w:lang w:val="en-US"/>
        </w:rPr>
        <w:t>FOR</w:t>
      </w:r>
      <w:r w:rsidRPr="00D742E2">
        <w:rPr>
          <w:rFonts w:ascii="Times New Roman" w:hAnsi="Times New Roman" w:cs="Times New Roman"/>
          <w:b/>
          <w:sz w:val="28"/>
          <w:szCs w:val="28"/>
          <w:lang w:val="en-US"/>
        </w:rPr>
        <w:t xml:space="preserve"> </w:t>
      </w:r>
      <w:r w:rsidR="00871DBB" w:rsidRPr="00D742E2">
        <w:rPr>
          <w:rFonts w:ascii="Times New Roman" w:hAnsi="Times New Roman" w:cs="Times New Roman"/>
          <w:b/>
          <w:sz w:val="28"/>
          <w:szCs w:val="28"/>
          <w:lang w:val="en-US"/>
        </w:rPr>
        <w:t xml:space="preserve">THE ECONOMY AND FINANCE OF A COUNTRY </w:t>
      </w:r>
      <w:r w:rsidR="00E57135" w:rsidRPr="00D742E2">
        <w:rPr>
          <w:rFonts w:ascii="Times New Roman" w:hAnsi="Times New Roman" w:cs="Times New Roman"/>
          <w:b/>
          <w:sz w:val="28"/>
          <w:szCs w:val="28"/>
          <w:u w:val="single"/>
          <w:lang w:val="en-US"/>
        </w:rPr>
        <w:t>IN DEVELOPING</w:t>
      </w:r>
    </w:p>
    <w:p w:rsidR="0038594D" w:rsidRPr="00D742E2" w:rsidRDefault="0038594D" w:rsidP="00D742E2">
      <w:pPr>
        <w:shd w:val="clear" w:color="auto" w:fill="F5F5F5"/>
        <w:spacing w:after="0" w:line="360" w:lineRule="auto"/>
        <w:textAlignment w:val="top"/>
        <w:rPr>
          <w:rFonts w:ascii="Times New Roman" w:hAnsi="Times New Roman" w:cs="Times New Roman"/>
          <w:b/>
          <w:sz w:val="28"/>
          <w:szCs w:val="28"/>
          <w:u w:val="single"/>
          <w:lang w:val="en-US"/>
        </w:rPr>
      </w:pPr>
    </w:p>
    <w:p w:rsidR="0038594D" w:rsidRPr="00D742E2" w:rsidRDefault="0038594D" w:rsidP="00D742E2">
      <w:pPr>
        <w:shd w:val="clear" w:color="auto" w:fill="F5F5F5"/>
        <w:spacing w:after="0" w:line="360" w:lineRule="auto"/>
        <w:textAlignment w:val="top"/>
        <w:rPr>
          <w:rFonts w:ascii="Times New Roman" w:hAnsi="Times New Roman" w:cs="Times New Roman"/>
          <w:sz w:val="28"/>
          <w:szCs w:val="28"/>
          <w:lang w:val="en-US"/>
        </w:rPr>
      </w:pPr>
      <w:r w:rsidRPr="00D742E2">
        <w:rPr>
          <w:rFonts w:ascii="Times New Roman" w:hAnsi="Times New Roman" w:cs="Times New Roman"/>
          <w:sz w:val="28"/>
          <w:szCs w:val="28"/>
          <w:lang w:val="en-US"/>
        </w:rPr>
        <w:t xml:space="preserve">8.1. </w:t>
      </w:r>
      <w:r w:rsidRPr="00D742E2">
        <w:rPr>
          <w:rFonts w:ascii="Times New Roman" w:hAnsi="Times New Roman" w:cs="Times New Roman"/>
          <w:b/>
          <w:sz w:val="28"/>
          <w:szCs w:val="28"/>
          <w:u w:val="single"/>
          <w:lang w:val="en-US"/>
        </w:rPr>
        <w:t>Introduction</w:t>
      </w:r>
    </w:p>
    <w:p w:rsidR="0038594D" w:rsidRPr="00D742E2" w:rsidRDefault="0038594D" w:rsidP="00D742E2">
      <w:pPr>
        <w:shd w:val="clear" w:color="auto" w:fill="F5F5F5"/>
        <w:spacing w:after="0" w:line="360" w:lineRule="auto"/>
        <w:textAlignment w:val="top"/>
        <w:rPr>
          <w:rFonts w:ascii="Times New Roman" w:hAnsi="Times New Roman" w:cs="Times New Roman"/>
          <w:sz w:val="28"/>
          <w:szCs w:val="28"/>
          <w:u w:val="single"/>
          <w:lang w:val="en-US"/>
        </w:rPr>
      </w:pPr>
    </w:p>
    <w:p w:rsidR="00871DBB" w:rsidRPr="00D742E2" w:rsidRDefault="00871DBB" w:rsidP="00D742E2">
      <w:pPr>
        <w:spacing w:line="360" w:lineRule="auto"/>
        <w:jc w:val="both"/>
        <w:rPr>
          <w:rStyle w:val="longtext"/>
          <w:rFonts w:ascii="Times New Roman" w:hAnsi="Times New Roman" w:cs="Times New Roman"/>
          <w:color w:val="333333"/>
          <w:sz w:val="28"/>
          <w:szCs w:val="28"/>
          <w:shd w:val="clear" w:color="auto" w:fill="FFFFFF"/>
          <w:lang w:val="en-US"/>
        </w:rPr>
      </w:pPr>
      <w:r w:rsidRPr="00D742E2">
        <w:rPr>
          <w:rStyle w:val="longtext"/>
          <w:rFonts w:ascii="Times New Roman" w:hAnsi="Times New Roman" w:cs="Times New Roman"/>
          <w:color w:val="333333"/>
          <w:sz w:val="28"/>
          <w:szCs w:val="28"/>
          <w:shd w:val="clear" w:color="auto" w:fill="FFFFFF"/>
          <w:lang w:val="en-US"/>
        </w:rPr>
        <w:t xml:space="preserve">Petroleum is the basis of the global economy. The extraordinary impact of petroleum energy lies in its properties, as summarized by the phrase “petroleum is liquid” of the economist Paul Frankel petroleum. We will use the geopolitics of petroleum; science that describes the impact of petroleum needs, raw material which is became essential to economic life of developed countries and for the functioning of their societies. In the 1930s, the oil issue concerned especially the major powers and some of their national private companies who could judge its importance during the First World War. </w:t>
      </w:r>
    </w:p>
    <w:p w:rsidR="0038594D" w:rsidRPr="00D742E2" w:rsidRDefault="0038594D" w:rsidP="00D742E2">
      <w:pPr>
        <w:spacing w:line="360" w:lineRule="auto"/>
        <w:jc w:val="both"/>
        <w:rPr>
          <w:rStyle w:val="longtext"/>
          <w:rFonts w:ascii="Times New Roman" w:hAnsi="Times New Roman" w:cs="Times New Roman"/>
          <w:color w:val="333333"/>
          <w:sz w:val="28"/>
          <w:szCs w:val="28"/>
          <w:shd w:val="clear" w:color="auto" w:fill="FFFFFF"/>
          <w:lang w:val="en-US"/>
        </w:rPr>
      </w:pPr>
      <w:r w:rsidRPr="00D742E2">
        <w:rPr>
          <w:rStyle w:val="longtext"/>
          <w:rFonts w:ascii="Times New Roman" w:hAnsi="Times New Roman" w:cs="Times New Roman"/>
          <w:color w:val="333333"/>
          <w:sz w:val="28"/>
          <w:szCs w:val="28"/>
          <w:shd w:val="clear" w:color="auto" w:fill="FFFFFF"/>
          <w:lang w:val="en-US"/>
        </w:rPr>
        <w:t xml:space="preserve">8.2. </w:t>
      </w:r>
      <w:r w:rsidRPr="00D742E2">
        <w:rPr>
          <w:rStyle w:val="longtext"/>
          <w:rFonts w:ascii="Times New Roman" w:hAnsi="Times New Roman" w:cs="Times New Roman"/>
          <w:b/>
          <w:color w:val="333333"/>
          <w:sz w:val="28"/>
          <w:szCs w:val="28"/>
          <w:u w:val="single"/>
          <w:shd w:val="clear" w:color="auto" w:fill="FFFFFF"/>
          <w:lang w:val="en-US"/>
        </w:rPr>
        <w:t>Oil use in industrialized and developing countries</w:t>
      </w:r>
    </w:p>
    <w:p w:rsidR="00871DBB" w:rsidRPr="00D742E2" w:rsidRDefault="00871DBB" w:rsidP="00D742E2">
      <w:pPr>
        <w:spacing w:line="360" w:lineRule="auto"/>
        <w:jc w:val="both"/>
        <w:rPr>
          <w:rStyle w:val="longtext"/>
          <w:rFonts w:ascii="Times New Roman" w:hAnsi="Times New Roman" w:cs="Times New Roman"/>
          <w:color w:val="333333"/>
          <w:sz w:val="28"/>
          <w:szCs w:val="28"/>
          <w:shd w:val="clear" w:color="auto" w:fill="FFFFFF"/>
          <w:lang w:val="en-US"/>
        </w:rPr>
      </w:pPr>
      <w:r w:rsidRPr="00D742E2">
        <w:rPr>
          <w:rStyle w:val="longtext"/>
          <w:rFonts w:ascii="Times New Roman" w:hAnsi="Times New Roman" w:cs="Times New Roman"/>
          <w:color w:val="333333"/>
          <w:sz w:val="28"/>
          <w:szCs w:val="28"/>
          <w:shd w:val="clear" w:color="auto" w:fill="FFFFFF"/>
          <w:lang w:val="en-US"/>
        </w:rPr>
        <w:t xml:space="preserve">All the countries, and especially France after the Great War, were now aware that the oil was used to make the first war. Oil is one of the largest energy of this century; it is used in all countries of the world. Indeed, our dependence on oil is very strong and does not seem to stop. </w:t>
      </w:r>
    </w:p>
    <w:p w:rsidR="00871DBB" w:rsidRPr="00D742E2" w:rsidRDefault="00871DBB" w:rsidP="00D742E2">
      <w:pPr>
        <w:spacing w:line="360" w:lineRule="auto"/>
        <w:jc w:val="both"/>
        <w:rPr>
          <w:rFonts w:ascii="Times New Roman" w:eastAsia="Times New Roman" w:hAnsi="Times New Roman" w:cs="Times New Roman"/>
          <w:color w:val="333333"/>
          <w:sz w:val="28"/>
          <w:szCs w:val="28"/>
          <w:lang w:val="en-US" w:eastAsia="fr-FR"/>
        </w:rPr>
      </w:pPr>
      <w:r w:rsidRPr="00D742E2">
        <w:rPr>
          <w:rStyle w:val="longtext"/>
          <w:rFonts w:ascii="Times New Roman" w:hAnsi="Times New Roman" w:cs="Times New Roman"/>
          <w:color w:val="333333"/>
          <w:sz w:val="28"/>
          <w:szCs w:val="28"/>
          <w:shd w:val="clear" w:color="auto" w:fill="EBEFF9"/>
          <w:lang w:val="en-US"/>
        </w:rPr>
        <w:t xml:space="preserve">While all developed countries have, in theory, reduce their dependence on oil shocks after 1973 (Yom Kippur War) and 1979 - 1980 (Iranian Islamic Revolution), which had increased the price of oil by ten, black gold remains </w:t>
      </w:r>
      <w:r w:rsidRPr="00D742E2">
        <w:rPr>
          <w:rStyle w:val="longtext"/>
          <w:rFonts w:ascii="Times New Roman" w:hAnsi="Times New Roman" w:cs="Times New Roman"/>
          <w:color w:val="333333"/>
          <w:sz w:val="28"/>
          <w:szCs w:val="28"/>
          <w:shd w:val="clear" w:color="auto" w:fill="FFFFFF"/>
          <w:lang w:val="en-US"/>
        </w:rPr>
        <w:t xml:space="preserve">now the main source of energy. The oil is energy since it is the first 35% of world energy: it is present in all strata of the operational system of our society. For example ,in industrialized countries, where the majority of the assets could not move without a means of locomotion  which does not use oil, but also in many other areas: housing (oil), agriculture and transport (gasoline), petrochemicals </w:t>
      </w:r>
      <w:r w:rsidRPr="00D742E2">
        <w:rPr>
          <w:rStyle w:val="longtext"/>
          <w:rFonts w:ascii="Times New Roman" w:hAnsi="Times New Roman" w:cs="Times New Roman"/>
          <w:color w:val="333333"/>
          <w:sz w:val="28"/>
          <w:szCs w:val="28"/>
          <w:shd w:val="clear" w:color="auto" w:fill="FFFFFF"/>
          <w:lang w:val="en-US"/>
        </w:rPr>
        <w:lastRenderedPageBreak/>
        <w:t xml:space="preserve">(plastics and </w:t>
      </w:r>
      <w:r w:rsidRPr="00D742E2">
        <w:rPr>
          <w:rFonts w:ascii="Times New Roman" w:eastAsia="Times New Roman" w:hAnsi="Times New Roman" w:cs="Times New Roman"/>
          <w:color w:val="333333"/>
          <w:sz w:val="28"/>
          <w:szCs w:val="28"/>
          <w:lang w:val="en-US" w:eastAsia="fr-FR"/>
        </w:rPr>
        <w:t>analogy, textiles), public</w:t>
      </w:r>
      <w:r w:rsidRPr="00D742E2">
        <w:rPr>
          <w:rStyle w:val="Appelnotedebasdep"/>
          <w:rFonts w:ascii="Times New Roman" w:eastAsia="Times New Roman" w:hAnsi="Times New Roman" w:cs="Times New Roman"/>
          <w:color w:val="333333"/>
          <w:sz w:val="28"/>
          <w:szCs w:val="28"/>
          <w:lang w:val="en-US" w:eastAsia="fr-FR"/>
        </w:rPr>
        <w:footnoteReference w:id="156"/>
      </w:r>
      <w:r w:rsidRPr="00D742E2">
        <w:rPr>
          <w:rFonts w:ascii="Times New Roman" w:eastAsia="Times New Roman" w:hAnsi="Times New Roman" w:cs="Times New Roman"/>
          <w:color w:val="333333"/>
          <w:sz w:val="28"/>
          <w:szCs w:val="28"/>
          <w:lang w:val="en-US" w:eastAsia="fr-FR"/>
        </w:rPr>
        <w:t xml:space="preserve"> works (bitumen) ... In 2009, the oil trade is the exchange of approximately $ 6 billion per day. The United - States and Europe import every day 1.5 million tons each. It is a resource for our economy and is not about to be supplanted by renewable energies, which are a very small minority (about 2.7% of world energy). </w:t>
      </w:r>
    </w:p>
    <w:p w:rsidR="00871DBB" w:rsidRPr="00D742E2" w:rsidRDefault="00871DBB" w:rsidP="00D742E2">
      <w:pPr>
        <w:shd w:val="clear" w:color="auto" w:fill="F5F5F5"/>
        <w:spacing w:after="0" w:line="360" w:lineRule="auto"/>
        <w:jc w:val="both"/>
        <w:textAlignment w:val="top"/>
        <w:rPr>
          <w:rFonts w:ascii="Times New Roman" w:eastAsia="Times New Roman" w:hAnsi="Times New Roman" w:cs="Times New Roman"/>
          <w:color w:val="333333"/>
          <w:sz w:val="28"/>
          <w:szCs w:val="28"/>
          <w:lang w:val="en-US" w:eastAsia="fr-FR"/>
        </w:rPr>
      </w:pPr>
      <w:r w:rsidRPr="00D742E2">
        <w:rPr>
          <w:rFonts w:ascii="Times New Roman" w:eastAsia="Times New Roman" w:hAnsi="Times New Roman" w:cs="Times New Roman"/>
          <w:color w:val="333333"/>
          <w:sz w:val="28"/>
          <w:szCs w:val="28"/>
          <w:lang w:val="en-US" w:eastAsia="fr-FR"/>
        </w:rPr>
        <w:t xml:space="preserve">Industrialized countries as well as developing countries use this energy daily. But oil is a raw material indispensable: with the oil are bought and sold the economic and military security, industrial growth; means to move it buys and sells development opportunities. It is therefore a highly coveted symbolic richness. Countries that have in their sub - soil are much advantaged and fully benefit from this wealth. We develop in this section the example of the Middle East. In this group, only the United Arab Emirates will be the subject of our work; Angola, on the regional </w:t>
      </w:r>
      <w:r w:rsidR="00AE7056" w:rsidRPr="00D742E2">
        <w:rPr>
          <w:rFonts w:ascii="Times New Roman" w:eastAsia="Times New Roman" w:hAnsi="Times New Roman" w:cs="Times New Roman"/>
          <w:color w:val="333333"/>
          <w:sz w:val="28"/>
          <w:szCs w:val="28"/>
          <w:lang w:val="en-US" w:eastAsia="fr-FR"/>
        </w:rPr>
        <w:t>level, and</w:t>
      </w:r>
      <w:r w:rsidRPr="00D742E2">
        <w:rPr>
          <w:rFonts w:ascii="Times New Roman" w:eastAsia="Times New Roman" w:hAnsi="Times New Roman" w:cs="Times New Roman"/>
          <w:color w:val="333333"/>
          <w:sz w:val="28"/>
          <w:szCs w:val="28"/>
          <w:lang w:val="en-US" w:eastAsia="fr-FR"/>
        </w:rPr>
        <w:t xml:space="preserve"> locally, </w:t>
      </w:r>
      <w:r w:rsidR="00AE7056" w:rsidRPr="00D742E2">
        <w:rPr>
          <w:rFonts w:ascii="Times New Roman" w:eastAsia="Times New Roman" w:hAnsi="Times New Roman" w:cs="Times New Roman"/>
          <w:color w:val="333333"/>
          <w:sz w:val="28"/>
          <w:szCs w:val="28"/>
          <w:lang w:val="en-US" w:eastAsia="fr-FR"/>
        </w:rPr>
        <w:t>the Democratic</w:t>
      </w:r>
      <w:r w:rsidRPr="00D742E2">
        <w:rPr>
          <w:rFonts w:ascii="Times New Roman" w:eastAsia="Times New Roman" w:hAnsi="Times New Roman" w:cs="Times New Roman"/>
          <w:color w:val="333333"/>
          <w:sz w:val="28"/>
          <w:szCs w:val="28"/>
          <w:lang w:val="en-US" w:eastAsia="fr-FR"/>
        </w:rPr>
        <w:t xml:space="preserve"> Republic of </w:t>
      </w:r>
      <w:r w:rsidR="00AE7056" w:rsidRPr="00D742E2">
        <w:rPr>
          <w:rFonts w:ascii="Times New Roman" w:eastAsia="Times New Roman" w:hAnsi="Times New Roman" w:cs="Times New Roman"/>
          <w:color w:val="333333"/>
          <w:sz w:val="28"/>
          <w:szCs w:val="28"/>
          <w:lang w:val="en-US" w:eastAsia="fr-FR"/>
        </w:rPr>
        <w:t xml:space="preserve">Congo. </w:t>
      </w:r>
      <w:r w:rsidRPr="00D742E2">
        <w:rPr>
          <w:rFonts w:ascii="Times New Roman" w:eastAsia="Times New Roman" w:hAnsi="Times New Roman" w:cs="Times New Roman"/>
          <w:color w:val="333333"/>
          <w:sz w:val="28"/>
          <w:szCs w:val="28"/>
          <w:lang w:val="en-US" w:eastAsia="fr-FR"/>
        </w:rPr>
        <w:t>The Middle East including Saudi Arabia, among others, Iran, Iraq, UAE, Lebanon, Jordan, Syria and Kuwait, which hold 61% of the world's proven oil reserves</w:t>
      </w:r>
      <w:r w:rsidRPr="00D742E2">
        <w:rPr>
          <w:rStyle w:val="Appelnotedebasdep"/>
          <w:rFonts w:ascii="Times New Roman" w:eastAsia="Times New Roman" w:hAnsi="Times New Roman" w:cs="Times New Roman"/>
          <w:color w:val="333333"/>
          <w:sz w:val="28"/>
          <w:szCs w:val="28"/>
          <w:lang w:val="en-US" w:eastAsia="fr-FR"/>
        </w:rPr>
        <w:footnoteReference w:id="157"/>
      </w:r>
      <w:r w:rsidRPr="00D742E2">
        <w:rPr>
          <w:rFonts w:ascii="Times New Roman" w:eastAsia="Times New Roman" w:hAnsi="Times New Roman" w:cs="Times New Roman"/>
          <w:color w:val="333333"/>
          <w:sz w:val="28"/>
          <w:szCs w:val="28"/>
          <w:lang w:val="en-US" w:eastAsia="fr-FR"/>
        </w:rPr>
        <w:t xml:space="preserve">. North Africa includes Libya, Egypt, Algeria, Sudan, South Sudan, Tunisia, Morocco and Mauritania. </w:t>
      </w:r>
    </w:p>
    <w:p w:rsidR="003B1FEA" w:rsidRPr="00D742E2" w:rsidRDefault="003B1FEA" w:rsidP="00D742E2">
      <w:pPr>
        <w:shd w:val="clear" w:color="auto" w:fill="F5F5F5"/>
        <w:spacing w:after="0" w:line="360" w:lineRule="auto"/>
        <w:jc w:val="both"/>
        <w:textAlignment w:val="top"/>
        <w:rPr>
          <w:rFonts w:ascii="Times New Roman" w:eastAsia="Times New Roman" w:hAnsi="Times New Roman" w:cs="Times New Roman"/>
          <w:color w:val="333333"/>
          <w:sz w:val="28"/>
          <w:szCs w:val="28"/>
          <w:shd w:val="clear" w:color="auto" w:fill="FFFFFF"/>
          <w:lang w:val="en-US" w:eastAsia="fr-FR"/>
        </w:rPr>
      </w:pPr>
    </w:p>
    <w:p w:rsidR="003B1FEA" w:rsidRPr="00D742E2" w:rsidRDefault="003B1FEA" w:rsidP="00D742E2">
      <w:pPr>
        <w:shd w:val="clear" w:color="auto" w:fill="F5F5F5"/>
        <w:spacing w:after="0" w:line="360" w:lineRule="auto"/>
        <w:jc w:val="both"/>
        <w:textAlignment w:val="top"/>
        <w:rPr>
          <w:rFonts w:ascii="Times New Roman" w:eastAsia="Times New Roman" w:hAnsi="Times New Roman" w:cs="Times New Roman"/>
          <w:color w:val="333333"/>
          <w:sz w:val="28"/>
          <w:szCs w:val="28"/>
          <w:shd w:val="clear" w:color="auto" w:fill="FFFFFF"/>
          <w:lang w:val="en-US" w:eastAsia="fr-FR"/>
        </w:rPr>
      </w:pPr>
      <w:r w:rsidRPr="00D742E2">
        <w:rPr>
          <w:rFonts w:ascii="Times New Roman" w:eastAsia="Times New Roman" w:hAnsi="Times New Roman" w:cs="Times New Roman"/>
          <w:color w:val="333333"/>
          <w:sz w:val="28"/>
          <w:szCs w:val="28"/>
          <w:shd w:val="clear" w:color="auto" w:fill="FFFFFF"/>
          <w:lang w:val="en-US" w:eastAsia="fr-FR"/>
        </w:rPr>
        <w:t xml:space="preserve">8.2.1. </w:t>
      </w:r>
      <w:r w:rsidRPr="00D742E2">
        <w:rPr>
          <w:rFonts w:ascii="Times New Roman" w:eastAsia="Times New Roman" w:hAnsi="Times New Roman" w:cs="Times New Roman"/>
          <w:b/>
          <w:color w:val="333333"/>
          <w:sz w:val="28"/>
          <w:szCs w:val="28"/>
          <w:u w:val="single"/>
          <w:shd w:val="clear" w:color="auto" w:fill="FFFFFF"/>
          <w:lang w:val="en-US" w:eastAsia="fr-FR"/>
        </w:rPr>
        <w:t>Oil and the United Arab Emirates</w:t>
      </w:r>
    </w:p>
    <w:p w:rsidR="00871DBB" w:rsidRPr="00D742E2" w:rsidRDefault="00871DBB" w:rsidP="00D742E2">
      <w:pPr>
        <w:shd w:val="clear" w:color="auto" w:fill="F5F5F5"/>
        <w:spacing w:after="0" w:line="360" w:lineRule="auto"/>
        <w:jc w:val="both"/>
        <w:textAlignment w:val="top"/>
        <w:rPr>
          <w:rStyle w:val="longtext"/>
          <w:rFonts w:ascii="Times New Roman" w:hAnsi="Times New Roman" w:cs="Times New Roman"/>
          <w:color w:val="333333"/>
          <w:sz w:val="28"/>
          <w:szCs w:val="28"/>
          <w:lang w:val="en-US"/>
        </w:rPr>
      </w:pPr>
      <w:r w:rsidRPr="00D742E2">
        <w:rPr>
          <w:rFonts w:ascii="Times New Roman" w:eastAsia="Times New Roman" w:hAnsi="Times New Roman" w:cs="Times New Roman"/>
          <w:color w:val="333333"/>
          <w:sz w:val="28"/>
          <w:szCs w:val="28"/>
          <w:shd w:val="clear" w:color="auto" w:fill="FFFFFF"/>
          <w:lang w:val="en-US" w:eastAsia="fr-FR"/>
        </w:rPr>
        <w:br/>
      </w:r>
      <w:r w:rsidRPr="00D742E2">
        <w:rPr>
          <w:rFonts w:ascii="Times New Roman" w:eastAsia="Times New Roman" w:hAnsi="Times New Roman" w:cs="Times New Roman"/>
          <w:color w:val="333333"/>
          <w:sz w:val="28"/>
          <w:szCs w:val="28"/>
          <w:lang w:val="en-US" w:eastAsia="fr-FR"/>
        </w:rPr>
        <w:t xml:space="preserve">The Middle East, the United Arab Emirates occupy an important position in the production of oil. The UAE is a federal state made up from 2 December 1971 to adjoining seven emirates: Abu Dhabi, Dubai, Sharjah, Umm al - Quwain, Ajman, and Ras al Foujaïrah - Khaimah (the latter having joined the federation on 1 February 1972 ). The Emirate of Abu Dhabi, which holds 94% of oil reserves and 73% of the territory, is the keystone as </w:t>
      </w:r>
      <w:r w:rsidRPr="00D742E2">
        <w:rPr>
          <w:rStyle w:val="longtext"/>
          <w:rFonts w:ascii="Times New Roman" w:hAnsi="Times New Roman" w:cs="Times New Roman"/>
          <w:color w:val="333333"/>
          <w:sz w:val="28"/>
          <w:szCs w:val="28"/>
          <w:lang w:val="en-US"/>
        </w:rPr>
        <w:t xml:space="preserve">political, economic, military </w:t>
      </w:r>
      <w:r w:rsidRPr="00D742E2">
        <w:rPr>
          <w:rStyle w:val="longtext"/>
          <w:rFonts w:ascii="Times New Roman" w:hAnsi="Times New Roman" w:cs="Times New Roman"/>
          <w:color w:val="333333"/>
          <w:sz w:val="28"/>
          <w:szCs w:val="28"/>
          <w:lang w:val="en-US"/>
        </w:rPr>
        <w:lastRenderedPageBreak/>
        <w:t>or diplomatic federation</w:t>
      </w:r>
      <w:r w:rsidRPr="00D742E2">
        <w:rPr>
          <w:rStyle w:val="Appelnotedebasdep"/>
          <w:rFonts w:ascii="Times New Roman" w:hAnsi="Times New Roman" w:cs="Times New Roman"/>
          <w:color w:val="333333"/>
          <w:sz w:val="28"/>
          <w:szCs w:val="28"/>
          <w:lang w:val="en-US"/>
        </w:rPr>
        <w:footnoteReference w:id="158"/>
      </w:r>
      <w:r w:rsidRPr="00D742E2">
        <w:rPr>
          <w:rStyle w:val="longtext"/>
          <w:rFonts w:ascii="Times New Roman" w:hAnsi="Times New Roman" w:cs="Times New Roman"/>
          <w:color w:val="333333"/>
          <w:sz w:val="28"/>
          <w:szCs w:val="28"/>
          <w:lang w:val="en-US"/>
        </w:rPr>
        <w:t>. The oil reserves of the United Arab Emirates are estimated at 97.8 billion barrels. As we talk about reserves, it is generally quantities whose existence is certain: they are "proved reserves" of oil reserves known deposits that financial and technical resources will permit to recover with a probability greater than 90 %. The probable reserves, usually two times greater than the proven reserves are about them in the amount of oil it is possible (50% probability) to recover more of the known deposits. Proved reserves are reviewed constantly depending on new discoveries and progress in recovery techniques. On the basis of global consumption in 2008, this represents forty years of reserves. However, with the increasing demand, the number of years of reserves decreases, despite the discovery of new and better exploitation of known deposits. In early 2008, approximately 81% of proved reserves were located in OPEC countries, more than 61% in the Middle East. Note that some fields are being abandoned because of their performance too low, but in the future, with the rising price of oil due to its scarcity, the oil companies would be forced to use them.</w:t>
      </w:r>
    </w:p>
    <w:p w:rsidR="00285912" w:rsidRDefault="00871DBB" w:rsidP="00D742E2">
      <w:pPr>
        <w:spacing w:line="360" w:lineRule="auto"/>
        <w:jc w:val="both"/>
        <w:rPr>
          <w:rStyle w:val="longtext"/>
          <w:rFonts w:ascii="Times New Roman" w:hAnsi="Times New Roman" w:cs="Times New Roman"/>
          <w:color w:val="333333"/>
          <w:sz w:val="28"/>
          <w:szCs w:val="28"/>
          <w:lang w:val="en-US"/>
        </w:rPr>
      </w:pPr>
      <w:r w:rsidRPr="00D742E2">
        <w:rPr>
          <w:rStyle w:val="longtext"/>
          <w:rFonts w:ascii="Times New Roman" w:hAnsi="Times New Roman" w:cs="Times New Roman"/>
          <w:color w:val="333333"/>
          <w:sz w:val="28"/>
          <w:szCs w:val="28"/>
          <w:lang w:val="en-US"/>
        </w:rPr>
        <w:t xml:space="preserve">The United Arab Emirates are a prosperous state. Thanks to its oil reserves, it’s GDP per capita of about $ 48,800, one of the highest in the world. Dubai in particular is distinguished by its economic dynamism and commercial (30.84% </w:t>
      </w:r>
      <w:r w:rsidRPr="00D742E2">
        <w:rPr>
          <w:rStyle w:val="longtext"/>
          <w:rFonts w:ascii="Times New Roman" w:hAnsi="Cambria Math" w:cs="Times New Roman"/>
          <w:color w:val="333333"/>
          <w:sz w:val="28"/>
          <w:szCs w:val="28"/>
          <w:lang w:val="en-US"/>
        </w:rPr>
        <w:t>​​</w:t>
      </w:r>
      <w:r w:rsidRPr="00D742E2">
        <w:rPr>
          <w:rStyle w:val="longtext"/>
          <w:rFonts w:ascii="Times New Roman" w:hAnsi="Times New Roman" w:cs="Times New Roman"/>
          <w:color w:val="333333"/>
          <w:sz w:val="28"/>
          <w:szCs w:val="28"/>
          <w:lang w:val="en-US"/>
        </w:rPr>
        <w:t>of GDP) and its role plat - form of services at the regional level. The northern emirates, poorer try in some measure of inspiration.</w:t>
      </w:r>
    </w:p>
    <w:p w:rsidR="00871DBB" w:rsidRPr="00D742E2" w:rsidRDefault="00871DBB" w:rsidP="00D742E2">
      <w:pPr>
        <w:spacing w:line="360" w:lineRule="auto"/>
        <w:jc w:val="both"/>
        <w:rPr>
          <w:rStyle w:val="longtext"/>
          <w:rFonts w:ascii="Times New Roman" w:hAnsi="Times New Roman" w:cs="Times New Roman"/>
          <w:color w:val="333333"/>
          <w:sz w:val="28"/>
          <w:szCs w:val="28"/>
          <w:shd w:val="clear" w:color="auto" w:fill="FFFFFF"/>
          <w:lang w:val="en-US"/>
        </w:rPr>
      </w:pPr>
      <w:r w:rsidRPr="00D742E2">
        <w:rPr>
          <w:rStyle w:val="longtext"/>
          <w:rFonts w:ascii="Times New Roman" w:hAnsi="Times New Roman" w:cs="Times New Roman"/>
          <w:color w:val="333333"/>
          <w:sz w:val="28"/>
          <w:szCs w:val="28"/>
          <w:lang w:val="en-US"/>
        </w:rPr>
        <w:t>The Human Development Index (HDI) was 0868 in 2007, which ranks the UAE in 39th place (out of 177 countries). By comparison, the same year France had an HDI of 0952 and</w:t>
      </w:r>
      <w:r w:rsidRPr="00D742E2">
        <w:rPr>
          <w:rStyle w:val="Lienhypertexte"/>
          <w:rFonts w:ascii="Times New Roman" w:hAnsi="Times New Roman" w:cs="Times New Roman"/>
          <w:color w:val="333333"/>
          <w:sz w:val="28"/>
          <w:szCs w:val="28"/>
          <w:shd w:val="clear" w:color="auto" w:fill="FFFFFF"/>
          <w:lang w:val="en-US"/>
        </w:rPr>
        <w:t xml:space="preserve"> </w:t>
      </w:r>
      <w:r w:rsidRPr="00D742E2">
        <w:rPr>
          <w:rStyle w:val="longtext"/>
          <w:rFonts w:ascii="Times New Roman" w:hAnsi="Times New Roman" w:cs="Times New Roman"/>
          <w:color w:val="333333"/>
          <w:sz w:val="28"/>
          <w:szCs w:val="28"/>
          <w:shd w:val="clear" w:color="auto" w:fill="FFFFFF"/>
          <w:lang w:val="en-US"/>
        </w:rPr>
        <w:t xml:space="preserve">ranked 10th in the world. Recall that the HDI takes into account life expectancy at birth, literacy rate and standard of living of the inhabitants of the country. </w:t>
      </w:r>
    </w:p>
    <w:p w:rsidR="00871DBB" w:rsidRPr="00D742E2" w:rsidRDefault="00871DBB" w:rsidP="00D742E2">
      <w:pPr>
        <w:spacing w:line="360" w:lineRule="auto"/>
        <w:jc w:val="both"/>
        <w:rPr>
          <w:rStyle w:val="longtext"/>
          <w:rFonts w:ascii="Times New Roman" w:hAnsi="Times New Roman" w:cs="Times New Roman"/>
          <w:color w:val="333333"/>
          <w:sz w:val="28"/>
          <w:szCs w:val="28"/>
          <w:lang w:val="en-US"/>
        </w:rPr>
      </w:pPr>
      <w:r w:rsidRPr="00D742E2">
        <w:rPr>
          <w:rStyle w:val="longtext"/>
          <w:rFonts w:ascii="Times New Roman" w:hAnsi="Times New Roman" w:cs="Times New Roman"/>
          <w:color w:val="333333"/>
          <w:sz w:val="28"/>
          <w:szCs w:val="28"/>
          <w:shd w:val="clear" w:color="auto" w:fill="FFFFFF"/>
          <w:lang w:val="en-US"/>
        </w:rPr>
        <w:lastRenderedPageBreak/>
        <w:t xml:space="preserve">The growth rate of the country was 6.8% in 2008 and around 4% in 2009, which remains high despite the crisis. </w:t>
      </w:r>
      <w:r w:rsidRPr="00D742E2">
        <w:rPr>
          <w:rStyle w:val="longtext"/>
          <w:rFonts w:ascii="Times New Roman" w:hAnsi="Times New Roman" w:cs="Times New Roman"/>
          <w:color w:val="333333"/>
          <w:sz w:val="28"/>
          <w:szCs w:val="28"/>
          <w:lang w:val="en-US"/>
        </w:rPr>
        <w:t xml:space="preserve">In 2009, crude oil accounted for 35.4% of GDP in the UAE. </w:t>
      </w:r>
    </w:p>
    <w:p w:rsidR="00871DBB" w:rsidRPr="00D742E2" w:rsidRDefault="00871DBB" w:rsidP="00D742E2">
      <w:pPr>
        <w:spacing w:line="360" w:lineRule="auto"/>
        <w:jc w:val="both"/>
        <w:rPr>
          <w:rStyle w:val="longtext"/>
          <w:rFonts w:ascii="Times New Roman" w:hAnsi="Times New Roman" w:cs="Times New Roman"/>
          <w:color w:val="333333"/>
          <w:sz w:val="28"/>
          <w:szCs w:val="28"/>
          <w:shd w:val="clear" w:color="auto" w:fill="FFFFFF"/>
          <w:lang w:val="en-US"/>
        </w:rPr>
      </w:pPr>
      <w:r w:rsidRPr="00D742E2">
        <w:rPr>
          <w:rStyle w:val="longtext"/>
          <w:rFonts w:ascii="Times New Roman" w:hAnsi="Times New Roman" w:cs="Times New Roman"/>
          <w:color w:val="333333"/>
          <w:sz w:val="28"/>
          <w:szCs w:val="28"/>
          <w:shd w:val="clear" w:color="auto" w:fill="FFFFFF"/>
          <w:lang w:val="en-US"/>
        </w:rPr>
        <w:t xml:space="preserve">Holding one of the most innovative economies and the most liberal in the world, the UAE is an important partner, especially for the United States. </w:t>
      </w:r>
      <w:r w:rsidRPr="00D742E2">
        <w:rPr>
          <w:rFonts w:ascii="Times New Roman" w:hAnsi="Times New Roman" w:cs="Times New Roman"/>
          <w:color w:val="333333"/>
          <w:sz w:val="28"/>
          <w:szCs w:val="28"/>
          <w:shd w:val="clear" w:color="auto" w:fill="FFFFFF"/>
          <w:lang w:val="en-US"/>
        </w:rPr>
        <w:br/>
      </w:r>
      <w:r w:rsidRPr="00D742E2">
        <w:rPr>
          <w:rStyle w:val="longtext"/>
          <w:rFonts w:ascii="Times New Roman" w:hAnsi="Times New Roman" w:cs="Times New Roman"/>
          <w:color w:val="333333"/>
          <w:sz w:val="28"/>
          <w:szCs w:val="28"/>
          <w:shd w:val="clear" w:color="auto" w:fill="FFFFFF"/>
          <w:lang w:val="en-US"/>
        </w:rPr>
        <w:t>• The United Arab Emirates are the largest market for exports from the U.S. to the Middle East. The total value of U.S. exports to the UAE reached the value of $ 14.4 billion in 2008</w:t>
      </w:r>
      <w:r w:rsidRPr="00D742E2">
        <w:rPr>
          <w:rStyle w:val="Appelnotedebasdep"/>
          <w:rFonts w:ascii="Times New Roman" w:hAnsi="Times New Roman" w:cs="Times New Roman"/>
          <w:color w:val="333333"/>
          <w:sz w:val="28"/>
          <w:szCs w:val="28"/>
          <w:shd w:val="clear" w:color="auto" w:fill="FFFFFF"/>
          <w:lang w:val="en-US"/>
        </w:rPr>
        <w:footnoteReference w:id="159"/>
      </w:r>
      <w:r w:rsidRPr="00D742E2">
        <w:rPr>
          <w:rStyle w:val="longtext"/>
          <w:rFonts w:ascii="Times New Roman" w:hAnsi="Times New Roman" w:cs="Times New Roman"/>
          <w:color w:val="333333"/>
          <w:sz w:val="28"/>
          <w:szCs w:val="28"/>
          <w:shd w:val="clear" w:color="auto" w:fill="FFFFFF"/>
          <w:lang w:val="en-US"/>
        </w:rPr>
        <w:t xml:space="preserve"> </w:t>
      </w:r>
    </w:p>
    <w:p w:rsidR="00871DBB" w:rsidRPr="00D742E2" w:rsidRDefault="00871DBB" w:rsidP="00D742E2">
      <w:pPr>
        <w:spacing w:line="360" w:lineRule="auto"/>
        <w:jc w:val="both"/>
        <w:rPr>
          <w:rStyle w:val="longtext"/>
          <w:rFonts w:ascii="Times New Roman" w:hAnsi="Times New Roman" w:cs="Times New Roman"/>
          <w:color w:val="333333"/>
          <w:sz w:val="28"/>
          <w:szCs w:val="28"/>
          <w:shd w:val="clear" w:color="auto" w:fill="FFFFFF"/>
          <w:lang w:val="en-US"/>
        </w:rPr>
      </w:pPr>
      <w:r w:rsidRPr="00D742E2">
        <w:rPr>
          <w:rStyle w:val="longtext"/>
          <w:rFonts w:ascii="Times New Roman" w:hAnsi="Times New Roman" w:cs="Times New Roman"/>
          <w:color w:val="333333"/>
          <w:sz w:val="28"/>
          <w:szCs w:val="28"/>
          <w:shd w:val="clear" w:color="auto" w:fill="FFFFFF"/>
          <w:lang w:val="en-US"/>
        </w:rPr>
        <w:t xml:space="preserve">• American companies have played a major role in the development of energy resources in the UAE, which represent about 10% of global oil reserves. </w:t>
      </w:r>
      <w:r w:rsidRPr="00D742E2">
        <w:rPr>
          <w:rFonts w:ascii="Times New Roman" w:hAnsi="Times New Roman" w:cs="Times New Roman"/>
          <w:color w:val="333333"/>
          <w:sz w:val="28"/>
          <w:szCs w:val="28"/>
          <w:shd w:val="clear" w:color="auto" w:fill="FFFFFF"/>
          <w:lang w:val="en-US"/>
        </w:rPr>
        <w:br/>
      </w:r>
      <w:r w:rsidRPr="00D742E2">
        <w:rPr>
          <w:rStyle w:val="longtext"/>
          <w:rFonts w:ascii="Times New Roman" w:hAnsi="Times New Roman" w:cs="Times New Roman"/>
          <w:color w:val="333333"/>
          <w:sz w:val="28"/>
          <w:szCs w:val="28"/>
          <w:shd w:val="clear" w:color="auto" w:fill="FFFFFF"/>
          <w:lang w:val="en-US"/>
        </w:rPr>
        <w:t xml:space="preserve">• The UAE remains the sole producer of oil in the Gulf to accept the participation of the private sector in the oil industry. </w:t>
      </w:r>
    </w:p>
    <w:p w:rsidR="00871DBB" w:rsidRPr="00D742E2" w:rsidRDefault="00871DBB" w:rsidP="00D742E2">
      <w:pPr>
        <w:spacing w:line="360" w:lineRule="auto"/>
        <w:jc w:val="both"/>
        <w:rPr>
          <w:rStyle w:val="longtext"/>
          <w:rFonts w:ascii="Times New Roman" w:hAnsi="Times New Roman" w:cs="Times New Roman"/>
          <w:color w:val="333333"/>
          <w:sz w:val="28"/>
          <w:szCs w:val="28"/>
          <w:shd w:val="clear" w:color="auto" w:fill="EBEFF9"/>
          <w:lang w:val="en-US"/>
        </w:rPr>
      </w:pPr>
      <w:r w:rsidRPr="00D742E2">
        <w:rPr>
          <w:rStyle w:val="longtext"/>
          <w:rFonts w:ascii="Times New Roman" w:hAnsi="Times New Roman" w:cs="Times New Roman"/>
          <w:color w:val="333333"/>
          <w:sz w:val="28"/>
          <w:szCs w:val="28"/>
          <w:shd w:val="clear" w:color="auto" w:fill="EBEFF9"/>
          <w:lang w:val="en-US"/>
        </w:rPr>
        <w:t xml:space="preserve">• There are more than 750 U.S. companies in the UAE, such as Bechtel and Exxon Mobil, Starbucks and Cold Stone Creamery </w:t>
      </w:r>
    </w:p>
    <w:p w:rsidR="00871DBB" w:rsidRPr="00D742E2" w:rsidRDefault="00871DBB" w:rsidP="00D742E2">
      <w:pPr>
        <w:spacing w:line="360" w:lineRule="auto"/>
        <w:jc w:val="both"/>
        <w:rPr>
          <w:rStyle w:val="longtext"/>
          <w:rFonts w:ascii="Times New Roman" w:hAnsi="Times New Roman" w:cs="Times New Roman"/>
          <w:color w:val="333333"/>
          <w:sz w:val="28"/>
          <w:szCs w:val="28"/>
          <w:shd w:val="clear" w:color="auto" w:fill="FFFFFF"/>
          <w:lang w:val="en-US"/>
        </w:rPr>
      </w:pPr>
      <w:r w:rsidRPr="00D742E2">
        <w:rPr>
          <w:rStyle w:val="longtext"/>
          <w:rFonts w:ascii="Times New Roman" w:hAnsi="Times New Roman" w:cs="Times New Roman"/>
          <w:color w:val="333333"/>
          <w:sz w:val="28"/>
          <w:szCs w:val="28"/>
          <w:shd w:val="clear" w:color="auto" w:fill="FFFFFF"/>
          <w:lang w:val="en-US"/>
        </w:rPr>
        <w:t xml:space="preserve">Conversely, investment from the United Arab Emirates, contributed to the growth of the U.S. economy through the injection of capital market development and job creation. This has contributed to the wealth of the two countries. </w:t>
      </w:r>
    </w:p>
    <w:p w:rsidR="00871DBB" w:rsidRPr="00D742E2" w:rsidRDefault="00871DBB" w:rsidP="00D742E2">
      <w:pPr>
        <w:spacing w:line="360" w:lineRule="auto"/>
        <w:jc w:val="both"/>
        <w:rPr>
          <w:rStyle w:val="longtext"/>
          <w:rFonts w:ascii="Times New Roman" w:hAnsi="Times New Roman" w:cs="Times New Roman"/>
          <w:color w:val="333333"/>
          <w:sz w:val="28"/>
          <w:szCs w:val="28"/>
          <w:lang w:val="en-US"/>
        </w:rPr>
      </w:pPr>
      <w:r w:rsidRPr="00D742E2">
        <w:rPr>
          <w:rStyle w:val="longtext"/>
          <w:rFonts w:ascii="Times New Roman" w:hAnsi="Times New Roman" w:cs="Times New Roman"/>
          <w:color w:val="333333"/>
          <w:sz w:val="28"/>
          <w:szCs w:val="28"/>
          <w:shd w:val="clear" w:color="auto" w:fill="FFFFFF"/>
          <w:lang w:val="en-US"/>
        </w:rPr>
        <w:t>In 2011, the UAE had a budget in the order of 113.4 billion U.S. dollars in respect of revenue and 95.53</w:t>
      </w:r>
      <w:r w:rsidRPr="00D742E2">
        <w:rPr>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billion</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Americans</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regarding</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spending</w:t>
      </w:r>
      <w:r w:rsidRPr="00D742E2">
        <w:rPr>
          <w:rStyle w:val="Appelnotedebasdep"/>
          <w:rFonts w:ascii="Times New Roman" w:hAnsi="Times New Roman" w:cs="Times New Roman"/>
          <w:color w:val="333333"/>
          <w:sz w:val="28"/>
          <w:szCs w:val="28"/>
          <w:lang w:val="en-US"/>
        </w:rPr>
        <w:footnoteReference w:id="160"/>
      </w:r>
      <w:r w:rsidRPr="00D742E2">
        <w:rPr>
          <w:rStyle w:val="hps"/>
          <w:rFonts w:ascii="Times New Roman" w:hAnsi="Times New Roman" w:cs="Times New Roman"/>
          <w:color w:val="333333"/>
          <w:sz w:val="28"/>
          <w:szCs w:val="28"/>
          <w:lang w:val="en-US"/>
        </w:rPr>
        <w:t>.</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This budget</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is supported</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by</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90%</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of oil production</w:t>
      </w:r>
      <w:r w:rsidRPr="00D742E2">
        <w:rPr>
          <w:rStyle w:val="longtext"/>
          <w:rFonts w:ascii="Times New Roman" w:hAnsi="Times New Roman" w:cs="Times New Roman"/>
          <w:color w:val="333333"/>
          <w:sz w:val="28"/>
          <w:szCs w:val="28"/>
          <w:lang w:val="en-US"/>
        </w:rPr>
        <w:t>.</w:t>
      </w:r>
    </w:p>
    <w:p w:rsidR="00871DBB" w:rsidRDefault="00871DBB" w:rsidP="00D742E2">
      <w:pPr>
        <w:spacing w:line="360" w:lineRule="auto"/>
        <w:jc w:val="both"/>
        <w:rPr>
          <w:rStyle w:val="hps"/>
          <w:rFonts w:ascii="Times New Roman" w:hAnsi="Times New Roman" w:cs="Times New Roman"/>
          <w:color w:val="333333"/>
          <w:sz w:val="28"/>
          <w:szCs w:val="28"/>
          <w:lang w:val="en-US"/>
        </w:rPr>
      </w:pPr>
      <w:r w:rsidRPr="00D742E2">
        <w:rPr>
          <w:rStyle w:val="hps"/>
          <w:rFonts w:ascii="Times New Roman" w:hAnsi="Times New Roman" w:cs="Times New Roman"/>
          <w:color w:val="333333"/>
          <w:sz w:val="28"/>
          <w:szCs w:val="28"/>
          <w:lang w:val="en-US"/>
        </w:rPr>
        <w:t>Here is the situation</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in the UAE</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with regard to</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oil.</w:t>
      </w:r>
    </w:p>
    <w:p w:rsidR="004B3E8C" w:rsidRPr="00D742E2" w:rsidRDefault="004B3E8C" w:rsidP="00D742E2">
      <w:pPr>
        <w:spacing w:line="360" w:lineRule="auto"/>
        <w:jc w:val="both"/>
        <w:rPr>
          <w:rStyle w:val="longtext"/>
          <w:rFonts w:ascii="Times New Roman" w:hAnsi="Times New Roman" w:cs="Times New Roman"/>
          <w:color w:val="333333"/>
          <w:sz w:val="28"/>
          <w:szCs w:val="28"/>
          <w:lang w:val="en-US"/>
        </w:rPr>
      </w:pPr>
    </w:p>
    <w:p w:rsidR="00871DBB" w:rsidRPr="004B3E8C" w:rsidRDefault="00871DBB" w:rsidP="00D742E2">
      <w:pPr>
        <w:spacing w:line="360" w:lineRule="auto"/>
        <w:jc w:val="both"/>
        <w:rPr>
          <w:rStyle w:val="longtext"/>
          <w:rFonts w:ascii="Times New Roman" w:hAnsi="Times New Roman" w:cs="Times New Roman"/>
          <w:b/>
          <w:color w:val="333333"/>
          <w:sz w:val="24"/>
          <w:szCs w:val="24"/>
          <w:u w:val="single"/>
        </w:rPr>
      </w:pPr>
      <w:r w:rsidRPr="004B3E8C">
        <w:rPr>
          <w:rStyle w:val="hps"/>
          <w:rFonts w:ascii="Times New Roman" w:hAnsi="Times New Roman" w:cs="Times New Roman"/>
          <w:b/>
          <w:color w:val="333333"/>
          <w:sz w:val="24"/>
          <w:szCs w:val="24"/>
          <w:u w:val="single"/>
        </w:rPr>
        <w:lastRenderedPageBreak/>
        <w:t>Table No.</w:t>
      </w:r>
      <w:r w:rsidRPr="004B3E8C">
        <w:rPr>
          <w:rStyle w:val="longtext"/>
          <w:rFonts w:ascii="Times New Roman" w:hAnsi="Times New Roman" w:cs="Times New Roman"/>
          <w:b/>
          <w:color w:val="333333"/>
          <w:sz w:val="24"/>
          <w:szCs w:val="24"/>
          <w:u w:val="single"/>
        </w:rPr>
        <w:t xml:space="preserve"> </w:t>
      </w:r>
      <w:r w:rsidRPr="004B3E8C">
        <w:rPr>
          <w:rStyle w:val="hps"/>
          <w:rFonts w:ascii="Times New Roman" w:hAnsi="Times New Roman" w:cs="Times New Roman"/>
          <w:b/>
          <w:color w:val="333333"/>
          <w:sz w:val="24"/>
          <w:szCs w:val="24"/>
          <w:u w:val="single"/>
        </w:rPr>
        <w:t>01.</w:t>
      </w:r>
      <w:r w:rsidRPr="004B3E8C">
        <w:rPr>
          <w:rStyle w:val="longtext"/>
          <w:rFonts w:ascii="Times New Roman" w:hAnsi="Times New Roman" w:cs="Times New Roman"/>
          <w:b/>
          <w:color w:val="333333"/>
          <w:sz w:val="24"/>
          <w:szCs w:val="24"/>
          <w:u w:val="single"/>
        </w:rPr>
        <w:t xml:space="preserve"> </w:t>
      </w:r>
      <w:r w:rsidRPr="004B3E8C">
        <w:rPr>
          <w:rStyle w:val="hps"/>
          <w:rFonts w:ascii="Times New Roman" w:hAnsi="Times New Roman" w:cs="Times New Roman"/>
          <w:b/>
          <w:color w:val="333333"/>
          <w:sz w:val="24"/>
          <w:szCs w:val="24"/>
          <w:u w:val="single"/>
        </w:rPr>
        <w:t>Proved Reserves</w:t>
      </w:r>
    </w:p>
    <w:tbl>
      <w:tblPr>
        <w:tblStyle w:val="Grilledutableau"/>
        <w:tblW w:w="6997" w:type="dxa"/>
        <w:tblInd w:w="-318" w:type="dxa"/>
        <w:tblLook w:val="04A0"/>
      </w:tblPr>
      <w:tblGrid>
        <w:gridCol w:w="972"/>
        <w:gridCol w:w="1466"/>
        <w:gridCol w:w="1466"/>
        <w:gridCol w:w="1466"/>
        <w:gridCol w:w="1466"/>
        <w:gridCol w:w="1466"/>
      </w:tblGrid>
      <w:tr w:rsidR="00871DBB" w:rsidRPr="004B3E8C" w:rsidTr="00EE03FF">
        <w:tc>
          <w:tcPr>
            <w:tcW w:w="967" w:type="dxa"/>
          </w:tcPr>
          <w:p w:rsidR="00871DBB" w:rsidRPr="004B3E8C" w:rsidRDefault="00871DBB" w:rsidP="00D742E2">
            <w:pPr>
              <w:spacing w:line="360" w:lineRule="auto"/>
              <w:jc w:val="both"/>
              <w:rPr>
                <w:rFonts w:ascii="Times New Roman" w:hAnsi="Times New Roman" w:cs="Times New Roman"/>
                <w:b/>
                <w:sz w:val="20"/>
                <w:szCs w:val="20"/>
              </w:rPr>
            </w:pPr>
            <w:r w:rsidRPr="004B3E8C">
              <w:rPr>
                <w:rFonts w:ascii="Times New Roman" w:hAnsi="Times New Roman" w:cs="Times New Roman"/>
                <w:b/>
                <w:sz w:val="20"/>
                <w:szCs w:val="20"/>
              </w:rPr>
              <w:t>Years</w:t>
            </w:r>
          </w:p>
        </w:tc>
        <w:tc>
          <w:tcPr>
            <w:tcW w:w="1206" w:type="dxa"/>
          </w:tcPr>
          <w:p w:rsidR="00871DBB" w:rsidRPr="004B3E8C" w:rsidRDefault="00871DBB" w:rsidP="00D742E2">
            <w:pPr>
              <w:spacing w:line="360" w:lineRule="auto"/>
              <w:jc w:val="center"/>
              <w:rPr>
                <w:rFonts w:ascii="Times New Roman" w:hAnsi="Times New Roman" w:cs="Times New Roman"/>
                <w:b/>
                <w:sz w:val="20"/>
                <w:szCs w:val="20"/>
              </w:rPr>
            </w:pPr>
            <w:r w:rsidRPr="004B3E8C">
              <w:rPr>
                <w:rFonts w:ascii="Times New Roman" w:hAnsi="Times New Roman" w:cs="Times New Roman"/>
                <w:b/>
                <w:sz w:val="20"/>
                <w:szCs w:val="20"/>
              </w:rPr>
              <w:t>2002</w:t>
            </w:r>
          </w:p>
        </w:tc>
        <w:tc>
          <w:tcPr>
            <w:tcW w:w="1206" w:type="dxa"/>
          </w:tcPr>
          <w:p w:rsidR="00871DBB" w:rsidRPr="004B3E8C" w:rsidRDefault="00871DBB" w:rsidP="00D742E2">
            <w:pPr>
              <w:spacing w:line="360" w:lineRule="auto"/>
              <w:jc w:val="center"/>
              <w:rPr>
                <w:rFonts w:ascii="Times New Roman" w:hAnsi="Times New Roman" w:cs="Times New Roman"/>
                <w:b/>
                <w:sz w:val="20"/>
                <w:szCs w:val="20"/>
              </w:rPr>
            </w:pPr>
            <w:r w:rsidRPr="004B3E8C">
              <w:rPr>
                <w:rFonts w:ascii="Times New Roman" w:hAnsi="Times New Roman" w:cs="Times New Roman"/>
                <w:b/>
                <w:sz w:val="20"/>
                <w:szCs w:val="20"/>
              </w:rPr>
              <w:t>2003</w:t>
            </w:r>
          </w:p>
        </w:tc>
        <w:tc>
          <w:tcPr>
            <w:tcW w:w="1206" w:type="dxa"/>
          </w:tcPr>
          <w:p w:rsidR="00871DBB" w:rsidRPr="004B3E8C" w:rsidRDefault="00871DBB" w:rsidP="00D742E2">
            <w:pPr>
              <w:spacing w:line="360" w:lineRule="auto"/>
              <w:jc w:val="center"/>
              <w:rPr>
                <w:rFonts w:ascii="Times New Roman" w:hAnsi="Times New Roman" w:cs="Times New Roman"/>
                <w:b/>
                <w:sz w:val="20"/>
                <w:szCs w:val="20"/>
              </w:rPr>
            </w:pPr>
            <w:r w:rsidRPr="004B3E8C">
              <w:rPr>
                <w:rFonts w:ascii="Times New Roman" w:hAnsi="Times New Roman" w:cs="Times New Roman"/>
                <w:b/>
                <w:sz w:val="20"/>
                <w:szCs w:val="20"/>
              </w:rPr>
              <w:t>2004</w:t>
            </w:r>
          </w:p>
        </w:tc>
        <w:tc>
          <w:tcPr>
            <w:tcW w:w="1206" w:type="dxa"/>
          </w:tcPr>
          <w:p w:rsidR="00871DBB" w:rsidRPr="004B3E8C" w:rsidRDefault="00871DBB" w:rsidP="00D742E2">
            <w:pPr>
              <w:spacing w:line="360" w:lineRule="auto"/>
              <w:jc w:val="center"/>
              <w:rPr>
                <w:rFonts w:ascii="Times New Roman" w:hAnsi="Times New Roman" w:cs="Times New Roman"/>
                <w:b/>
                <w:sz w:val="20"/>
                <w:szCs w:val="20"/>
              </w:rPr>
            </w:pPr>
            <w:r w:rsidRPr="004B3E8C">
              <w:rPr>
                <w:rFonts w:ascii="Times New Roman" w:hAnsi="Times New Roman" w:cs="Times New Roman"/>
                <w:b/>
                <w:sz w:val="20"/>
                <w:szCs w:val="20"/>
              </w:rPr>
              <w:t>2005</w:t>
            </w:r>
          </w:p>
        </w:tc>
        <w:tc>
          <w:tcPr>
            <w:tcW w:w="1206" w:type="dxa"/>
          </w:tcPr>
          <w:p w:rsidR="00871DBB" w:rsidRPr="004B3E8C" w:rsidRDefault="00871DBB" w:rsidP="00D742E2">
            <w:pPr>
              <w:spacing w:line="360" w:lineRule="auto"/>
              <w:jc w:val="center"/>
              <w:rPr>
                <w:rFonts w:ascii="Times New Roman" w:hAnsi="Times New Roman" w:cs="Times New Roman"/>
                <w:b/>
                <w:sz w:val="20"/>
                <w:szCs w:val="20"/>
              </w:rPr>
            </w:pPr>
            <w:r w:rsidRPr="004B3E8C">
              <w:rPr>
                <w:rFonts w:ascii="Times New Roman" w:hAnsi="Times New Roman" w:cs="Times New Roman"/>
                <w:b/>
                <w:sz w:val="20"/>
                <w:szCs w:val="20"/>
              </w:rPr>
              <w:t>2006</w:t>
            </w:r>
          </w:p>
        </w:tc>
      </w:tr>
      <w:tr w:rsidR="00871DBB" w:rsidRPr="004B3E8C" w:rsidTr="00EE03FF">
        <w:tc>
          <w:tcPr>
            <w:tcW w:w="967" w:type="dxa"/>
          </w:tcPr>
          <w:p w:rsidR="00871DBB" w:rsidRPr="004B3E8C" w:rsidRDefault="00871DBB" w:rsidP="00D742E2">
            <w:pPr>
              <w:spacing w:line="360" w:lineRule="auto"/>
              <w:jc w:val="both"/>
              <w:rPr>
                <w:rFonts w:ascii="Times New Roman" w:hAnsi="Times New Roman" w:cs="Times New Roman"/>
                <w:b/>
                <w:sz w:val="20"/>
                <w:szCs w:val="20"/>
              </w:rPr>
            </w:pPr>
            <w:r w:rsidRPr="004B3E8C">
              <w:rPr>
                <w:rStyle w:val="hps"/>
                <w:rFonts w:ascii="Times New Roman" w:hAnsi="Times New Roman" w:cs="Times New Roman"/>
                <w:b/>
                <w:color w:val="333333"/>
                <w:sz w:val="20"/>
                <w:szCs w:val="20"/>
              </w:rPr>
              <w:t>Proved Reserves</w:t>
            </w:r>
          </w:p>
        </w:tc>
        <w:tc>
          <w:tcPr>
            <w:tcW w:w="1206" w:type="dxa"/>
          </w:tcPr>
          <w:p w:rsidR="00871DBB" w:rsidRPr="004B3E8C" w:rsidRDefault="00871DBB" w:rsidP="00D742E2">
            <w:pPr>
              <w:spacing w:line="360" w:lineRule="auto"/>
              <w:jc w:val="center"/>
              <w:rPr>
                <w:rFonts w:ascii="Times New Roman" w:hAnsi="Times New Roman" w:cs="Times New Roman"/>
                <w:sz w:val="20"/>
                <w:szCs w:val="20"/>
              </w:rPr>
            </w:pPr>
            <w:r w:rsidRPr="004B3E8C">
              <w:rPr>
                <w:rFonts w:ascii="Times New Roman" w:hAnsi="Times New Roman" w:cs="Times New Roman"/>
                <w:sz w:val="20"/>
                <w:szCs w:val="20"/>
              </w:rPr>
              <w:t>80.310.000.000</w:t>
            </w:r>
          </w:p>
        </w:tc>
        <w:tc>
          <w:tcPr>
            <w:tcW w:w="1206" w:type="dxa"/>
          </w:tcPr>
          <w:p w:rsidR="00871DBB" w:rsidRPr="004B3E8C" w:rsidRDefault="00871DBB" w:rsidP="00D742E2">
            <w:pPr>
              <w:spacing w:line="360" w:lineRule="auto"/>
              <w:jc w:val="center"/>
              <w:rPr>
                <w:rFonts w:ascii="Times New Roman" w:hAnsi="Times New Roman" w:cs="Times New Roman"/>
                <w:sz w:val="20"/>
                <w:szCs w:val="20"/>
              </w:rPr>
            </w:pPr>
            <w:r w:rsidRPr="004B3E8C">
              <w:rPr>
                <w:rFonts w:ascii="Times New Roman" w:hAnsi="Times New Roman" w:cs="Times New Roman"/>
                <w:sz w:val="20"/>
                <w:szCs w:val="20"/>
              </w:rPr>
              <w:t>80.310.000.000</w:t>
            </w:r>
          </w:p>
        </w:tc>
        <w:tc>
          <w:tcPr>
            <w:tcW w:w="1206" w:type="dxa"/>
          </w:tcPr>
          <w:p w:rsidR="00871DBB" w:rsidRPr="004B3E8C" w:rsidRDefault="00871DBB" w:rsidP="00D742E2">
            <w:pPr>
              <w:spacing w:line="360" w:lineRule="auto"/>
              <w:jc w:val="center"/>
              <w:rPr>
                <w:rFonts w:ascii="Times New Roman" w:hAnsi="Times New Roman" w:cs="Times New Roman"/>
                <w:sz w:val="20"/>
                <w:szCs w:val="20"/>
              </w:rPr>
            </w:pPr>
            <w:r w:rsidRPr="004B3E8C">
              <w:rPr>
                <w:rFonts w:ascii="Times New Roman" w:hAnsi="Times New Roman" w:cs="Times New Roman"/>
                <w:sz w:val="20"/>
                <w:szCs w:val="20"/>
              </w:rPr>
              <w:t>97.800.000.000</w:t>
            </w:r>
          </w:p>
        </w:tc>
        <w:tc>
          <w:tcPr>
            <w:tcW w:w="1206" w:type="dxa"/>
          </w:tcPr>
          <w:p w:rsidR="00871DBB" w:rsidRPr="004B3E8C" w:rsidRDefault="00871DBB" w:rsidP="00D742E2">
            <w:pPr>
              <w:spacing w:line="360" w:lineRule="auto"/>
              <w:jc w:val="center"/>
              <w:rPr>
                <w:rFonts w:ascii="Times New Roman" w:hAnsi="Times New Roman" w:cs="Times New Roman"/>
                <w:sz w:val="20"/>
                <w:szCs w:val="20"/>
              </w:rPr>
            </w:pPr>
            <w:r w:rsidRPr="004B3E8C">
              <w:rPr>
                <w:rFonts w:ascii="Times New Roman" w:hAnsi="Times New Roman" w:cs="Times New Roman"/>
                <w:sz w:val="20"/>
                <w:szCs w:val="20"/>
              </w:rPr>
              <w:t>97.800.000.000</w:t>
            </w:r>
          </w:p>
        </w:tc>
        <w:tc>
          <w:tcPr>
            <w:tcW w:w="1206" w:type="dxa"/>
          </w:tcPr>
          <w:p w:rsidR="00871DBB" w:rsidRPr="004B3E8C" w:rsidRDefault="00871DBB" w:rsidP="00D742E2">
            <w:pPr>
              <w:spacing w:line="360" w:lineRule="auto"/>
              <w:jc w:val="center"/>
              <w:rPr>
                <w:rFonts w:ascii="Times New Roman" w:hAnsi="Times New Roman" w:cs="Times New Roman"/>
                <w:sz w:val="20"/>
                <w:szCs w:val="20"/>
              </w:rPr>
            </w:pPr>
            <w:r w:rsidRPr="004B3E8C">
              <w:rPr>
                <w:rFonts w:ascii="Times New Roman" w:hAnsi="Times New Roman" w:cs="Times New Roman"/>
                <w:sz w:val="20"/>
                <w:szCs w:val="20"/>
              </w:rPr>
              <w:t>97.800.000.000</w:t>
            </w:r>
          </w:p>
        </w:tc>
      </w:tr>
    </w:tbl>
    <w:p w:rsidR="00871DBB" w:rsidRPr="004B3E8C" w:rsidRDefault="00871DBB" w:rsidP="00D742E2">
      <w:pPr>
        <w:spacing w:after="0" w:line="360" w:lineRule="auto"/>
        <w:jc w:val="both"/>
        <w:rPr>
          <w:rFonts w:ascii="Times New Roman" w:hAnsi="Times New Roman" w:cs="Times New Roman"/>
          <w:sz w:val="20"/>
          <w:szCs w:val="20"/>
        </w:rPr>
      </w:pPr>
    </w:p>
    <w:tbl>
      <w:tblPr>
        <w:tblStyle w:val="Grilledutableau"/>
        <w:tblW w:w="7656" w:type="dxa"/>
        <w:tblInd w:w="-318" w:type="dxa"/>
        <w:tblLook w:val="04A0"/>
      </w:tblPr>
      <w:tblGrid>
        <w:gridCol w:w="1466"/>
        <w:gridCol w:w="1466"/>
        <w:gridCol w:w="1466"/>
        <w:gridCol w:w="1466"/>
        <w:gridCol w:w="1466"/>
        <w:gridCol w:w="1466"/>
      </w:tblGrid>
      <w:tr w:rsidR="00871DBB" w:rsidRPr="004B3E8C" w:rsidTr="00EE03FF">
        <w:tc>
          <w:tcPr>
            <w:tcW w:w="1277" w:type="dxa"/>
          </w:tcPr>
          <w:p w:rsidR="00871DBB" w:rsidRPr="004B3E8C" w:rsidRDefault="00871DBB" w:rsidP="00D742E2">
            <w:pPr>
              <w:spacing w:line="360" w:lineRule="auto"/>
              <w:jc w:val="center"/>
              <w:rPr>
                <w:rFonts w:ascii="Times New Roman" w:hAnsi="Times New Roman" w:cs="Times New Roman"/>
                <w:b/>
                <w:sz w:val="20"/>
                <w:szCs w:val="20"/>
              </w:rPr>
            </w:pPr>
            <w:r w:rsidRPr="004B3E8C">
              <w:rPr>
                <w:rFonts w:ascii="Times New Roman" w:hAnsi="Times New Roman" w:cs="Times New Roman"/>
                <w:b/>
                <w:sz w:val="20"/>
                <w:szCs w:val="20"/>
              </w:rPr>
              <w:t>2007</w:t>
            </w:r>
          </w:p>
        </w:tc>
        <w:tc>
          <w:tcPr>
            <w:tcW w:w="1276" w:type="dxa"/>
          </w:tcPr>
          <w:p w:rsidR="00871DBB" w:rsidRPr="004B3E8C" w:rsidRDefault="00871DBB" w:rsidP="00D742E2">
            <w:pPr>
              <w:spacing w:line="360" w:lineRule="auto"/>
              <w:jc w:val="center"/>
              <w:rPr>
                <w:rFonts w:ascii="Times New Roman" w:hAnsi="Times New Roman" w:cs="Times New Roman"/>
                <w:b/>
                <w:sz w:val="20"/>
                <w:szCs w:val="20"/>
              </w:rPr>
            </w:pPr>
            <w:r w:rsidRPr="004B3E8C">
              <w:rPr>
                <w:rFonts w:ascii="Times New Roman" w:hAnsi="Times New Roman" w:cs="Times New Roman"/>
                <w:b/>
                <w:sz w:val="20"/>
                <w:szCs w:val="20"/>
              </w:rPr>
              <w:t>2008</w:t>
            </w:r>
          </w:p>
        </w:tc>
        <w:tc>
          <w:tcPr>
            <w:tcW w:w="1275" w:type="dxa"/>
          </w:tcPr>
          <w:p w:rsidR="00871DBB" w:rsidRPr="004B3E8C" w:rsidRDefault="00871DBB" w:rsidP="00D742E2">
            <w:pPr>
              <w:spacing w:line="360" w:lineRule="auto"/>
              <w:jc w:val="center"/>
              <w:rPr>
                <w:rFonts w:ascii="Times New Roman" w:hAnsi="Times New Roman" w:cs="Times New Roman"/>
                <w:b/>
                <w:sz w:val="20"/>
                <w:szCs w:val="20"/>
              </w:rPr>
            </w:pPr>
            <w:r w:rsidRPr="004B3E8C">
              <w:rPr>
                <w:rFonts w:ascii="Times New Roman" w:hAnsi="Times New Roman" w:cs="Times New Roman"/>
                <w:b/>
                <w:sz w:val="20"/>
                <w:szCs w:val="20"/>
              </w:rPr>
              <w:t>2008</w:t>
            </w:r>
          </w:p>
        </w:tc>
        <w:tc>
          <w:tcPr>
            <w:tcW w:w="1276" w:type="dxa"/>
          </w:tcPr>
          <w:p w:rsidR="00871DBB" w:rsidRPr="004B3E8C" w:rsidRDefault="00871DBB" w:rsidP="00D742E2">
            <w:pPr>
              <w:spacing w:line="360" w:lineRule="auto"/>
              <w:jc w:val="center"/>
              <w:rPr>
                <w:rFonts w:ascii="Times New Roman" w:hAnsi="Times New Roman" w:cs="Times New Roman"/>
                <w:b/>
                <w:sz w:val="20"/>
                <w:szCs w:val="20"/>
              </w:rPr>
            </w:pPr>
            <w:r w:rsidRPr="004B3E8C">
              <w:rPr>
                <w:rFonts w:ascii="Times New Roman" w:hAnsi="Times New Roman" w:cs="Times New Roman"/>
                <w:b/>
                <w:sz w:val="20"/>
                <w:szCs w:val="20"/>
              </w:rPr>
              <w:t>2009</w:t>
            </w:r>
          </w:p>
        </w:tc>
        <w:tc>
          <w:tcPr>
            <w:tcW w:w="1276" w:type="dxa"/>
          </w:tcPr>
          <w:p w:rsidR="00871DBB" w:rsidRPr="004B3E8C" w:rsidRDefault="00871DBB" w:rsidP="00D742E2">
            <w:pPr>
              <w:spacing w:line="360" w:lineRule="auto"/>
              <w:jc w:val="center"/>
              <w:rPr>
                <w:rFonts w:ascii="Times New Roman" w:hAnsi="Times New Roman" w:cs="Times New Roman"/>
                <w:b/>
                <w:sz w:val="20"/>
                <w:szCs w:val="20"/>
              </w:rPr>
            </w:pPr>
            <w:r w:rsidRPr="004B3E8C">
              <w:rPr>
                <w:rFonts w:ascii="Times New Roman" w:hAnsi="Times New Roman" w:cs="Times New Roman"/>
                <w:b/>
                <w:sz w:val="20"/>
                <w:szCs w:val="20"/>
              </w:rPr>
              <w:t>2010</w:t>
            </w:r>
          </w:p>
        </w:tc>
        <w:tc>
          <w:tcPr>
            <w:tcW w:w="1276" w:type="dxa"/>
          </w:tcPr>
          <w:p w:rsidR="00871DBB" w:rsidRPr="004B3E8C" w:rsidRDefault="00871DBB" w:rsidP="00D742E2">
            <w:pPr>
              <w:spacing w:line="360" w:lineRule="auto"/>
              <w:jc w:val="center"/>
              <w:rPr>
                <w:rFonts w:ascii="Times New Roman" w:hAnsi="Times New Roman" w:cs="Times New Roman"/>
                <w:b/>
                <w:sz w:val="20"/>
                <w:szCs w:val="20"/>
              </w:rPr>
            </w:pPr>
            <w:r w:rsidRPr="004B3E8C">
              <w:rPr>
                <w:rFonts w:ascii="Times New Roman" w:hAnsi="Times New Roman" w:cs="Times New Roman"/>
                <w:b/>
                <w:sz w:val="20"/>
                <w:szCs w:val="20"/>
              </w:rPr>
              <w:t>2011</w:t>
            </w:r>
          </w:p>
        </w:tc>
      </w:tr>
      <w:tr w:rsidR="00871DBB" w:rsidRPr="004B3E8C" w:rsidTr="00EE03FF">
        <w:tc>
          <w:tcPr>
            <w:tcW w:w="1277" w:type="dxa"/>
          </w:tcPr>
          <w:p w:rsidR="00871DBB" w:rsidRPr="004B3E8C" w:rsidRDefault="00871DBB" w:rsidP="00D742E2">
            <w:pPr>
              <w:spacing w:line="360" w:lineRule="auto"/>
              <w:jc w:val="center"/>
              <w:rPr>
                <w:rFonts w:ascii="Times New Roman" w:hAnsi="Times New Roman" w:cs="Times New Roman"/>
                <w:sz w:val="20"/>
                <w:szCs w:val="20"/>
              </w:rPr>
            </w:pPr>
            <w:r w:rsidRPr="004B3E8C">
              <w:rPr>
                <w:rFonts w:ascii="Times New Roman" w:hAnsi="Times New Roman" w:cs="Times New Roman"/>
                <w:sz w:val="20"/>
                <w:szCs w:val="20"/>
              </w:rPr>
              <w:t>97.800.000.000</w:t>
            </w:r>
          </w:p>
        </w:tc>
        <w:tc>
          <w:tcPr>
            <w:tcW w:w="1276" w:type="dxa"/>
          </w:tcPr>
          <w:p w:rsidR="00871DBB" w:rsidRPr="004B3E8C" w:rsidRDefault="00871DBB" w:rsidP="00D742E2">
            <w:pPr>
              <w:spacing w:line="360" w:lineRule="auto"/>
              <w:jc w:val="center"/>
              <w:rPr>
                <w:rFonts w:ascii="Times New Roman" w:hAnsi="Times New Roman" w:cs="Times New Roman"/>
                <w:sz w:val="20"/>
                <w:szCs w:val="20"/>
              </w:rPr>
            </w:pPr>
            <w:r w:rsidRPr="004B3E8C">
              <w:rPr>
                <w:rFonts w:ascii="Times New Roman" w:hAnsi="Times New Roman" w:cs="Times New Roman"/>
                <w:sz w:val="20"/>
                <w:szCs w:val="20"/>
              </w:rPr>
              <w:t>97.800.000.000</w:t>
            </w:r>
          </w:p>
        </w:tc>
        <w:tc>
          <w:tcPr>
            <w:tcW w:w="1275" w:type="dxa"/>
          </w:tcPr>
          <w:p w:rsidR="00871DBB" w:rsidRPr="004B3E8C" w:rsidRDefault="00871DBB" w:rsidP="00D742E2">
            <w:pPr>
              <w:spacing w:line="360" w:lineRule="auto"/>
              <w:jc w:val="center"/>
              <w:rPr>
                <w:rFonts w:ascii="Times New Roman" w:hAnsi="Times New Roman" w:cs="Times New Roman"/>
                <w:sz w:val="20"/>
                <w:szCs w:val="20"/>
              </w:rPr>
            </w:pPr>
            <w:r w:rsidRPr="004B3E8C">
              <w:rPr>
                <w:rFonts w:ascii="Times New Roman" w:hAnsi="Times New Roman" w:cs="Times New Roman"/>
                <w:sz w:val="20"/>
                <w:szCs w:val="20"/>
              </w:rPr>
              <w:t>97.800.000.000</w:t>
            </w:r>
          </w:p>
        </w:tc>
        <w:tc>
          <w:tcPr>
            <w:tcW w:w="1276" w:type="dxa"/>
          </w:tcPr>
          <w:p w:rsidR="00871DBB" w:rsidRPr="004B3E8C" w:rsidRDefault="00871DBB" w:rsidP="00D742E2">
            <w:pPr>
              <w:spacing w:line="360" w:lineRule="auto"/>
              <w:jc w:val="center"/>
              <w:rPr>
                <w:rFonts w:ascii="Times New Roman" w:hAnsi="Times New Roman" w:cs="Times New Roman"/>
                <w:sz w:val="20"/>
                <w:szCs w:val="20"/>
              </w:rPr>
            </w:pPr>
            <w:r w:rsidRPr="004B3E8C">
              <w:rPr>
                <w:rFonts w:ascii="Times New Roman" w:hAnsi="Times New Roman" w:cs="Times New Roman"/>
                <w:sz w:val="20"/>
                <w:szCs w:val="20"/>
              </w:rPr>
              <w:t>97.800.000.000</w:t>
            </w:r>
          </w:p>
        </w:tc>
        <w:tc>
          <w:tcPr>
            <w:tcW w:w="1276" w:type="dxa"/>
          </w:tcPr>
          <w:p w:rsidR="00871DBB" w:rsidRPr="004B3E8C" w:rsidRDefault="00871DBB" w:rsidP="00D742E2">
            <w:pPr>
              <w:spacing w:line="360" w:lineRule="auto"/>
              <w:jc w:val="center"/>
              <w:rPr>
                <w:rFonts w:ascii="Times New Roman" w:hAnsi="Times New Roman" w:cs="Times New Roman"/>
                <w:sz w:val="20"/>
                <w:szCs w:val="20"/>
              </w:rPr>
            </w:pPr>
            <w:r w:rsidRPr="004B3E8C">
              <w:rPr>
                <w:rFonts w:ascii="Times New Roman" w:hAnsi="Times New Roman" w:cs="Times New Roman"/>
                <w:sz w:val="20"/>
                <w:szCs w:val="20"/>
              </w:rPr>
              <w:t>97.800.000.000</w:t>
            </w:r>
          </w:p>
        </w:tc>
        <w:tc>
          <w:tcPr>
            <w:tcW w:w="1276" w:type="dxa"/>
          </w:tcPr>
          <w:p w:rsidR="00871DBB" w:rsidRPr="004B3E8C" w:rsidRDefault="00871DBB" w:rsidP="00D742E2">
            <w:pPr>
              <w:spacing w:line="360" w:lineRule="auto"/>
              <w:jc w:val="center"/>
              <w:rPr>
                <w:rFonts w:ascii="Times New Roman" w:hAnsi="Times New Roman" w:cs="Times New Roman"/>
                <w:sz w:val="20"/>
                <w:szCs w:val="20"/>
              </w:rPr>
            </w:pPr>
            <w:r w:rsidRPr="004B3E8C">
              <w:rPr>
                <w:rFonts w:ascii="Times New Roman" w:hAnsi="Times New Roman" w:cs="Times New Roman"/>
                <w:sz w:val="20"/>
                <w:szCs w:val="20"/>
              </w:rPr>
              <w:t>97.800.000.000</w:t>
            </w:r>
          </w:p>
        </w:tc>
      </w:tr>
    </w:tbl>
    <w:p w:rsidR="00871DBB" w:rsidRPr="004B3E8C" w:rsidRDefault="00871DBB" w:rsidP="00D742E2">
      <w:pPr>
        <w:spacing w:after="0" w:line="360" w:lineRule="auto"/>
        <w:jc w:val="both"/>
        <w:rPr>
          <w:rStyle w:val="longtext"/>
          <w:rFonts w:ascii="Times New Roman" w:hAnsi="Times New Roman" w:cs="Times New Roman"/>
          <w:color w:val="333333"/>
          <w:sz w:val="20"/>
          <w:szCs w:val="20"/>
        </w:rPr>
      </w:pPr>
    </w:p>
    <w:p w:rsidR="00871DBB" w:rsidRPr="004B3E8C" w:rsidRDefault="00871DBB" w:rsidP="00D742E2">
      <w:pPr>
        <w:spacing w:line="360" w:lineRule="auto"/>
        <w:jc w:val="both"/>
        <w:rPr>
          <w:rStyle w:val="longtext"/>
          <w:rFonts w:ascii="Times New Roman" w:hAnsi="Times New Roman" w:cs="Times New Roman"/>
          <w:b/>
          <w:color w:val="333333"/>
          <w:sz w:val="24"/>
          <w:szCs w:val="24"/>
          <w:u w:val="single"/>
        </w:rPr>
      </w:pPr>
      <w:r w:rsidRPr="004B3E8C">
        <w:rPr>
          <w:rStyle w:val="hps"/>
          <w:rFonts w:ascii="Times New Roman" w:hAnsi="Times New Roman" w:cs="Times New Roman"/>
          <w:b/>
          <w:color w:val="333333"/>
          <w:sz w:val="24"/>
          <w:szCs w:val="24"/>
          <w:u w:val="single"/>
        </w:rPr>
        <w:t>Graph 01</w:t>
      </w:r>
      <w:r w:rsidRPr="004B3E8C">
        <w:rPr>
          <w:rStyle w:val="shorttext"/>
          <w:rFonts w:ascii="Times New Roman" w:hAnsi="Times New Roman" w:cs="Times New Roman"/>
          <w:b/>
          <w:color w:val="333333"/>
          <w:sz w:val="24"/>
          <w:szCs w:val="24"/>
          <w:u w:val="single"/>
        </w:rPr>
        <w:t xml:space="preserve">. </w:t>
      </w:r>
      <w:r w:rsidRPr="004B3E8C">
        <w:rPr>
          <w:rStyle w:val="hps"/>
          <w:rFonts w:ascii="Times New Roman" w:hAnsi="Times New Roman" w:cs="Times New Roman"/>
          <w:b/>
          <w:color w:val="333333"/>
          <w:sz w:val="24"/>
          <w:szCs w:val="24"/>
          <w:u w:val="single"/>
        </w:rPr>
        <w:t>Proved Reserves</w:t>
      </w:r>
    </w:p>
    <w:p w:rsidR="00871DBB" w:rsidRPr="004B3E8C" w:rsidRDefault="00871DBB" w:rsidP="00D742E2">
      <w:pPr>
        <w:spacing w:line="360" w:lineRule="auto"/>
        <w:jc w:val="both"/>
        <w:rPr>
          <w:rStyle w:val="longtext"/>
          <w:rFonts w:ascii="Times New Roman" w:hAnsi="Times New Roman" w:cs="Times New Roman"/>
          <w:color w:val="333333"/>
          <w:sz w:val="20"/>
          <w:szCs w:val="20"/>
        </w:rPr>
      </w:pPr>
      <w:r w:rsidRPr="004B3E8C">
        <w:rPr>
          <w:rStyle w:val="longtext"/>
          <w:rFonts w:ascii="Times New Roman" w:hAnsi="Times New Roman" w:cs="Times New Roman"/>
          <w:noProof/>
          <w:color w:val="333333"/>
          <w:sz w:val="20"/>
          <w:szCs w:val="20"/>
          <w:lang w:eastAsia="fr-FR"/>
        </w:rPr>
        <w:drawing>
          <wp:inline distT="0" distB="0" distL="0" distR="0">
            <wp:extent cx="4562475" cy="1924050"/>
            <wp:effectExtent l="19050" t="0" r="9525" b="0"/>
            <wp:docPr id="10" name="Graphique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E551C0" w:rsidRPr="004B3E8C" w:rsidRDefault="00E551C0" w:rsidP="00D742E2">
      <w:pPr>
        <w:spacing w:line="360" w:lineRule="auto"/>
        <w:jc w:val="both"/>
        <w:rPr>
          <w:rStyle w:val="hps"/>
          <w:rFonts w:ascii="Times New Roman" w:hAnsi="Times New Roman" w:cs="Times New Roman"/>
          <w:b/>
          <w:color w:val="333333"/>
          <w:sz w:val="20"/>
          <w:szCs w:val="20"/>
          <w:u w:val="single"/>
          <w:lang w:val="en-US"/>
        </w:rPr>
      </w:pPr>
    </w:p>
    <w:p w:rsidR="00871DBB" w:rsidRPr="004B3E8C" w:rsidRDefault="00871DBB" w:rsidP="00D742E2">
      <w:pPr>
        <w:spacing w:line="360" w:lineRule="auto"/>
        <w:jc w:val="both"/>
        <w:rPr>
          <w:rStyle w:val="longtext"/>
          <w:rFonts w:ascii="Times New Roman" w:hAnsi="Times New Roman" w:cs="Times New Roman"/>
          <w:b/>
          <w:color w:val="333333"/>
          <w:sz w:val="24"/>
          <w:szCs w:val="24"/>
          <w:u w:val="single"/>
          <w:lang w:val="en-US"/>
        </w:rPr>
      </w:pPr>
      <w:r w:rsidRPr="004B3E8C">
        <w:rPr>
          <w:rStyle w:val="hps"/>
          <w:rFonts w:ascii="Times New Roman" w:hAnsi="Times New Roman" w:cs="Times New Roman"/>
          <w:b/>
          <w:color w:val="333333"/>
          <w:sz w:val="24"/>
          <w:szCs w:val="24"/>
          <w:u w:val="single"/>
          <w:lang w:val="en-US"/>
        </w:rPr>
        <w:t>Table No.</w:t>
      </w:r>
      <w:r w:rsidRPr="004B3E8C">
        <w:rPr>
          <w:rStyle w:val="longtext"/>
          <w:rFonts w:ascii="Times New Roman" w:hAnsi="Times New Roman" w:cs="Times New Roman"/>
          <w:b/>
          <w:color w:val="333333"/>
          <w:sz w:val="24"/>
          <w:szCs w:val="24"/>
          <w:u w:val="single"/>
          <w:lang w:val="en-US"/>
        </w:rPr>
        <w:t xml:space="preserve"> </w:t>
      </w:r>
      <w:r w:rsidRPr="004B3E8C">
        <w:rPr>
          <w:rStyle w:val="hps"/>
          <w:rFonts w:ascii="Times New Roman" w:hAnsi="Times New Roman" w:cs="Times New Roman"/>
          <w:b/>
          <w:color w:val="333333"/>
          <w:sz w:val="24"/>
          <w:szCs w:val="24"/>
          <w:u w:val="single"/>
          <w:lang w:val="en-US"/>
        </w:rPr>
        <w:t>01.</w:t>
      </w:r>
      <w:r w:rsidRPr="004B3E8C">
        <w:rPr>
          <w:rStyle w:val="longtext"/>
          <w:rFonts w:ascii="Times New Roman" w:hAnsi="Times New Roman" w:cs="Times New Roman"/>
          <w:b/>
          <w:color w:val="333333"/>
          <w:sz w:val="24"/>
          <w:szCs w:val="24"/>
          <w:u w:val="single"/>
          <w:lang w:val="en-US"/>
        </w:rPr>
        <w:t xml:space="preserve"> </w:t>
      </w:r>
      <w:r w:rsidRPr="004B3E8C">
        <w:rPr>
          <w:rStyle w:val="hps"/>
          <w:rFonts w:ascii="Times New Roman" w:hAnsi="Times New Roman" w:cs="Times New Roman"/>
          <w:b/>
          <w:color w:val="333333"/>
          <w:sz w:val="24"/>
          <w:szCs w:val="24"/>
          <w:u w:val="single"/>
        </w:rPr>
        <w:t>Petroleum Production</w:t>
      </w:r>
    </w:p>
    <w:tbl>
      <w:tblPr>
        <w:tblStyle w:val="Grilledutableau"/>
        <w:tblW w:w="6124" w:type="dxa"/>
        <w:tblInd w:w="-318" w:type="dxa"/>
        <w:tblLook w:val="04A0"/>
      </w:tblPr>
      <w:tblGrid>
        <w:gridCol w:w="1172"/>
        <w:gridCol w:w="1016"/>
        <w:gridCol w:w="1016"/>
        <w:gridCol w:w="1016"/>
        <w:gridCol w:w="1016"/>
        <w:gridCol w:w="1016"/>
      </w:tblGrid>
      <w:tr w:rsidR="00871DBB" w:rsidRPr="004B3E8C" w:rsidTr="00EE03FF">
        <w:tc>
          <w:tcPr>
            <w:tcW w:w="1167" w:type="dxa"/>
          </w:tcPr>
          <w:p w:rsidR="00871DBB" w:rsidRPr="004B3E8C" w:rsidRDefault="00871DBB" w:rsidP="00D742E2">
            <w:pPr>
              <w:spacing w:line="360" w:lineRule="auto"/>
              <w:jc w:val="center"/>
              <w:rPr>
                <w:rFonts w:ascii="Times New Roman" w:hAnsi="Times New Roman" w:cs="Times New Roman"/>
                <w:b/>
                <w:sz w:val="20"/>
                <w:szCs w:val="20"/>
                <w:lang w:val="en-US"/>
              </w:rPr>
            </w:pPr>
            <w:r w:rsidRPr="004B3E8C">
              <w:rPr>
                <w:rFonts w:ascii="Times New Roman" w:hAnsi="Times New Roman" w:cs="Times New Roman"/>
                <w:b/>
                <w:sz w:val="20"/>
                <w:szCs w:val="20"/>
                <w:lang w:val="en-US"/>
              </w:rPr>
              <w:t>Years</w:t>
            </w:r>
          </w:p>
        </w:tc>
        <w:tc>
          <w:tcPr>
            <w:tcW w:w="986" w:type="dxa"/>
          </w:tcPr>
          <w:p w:rsidR="00871DBB" w:rsidRPr="004B3E8C" w:rsidRDefault="00871DBB" w:rsidP="00D742E2">
            <w:pPr>
              <w:spacing w:line="360" w:lineRule="auto"/>
              <w:jc w:val="center"/>
              <w:rPr>
                <w:rFonts w:ascii="Times New Roman" w:hAnsi="Times New Roman" w:cs="Times New Roman"/>
                <w:b/>
                <w:sz w:val="20"/>
                <w:szCs w:val="20"/>
                <w:lang w:val="en-US"/>
              </w:rPr>
            </w:pPr>
            <w:r w:rsidRPr="004B3E8C">
              <w:rPr>
                <w:rFonts w:ascii="Times New Roman" w:hAnsi="Times New Roman" w:cs="Times New Roman"/>
                <w:b/>
                <w:sz w:val="20"/>
                <w:szCs w:val="20"/>
                <w:lang w:val="en-US"/>
              </w:rPr>
              <w:t>2001</w:t>
            </w:r>
          </w:p>
        </w:tc>
        <w:tc>
          <w:tcPr>
            <w:tcW w:w="987" w:type="dxa"/>
          </w:tcPr>
          <w:p w:rsidR="00871DBB" w:rsidRPr="004B3E8C" w:rsidRDefault="00871DBB" w:rsidP="00D742E2">
            <w:pPr>
              <w:spacing w:line="360" w:lineRule="auto"/>
              <w:jc w:val="center"/>
              <w:rPr>
                <w:rFonts w:ascii="Times New Roman" w:hAnsi="Times New Roman" w:cs="Times New Roman"/>
                <w:b/>
                <w:sz w:val="20"/>
                <w:szCs w:val="20"/>
                <w:lang w:val="en-US"/>
              </w:rPr>
            </w:pPr>
            <w:r w:rsidRPr="004B3E8C">
              <w:rPr>
                <w:rFonts w:ascii="Times New Roman" w:hAnsi="Times New Roman" w:cs="Times New Roman"/>
                <w:b/>
                <w:sz w:val="20"/>
                <w:szCs w:val="20"/>
                <w:lang w:val="en-US"/>
              </w:rPr>
              <w:t>2002</w:t>
            </w:r>
          </w:p>
        </w:tc>
        <w:tc>
          <w:tcPr>
            <w:tcW w:w="986" w:type="dxa"/>
          </w:tcPr>
          <w:p w:rsidR="00871DBB" w:rsidRPr="004B3E8C" w:rsidRDefault="00871DBB" w:rsidP="00D742E2">
            <w:pPr>
              <w:spacing w:line="360" w:lineRule="auto"/>
              <w:jc w:val="center"/>
              <w:rPr>
                <w:rFonts w:ascii="Times New Roman" w:hAnsi="Times New Roman" w:cs="Times New Roman"/>
                <w:b/>
                <w:sz w:val="20"/>
                <w:szCs w:val="20"/>
                <w:lang w:val="en-US"/>
              </w:rPr>
            </w:pPr>
            <w:r w:rsidRPr="004B3E8C">
              <w:rPr>
                <w:rFonts w:ascii="Times New Roman" w:hAnsi="Times New Roman" w:cs="Times New Roman"/>
                <w:b/>
                <w:sz w:val="20"/>
                <w:szCs w:val="20"/>
                <w:lang w:val="en-US"/>
              </w:rPr>
              <w:t>2003</w:t>
            </w:r>
          </w:p>
        </w:tc>
        <w:tc>
          <w:tcPr>
            <w:tcW w:w="986" w:type="dxa"/>
          </w:tcPr>
          <w:p w:rsidR="00871DBB" w:rsidRPr="004B3E8C" w:rsidRDefault="00871DBB" w:rsidP="00D742E2">
            <w:pPr>
              <w:spacing w:line="360" w:lineRule="auto"/>
              <w:jc w:val="center"/>
              <w:rPr>
                <w:rFonts w:ascii="Times New Roman" w:hAnsi="Times New Roman" w:cs="Times New Roman"/>
                <w:b/>
                <w:sz w:val="20"/>
                <w:szCs w:val="20"/>
                <w:lang w:val="en-US"/>
              </w:rPr>
            </w:pPr>
            <w:r w:rsidRPr="004B3E8C">
              <w:rPr>
                <w:rFonts w:ascii="Times New Roman" w:hAnsi="Times New Roman" w:cs="Times New Roman"/>
                <w:b/>
                <w:sz w:val="20"/>
                <w:szCs w:val="20"/>
                <w:lang w:val="en-US"/>
              </w:rPr>
              <w:t>2004</w:t>
            </w:r>
          </w:p>
        </w:tc>
        <w:tc>
          <w:tcPr>
            <w:tcW w:w="1012" w:type="dxa"/>
          </w:tcPr>
          <w:p w:rsidR="00871DBB" w:rsidRPr="004B3E8C" w:rsidRDefault="00871DBB" w:rsidP="00D742E2">
            <w:pPr>
              <w:spacing w:line="360" w:lineRule="auto"/>
              <w:jc w:val="center"/>
              <w:rPr>
                <w:rFonts w:ascii="Times New Roman" w:hAnsi="Times New Roman" w:cs="Times New Roman"/>
                <w:b/>
                <w:sz w:val="20"/>
                <w:szCs w:val="20"/>
                <w:lang w:val="en-US"/>
              </w:rPr>
            </w:pPr>
            <w:r w:rsidRPr="004B3E8C">
              <w:rPr>
                <w:rFonts w:ascii="Times New Roman" w:hAnsi="Times New Roman" w:cs="Times New Roman"/>
                <w:b/>
                <w:sz w:val="20"/>
                <w:szCs w:val="20"/>
                <w:lang w:val="en-US"/>
              </w:rPr>
              <w:t>2005</w:t>
            </w:r>
          </w:p>
        </w:tc>
      </w:tr>
      <w:tr w:rsidR="00871DBB" w:rsidRPr="004B3E8C" w:rsidTr="00EE03FF">
        <w:tc>
          <w:tcPr>
            <w:tcW w:w="1167" w:type="dxa"/>
          </w:tcPr>
          <w:p w:rsidR="00871DBB" w:rsidRPr="004B3E8C" w:rsidRDefault="00871DBB" w:rsidP="00D742E2">
            <w:pPr>
              <w:spacing w:line="360" w:lineRule="auto"/>
              <w:jc w:val="center"/>
              <w:rPr>
                <w:rFonts w:ascii="Times New Roman" w:hAnsi="Times New Roman" w:cs="Times New Roman"/>
                <w:b/>
                <w:sz w:val="20"/>
                <w:szCs w:val="20"/>
                <w:lang w:val="en-US"/>
              </w:rPr>
            </w:pPr>
            <w:r w:rsidRPr="004B3E8C">
              <w:rPr>
                <w:rStyle w:val="hps"/>
                <w:rFonts w:ascii="Times New Roman" w:hAnsi="Times New Roman" w:cs="Times New Roman"/>
                <w:b/>
                <w:color w:val="333333"/>
                <w:sz w:val="20"/>
                <w:szCs w:val="20"/>
              </w:rPr>
              <w:t>Petroleum Production</w:t>
            </w:r>
          </w:p>
        </w:tc>
        <w:tc>
          <w:tcPr>
            <w:tcW w:w="986" w:type="dxa"/>
          </w:tcPr>
          <w:p w:rsidR="00871DBB" w:rsidRPr="004B3E8C" w:rsidRDefault="00871DBB" w:rsidP="00D742E2">
            <w:pPr>
              <w:spacing w:line="360" w:lineRule="auto"/>
              <w:jc w:val="center"/>
              <w:rPr>
                <w:rFonts w:ascii="Times New Roman" w:hAnsi="Times New Roman" w:cs="Times New Roman"/>
                <w:sz w:val="20"/>
                <w:szCs w:val="20"/>
                <w:lang w:val="en-US"/>
              </w:rPr>
            </w:pPr>
            <w:bookmarkStart w:id="1" w:name="OLE_LINK1"/>
            <w:r w:rsidRPr="004B3E8C">
              <w:rPr>
                <w:rFonts w:ascii="Times New Roman" w:hAnsi="Times New Roman" w:cs="Times New Roman"/>
                <w:sz w:val="20"/>
                <w:szCs w:val="20"/>
                <w:lang w:val="en-US"/>
              </w:rPr>
              <w:t>2.566.000</w:t>
            </w:r>
            <w:bookmarkEnd w:id="1"/>
          </w:p>
        </w:tc>
        <w:tc>
          <w:tcPr>
            <w:tcW w:w="987" w:type="dxa"/>
          </w:tcPr>
          <w:p w:rsidR="00871DBB" w:rsidRPr="004B3E8C" w:rsidRDefault="00871DBB" w:rsidP="00D742E2">
            <w:pPr>
              <w:spacing w:line="360" w:lineRule="auto"/>
              <w:jc w:val="center"/>
              <w:rPr>
                <w:rFonts w:ascii="Times New Roman" w:hAnsi="Times New Roman" w:cs="Times New Roman"/>
                <w:sz w:val="20"/>
                <w:szCs w:val="20"/>
                <w:lang w:val="en-US"/>
              </w:rPr>
            </w:pPr>
            <w:r w:rsidRPr="004B3E8C">
              <w:rPr>
                <w:rFonts w:ascii="Times New Roman" w:hAnsi="Times New Roman" w:cs="Times New Roman"/>
                <w:sz w:val="20"/>
                <w:szCs w:val="20"/>
                <w:lang w:val="en-US"/>
              </w:rPr>
              <w:t>2.480.000</w:t>
            </w:r>
          </w:p>
        </w:tc>
        <w:tc>
          <w:tcPr>
            <w:tcW w:w="986" w:type="dxa"/>
          </w:tcPr>
          <w:p w:rsidR="00871DBB" w:rsidRPr="004B3E8C" w:rsidRDefault="00871DBB" w:rsidP="00D742E2">
            <w:pPr>
              <w:spacing w:line="360" w:lineRule="auto"/>
              <w:jc w:val="center"/>
              <w:rPr>
                <w:rFonts w:ascii="Times New Roman" w:hAnsi="Times New Roman" w:cs="Times New Roman"/>
                <w:sz w:val="20"/>
                <w:szCs w:val="20"/>
                <w:lang w:val="en-US"/>
              </w:rPr>
            </w:pPr>
            <w:r w:rsidRPr="004B3E8C">
              <w:rPr>
                <w:rFonts w:ascii="Times New Roman" w:hAnsi="Times New Roman" w:cs="Times New Roman"/>
                <w:sz w:val="20"/>
                <w:szCs w:val="20"/>
                <w:lang w:val="en-US"/>
              </w:rPr>
              <w:t>2.380.000</w:t>
            </w:r>
          </w:p>
        </w:tc>
        <w:tc>
          <w:tcPr>
            <w:tcW w:w="986" w:type="dxa"/>
          </w:tcPr>
          <w:p w:rsidR="00871DBB" w:rsidRPr="004B3E8C" w:rsidRDefault="00871DBB" w:rsidP="00D742E2">
            <w:pPr>
              <w:spacing w:line="360" w:lineRule="auto"/>
              <w:jc w:val="center"/>
              <w:rPr>
                <w:rFonts w:ascii="Times New Roman" w:hAnsi="Times New Roman" w:cs="Times New Roman"/>
                <w:sz w:val="20"/>
                <w:szCs w:val="20"/>
                <w:lang w:val="en-US"/>
              </w:rPr>
            </w:pPr>
            <w:r w:rsidRPr="004B3E8C">
              <w:rPr>
                <w:rFonts w:ascii="Times New Roman" w:hAnsi="Times New Roman" w:cs="Times New Roman"/>
                <w:sz w:val="20"/>
                <w:szCs w:val="20"/>
                <w:lang w:val="en-US"/>
              </w:rPr>
              <w:t>2.335.000</w:t>
            </w:r>
          </w:p>
        </w:tc>
        <w:tc>
          <w:tcPr>
            <w:tcW w:w="1012" w:type="dxa"/>
          </w:tcPr>
          <w:p w:rsidR="00871DBB" w:rsidRPr="004B3E8C" w:rsidRDefault="00871DBB" w:rsidP="00D742E2">
            <w:pPr>
              <w:spacing w:line="360" w:lineRule="auto"/>
              <w:jc w:val="center"/>
              <w:rPr>
                <w:rFonts w:ascii="Times New Roman" w:hAnsi="Times New Roman" w:cs="Times New Roman"/>
                <w:sz w:val="20"/>
                <w:szCs w:val="20"/>
                <w:lang w:val="en-US"/>
              </w:rPr>
            </w:pPr>
            <w:r w:rsidRPr="004B3E8C">
              <w:rPr>
                <w:rFonts w:ascii="Times New Roman" w:hAnsi="Times New Roman" w:cs="Times New Roman"/>
                <w:sz w:val="20"/>
                <w:szCs w:val="20"/>
                <w:lang w:val="en-US"/>
              </w:rPr>
              <w:t>2.396.000</w:t>
            </w:r>
          </w:p>
        </w:tc>
      </w:tr>
    </w:tbl>
    <w:p w:rsidR="00871DBB" w:rsidRPr="004B3E8C" w:rsidRDefault="00871DBB" w:rsidP="00D742E2">
      <w:pPr>
        <w:spacing w:line="360" w:lineRule="auto"/>
        <w:jc w:val="center"/>
        <w:rPr>
          <w:rFonts w:ascii="Times New Roman" w:hAnsi="Times New Roman" w:cs="Times New Roman"/>
          <w:sz w:val="20"/>
          <w:szCs w:val="20"/>
          <w:lang w:val="en-US"/>
        </w:rPr>
      </w:pPr>
    </w:p>
    <w:tbl>
      <w:tblPr>
        <w:tblStyle w:val="Grilledutableau"/>
        <w:tblW w:w="5104" w:type="dxa"/>
        <w:tblInd w:w="-318" w:type="dxa"/>
        <w:tblLook w:val="04A0"/>
      </w:tblPr>
      <w:tblGrid>
        <w:gridCol w:w="1040"/>
        <w:gridCol w:w="1016"/>
        <w:gridCol w:w="1016"/>
        <w:gridCol w:w="1016"/>
        <w:gridCol w:w="1016"/>
      </w:tblGrid>
      <w:tr w:rsidR="00871DBB" w:rsidRPr="004B3E8C" w:rsidTr="00EE03FF">
        <w:tc>
          <w:tcPr>
            <w:tcW w:w="1135" w:type="dxa"/>
          </w:tcPr>
          <w:p w:rsidR="00871DBB" w:rsidRPr="004B3E8C" w:rsidRDefault="00871DBB" w:rsidP="00D742E2">
            <w:pPr>
              <w:spacing w:line="360" w:lineRule="auto"/>
              <w:jc w:val="center"/>
              <w:rPr>
                <w:rFonts w:ascii="Times New Roman" w:hAnsi="Times New Roman" w:cs="Times New Roman"/>
                <w:b/>
                <w:sz w:val="20"/>
                <w:szCs w:val="20"/>
                <w:lang w:val="en-US"/>
              </w:rPr>
            </w:pPr>
            <w:r w:rsidRPr="004B3E8C">
              <w:rPr>
                <w:rFonts w:ascii="Times New Roman" w:hAnsi="Times New Roman" w:cs="Times New Roman"/>
                <w:b/>
                <w:sz w:val="20"/>
                <w:szCs w:val="20"/>
                <w:lang w:val="en-US"/>
              </w:rPr>
              <w:t>2006</w:t>
            </w:r>
          </w:p>
        </w:tc>
        <w:tc>
          <w:tcPr>
            <w:tcW w:w="992" w:type="dxa"/>
          </w:tcPr>
          <w:p w:rsidR="00871DBB" w:rsidRPr="004B3E8C" w:rsidRDefault="00871DBB" w:rsidP="00D742E2">
            <w:pPr>
              <w:spacing w:line="360" w:lineRule="auto"/>
              <w:jc w:val="center"/>
              <w:rPr>
                <w:rFonts w:ascii="Times New Roman" w:hAnsi="Times New Roman" w:cs="Times New Roman"/>
                <w:b/>
                <w:sz w:val="20"/>
                <w:szCs w:val="20"/>
                <w:lang w:val="en-US"/>
              </w:rPr>
            </w:pPr>
            <w:r w:rsidRPr="004B3E8C">
              <w:rPr>
                <w:rFonts w:ascii="Times New Roman" w:hAnsi="Times New Roman" w:cs="Times New Roman"/>
                <w:b/>
                <w:sz w:val="20"/>
                <w:szCs w:val="20"/>
                <w:lang w:val="en-US"/>
              </w:rPr>
              <w:t>2007</w:t>
            </w:r>
          </w:p>
        </w:tc>
        <w:tc>
          <w:tcPr>
            <w:tcW w:w="993" w:type="dxa"/>
          </w:tcPr>
          <w:p w:rsidR="00871DBB" w:rsidRPr="004B3E8C" w:rsidRDefault="00871DBB" w:rsidP="00D742E2">
            <w:pPr>
              <w:spacing w:line="360" w:lineRule="auto"/>
              <w:jc w:val="center"/>
              <w:rPr>
                <w:rFonts w:ascii="Times New Roman" w:hAnsi="Times New Roman" w:cs="Times New Roman"/>
                <w:b/>
                <w:sz w:val="20"/>
                <w:szCs w:val="20"/>
                <w:lang w:val="en-US"/>
              </w:rPr>
            </w:pPr>
            <w:r w:rsidRPr="004B3E8C">
              <w:rPr>
                <w:rFonts w:ascii="Times New Roman" w:hAnsi="Times New Roman" w:cs="Times New Roman"/>
                <w:b/>
                <w:sz w:val="20"/>
                <w:szCs w:val="20"/>
                <w:lang w:val="en-US"/>
              </w:rPr>
              <w:t>2008</w:t>
            </w:r>
          </w:p>
        </w:tc>
        <w:tc>
          <w:tcPr>
            <w:tcW w:w="992" w:type="dxa"/>
            <w:tcBorders>
              <w:right w:val="single" w:sz="4" w:space="0" w:color="auto"/>
            </w:tcBorders>
          </w:tcPr>
          <w:p w:rsidR="00871DBB" w:rsidRPr="004B3E8C" w:rsidRDefault="00871DBB" w:rsidP="00D742E2">
            <w:pPr>
              <w:spacing w:line="360" w:lineRule="auto"/>
              <w:jc w:val="center"/>
              <w:rPr>
                <w:rFonts w:ascii="Times New Roman" w:hAnsi="Times New Roman" w:cs="Times New Roman"/>
                <w:b/>
                <w:sz w:val="20"/>
                <w:szCs w:val="20"/>
                <w:lang w:val="en-US"/>
              </w:rPr>
            </w:pPr>
            <w:r w:rsidRPr="004B3E8C">
              <w:rPr>
                <w:rFonts w:ascii="Times New Roman" w:hAnsi="Times New Roman" w:cs="Times New Roman"/>
                <w:b/>
                <w:sz w:val="20"/>
                <w:szCs w:val="20"/>
                <w:lang w:val="en-US"/>
              </w:rPr>
              <w:t>2009</w:t>
            </w:r>
          </w:p>
        </w:tc>
        <w:tc>
          <w:tcPr>
            <w:tcW w:w="992" w:type="dxa"/>
            <w:tcBorders>
              <w:left w:val="single" w:sz="4" w:space="0" w:color="auto"/>
              <w:right w:val="single" w:sz="4" w:space="0" w:color="auto"/>
            </w:tcBorders>
          </w:tcPr>
          <w:p w:rsidR="00871DBB" w:rsidRPr="004B3E8C" w:rsidRDefault="00871DBB" w:rsidP="00D742E2">
            <w:pPr>
              <w:spacing w:line="360" w:lineRule="auto"/>
              <w:jc w:val="center"/>
              <w:rPr>
                <w:rFonts w:ascii="Times New Roman" w:hAnsi="Times New Roman" w:cs="Times New Roman"/>
                <w:b/>
                <w:sz w:val="20"/>
                <w:szCs w:val="20"/>
              </w:rPr>
            </w:pPr>
            <w:r w:rsidRPr="004B3E8C">
              <w:rPr>
                <w:rFonts w:ascii="Times New Roman" w:hAnsi="Times New Roman" w:cs="Times New Roman"/>
                <w:b/>
                <w:sz w:val="20"/>
                <w:szCs w:val="20"/>
                <w:lang w:val="en-US"/>
              </w:rPr>
              <w:t>2</w:t>
            </w:r>
            <w:r w:rsidRPr="004B3E8C">
              <w:rPr>
                <w:rFonts w:ascii="Times New Roman" w:hAnsi="Times New Roman" w:cs="Times New Roman"/>
                <w:b/>
                <w:sz w:val="20"/>
                <w:szCs w:val="20"/>
              </w:rPr>
              <w:t>010</w:t>
            </w:r>
          </w:p>
        </w:tc>
      </w:tr>
      <w:tr w:rsidR="00871DBB" w:rsidRPr="004B3E8C" w:rsidTr="00EE03FF">
        <w:tc>
          <w:tcPr>
            <w:tcW w:w="1135" w:type="dxa"/>
          </w:tcPr>
          <w:p w:rsidR="00871DBB" w:rsidRPr="004B3E8C" w:rsidRDefault="00871DBB" w:rsidP="00D742E2">
            <w:pPr>
              <w:spacing w:line="360" w:lineRule="auto"/>
              <w:jc w:val="center"/>
              <w:rPr>
                <w:rFonts w:ascii="Times New Roman" w:hAnsi="Times New Roman" w:cs="Times New Roman"/>
                <w:sz w:val="20"/>
                <w:szCs w:val="20"/>
              </w:rPr>
            </w:pPr>
            <w:r w:rsidRPr="004B3E8C">
              <w:rPr>
                <w:rFonts w:ascii="Times New Roman" w:hAnsi="Times New Roman" w:cs="Times New Roman"/>
                <w:sz w:val="20"/>
                <w:szCs w:val="20"/>
              </w:rPr>
              <w:t>2.540.000</w:t>
            </w:r>
          </w:p>
        </w:tc>
        <w:tc>
          <w:tcPr>
            <w:tcW w:w="992" w:type="dxa"/>
          </w:tcPr>
          <w:p w:rsidR="00871DBB" w:rsidRPr="004B3E8C" w:rsidRDefault="00871DBB" w:rsidP="00D742E2">
            <w:pPr>
              <w:spacing w:line="360" w:lineRule="auto"/>
              <w:jc w:val="center"/>
              <w:rPr>
                <w:rFonts w:ascii="Times New Roman" w:hAnsi="Times New Roman" w:cs="Times New Roman"/>
                <w:sz w:val="20"/>
                <w:szCs w:val="20"/>
              </w:rPr>
            </w:pPr>
            <w:r w:rsidRPr="004B3E8C">
              <w:rPr>
                <w:rFonts w:ascii="Times New Roman" w:hAnsi="Times New Roman" w:cs="Times New Roman"/>
                <w:sz w:val="20"/>
                <w:szCs w:val="20"/>
              </w:rPr>
              <w:t>2.948.000</w:t>
            </w:r>
          </w:p>
        </w:tc>
        <w:tc>
          <w:tcPr>
            <w:tcW w:w="993" w:type="dxa"/>
          </w:tcPr>
          <w:p w:rsidR="00871DBB" w:rsidRPr="004B3E8C" w:rsidRDefault="00871DBB" w:rsidP="00D742E2">
            <w:pPr>
              <w:spacing w:line="360" w:lineRule="auto"/>
              <w:jc w:val="center"/>
              <w:rPr>
                <w:rFonts w:ascii="Times New Roman" w:hAnsi="Times New Roman" w:cs="Times New Roman"/>
                <w:sz w:val="20"/>
                <w:szCs w:val="20"/>
              </w:rPr>
            </w:pPr>
            <w:r w:rsidRPr="004B3E8C">
              <w:rPr>
                <w:rFonts w:ascii="Times New Roman" w:hAnsi="Times New Roman" w:cs="Times New Roman"/>
                <w:sz w:val="20"/>
                <w:szCs w:val="20"/>
              </w:rPr>
              <w:t>2.860.000</w:t>
            </w:r>
          </w:p>
        </w:tc>
        <w:tc>
          <w:tcPr>
            <w:tcW w:w="992" w:type="dxa"/>
            <w:tcBorders>
              <w:right w:val="single" w:sz="4" w:space="0" w:color="auto"/>
            </w:tcBorders>
          </w:tcPr>
          <w:p w:rsidR="00871DBB" w:rsidRPr="004B3E8C" w:rsidRDefault="00871DBB" w:rsidP="00D742E2">
            <w:pPr>
              <w:spacing w:line="360" w:lineRule="auto"/>
              <w:jc w:val="center"/>
              <w:rPr>
                <w:rFonts w:ascii="Times New Roman" w:hAnsi="Times New Roman" w:cs="Times New Roman"/>
                <w:sz w:val="20"/>
                <w:szCs w:val="20"/>
              </w:rPr>
            </w:pPr>
            <w:r w:rsidRPr="004B3E8C">
              <w:rPr>
                <w:rFonts w:ascii="Times New Roman" w:hAnsi="Times New Roman" w:cs="Times New Roman"/>
                <w:sz w:val="20"/>
                <w:szCs w:val="20"/>
              </w:rPr>
              <w:t>2.798.000</w:t>
            </w:r>
          </w:p>
        </w:tc>
        <w:tc>
          <w:tcPr>
            <w:tcW w:w="992" w:type="dxa"/>
            <w:tcBorders>
              <w:left w:val="single" w:sz="4" w:space="0" w:color="auto"/>
              <w:right w:val="single" w:sz="4" w:space="0" w:color="auto"/>
            </w:tcBorders>
          </w:tcPr>
          <w:p w:rsidR="00871DBB" w:rsidRPr="004B3E8C" w:rsidRDefault="00871DBB" w:rsidP="00D742E2">
            <w:pPr>
              <w:spacing w:line="360" w:lineRule="auto"/>
              <w:jc w:val="center"/>
              <w:rPr>
                <w:rFonts w:ascii="Times New Roman" w:hAnsi="Times New Roman" w:cs="Times New Roman"/>
                <w:sz w:val="20"/>
                <w:szCs w:val="20"/>
              </w:rPr>
            </w:pPr>
            <w:r w:rsidRPr="004B3E8C">
              <w:rPr>
                <w:rFonts w:ascii="Times New Roman" w:hAnsi="Times New Roman" w:cs="Times New Roman"/>
                <w:sz w:val="20"/>
                <w:szCs w:val="20"/>
              </w:rPr>
              <w:t>2.813.000</w:t>
            </w:r>
          </w:p>
        </w:tc>
      </w:tr>
    </w:tbl>
    <w:p w:rsidR="00871DBB" w:rsidRPr="004B3E8C" w:rsidRDefault="00871DBB" w:rsidP="00D742E2">
      <w:pPr>
        <w:spacing w:line="360" w:lineRule="auto"/>
        <w:rPr>
          <w:rStyle w:val="hps"/>
          <w:rFonts w:ascii="Times New Roman" w:hAnsi="Times New Roman" w:cs="Times New Roman"/>
          <w:b/>
          <w:color w:val="333333"/>
          <w:sz w:val="20"/>
          <w:szCs w:val="20"/>
          <w:u w:val="single"/>
        </w:rPr>
      </w:pPr>
    </w:p>
    <w:p w:rsidR="00F1717A" w:rsidRDefault="00F1717A" w:rsidP="00D742E2">
      <w:pPr>
        <w:spacing w:line="360" w:lineRule="auto"/>
        <w:rPr>
          <w:rStyle w:val="hps"/>
          <w:rFonts w:ascii="Times New Roman" w:hAnsi="Times New Roman" w:cs="Times New Roman"/>
          <w:b/>
          <w:color w:val="333333"/>
          <w:sz w:val="20"/>
          <w:szCs w:val="20"/>
          <w:u w:val="single"/>
        </w:rPr>
      </w:pPr>
    </w:p>
    <w:p w:rsidR="004B3E8C" w:rsidRDefault="004B3E8C" w:rsidP="00D742E2">
      <w:pPr>
        <w:spacing w:line="360" w:lineRule="auto"/>
        <w:rPr>
          <w:rStyle w:val="hps"/>
          <w:rFonts w:ascii="Times New Roman" w:hAnsi="Times New Roman" w:cs="Times New Roman"/>
          <w:b/>
          <w:color w:val="333333"/>
          <w:sz w:val="20"/>
          <w:szCs w:val="20"/>
          <w:u w:val="single"/>
        </w:rPr>
      </w:pPr>
    </w:p>
    <w:p w:rsidR="004B3E8C" w:rsidRDefault="004B3E8C" w:rsidP="00D742E2">
      <w:pPr>
        <w:spacing w:line="360" w:lineRule="auto"/>
        <w:rPr>
          <w:rStyle w:val="hps"/>
          <w:rFonts w:ascii="Times New Roman" w:hAnsi="Times New Roman" w:cs="Times New Roman"/>
          <w:b/>
          <w:color w:val="333333"/>
          <w:sz w:val="20"/>
          <w:szCs w:val="20"/>
          <w:u w:val="single"/>
        </w:rPr>
      </w:pPr>
    </w:p>
    <w:p w:rsidR="004B3E8C" w:rsidRDefault="004B3E8C" w:rsidP="00D742E2">
      <w:pPr>
        <w:spacing w:line="360" w:lineRule="auto"/>
        <w:rPr>
          <w:rStyle w:val="hps"/>
          <w:rFonts w:ascii="Times New Roman" w:hAnsi="Times New Roman" w:cs="Times New Roman"/>
          <w:b/>
          <w:color w:val="333333"/>
          <w:sz w:val="20"/>
          <w:szCs w:val="20"/>
          <w:u w:val="single"/>
        </w:rPr>
      </w:pPr>
    </w:p>
    <w:p w:rsidR="004B3E8C" w:rsidRPr="004B3E8C" w:rsidRDefault="004B3E8C" w:rsidP="00D742E2">
      <w:pPr>
        <w:spacing w:line="360" w:lineRule="auto"/>
        <w:rPr>
          <w:rStyle w:val="hps"/>
          <w:rFonts w:ascii="Times New Roman" w:hAnsi="Times New Roman" w:cs="Times New Roman"/>
          <w:b/>
          <w:color w:val="333333"/>
          <w:sz w:val="20"/>
          <w:szCs w:val="20"/>
          <w:u w:val="single"/>
        </w:rPr>
      </w:pPr>
    </w:p>
    <w:p w:rsidR="00871DBB" w:rsidRPr="004B3E8C" w:rsidRDefault="00871DBB" w:rsidP="00D742E2">
      <w:pPr>
        <w:spacing w:after="0" w:line="360" w:lineRule="auto"/>
        <w:rPr>
          <w:rStyle w:val="hps"/>
          <w:rFonts w:ascii="Times New Roman" w:hAnsi="Times New Roman" w:cs="Times New Roman"/>
          <w:b/>
          <w:color w:val="333333"/>
          <w:sz w:val="24"/>
          <w:szCs w:val="24"/>
          <w:u w:val="single"/>
        </w:rPr>
      </w:pPr>
      <w:r w:rsidRPr="004B3E8C">
        <w:rPr>
          <w:rStyle w:val="hps"/>
          <w:rFonts w:ascii="Times New Roman" w:hAnsi="Times New Roman" w:cs="Times New Roman"/>
          <w:b/>
          <w:color w:val="333333"/>
          <w:sz w:val="24"/>
          <w:szCs w:val="24"/>
          <w:u w:val="single"/>
        </w:rPr>
        <w:lastRenderedPageBreak/>
        <w:t>Graph 02</w:t>
      </w:r>
      <w:r w:rsidRPr="004B3E8C">
        <w:rPr>
          <w:rStyle w:val="shorttext"/>
          <w:rFonts w:ascii="Times New Roman" w:hAnsi="Times New Roman" w:cs="Times New Roman"/>
          <w:b/>
          <w:color w:val="333333"/>
          <w:sz w:val="24"/>
          <w:szCs w:val="24"/>
          <w:u w:val="single"/>
        </w:rPr>
        <w:t>. Petroleum</w:t>
      </w:r>
      <w:r w:rsidRPr="004B3E8C">
        <w:rPr>
          <w:rStyle w:val="hps"/>
          <w:rFonts w:ascii="Times New Roman" w:hAnsi="Times New Roman" w:cs="Times New Roman"/>
          <w:b/>
          <w:color w:val="333333"/>
          <w:sz w:val="24"/>
          <w:szCs w:val="24"/>
          <w:u w:val="single"/>
        </w:rPr>
        <w:t xml:space="preserve"> Production</w:t>
      </w:r>
    </w:p>
    <w:p w:rsidR="00871DBB" w:rsidRPr="004B3E8C" w:rsidRDefault="00871DBB" w:rsidP="00D742E2">
      <w:pPr>
        <w:spacing w:after="0" w:line="360" w:lineRule="auto"/>
        <w:rPr>
          <w:rFonts w:ascii="Times New Roman" w:hAnsi="Times New Roman" w:cs="Times New Roman"/>
          <w:sz w:val="20"/>
          <w:szCs w:val="20"/>
          <w:lang w:val="en-US"/>
        </w:rPr>
      </w:pPr>
      <w:r w:rsidRPr="004B3E8C">
        <w:rPr>
          <w:rFonts w:ascii="Times New Roman" w:hAnsi="Times New Roman" w:cs="Times New Roman"/>
          <w:b/>
          <w:color w:val="333333"/>
          <w:sz w:val="20"/>
          <w:szCs w:val="20"/>
          <w:u w:val="single"/>
        </w:rPr>
        <w:br/>
      </w:r>
      <w:r w:rsidRPr="004B3E8C">
        <w:rPr>
          <w:rFonts w:ascii="Times New Roman" w:hAnsi="Times New Roman" w:cs="Times New Roman"/>
          <w:noProof/>
          <w:sz w:val="20"/>
          <w:szCs w:val="20"/>
          <w:lang w:eastAsia="fr-FR"/>
        </w:rPr>
        <w:drawing>
          <wp:inline distT="0" distB="0" distL="0" distR="0">
            <wp:extent cx="4562475" cy="2486025"/>
            <wp:effectExtent l="19050" t="0" r="9525" b="0"/>
            <wp:docPr id="11" name="Graphique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871DBB" w:rsidRPr="004B3E8C" w:rsidRDefault="00871DBB" w:rsidP="00D742E2">
      <w:pPr>
        <w:spacing w:line="360" w:lineRule="auto"/>
        <w:ind w:firstLine="708"/>
        <w:rPr>
          <w:rFonts w:ascii="Times New Roman" w:hAnsi="Times New Roman" w:cs="Times New Roman"/>
          <w:b/>
          <w:noProof/>
          <w:sz w:val="24"/>
          <w:szCs w:val="24"/>
          <w:u w:val="single"/>
          <w:lang w:eastAsia="fr-FR"/>
        </w:rPr>
      </w:pPr>
      <w:r w:rsidRPr="004B3E8C">
        <w:rPr>
          <w:rStyle w:val="hps"/>
          <w:rFonts w:ascii="Times New Roman" w:hAnsi="Times New Roman" w:cs="Times New Roman"/>
          <w:b/>
          <w:color w:val="333333"/>
          <w:sz w:val="24"/>
          <w:szCs w:val="24"/>
          <w:u w:val="single"/>
          <w:lang w:val="en-US"/>
        </w:rPr>
        <w:t>Table No.</w:t>
      </w:r>
      <w:r w:rsidRPr="004B3E8C">
        <w:rPr>
          <w:rStyle w:val="longtext"/>
          <w:rFonts w:ascii="Times New Roman" w:hAnsi="Times New Roman" w:cs="Times New Roman"/>
          <w:b/>
          <w:color w:val="333333"/>
          <w:sz w:val="24"/>
          <w:szCs w:val="24"/>
          <w:u w:val="single"/>
          <w:lang w:val="en-US"/>
        </w:rPr>
        <w:t xml:space="preserve"> </w:t>
      </w:r>
      <w:r w:rsidRPr="004B3E8C">
        <w:rPr>
          <w:rFonts w:ascii="Times New Roman" w:hAnsi="Times New Roman" w:cs="Times New Roman"/>
          <w:b/>
          <w:noProof/>
          <w:sz w:val="24"/>
          <w:szCs w:val="24"/>
          <w:u w:val="single"/>
          <w:lang w:eastAsia="fr-FR"/>
        </w:rPr>
        <w:t>03 :  Exportations</w:t>
      </w:r>
    </w:p>
    <w:tbl>
      <w:tblPr>
        <w:tblStyle w:val="Grilledutableau"/>
        <w:tblW w:w="7111" w:type="dxa"/>
        <w:jc w:val="center"/>
        <w:tblInd w:w="-318" w:type="dxa"/>
        <w:tblLook w:val="04A0"/>
      </w:tblPr>
      <w:tblGrid>
        <w:gridCol w:w="1328"/>
        <w:gridCol w:w="1016"/>
        <w:gridCol w:w="1016"/>
        <w:gridCol w:w="1016"/>
        <w:gridCol w:w="1016"/>
        <w:gridCol w:w="1016"/>
        <w:gridCol w:w="1016"/>
      </w:tblGrid>
      <w:tr w:rsidR="00871DBB" w:rsidRPr="004B3E8C" w:rsidTr="00EE03FF">
        <w:trPr>
          <w:jc w:val="center"/>
        </w:trPr>
        <w:tc>
          <w:tcPr>
            <w:tcW w:w="1256" w:type="dxa"/>
          </w:tcPr>
          <w:p w:rsidR="00871DBB" w:rsidRPr="004B3E8C" w:rsidRDefault="00871DBB" w:rsidP="00D742E2">
            <w:pPr>
              <w:spacing w:line="360" w:lineRule="auto"/>
              <w:jc w:val="center"/>
              <w:rPr>
                <w:rFonts w:ascii="Times New Roman" w:hAnsi="Times New Roman" w:cs="Times New Roman"/>
                <w:b/>
                <w:sz w:val="20"/>
                <w:szCs w:val="20"/>
              </w:rPr>
            </w:pPr>
            <w:r w:rsidRPr="004B3E8C">
              <w:rPr>
                <w:rFonts w:ascii="Times New Roman" w:hAnsi="Times New Roman" w:cs="Times New Roman"/>
                <w:b/>
                <w:sz w:val="20"/>
                <w:szCs w:val="20"/>
              </w:rPr>
              <w:t>Years</w:t>
            </w:r>
          </w:p>
        </w:tc>
        <w:tc>
          <w:tcPr>
            <w:tcW w:w="970" w:type="dxa"/>
          </w:tcPr>
          <w:p w:rsidR="00871DBB" w:rsidRPr="004B3E8C" w:rsidRDefault="00871DBB" w:rsidP="00D742E2">
            <w:pPr>
              <w:spacing w:line="360" w:lineRule="auto"/>
              <w:jc w:val="center"/>
              <w:rPr>
                <w:rFonts w:ascii="Times New Roman" w:hAnsi="Times New Roman" w:cs="Times New Roman"/>
                <w:b/>
                <w:sz w:val="20"/>
                <w:szCs w:val="20"/>
              </w:rPr>
            </w:pPr>
            <w:r w:rsidRPr="004B3E8C">
              <w:rPr>
                <w:rFonts w:ascii="Times New Roman" w:hAnsi="Times New Roman" w:cs="Times New Roman"/>
                <w:b/>
                <w:sz w:val="20"/>
                <w:szCs w:val="20"/>
              </w:rPr>
              <w:t>2004</w:t>
            </w:r>
          </w:p>
        </w:tc>
        <w:tc>
          <w:tcPr>
            <w:tcW w:w="971" w:type="dxa"/>
          </w:tcPr>
          <w:p w:rsidR="00871DBB" w:rsidRPr="004B3E8C" w:rsidRDefault="00871DBB" w:rsidP="00D742E2">
            <w:pPr>
              <w:spacing w:line="360" w:lineRule="auto"/>
              <w:jc w:val="center"/>
              <w:rPr>
                <w:rFonts w:ascii="Times New Roman" w:hAnsi="Times New Roman" w:cs="Times New Roman"/>
                <w:b/>
                <w:sz w:val="20"/>
                <w:szCs w:val="20"/>
              </w:rPr>
            </w:pPr>
            <w:r w:rsidRPr="004B3E8C">
              <w:rPr>
                <w:rFonts w:ascii="Times New Roman" w:hAnsi="Times New Roman" w:cs="Times New Roman"/>
                <w:b/>
                <w:sz w:val="20"/>
                <w:szCs w:val="20"/>
              </w:rPr>
              <w:t>2005</w:t>
            </w:r>
          </w:p>
        </w:tc>
        <w:tc>
          <w:tcPr>
            <w:tcW w:w="970" w:type="dxa"/>
          </w:tcPr>
          <w:p w:rsidR="00871DBB" w:rsidRPr="004B3E8C" w:rsidRDefault="00871DBB" w:rsidP="00D742E2">
            <w:pPr>
              <w:spacing w:line="360" w:lineRule="auto"/>
              <w:jc w:val="center"/>
              <w:rPr>
                <w:rFonts w:ascii="Times New Roman" w:hAnsi="Times New Roman" w:cs="Times New Roman"/>
                <w:b/>
                <w:sz w:val="20"/>
                <w:szCs w:val="20"/>
              </w:rPr>
            </w:pPr>
            <w:r w:rsidRPr="004B3E8C">
              <w:rPr>
                <w:rFonts w:ascii="Times New Roman" w:hAnsi="Times New Roman" w:cs="Times New Roman"/>
                <w:b/>
                <w:sz w:val="20"/>
                <w:szCs w:val="20"/>
              </w:rPr>
              <w:t>2006</w:t>
            </w:r>
          </w:p>
        </w:tc>
        <w:tc>
          <w:tcPr>
            <w:tcW w:w="970" w:type="dxa"/>
          </w:tcPr>
          <w:p w:rsidR="00871DBB" w:rsidRPr="004B3E8C" w:rsidRDefault="00871DBB" w:rsidP="00D742E2">
            <w:pPr>
              <w:spacing w:line="360" w:lineRule="auto"/>
              <w:jc w:val="center"/>
              <w:rPr>
                <w:rFonts w:ascii="Times New Roman" w:hAnsi="Times New Roman" w:cs="Times New Roman"/>
                <w:b/>
                <w:sz w:val="20"/>
                <w:szCs w:val="20"/>
              </w:rPr>
            </w:pPr>
            <w:r w:rsidRPr="004B3E8C">
              <w:rPr>
                <w:rFonts w:ascii="Times New Roman" w:hAnsi="Times New Roman" w:cs="Times New Roman"/>
                <w:b/>
                <w:sz w:val="20"/>
                <w:szCs w:val="20"/>
              </w:rPr>
              <w:t>2007</w:t>
            </w:r>
          </w:p>
        </w:tc>
        <w:tc>
          <w:tcPr>
            <w:tcW w:w="987" w:type="dxa"/>
          </w:tcPr>
          <w:p w:rsidR="00871DBB" w:rsidRPr="004B3E8C" w:rsidRDefault="00871DBB" w:rsidP="00D742E2">
            <w:pPr>
              <w:spacing w:line="360" w:lineRule="auto"/>
              <w:jc w:val="center"/>
              <w:rPr>
                <w:rFonts w:ascii="Times New Roman" w:hAnsi="Times New Roman" w:cs="Times New Roman"/>
                <w:b/>
                <w:sz w:val="20"/>
                <w:szCs w:val="20"/>
              </w:rPr>
            </w:pPr>
            <w:r w:rsidRPr="004B3E8C">
              <w:rPr>
                <w:rFonts w:ascii="Times New Roman" w:hAnsi="Times New Roman" w:cs="Times New Roman"/>
                <w:b/>
                <w:sz w:val="20"/>
                <w:szCs w:val="20"/>
              </w:rPr>
              <w:t>2008</w:t>
            </w:r>
          </w:p>
        </w:tc>
        <w:tc>
          <w:tcPr>
            <w:tcW w:w="987" w:type="dxa"/>
          </w:tcPr>
          <w:p w:rsidR="00871DBB" w:rsidRPr="004B3E8C" w:rsidRDefault="00871DBB" w:rsidP="00D742E2">
            <w:pPr>
              <w:spacing w:line="360" w:lineRule="auto"/>
              <w:jc w:val="center"/>
              <w:rPr>
                <w:rFonts w:ascii="Times New Roman" w:hAnsi="Times New Roman" w:cs="Times New Roman"/>
                <w:b/>
                <w:sz w:val="20"/>
                <w:szCs w:val="20"/>
              </w:rPr>
            </w:pPr>
            <w:r w:rsidRPr="004B3E8C">
              <w:rPr>
                <w:rFonts w:ascii="Times New Roman" w:hAnsi="Times New Roman" w:cs="Times New Roman"/>
                <w:b/>
                <w:sz w:val="20"/>
                <w:szCs w:val="20"/>
              </w:rPr>
              <w:t>2009</w:t>
            </w:r>
          </w:p>
        </w:tc>
      </w:tr>
      <w:tr w:rsidR="00871DBB" w:rsidRPr="004B3E8C" w:rsidTr="00EE03FF">
        <w:trPr>
          <w:jc w:val="center"/>
        </w:trPr>
        <w:tc>
          <w:tcPr>
            <w:tcW w:w="1256" w:type="dxa"/>
          </w:tcPr>
          <w:p w:rsidR="00871DBB" w:rsidRPr="004B3E8C" w:rsidRDefault="00871DBB" w:rsidP="00D742E2">
            <w:pPr>
              <w:spacing w:line="360" w:lineRule="auto"/>
              <w:jc w:val="center"/>
              <w:rPr>
                <w:rFonts w:ascii="Times New Roman" w:hAnsi="Times New Roman" w:cs="Times New Roman"/>
                <w:b/>
                <w:sz w:val="20"/>
                <w:szCs w:val="20"/>
              </w:rPr>
            </w:pPr>
            <w:r w:rsidRPr="004B3E8C">
              <w:rPr>
                <w:rFonts w:ascii="Times New Roman" w:hAnsi="Times New Roman" w:cs="Times New Roman"/>
                <w:b/>
                <w:sz w:val="20"/>
                <w:szCs w:val="20"/>
              </w:rPr>
              <w:t>Exportations</w:t>
            </w:r>
          </w:p>
        </w:tc>
        <w:tc>
          <w:tcPr>
            <w:tcW w:w="970" w:type="dxa"/>
          </w:tcPr>
          <w:p w:rsidR="00871DBB" w:rsidRPr="004B3E8C" w:rsidRDefault="00871DBB" w:rsidP="00D742E2">
            <w:pPr>
              <w:spacing w:line="360" w:lineRule="auto"/>
              <w:jc w:val="center"/>
              <w:rPr>
                <w:rFonts w:ascii="Times New Roman" w:hAnsi="Times New Roman" w:cs="Times New Roman"/>
                <w:sz w:val="20"/>
                <w:szCs w:val="20"/>
              </w:rPr>
            </w:pPr>
            <w:r w:rsidRPr="004B3E8C">
              <w:rPr>
                <w:rFonts w:ascii="Times New Roman" w:hAnsi="Times New Roman" w:cs="Times New Roman"/>
                <w:sz w:val="20"/>
                <w:szCs w:val="20"/>
              </w:rPr>
              <w:t>2.500.000</w:t>
            </w:r>
          </w:p>
        </w:tc>
        <w:tc>
          <w:tcPr>
            <w:tcW w:w="971" w:type="dxa"/>
          </w:tcPr>
          <w:p w:rsidR="00871DBB" w:rsidRPr="004B3E8C" w:rsidRDefault="00871DBB" w:rsidP="00D742E2">
            <w:pPr>
              <w:spacing w:line="360" w:lineRule="auto"/>
              <w:jc w:val="center"/>
              <w:rPr>
                <w:rFonts w:ascii="Times New Roman" w:hAnsi="Times New Roman" w:cs="Times New Roman"/>
                <w:sz w:val="20"/>
                <w:szCs w:val="20"/>
              </w:rPr>
            </w:pPr>
            <w:r w:rsidRPr="004B3E8C">
              <w:rPr>
                <w:rFonts w:ascii="Times New Roman" w:hAnsi="Times New Roman" w:cs="Times New Roman"/>
                <w:sz w:val="20"/>
                <w:szCs w:val="20"/>
              </w:rPr>
              <w:t>2.703.000</w:t>
            </w:r>
          </w:p>
        </w:tc>
        <w:tc>
          <w:tcPr>
            <w:tcW w:w="970" w:type="dxa"/>
          </w:tcPr>
          <w:p w:rsidR="00871DBB" w:rsidRPr="004B3E8C" w:rsidRDefault="00871DBB" w:rsidP="00D742E2">
            <w:pPr>
              <w:spacing w:line="360" w:lineRule="auto"/>
              <w:jc w:val="center"/>
              <w:rPr>
                <w:rFonts w:ascii="Times New Roman" w:hAnsi="Times New Roman" w:cs="Times New Roman"/>
                <w:sz w:val="20"/>
                <w:szCs w:val="20"/>
              </w:rPr>
            </w:pPr>
            <w:r w:rsidRPr="004B3E8C">
              <w:rPr>
                <w:rFonts w:ascii="Times New Roman" w:hAnsi="Times New Roman" w:cs="Times New Roman"/>
                <w:sz w:val="20"/>
                <w:szCs w:val="20"/>
              </w:rPr>
              <w:t>2.701.000</w:t>
            </w:r>
          </w:p>
        </w:tc>
        <w:tc>
          <w:tcPr>
            <w:tcW w:w="970" w:type="dxa"/>
          </w:tcPr>
          <w:p w:rsidR="00871DBB" w:rsidRPr="004B3E8C" w:rsidRDefault="00871DBB" w:rsidP="00D742E2">
            <w:pPr>
              <w:spacing w:line="360" w:lineRule="auto"/>
              <w:jc w:val="center"/>
              <w:rPr>
                <w:rFonts w:ascii="Times New Roman" w:hAnsi="Times New Roman" w:cs="Times New Roman"/>
                <w:sz w:val="20"/>
                <w:szCs w:val="20"/>
              </w:rPr>
            </w:pPr>
            <w:r w:rsidRPr="004B3E8C">
              <w:rPr>
                <w:rFonts w:ascii="Times New Roman" w:hAnsi="Times New Roman" w:cs="Times New Roman"/>
                <w:sz w:val="20"/>
                <w:szCs w:val="20"/>
              </w:rPr>
              <w:t>2.700.000</w:t>
            </w:r>
          </w:p>
        </w:tc>
        <w:tc>
          <w:tcPr>
            <w:tcW w:w="987" w:type="dxa"/>
          </w:tcPr>
          <w:p w:rsidR="00871DBB" w:rsidRPr="004B3E8C" w:rsidRDefault="00871DBB" w:rsidP="00D742E2">
            <w:pPr>
              <w:spacing w:line="360" w:lineRule="auto"/>
              <w:jc w:val="center"/>
              <w:rPr>
                <w:rFonts w:ascii="Times New Roman" w:hAnsi="Times New Roman" w:cs="Times New Roman"/>
                <w:sz w:val="20"/>
                <w:szCs w:val="20"/>
              </w:rPr>
            </w:pPr>
            <w:r w:rsidRPr="004B3E8C">
              <w:rPr>
                <w:rFonts w:ascii="Times New Roman" w:hAnsi="Times New Roman" w:cs="Times New Roman"/>
                <w:sz w:val="20"/>
                <w:szCs w:val="20"/>
              </w:rPr>
              <w:t>2.550.000</w:t>
            </w:r>
          </w:p>
        </w:tc>
        <w:tc>
          <w:tcPr>
            <w:tcW w:w="987" w:type="dxa"/>
          </w:tcPr>
          <w:p w:rsidR="00871DBB" w:rsidRPr="004B3E8C" w:rsidRDefault="00871DBB" w:rsidP="00D742E2">
            <w:pPr>
              <w:spacing w:line="360" w:lineRule="auto"/>
              <w:jc w:val="center"/>
              <w:rPr>
                <w:rFonts w:ascii="Times New Roman" w:hAnsi="Times New Roman" w:cs="Times New Roman"/>
                <w:sz w:val="20"/>
                <w:szCs w:val="20"/>
              </w:rPr>
            </w:pPr>
            <w:r w:rsidRPr="004B3E8C">
              <w:rPr>
                <w:rFonts w:ascii="Times New Roman" w:hAnsi="Times New Roman" w:cs="Times New Roman"/>
                <w:sz w:val="20"/>
                <w:szCs w:val="20"/>
              </w:rPr>
              <w:t>2.395.000</w:t>
            </w:r>
          </w:p>
        </w:tc>
      </w:tr>
    </w:tbl>
    <w:p w:rsidR="00871DBB" w:rsidRPr="004B3E8C" w:rsidRDefault="00871DBB" w:rsidP="00D742E2">
      <w:pPr>
        <w:spacing w:after="0" w:line="360" w:lineRule="auto"/>
        <w:ind w:firstLine="708"/>
        <w:rPr>
          <w:rStyle w:val="hps"/>
          <w:rFonts w:ascii="Times New Roman" w:hAnsi="Times New Roman" w:cs="Times New Roman"/>
          <w:b/>
          <w:color w:val="333333"/>
          <w:sz w:val="20"/>
          <w:szCs w:val="20"/>
          <w:u w:val="single"/>
        </w:rPr>
      </w:pPr>
    </w:p>
    <w:p w:rsidR="00E551C0" w:rsidRPr="004B3E8C" w:rsidRDefault="00E551C0" w:rsidP="00D742E2">
      <w:pPr>
        <w:spacing w:after="0" w:line="360" w:lineRule="auto"/>
        <w:ind w:firstLine="708"/>
        <w:rPr>
          <w:rStyle w:val="hps"/>
          <w:rFonts w:ascii="Times New Roman" w:hAnsi="Times New Roman" w:cs="Times New Roman"/>
          <w:b/>
          <w:color w:val="333333"/>
          <w:sz w:val="20"/>
          <w:szCs w:val="20"/>
          <w:u w:val="single"/>
        </w:rPr>
      </w:pPr>
    </w:p>
    <w:p w:rsidR="00871DBB" w:rsidRPr="004B3E8C" w:rsidRDefault="00871DBB" w:rsidP="00D742E2">
      <w:pPr>
        <w:spacing w:after="0" w:line="360" w:lineRule="auto"/>
        <w:ind w:firstLine="708"/>
        <w:rPr>
          <w:rFonts w:ascii="Times New Roman" w:hAnsi="Times New Roman" w:cs="Times New Roman"/>
          <w:b/>
          <w:noProof/>
          <w:sz w:val="24"/>
          <w:szCs w:val="24"/>
          <w:u w:val="single"/>
          <w:lang w:eastAsia="fr-FR"/>
        </w:rPr>
      </w:pPr>
      <w:r w:rsidRPr="004B3E8C">
        <w:rPr>
          <w:rStyle w:val="hps"/>
          <w:rFonts w:ascii="Times New Roman" w:hAnsi="Times New Roman" w:cs="Times New Roman"/>
          <w:b/>
          <w:color w:val="333333"/>
          <w:sz w:val="24"/>
          <w:szCs w:val="24"/>
          <w:u w:val="single"/>
        </w:rPr>
        <w:t>Graph</w:t>
      </w:r>
      <w:r w:rsidRPr="004B3E8C">
        <w:rPr>
          <w:rFonts w:ascii="Times New Roman" w:hAnsi="Times New Roman" w:cs="Times New Roman"/>
          <w:b/>
          <w:noProof/>
          <w:sz w:val="24"/>
          <w:szCs w:val="24"/>
          <w:u w:val="single"/>
          <w:lang w:eastAsia="fr-FR"/>
        </w:rPr>
        <w:t xml:space="preserve"> 03 : Exports</w:t>
      </w:r>
    </w:p>
    <w:p w:rsidR="00871DBB" w:rsidRPr="004B3E8C" w:rsidRDefault="00871DBB" w:rsidP="00D742E2">
      <w:pPr>
        <w:spacing w:line="360" w:lineRule="auto"/>
        <w:jc w:val="both"/>
        <w:rPr>
          <w:rFonts w:ascii="Times New Roman" w:hAnsi="Times New Roman" w:cs="Times New Roman"/>
          <w:sz w:val="20"/>
          <w:szCs w:val="20"/>
          <w:lang w:val="en-US"/>
        </w:rPr>
      </w:pPr>
      <w:r w:rsidRPr="004B3E8C">
        <w:rPr>
          <w:rFonts w:ascii="Times New Roman" w:hAnsi="Times New Roman" w:cs="Times New Roman"/>
          <w:noProof/>
          <w:sz w:val="20"/>
          <w:szCs w:val="20"/>
          <w:lang w:eastAsia="fr-FR"/>
        </w:rPr>
        <w:drawing>
          <wp:inline distT="0" distB="0" distL="0" distR="0">
            <wp:extent cx="4629150" cy="2428875"/>
            <wp:effectExtent l="19050" t="0" r="19050" b="0"/>
            <wp:docPr id="12" name="Graphique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871DBB" w:rsidRPr="004B3E8C" w:rsidRDefault="00871DBB" w:rsidP="00D742E2">
      <w:pPr>
        <w:spacing w:line="360" w:lineRule="auto"/>
        <w:ind w:firstLine="708"/>
        <w:rPr>
          <w:rFonts w:ascii="Times New Roman" w:hAnsi="Times New Roman" w:cs="Times New Roman"/>
          <w:b/>
          <w:noProof/>
          <w:sz w:val="24"/>
          <w:szCs w:val="24"/>
          <w:u w:val="single"/>
          <w:lang w:eastAsia="fr-FR"/>
        </w:rPr>
      </w:pPr>
      <w:r w:rsidRPr="004B3E8C">
        <w:rPr>
          <w:rFonts w:ascii="Times New Roman" w:hAnsi="Times New Roman" w:cs="Times New Roman"/>
          <w:b/>
          <w:noProof/>
          <w:sz w:val="24"/>
          <w:szCs w:val="24"/>
          <w:u w:val="single"/>
          <w:lang w:eastAsia="fr-FR"/>
        </w:rPr>
        <w:t>Tableau N° 04 : Imports</w:t>
      </w:r>
    </w:p>
    <w:tbl>
      <w:tblPr>
        <w:tblStyle w:val="Grilledutableau"/>
        <w:tblW w:w="7111" w:type="dxa"/>
        <w:jc w:val="center"/>
        <w:tblInd w:w="-318" w:type="dxa"/>
        <w:tblLook w:val="04A0"/>
      </w:tblPr>
      <w:tblGrid>
        <w:gridCol w:w="1256"/>
        <w:gridCol w:w="970"/>
        <w:gridCol w:w="971"/>
        <w:gridCol w:w="970"/>
        <w:gridCol w:w="970"/>
        <w:gridCol w:w="987"/>
        <w:gridCol w:w="987"/>
      </w:tblGrid>
      <w:tr w:rsidR="00871DBB" w:rsidRPr="004B3E8C" w:rsidTr="00EE03FF">
        <w:trPr>
          <w:jc w:val="center"/>
        </w:trPr>
        <w:tc>
          <w:tcPr>
            <w:tcW w:w="1256" w:type="dxa"/>
          </w:tcPr>
          <w:p w:rsidR="00871DBB" w:rsidRPr="004B3E8C" w:rsidRDefault="00871DBB" w:rsidP="00D742E2">
            <w:pPr>
              <w:spacing w:line="360" w:lineRule="auto"/>
              <w:jc w:val="center"/>
              <w:rPr>
                <w:rFonts w:ascii="Times New Roman" w:hAnsi="Times New Roman" w:cs="Times New Roman"/>
                <w:b/>
                <w:sz w:val="20"/>
                <w:szCs w:val="20"/>
              </w:rPr>
            </w:pPr>
            <w:r w:rsidRPr="004B3E8C">
              <w:rPr>
                <w:rFonts w:ascii="Times New Roman" w:hAnsi="Times New Roman" w:cs="Times New Roman"/>
                <w:b/>
                <w:sz w:val="20"/>
                <w:szCs w:val="20"/>
              </w:rPr>
              <w:t>Years</w:t>
            </w:r>
          </w:p>
        </w:tc>
        <w:tc>
          <w:tcPr>
            <w:tcW w:w="970" w:type="dxa"/>
          </w:tcPr>
          <w:p w:rsidR="00871DBB" w:rsidRPr="004B3E8C" w:rsidRDefault="00871DBB" w:rsidP="00D742E2">
            <w:pPr>
              <w:spacing w:line="360" w:lineRule="auto"/>
              <w:jc w:val="center"/>
              <w:rPr>
                <w:rFonts w:ascii="Times New Roman" w:hAnsi="Times New Roman" w:cs="Times New Roman"/>
                <w:b/>
                <w:sz w:val="20"/>
                <w:szCs w:val="20"/>
              </w:rPr>
            </w:pPr>
            <w:r w:rsidRPr="004B3E8C">
              <w:rPr>
                <w:rFonts w:ascii="Times New Roman" w:hAnsi="Times New Roman" w:cs="Times New Roman"/>
                <w:b/>
                <w:sz w:val="20"/>
                <w:szCs w:val="20"/>
              </w:rPr>
              <w:t>2004</w:t>
            </w:r>
          </w:p>
        </w:tc>
        <w:tc>
          <w:tcPr>
            <w:tcW w:w="971" w:type="dxa"/>
          </w:tcPr>
          <w:p w:rsidR="00871DBB" w:rsidRPr="004B3E8C" w:rsidRDefault="00871DBB" w:rsidP="00D742E2">
            <w:pPr>
              <w:spacing w:line="360" w:lineRule="auto"/>
              <w:jc w:val="center"/>
              <w:rPr>
                <w:rFonts w:ascii="Times New Roman" w:hAnsi="Times New Roman" w:cs="Times New Roman"/>
                <w:b/>
                <w:sz w:val="20"/>
                <w:szCs w:val="20"/>
              </w:rPr>
            </w:pPr>
            <w:r w:rsidRPr="004B3E8C">
              <w:rPr>
                <w:rFonts w:ascii="Times New Roman" w:hAnsi="Times New Roman" w:cs="Times New Roman"/>
                <w:b/>
                <w:sz w:val="20"/>
                <w:szCs w:val="20"/>
              </w:rPr>
              <w:t>2005</w:t>
            </w:r>
          </w:p>
        </w:tc>
        <w:tc>
          <w:tcPr>
            <w:tcW w:w="970" w:type="dxa"/>
          </w:tcPr>
          <w:p w:rsidR="00871DBB" w:rsidRPr="004B3E8C" w:rsidRDefault="00871DBB" w:rsidP="00D742E2">
            <w:pPr>
              <w:spacing w:line="360" w:lineRule="auto"/>
              <w:jc w:val="center"/>
              <w:rPr>
                <w:rFonts w:ascii="Times New Roman" w:hAnsi="Times New Roman" w:cs="Times New Roman"/>
                <w:b/>
                <w:sz w:val="20"/>
                <w:szCs w:val="20"/>
              </w:rPr>
            </w:pPr>
            <w:r w:rsidRPr="004B3E8C">
              <w:rPr>
                <w:rFonts w:ascii="Times New Roman" w:hAnsi="Times New Roman" w:cs="Times New Roman"/>
                <w:b/>
                <w:sz w:val="20"/>
                <w:szCs w:val="20"/>
              </w:rPr>
              <w:t>2006</w:t>
            </w:r>
          </w:p>
        </w:tc>
        <w:tc>
          <w:tcPr>
            <w:tcW w:w="970" w:type="dxa"/>
          </w:tcPr>
          <w:p w:rsidR="00871DBB" w:rsidRPr="004B3E8C" w:rsidRDefault="00871DBB" w:rsidP="00D742E2">
            <w:pPr>
              <w:spacing w:line="360" w:lineRule="auto"/>
              <w:jc w:val="center"/>
              <w:rPr>
                <w:rFonts w:ascii="Times New Roman" w:hAnsi="Times New Roman" w:cs="Times New Roman"/>
                <w:b/>
                <w:sz w:val="20"/>
                <w:szCs w:val="20"/>
              </w:rPr>
            </w:pPr>
            <w:r w:rsidRPr="004B3E8C">
              <w:rPr>
                <w:rFonts w:ascii="Times New Roman" w:hAnsi="Times New Roman" w:cs="Times New Roman"/>
                <w:b/>
                <w:sz w:val="20"/>
                <w:szCs w:val="20"/>
              </w:rPr>
              <w:t>2007</w:t>
            </w:r>
          </w:p>
        </w:tc>
        <w:tc>
          <w:tcPr>
            <w:tcW w:w="987" w:type="dxa"/>
          </w:tcPr>
          <w:p w:rsidR="00871DBB" w:rsidRPr="004B3E8C" w:rsidRDefault="00871DBB" w:rsidP="00D742E2">
            <w:pPr>
              <w:spacing w:line="360" w:lineRule="auto"/>
              <w:jc w:val="center"/>
              <w:rPr>
                <w:rFonts w:ascii="Times New Roman" w:hAnsi="Times New Roman" w:cs="Times New Roman"/>
                <w:b/>
                <w:sz w:val="20"/>
                <w:szCs w:val="20"/>
              </w:rPr>
            </w:pPr>
            <w:r w:rsidRPr="004B3E8C">
              <w:rPr>
                <w:rFonts w:ascii="Times New Roman" w:hAnsi="Times New Roman" w:cs="Times New Roman"/>
                <w:b/>
                <w:sz w:val="20"/>
                <w:szCs w:val="20"/>
              </w:rPr>
              <w:t>2008</w:t>
            </w:r>
          </w:p>
        </w:tc>
        <w:tc>
          <w:tcPr>
            <w:tcW w:w="987" w:type="dxa"/>
          </w:tcPr>
          <w:p w:rsidR="00871DBB" w:rsidRPr="004B3E8C" w:rsidRDefault="00871DBB" w:rsidP="00D742E2">
            <w:pPr>
              <w:spacing w:line="360" w:lineRule="auto"/>
              <w:jc w:val="center"/>
              <w:rPr>
                <w:rFonts w:ascii="Times New Roman" w:hAnsi="Times New Roman" w:cs="Times New Roman"/>
                <w:b/>
                <w:sz w:val="20"/>
                <w:szCs w:val="20"/>
              </w:rPr>
            </w:pPr>
            <w:r w:rsidRPr="004B3E8C">
              <w:rPr>
                <w:rFonts w:ascii="Times New Roman" w:hAnsi="Times New Roman" w:cs="Times New Roman"/>
                <w:b/>
                <w:sz w:val="20"/>
                <w:szCs w:val="20"/>
              </w:rPr>
              <w:t>2009</w:t>
            </w:r>
          </w:p>
        </w:tc>
      </w:tr>
      <w:tr w:rsidR="00871DBB" w:rsidRPr="004B3E8C" w:rsidTr="00EE03FF">
        <w:trPr>
          <w:jc w:val="center"/>
        </w:trPr>
        <w:tc>
          <w:tcPr>
            <w:tcW w:w="1256" w:type="dxa"/>
          </w:tcPr>
          <w:p w:rsidR="00871DBB" w:rsidRPr="004B3E8C" w:rsidRDefault="00871DBB" w:rsidP="00D742E2">
            <w:pPr>
              <w:spacing w:line="360" w:lineRule="auto"/>
              <w:jc w:val="center"/>
              <w:rPr>
                <w:rFonts w:ascii="Times New Roman" w:hAnsi="Times New Roman" w:cs="Times New Roman"/>
                <w:b/>
                <w:sz w:val="20"/>
                <w:szCs w:val="20"/>
              </w:rPr>
            </w:pPr>
            <w:r w:rsidRPr="004B3E8C">
              <w:rPr>
                <w:rFonts w:ascii="Times New Roman" w:hAnsi="Times New Roman" w:cs="Times New Roman"/>
                <w:b/>
                <w:sz w:val="20"/>
                <w:szCs w:val="20"/>
              </w:rPr>
              <w:t>Imports</w:t>
            </w:r>
          </w:p>
        </w:tc>
        <w:tc>
          <w:tcPr>
            <w:tcW w:w="970" w:type="dxa"/>
          </w:tcPr>
          <w:p w:rsidR="00871DBB" w:rsidRPr="004B3E8C" w:rsidRDefault="00871DBB" w:rsidP="00D742E2">
            <w:pPr>
              <w:spacing w:line="360" w:lineRule="auto"/>
              <w:jc w:val="center"/>
              <w:rPr>
                <w:rFonts w:ascii="Times New Roman" w:hAnsi="Times New Roman" w:cs="Times New Roman"/>
                <w:sz w:val="20"/>
                <w:szCs w:val="20"/>
              </w:rPr>
            </w:pPr>
            <w:r w:rsidRPr="004B3E8C">
              <w:rPr>
                <w:rFonts w:ascii="Times New Roman" w:hAnsi="Times New Roman" w:cs="Times New Roman"/>
                <w:sz w:val="20"/>
                <w:szCs w:val="20"/>
              </w:rPr>
              <w:t>0</w:t>
            </w:r>
          </w:p>
        </w:tc>
        <w:tc>
          <w:tcPr>
            <w:tcW w:w="971" w:type="dxa"/>
          </w:tcPr>
          <w:p w:rsidR="00871DBB" w:rsidRPr="004B3E8C" w:rsidRDefault="00871DBB" w:rsidP="00D742E2">
            <w:pPr>
              <w:spacing w:line="360" w:lineRule="auto"/>
              <w:jc w:val="center"/>
              <w:rPr>
                <w:rFonts w:ascii="Times New Roman" w:hAnsi="Times New Roman" w:cs="Times New Roman"/>
                <w:sz w:val="20"/>
                <w:szCs w:val="20"/>
              </w:rPr>
            </w:pPr>
            <w:r w:rsidRPr="004B3E8C">
              <w:rPr>
                <w:rFonts w:ascii="Times New Roman" w:hAnsi="Times New Roman" w:cs="Times New Roman"/>
                <w:sz w:val="20"/>
                <w:szCs w:val="20"/>
              </w:rPr>
              <w:t>232.300</w:t>
            </w:r>
          </w:p>
        </w:tc>
        <w:tc>
          <w:tcPr>
            <w:tcW w:w="970" w:type="dxa"/>
          </w:tcPr>
          <w:p w:rsidR="00871DBB" w:rsidRPr="004B3E8C" w:rsidRDefault="00871DBB" w:rsidP="00D742E2">
            <w:pPr>
              <w:spacing w:line="360" w:lineRule="auto"/>
              <w:jc w:val="center"/>
              <w:rPr>
                <w:rFonts w:ascii="Times New Roman" w:hAnsi="Times New Roman" w:cs="Times New Roman"/>
                <w:sz w:val="20"/>
                <w:szCs w:val="20"/>
              </w:rPr>
            </w:pPr>
            <w:r w:rsidRPr="004B3E8C">
              <w:rPr>
                <w:rFonts w:ascii="Times New Roman" w:hAnsi="Times New Roman" w:cs="Times New Roman"/>
                <w:sz w:val="20"/>
                <w:szCs w:val="20"/>
              </w:rPr>
              <w:t>189.000</w:t>
            </w:r>
          </w:p>
        </w:tc>
        <w:tc>
          <w:tcPr>
            <w:tcW w:w="970" w:type="dxa"/>
          </w:tcPr>
          <w:p w:rsidR="00871DBB" w:rsidRPr="004B3E8C" w:rsidRDefault="00871DBB" w:rsidP="00D742E2">
            <w:pPr>
              <w:spacing w:line="360" w:lineRule="auto"/>
              <w:jc w:val="center"/>
              <w:rPr>
                <w:rFonts w:ascii="Times New Roman" w:hAnsi="Times New Roman" w:cs="Times New Roman"/>
                <w:sz w:val="20"/>
                <w:szCs w:val="20"/>
              </w:rPr>
            </w:pPr>
            <w:r w:rsidRPr="004B3E8C">
              <w:rPr>
                <w:rFonts w:ascii="Times New Roman" w:hAnsi="Times New Roman" w:cs="Times New Roman"/>
                <w:sz w:val="20"/>
                <w:szCs w:val="20"/>
              </w:rPr>
              <w:t>192.300</w:t>
            </w:r>
          </w:p>
        </w:tc>
        <w:tc>
          <w:tcPr>
            <w:tcW w:w="987" w:type="dxa"/>
          </w:tcPr>
          <w:p w:rsidR="00871DBB" w:rsidRPr="004B3E8C" w:rsidRDefault="00871DBB" w:rsidP="00D742E2">
            <w:pPr>
              <w:spacing w:line="360" w:lineRule="auto"/>
              <w:jc w:val="center"/>
              <w:rPr>
                <w:rFonts w:ascii="Times New Roman" w:hAnsi="Times New Roman" w:cs="Times New Roman"/>
                <w:sz w:val="20"/>
                <w:szCs w:val="20"/>
              </w:rPr>
            </w:pPr>
            <w:r w:rsidRPr="004B3E8C">
              <w:rPr>
                <w:rFonts w:ascii="Times New Roman" w:hAnsi="Times New Roman" w:cs="Times New Roman"/>
                <w:sz w:val="20"/>
                <w:szCs w:val="20"/>
              </w:rPr>
              <w:t>200.000</w:t>
            </w:r>
          </w:p>
        </w:tc>
        <w:tc>
          <w:tcPr>
            <w:tcW w:w="987" w:type="dxa"/>
          </w:tcPr>
          <w:p w:rsidR="00871DBB" w:rsidRPr="004B3E8C" w:rsidRDefault="00871DBB" w:rsidP="00D742E2">
            <w:pPr>
              <w:spacing w:line="360" w:lineRule="auto"/>
              <w:jc w:val="center"/>
              <w:rPr>
                <w:rFonts w:ascii="Times New Roman" w:hAnsi="Times New Roman" w:cs="Times New Roman"/>
                <w:sz w:val="20"/>
                <w:szCs w:val="20"/>
              </w:rPr>
            </w:pPr>
            <w:r w:rsidRPr="004B3E8C">
              <w:rPr>
                <w:rFonts w:ascii="Times New Roman" w:hAnsi="Times New Roman" w:cs="Times New Roman"/>
                <w:sz w:val="20"/>
                <w:szCs w:val="20"/>
              </w:rPr>
              <w:t>233.300</w:t>
            </w:r>
          </w:p>
        </w:tc>
      </w:tr>
    </w:tbl>
    <w:p w:rsidR="00871DBB" w:rsidRDefault="00871DBB" w:rsidP="00D742E2">
      <w:pPr>
        <w:spacing w:after="0" w:line="360" w:lineRule="auto"/>
        <w:ind w:firstLine="708"/>
        <w:rPr>
          <w:rFonts w:ascii="Times New Roman" w:hAnsi="Times New Roman" w:cs="Times New Roman"/>
          <w:noProof/>
          <w:sz w:val="20"/>
          <w:szCs w:val="20"/>
          <w:lang w:eastAsia="fr-FR"/>
        </w:rPr>
      </w:pPr>
    </w:p>
    <w:p w:rsidR="004B3E8C" w:rsidRDefault="004B3E8C" w:rsidP="00D742E2">
      <w:pPr>
        <w:spacing w:after="0" w:line="360" w:lineRule="auto"/>
        <w:ind w:firstLine="708"/>
        <w:rPr>
          <w:rFonts w:ascii="Times New Roman" w:hAnsi="Times New Roman" w:cs="Times New Roman"/>
          <w:noProof/>
          <w:sz w:val="20"/>
          <w:szCs w:val="20"/>
          <w:lang w:eastAsia="fr-FR"/>
        </w:rPr>
      </w:pPr>
    </w:p>
    <w:p w:rsidR="004B3E8C" w:rsidRPr="004B3E8C" w:rsidRDefault="004B3E8C" w:rsidP="00D742E2">
      <w:pPr>
        <w:spacing w:after="0" w:line="360" w:lineRule="auto"/>
        <w:ind w:firstLine="708"/>
        <w:rPr>
          <w:rFonts w:ascii="Times New Roman" w:hAnsi="Times New Roman" w:cs="Times New Roman"/>
          <w:noProof/>
          <w:sz w:val="20"/>
          <w:szCs w:val="20"/>
          <w:lang w:eastAsia="fr-FR"/>
        </w:rPr>
      </w:pPr>
    </w:p>
    <w:p w:rsidR="00871DBB" w:rsidRPr="004B3E8C" w:rsidRDefault="00871DBB" w:rsidP="00D742E2">
      <w:pPr>
        <w:spacing w:after="0" w:line="360" w:lineRule="auto"/>
        <w:ind w:firstLine="708"/>
        <w:rPr>
          <w:rStyle w:val="hps"/>
          <w:rFonts w:ascii="Times New Roman" w:hAnsi="Times New Roman" w:cs="Times New Roman"/>
          <w:b/>
          <w:color w:val="333333"/>
          <w:sz w:val="24"/>
          <w:szCs w:val="24"/>
          <w:u w:val="single"/>
        </w:rPr>
      </w:pPr>
      <w:r w:rsidRPr="004B3E8C">
        <w:rPr>
          <w:rFonts w:ascii="Times New Roman" w:hAnsi="Times New Roman" w:cs="Times New Roman"/>
          <w:b/>
          <w:noProof/>
          <w:sz w:val="24"/>
          <w:szCs w:val="24"/>
          <w:u w:val="single"/>
          <w:lang w:eastAsia="fr-FR"/>
        </w:rPr>
        <w:lastRenderedPageBreak/>
        <w:t>Graphique 04 : I</w:t>
      </w:r>
      <w:r w:rsidRPr="004B3E8C">
        <w:rPr>
          <w:rStyle w:val="hps"/>
          <w:rFonts w:ascii="Times New Roman" w:hAnsi="Times New Roman" w:cs="Times New Roman"/>
          <w:b/>
          <w:color w:val="333333"/>
          <w:sz w:val="24"/>
          <w:szCs w:val="24"/>
          <w:u w:val="single"/>
        </w:rPr>
        <w:t>mports</w:t>
      </w:r>
    </w:p>
    <w:p w:rsidR="00871DBB" w:rsidRPr="004B3E8C" w:rsidRDefault="00871DBB" w:rsidP="00D742E2">
      <w:pPr>
        <w:spacing w:line="360" w:lineRule="auto"/>
        <w:jc w:val="both"/>
        <w:rPr>
          <w:rFonts w:ascii="Times New Roman" w:hAnsi="Times New Roman" w:cs="Times New Roman"/>
          <w:sz w:val="20"/>
          <w:szCs w:val="20"/>
          <w:lang w:val="en-US"/>
        </w:rPr>
      </w:pPr>
      <w:r w:rsidRPr="004B3E8C">
        <w:rPr>
          <w:rFonts w:ascii="Times New Roman" w:hAnsi="Times New Roman" w:cs="Times New Roman"/>
          <w:noProof/>
          <w:sz w:val="20"/>
          <w:szCs w:val="20"/>
          <w:lang w:eastAsia="fr-FR"/>
        </w:rPr>
        <w:drawing>
          <wp:inline distT="0" distB="0" distL="0" distR="0">
            <wp:extent cx="4276725" cy="2076450"/>
            <wp:effectExtent l="19050" t="0" r="9525" b="0"/>
            <wp:docPr id="13" name="Graphique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871DBB" w:rsidRPr="004B3E8C" w:rsidRDefault="00871DBB" w:rsidP="00D742E2">
      <w:pPr>
        <w:spacing w:line="360" w:lineRule="auto"/>
        <w:jc w:val="both"/>
        <w:rPr>
          <w:rStyle w:val="hps"/>
          <w:rFonts w:ascii="Times New Roman" w:hAnsi="Times New Roman" w:cs="Times New Roman"/>
          <w:b/>
          <w:color w:val="333333"/>
          <w:sz w:val="24"/>
          <w:szCs w:val="24"/>
          <w:u w:val="single"/>
          <w:lang w:val="en-US"/>
        </w:rPr>
      </w:pPr>
      <w:r w:rsidRPr="004B3E8C">
        <w:rPr>
          <w:rStyle w:val="hps"/>
          <w:rFonts w:ascii="Times New Roman" w:hAnsi="Times New Roman" w:cs="Times New Roman"/>
          <w:b/>
          <w:color w:val="333333"/>
          <w:sz w:val="24"/>
          <w:szCs w:val="24"/>
          <w:u w:val="single"/>
          <w:lang w:val="en-US"/>
        </w:rPr>
        <w:t>Table No.</w:t>
      </w:r>
      <w:r w:rsidRPr="004B3E8C">
        <w:rPr>
          <w:rFonts w:ascii="Times New Roman" w:hAnsi="Times New Roman" w:cs="Times New Roman"/>
          <w:b/>
          <w:color w:val="333333"/>
          <w:sz w:val="24"/>
          <w:szCs w:val="24"/>
          <w:u w:val="single"/>
          <w:lang w:val="en-US"/>
        </w:rPr>
        <w:t xml:space="preserve"> </w:t>
      </w:r>
      <w:r w:rsidRPr="004B3E8C">
        <w:rPr>
          <w:rStyle w:val="hps"/>
          <w:rFonts w:ascii="Times New Roman" w:hAnsi="Times New Roman" w:cs="Times New Roman"/>
          <w:b/>
          <w:color w:val="333333"/>
          <w:sz w:val="24"/>
          <w:szCs w:val="24"/>
          <w:u w:val="single"/>
          <w:lang w:val="en-US"/>
        </w:rPr>
        <w:t>05:</w:t>
      </w:r>
      <w:r w:rsidRPr="004B3E8C">
        <w:rPr>
          <w:rFonts w:ascii="Times New Roman" w:hAnsi="Times New Roman" w:cs="Times New Roman"/>
          <w:b/>
          <w:color w:val="333333"/>
          <w:sz w:val="24"/>
          <w:szCs w:val="24"/>
          <w:u w:val="single"/>
          <w:lang w:val="en-US"/>
        </w:rPr>
        <w:t xml:space="preserve"> </w:t>
      </w:r>
      <w:r w:rsidRPr="004B3E8C">
        <w:rPr>
          <w:rStyle w:val="hps"/>
          <w:rFonts w:ascii="Times New Roman" w:hAnsi="Times New Roman" w:cs="Times New Roman"/>
          <w:b/>
          <w:color w:val="333333"/>
          <w:sz w:val="24"/>
          <w:szCs w:val="24"/>
          <w:u w:val="single"/>
          <w:lang w:val="en-US"/>
        </w:rPr>
        <w:t>Petroleum Consumption</w:t>
      </w:r>
      <w:r w:rsidRPr="004B3E8C">
        <w:rPr>
          <w:rFonts w:ascii="Times New Roman" w:hAnsi="Times New Roman" w:cs="Times New Roman"/>
          <w:b/>
          <w:color w:val="333333"/>
          <w:sz w:val="24"/>
          <w:szCs w:val="24"/>
          <w:u w:val="single"/>
          <w:lang w:val="en-US"/>
        </w:rPr>
        <w:t xml:space="preserve"> </w:t>
      </w:r>
      <w:r w:rsidRPr="004B3E8C">
        <w:rPr>
          <w:rStyle w:val="hps"/>
          <w:rFonts w:ascii="Times New Roman" w:hAnsi="Times New Roman" w:cs="Times New Roman"/>
          <w:b/>
          <w:color w:val="333333"/>
          <w:sz w:val="24"/>
          <w:szCs w:val="24"/>
          <w:u w:val="single"/>
          <w:lang w:val="en-US"/>
        </w:rPr>
        <w:t>(</w:t>
      </w:r>
      <w:r w:rsidRPr="004B3E8C">
        <w:rPr>
          <w:rFonts w:ascii="Times New Roman" w:hAnsi="Times New Roman" w:cs="Times New Roman"/>
          <w:b/>
          <w:color w:val="333333"/>
          <w:sz w:val="24"/>
          <w:szCs w:val="24"/>
          <w:u w:val="single"/>
          <w:lang w:val="en-US"/>
        </w:rPr>
        <w:t xml:space="preserve">Barrels </w:t>
      </w:r>
      <w:r w:rsidRPr="004B3E8C">
        <w:rPr>
          <w:rStyle w:val="hps"/>
          <w:rFonts w:ascii="Times New Roman" w:hAnsi="Times New Roman" w:cs="Times New Roman"/>
          <w:b/>
          <w:color w:val="333333"/>
          <w:sz w:val="24"/>
          <w:szCs w:val="24"/>
          <w:u w:val="single"/>
          <w:lang w:val="en-US"/>
        </w:rPr>
        <w:t>/ day)</w:t>
      </w:r>
    </w:p>
    <w:tbl>
      <w:tblPr>
        <w:tblStyle w:val="Grilledutableau"/>
        <w:tblW w:w="7111" w:type="dxa"/>
        <w:jc w:val="center"/>
        <w:tblInd w:w="-318" w:type="dxa"/>
        <w:tblLook w:val="04A0"/>
      </w:tblPr>
      <w:tblGrid>
        <w:gridCol w:w="1478"/>
        <w:gridCol w:w="934"/>
        <w:gridCol w:w="935"/>
        <w:gridCol w:w="934"/>
        <w:gridCol w:w="934"/>
        <w:gridCol w:w="948"/>
        <w:gridCol w:w="948"/>
      </w:tblGrid>
      <w:tr w:rsidR="00871DBB" w:rsidRPr="005A0499" w:rsidTr="00EE03FF">
        <w:trPr>
          <w:jc w:val="center"/>
        </w:trPr>
        <w:tc>
          <w:tcPr>
            <w:tcW w:w="1478" w:type="dxa"/>
          </w:tcPr>
          <w:p w:rsidR="00871DBB" w:rsidRPr="005A0499" w:rsidRDefault="00871DBB" w:rsidP="00D742E2">
            <w:pPr>
              <w:spacing w:line="360" w:lineRule="auto"/>
              <w:jc w:val="center"/>
              <w:rPr>
                <w:rFonts w:ascii="Times New Roman" w:hAnsi="Times New Roman" w:cs="Times New Roman"/>
                <w:b/>
                <w:sz w:val="20"/>
                <w:szCs w:val="20"/>
              </w:rPr>
            </w:pPr>
            <w:r w:rsidRPr="005A0499">
              <w:rPr>
                <w:rFonts w:ascii="Times New Roman" w:hAnsi="Times New Roman" w:cs="Times New Roman"/>
                <w:b/>
                <w:sz w:val="20"/>
                <w:szCs w:val="20"/>
              </w:rPr>
              <w:t>Years</w:t>
            </w:r>
          </w:p>
        </w:tc>
        <w:tc>
          <w:tcPr>
            <w:tcW w:w="934" w:type="dxa"/>
          </w:tcPr>
          <w:p w:rsidR="00871DBB" w:rsidRPr="005A0499" w:rsidRDefault="00871DBB" w:rsidP="00D742E2">
            <w:pPr>
              <w:spacing w:line="360" w:lineRule="auto"/>
              <w:jc w:val="center"/>
              <w:rPr>
                <w:rFonts w:ascii="Times New Roman" w:hAnsi="Times New Roman" w:cs="Times New Roman"/>
                <w:b/>
                <w:sz w:val="20"/>
                <w:szCs w:val="20"/>
              </w:rPr>
            </w:pPr>
            <w:r w:rsidRPr="005A0499">
              <w:rPr>
                <w:rFonts w:ascii="Times New Roman" w:hAnsi="Times New Roman" w:cs="Times New Roman"/>
                <w:b/>
                <w:sz w:val="20"/>
                <w:szCs w:val="20"/>
              </w:rPr>
              <w:t>2001</w:t>
            </w:r>
          </w:p>
        </w:tc>
        <w:tc>
          <w:tcPr>
            <w:tcW w:w="935" w:type="dxa"/>
          </w:tcPr>
          <w:p w:rsidR="00871DBB" w:rsidRPr="005A0499" w:rsidRDefault="00871DBB" w:rsidP="00D742E2">
            <w:pPr>
              <w:spacing w:line="360" w:lineRule="auto"/>
              <w:jc w:val="center"/>
              <w:rPr>
                <w:rFonts w:ascii="Times New Roman" w:hAnsi="Times New Roman" w:cs="Times New Roman"/>
                <w:b/>
                <w:sz w:val="20"/>
                <w:szCs w:val="20"/>
              </w:rPr>
            </w:pPr>
            <w:r w:rsidRPr="005A0499">
              <w:rPr>
                <w:rFonts w:ascii="Times New Roman" w:hAnsi="Times New Roman" w:cs="Times New Roman"/>
                <w:b/>
                <w:sz w:val="20"/>
                <w:szCs w:val="20"/>
              </w:rPr>
              <w:t>2002</w:t>
            </w:r>
          </w:p>
        </w:tc>
        <w:tc>
          <w:tcPr>
            <w:tcW w:w="934" w:type="dxa"/>
          </w:tcPr>
          <w:p w:rsidR="00871DBB" w:rsidRPr="005A0499" w:rsidRDefault="00871DBB" w:rsidP="00D742E2">
            <w:pPr>
              <w:spacing w:line="360" w:lineRule="auto"/>
              <w:jc w:val="center"/>
              <w:rPr>
                <w:rFonts w:ascii="Times New Roman" w:hAnsi="Times New Roman" w:cs="Times New Roman"/>
                <w:b/>
                <w:sz w:val="20"/>
                <w:szCs w:val="20"/>
              </w:rPr>
            </w:pPr>
            <w:r w:rsidRPr="005A0499">
              <w:rPr>
                <w:rFonts w:ascii="Times New Roman" w:hAnsi="Times New Roman" w:cs="Times New Roman"/>
                <w:b/>
                <w:sz w:val="20"/>
                <w:szCs w:val="20"/>
              </w:rPr>
              <w:t>2003</w:t>
            </w:r>
          </w:p>
        </w:tc>
        <w:tc>
          <w:tcPr>
            <w:tcW w:w="934" w:type="dxa"/>
          </w:tcPr>
          <w:p w:rsidR="00871DBB" w:rsidRPr="005A0499" w:rsidRDefault="00871DBB" w:rsidP="00D742E2">
            <w:pPr>
              <w:spacing w:line="360" w:lineRule="auto"/>
              <w:jc w:val="center"/>
              <w:rPr>
                <w:rFonts w:ascii="Times New Roman" w:hAnsi="Times New Roman" w:cs="Times New Roman"/>
                <w:b/>
                <w:sz w:val="20"/>
                <w:szCs w:val="20"/>
              </w:rPr>
            </w:pPr>
            <w:r w:rsidRPr="005A0499">
              <w:rPr>
                <w:rFonts w:ascii="Times New Roman" w:hAnsi="Times New Roman" w:cs="Times New Roman"/>
                <w:b/>
                <w:sz w:val="20"/>
                <w:szCs w:val="20"/>
              </w:rPr>
              <w:t>2004</w:t>
            </w:r>
          </w:p>
        </w:tc>
        <w:tc>
          <w:tcPr>
            <w:tcW w:w="948" w:type="dxa"/>
          </w:tcPr>
          <w:p w:rsidR="00871DBB" w:rsidRPr="005A0499" w:rsidRDefault="00871DBB" w:rsidP="00D742E2">
            <w:pPr>
              <w:spacing w:line="360" w:lineRule="auto"/>
              <w:jc w:val="center"/>
              <w:rPr>
                <w:rFonts w:ascii="Times New Roman" w:hAnsi="Times New Roman" w:cs="Times New Roman"/>
                <w:b/>
                <w:sz w:val="20"/>
                <w:szCs w:val="20"/>
              </w:rPr>
            </w:pPr>
            <w:r w:rsidRPr="005A0499">
              <w:rPr>
                <w:rFonts w:ascii="Times New Roman" w:hAnsi="Times New Roman" w:cs="Times New Roman"/>
                <w:b/>
                <w:sz w:val="20"/>
                <w:szCs w:val="20"/>
              </w:rPr>
              <w:t>2005</w:t>
            </w:r>
          </w:p>
        </w:tc>
        <w:tc>
          <w:tcPr>
            <w:tcW w:w="948" w:type="dxa"/>
          </w:tcPr>
          <w:p w:rsidR="00871DBB" w:rsidRPr="005A0499" w:rsidRDefault="00871DBB" w:rsidP="00D742E2">
            <w:pPr>
              <w:spacing w:line="360" w:lineRule="auto"/>
              <w:jc w:val="center"/>
              <w:rPr>
                <w:rFonts w:ascii="Times New Roman" w:hAnsi="Times New Roman" w:cs="Times New Roman"/>
                <w:b/>
                <w:sz w:val="20"/>
                <w:szCs w:val="20"/>
              </w:rPr>
            </w:pPr>
            <w:r w:rsidRPr="005A0499">
              <w:rPr>
                <w:rFonts w:ascii="Times New Roman" w:hAnsi="Times New Roman" w:cs="Times New Roman"/>
                <w:b/>
                <w:sz w:val="20"/>
                <w:szCs w:val="20"/>
              </w:rPr>
              <w:t>2006</w:t>
            </w:r>
          </w:p>
        </w:tc>
      </w:tr>
      <w:tr w:rsidR="00871DBB" w:rsidRPr="005A0499" w:rsidTr="00EE03FF">
        <w:trPr>
          <w:jc w:val="center"/>
        </w:trPr>
        <w:tc>
          <w:tcPr>
            <w:tcW w:w="1478" w:type="dxa"/>
          </w:tcPr>
          <w:p w:rsidR="00871DBB" w:rsidRPr="005A0499" w:rsidRDefault="00871DBB" w:rsidP="00D742E2">
            <w:pPr>
              <w:spacing w:line="360" w:lineRule="auto"/>
              <w:jc w:val="center"/>
              <w:rPr>
                <w:rFonts w:ascii="Times New Roman" w:hAnsi="Times New Roman" w:cs="Times New Roman"/>
                <w:b/>
                <w:sz w:val="20"/>
                <w:szCs w:val="20"/>
              </w:rPr>
            </w:pPr>
            <w:r w:rsidRPr="005A0499">
              <w:rPr>
                <w:rStyle w:val="hps"/>
                <w:rFonts w:ascii="Times New Roman" w:hAnsi="Times New Roman" w:cs="Times New Roman"/>
                <w:b/>
                <w:color w:val="333333"/>
                <w:sz w:val="20"/>
                <w:szCs w:val="20"/>
              </w:rPr>
              <w:t>Petroleum Consumption</w:t>
            </w:r>
            <w:r w:rsidRPr="005A0499">
              <w:rPr>
                <w:rFonts w:ascii="Times New Roman" w:hAnsi="Times New Roman" w:cs="Times New Roman"/>
                <w:b/>
                <w:color w:val="333333"/>
                <w:sz w:val="20"/>
                <w:szCs w:val="20"/>
              </w:rPr>
              <w:t xml:space="preserve"> </w:t>
            </w:r>
            <w:r w:rsidRPr="005A0499">
              <w:rPr>
                <w:rStyle w:val="hps"/>
                <w:rFonts w:ascii="Times New Roman" w:hAnsi="Times New Roman" w:cs="Times New Roman"/>
                <w:b/>
                <w:color w:val="333333"/>
                <w:sz w:val="20"/>
                <w:szCs w:val="20"/>
              </w:rPr>
              <w:t>(</w:t>
            </w:r>
            <w:r w:rsidRPr="005A0499">
              <w:rPr>
                <w:rFonts w:ascii="Times New Roman" w:hAnsi="Times New Roman" w:cs="Times New Roman"/>
                <w:b/>
                <w:color w:val="333333"/>
                <w:sz w:val="20"/>
                <w:szCs w:val="20"/>
              </w:rPr>
              <w:t xml:space="preserve">Barrels </w:t>
            </w:r>
            <w:r w:rsidRPr="005A0499">
              <w:rPr>
                <w:rStyle w:val="hps"/>
                <w:rFonts w:ascii="Times New Roman" w:hAnsi="Times New Roman" w:cs="Times New Roman"/>
                <w:b/>
                <w:color w:val="333333"/>
                <w:sz w:val="20"/>
                <w:szCs w:val="20"/>
              </w:rPr>
              <w:t>/ day</w:t>
            </w:r>
            <w:r w:rsidRPr="005A0499">
              <w:rPr>
                <w:rStyle w:val="hps"/>
                <w:rFonts w:ascii="Times New Roman" w:hAnsi="Times New Roman" w:cs="Times New Roman"/>
                <w:b/>
                <w:color w:val="333333"/>
                <w:sz w:val="20"/>
                <w:szCs w:val="20"/>
                <w:u w:val="single"/>
              </w:rPr>
              <w:t>)</w:t>
            </w:r>
          </w:p>
        </w:tc>
        <w:tc>
          <w:tcPr>
            <w:tcW w:w="934" w:type="dxa"/>
          </w:tcPr>
          <w:p w:rsidR="00871DBB" w:rsidRPr="005A0499" w:rsidRDefault="00871DBB" w:rsidP="00D742E2">
            <w:pPr>
              <w:spacing w:line="360" w:lineRule="auto"/>
              <w:jc w:val="center"/>
              <w:rPr>
                <w:rFonts w:ascii="Times New Roman" w:hAnsi="Times New Roman" w:cs="Times New Roman"/>
                <w:sz w:val="20"/>
                <w:szCs w:val="20"/>
              </w:rPr>
            </w:pPr>
            <w:r w:rsidRPr="005A0499">
              <w:rPr>
                <w:rFonts w:ascii="Times New Roman" w:hAnsi="Times New Roman" w:cs="Times New Roman"/>
                <w:sz w:val="20"/>
                <w:szCs w:val="20"/>
              </w:rPr>
              <w:t>310.000</w:t>
            </w:r>
          </w:p>
        </w:tc>
        <w:tc>
          <w:tcPr>
            <w:tcW w:w="935" w:type="dxa"/>
          </w:tcPr>
          <w:p w:rsidR="00871DBB" w:rsidRPr="005A0499" w:rsidRDefault="00871DBB" w:rsidP="00D742E2">
            <w:pPr>
              <w:spacing w:line="360" w:lineRule="auto"/>
              <w:jc w:val="center"/>
              <w:rPr>
                <w:rFonts w:ascii="Times New Roman" w:hAnsi="Times New Roman" w:cs="Times New Roman"/>
                <w:sz w:val="20"/>
                <w:szCs w:val="20"/>
              </w:rPr>
            </w:pPr>
            <w:r w:rsidRPr="005A0499">
              <w:rPr>
                <w:rFonts w:ascii="Times New Roman" w:hAnsi="Times New Roman" w:cs="Times New Roman"/>
                <w:sz w:val="20"/>
                <w:szCs w:val="20"/>
              </w:rPr>
              <w:t>340.000</w:t>
            </w:r>
          </w:p>
        </w:tc>
        <w:tc>
          <w:tcPr>
            <w:tcW w:w="934" w:type="dxa"/>
          </w:tcPr>
          <w:p w:rsidR="00871DBB" w:rsidRPr="005A0499" w:rsidRDefault="00871DBB" w:rsidP="00D742E2">
            <w:pPr>
              <w:spacing w:line="360" w:lineRule="auto"/>
              <w:jc w:val="center"/>
              <w:rPr>
                <w:rFonts w:ascii="Times New Roman" w:hAnsi="Times New Roman" w:cs="Times New Roman"/>
                <w:sz w:val="20"/>
                <w:szCs w:val="20"/>
              </w:rPr>
            </w:pPr>
            <w:r w:rsidRPr="005A0499">
              <w:rPr>
                <w:rFonts w:ascii="Times New Roman" w:hAnsi="Times New Roman" w:cs="Times New Roman"/>
                <w:sz w:val="20"/>
                <w:szCs w:val="20"/>
              </w:rPr>
              <w:t>370.000</w:t>
            </w:r>
          </w:p>
        </w:tc>
        <w:tc>
          <w:tcPr>
            <w:tcW w:w="934" w:type="dxa"/>
          </w:tcPr>
          <w:p w:rsidR="00871DBB" w:rsidRPr="005A0499" w:rsidRDefault="00871DBB" w:rsidP="00D742E2">
            <w:pPr>
              <w:spacing w:line="360" w:lineRule="auto"/>
              <w:jc w:val="center"/>
              <w:rPr>
                <w:rFonts w:ascii="Times New Roman" w:hAnsi="Times New Roman" w:cs="Times New Roman"/>
                <w:sz w:val="20"/>
                <w:szCs w:val="20"/>
              </w:rPr>
            </w:pPr>
            <w:r w:rsidRPr="005A0499">
              <w:rPr>
                <w:rFonts w:ascii="Times New Roman" w:hAnsi="Times New Roman" w:cs="Times New Roman"/>
                <w:sz w:val="20"/>
                <w:szCs w:val="20"/>
              </w:rPr>
              <w:t>400.000</w:t>
            </w:r>
          </w:p>
        </w:tc>
        <w:tc>
          <w:tcPr>
            <w:tcW w:w="948" w:type="dxa"/>
          </w:tcPr>
          <w:p w:rsidR="00871DBB" w:rsidRPr="005A0499" w:rsidRDefault="00871DBB" w:rsidP="00D742E2">
            <w:pPr>
              <w:spacing w:line="360" w:lineRule="auto"/>
              <w:jc w:val="center"/>
              <w:rPr>
                <w:rFonts w:ascii="Times New Roman" w:hAnsi="Times New Roman" w:cs="Times New Roman"/>
                <w:sz w:val="20"/>
                <w:szCs w:val="20"/>
              </w:rPr>
            </w:pPr>
            <w:r w:rsidRPr="005A0499">
              <w:rPr>
                <w:rFonts w:ascii="Times New Roman" w:hAnsi="Times New Roman" w:cs="Times New Roman"/>
                <w:sz w:val="20"/>
                <w:szCs w:val="20"/>
              </w:rPr>
              <w:t>390.000</w:t>
            </w:r>
          </w:p>
        </w:tc>
        <w:tc>
          <w:tcPr>
            <w:tcW w:w="948" w:type="dxa"/>
          </w:tcPr>
          <w:p w:rsidR="00871DBB" w:rsidRPr="005A0499" w:rsidRDefault="00871DBB" w:rsidP="00D742E2">
            <w:pPr>
              <w:spacing w:line="360" w:lineRule="auto"/>
              <w:jc w:val="center"/>
              <w:rPr>
                <w:rFonts w:ascii="Times New Roman" w:hAnsi="Times New Roman" w:cs="Times New Roman"/>
                <w:sz w:val="20"/>
                <w:szCs w:val="20"/>
              </w:rPr>
            </w:pPr>
            <w:r w:rsidRPr="005A0499">
              <w:rPr>
                <w:rFonts w:ascii="Times New Roman" w:hAnsi="Times New Roman" w:cs="Times New Roman"/>
                <w:sz w:val="20"/>
                <w:szCs w:val="20"/>
              </w:rPr>
              <w:t>381.000</w:t>
            </w:r>
          </w:p>
        </w:tc>
      </w:tr>
    </w:tbl>
    <w:p w:rsidR="00871DBB" w:rsidRPr="005A0499" w:rsidRDefault="00871DBB" w:rsidP="00D742E2">
      <w:pPr>
        <w:spacing w:line="360" w:lineRule="auto"/>
        <w:ind w:firstLine="708"/>
        <w:rPr>
          <w:rFonts w:ascii="Times New Roman" w:hAnsi="Times New Roman" w:cs="Times New Roman"/>
          <w:sz w:val="20"/>
          <w:szCs w:val="20"/>
        </w:rPr>
      </w:pPr>
    </w:p>
    <w:tbl>
      <w:tblPr>
        <w:tblStyle w:val="Grilledutableau"/>
        <w:tblW w:w="4167" w:type="dxa"/>
        <w:jc w:val="center"/>
        <w:tblInd w:w="-318" w:type="dxa"/>
        <w:tblLook w:val="04A0"/>
      </w:tblPr>
      <w:tblGrid>
        <w:gridCol w:w="1256"/>
        <w:gridCol w:w="970"/>
        <w:gridCol w:w="971"/>
        <w:gridCol w:w="970"/>
      </w:tblGrid>
      <w:tr w:rsidR="00871DBB" w:rsidRPr="005A0499" w:rsidTr="00EE03FF">
        <w:trPr>
          <w:jc w:val="center"/>
        </w:trPr>
        <w:tc>
          <w:tcPr>
            <w:tcW w:w="1256" w:type="dxa"/>
          </w:tcPr>
          <w:p w:rsidR="00871DBB" w:rsidRPr="005A0499" w:rsidRDefault="00871DBB" w:rsidP="00D742E2">
            <w:pPr>
              <w:spacing w:line="360" w:lineRule="auto"/>
              <w:jc w:val="center"/>
              <w:rPr>
                <w:rFonts w:ascii="Times New Roman" w:hAnsi="Times New Roman" w:cs="Times New Roman"/>
                <w:b/>
                <w:sz w:val="20"/>
                <w:szCs w:val="20"/>
              </w:rPr>
            </w:pPr>
            <w:r w:rsidRPr="005A0499">
              <w:rPr>
                <w:rFonts w:ascii="Times New Roman" w:hAnsi="Times New Roman" w:cs="Times New Roman"/>
                <w:b/>
                <w:sz w:val="20"/>
                <w:szCs w:val="20"/>
              </w:rPr>
              <w:t>2007</w:t>
            </w:r>
          </w:p>
        </w:tc>
        <w:tc>
          <w:tcPr>
            <w:tcW w:w="970" w:type="dxa"/>
          </w:tcPr>
          <w:p w:rsidR="00871DBB" w:rsidRPr="005A0499" w:rsidRDefault="00871DBB" w:rsidP="00D742E2">
            <w:pPr>
              <w:spacing w:line="360" w:lineRule="auto"/>
              <w:jc w:val="center"/>
              <w:rPr>
                <w:rFonts w:ascii="Times New Roman" w:hAnsi="Times New Roman" w:cs="Times New Roman"/>
                <w:b/>
                <w:sz w:val="20"/>
                <w:szCs w:val="20"/>
              </w:rPr>
            </w:pPr>
            <w:r w:rsidRPr="005A0499">
              <w:rPr>
                <w:rFonts w:ascii="Times New Roman" w:hAnsi="Times New Roman" w:cs="Times New Roman"/>
                <w:b/>
                <w:sz w:val="20"/>
                <w:szCs w:val="20"/>
              </w:rPr>
              <w:t>2008</w:t>
            </w:r>
          </w:p>
        </w:tc>
        <w:tc>
          <w:tcPr>
            <w:tcW w:w="971" w:type="dxa"/>
          </w:tcPr>
          <w:p w:rsidR="00871DBB" w:rsidRPr="005A0499" w:rsidRDefault="00871DBB" w:rsidP="00D742E2">
            <w:pPr>
              <w:spacing w:line="360" w:lineRule="auto"/>
              <w:jc w:val="center"/>
              <w:rPr>
                <w:rFonts w:ascii="Times New Roman" w:hAnsi="Times New Roman" w:cs="Times New Roman"/>
                <w:b/>
                <w:sz w:val="20"/>
                <w:szCs w:val="20"/>
              </w:rPr>
            </w:pPr>
            <w:r w:rsidRPr="005A0499">
              <w:rPr>
                <w:rFonts w:ascii="Times New Roman" w:hAnsi="Times New Roman" w:cs="Times New Roman"/>
                <w:b/>
                <w:sz w:val="20"/>
                <w:szCs w:val="20"/>
              </w:rPr>
              <w:t>2009</w:t>
            </w:r>
          </w:p>
        </w:tc>
        <w:tc>
          <w:tcPr>
            <w:tcW w:w="970" w:type="dxa"/>
          </w:tcPr>
          <w:p w:rsidR="00871DBB" w:rsidRPr="005A0499" w:rsidRDefault="00871DBB" w:rsidP="00D742E2">
            <w:pPr>
              <w:spacing w:line="360" w:lineRule="auto"/>
              <w:jc w:val="center"/>
              <w:rPr>
                <w:rFonts w:ascii="Times New Roman" w:hAnsi="Times New Roman" w:cs="Times New Roman"/>
                <w:b/>
                <w:sz w:val="20"/>
                <w:szCs w:val="20"/>
              </w:rPr>
            </w:pPr>
            <w:r w:rsidRPr="005A0499">
              <w:rPr>
                <w:rFonts w:ascii="Times New Roman" w:hAnsi="Times New Roman" w:cs="Times New Roman"/>
                <w:b/>
                <w:sz w:val="20"/>
                <w:szCs w:val="20"/>
              </w:rPr>
              <w:t>2010</w:t>
            </w:r>
          </w:p>
        </w:tc>
      </w:tr>
      <w:tr w:rsidR="00871DBB" w:rsidRPr="005A0499" w:rsidTr="00EE03FF">
        <w:trPr>
          <w:jc w:val="center"/>
        </w:trPr>
        <w:tc>
          <w:tcPr>
            <w:tcW w:w="1256" w:type="dxa"/>
          </w:tcPr>
          <w:p w:rsidR="00871DBB" w:rsidRPr="005A0499" w:rsidRDefault="00871DBB" w:rsidP="00D742E2">
            <w:pPr>
              <w:spacing w:line="360" w:lineRule="auto"/>
              <w:jc w:val="center"/>
              <w:rPr>
                <w:rFonts w:ascii="Times New Roman" w:hAnsi="Times New Roman" w:cs="Times New Roman"/>
                <w:sz w:val="20"/>
                <w:szCs w:val="20"/>
              </w:rPr>
            </w:pPr>
            <w:r w:rsidRPr="005A0499">
              <w:rPr>
                <w:rFonts w:ascii="Times New Roman" w:hAnsi="Times New Roman" w:cs="Times New Roman"/>
                <w:sz w:val="20"/>
                <w:szCs w:val="20"/>
              </w:rPr>
              <w:t>400.000</w:t>
            </w:r>
          </w:p>
        </w:tc>
        <w:tc>
          <w:tcPr>
            <w:tcW w:w="970" w:type="dxa"/>
          </w:tcPr>
          <w:p w:rsidR="00871DBB" w:rsidRPr="005A0499" w:rsidRDefault="00871DBB" w:rsidP="00D742E2">
            <w:pPr>
              <w:spacing w:line="360" w:lineRule="auto"/>
              <w:jc w:val="center"/>
              <w:rPr>
                <w:rFonts w:ascii="Times New Roman" w:hAnsi="Times New Roman" w:cs="Times New Roman"/>
                <w:sz w:val="20"/>
                <w:szCs w:val="20"/>
              </w:rPr>
            </w:pPr>
            <w:r w:rsidRPr="005A0499">
              <w:rPr>
                <w:rFonts w:ascii="Times New Roman" w:hAnsi="Times New Roman" w:cs="Times New Roman"/>
                <w:sz w:val="20"/>
                <w:szCs w:val="20"/>
              </w:rPr>
              <w:t>420.000</w:t>
            </w:r>
          </w:p>
        </w:tc>
        <w:tc>
          <w:tcPr>
            <w:tcW w:w="971" w:type="dxa"/>
          </w:tcPr>
          <w:p w:rsidR="00871DBB" w:rsidRPr="005A0499" w:rsidRDefault="00871DBB" w:rsidP="00D742E2">
            <w:pPr>
              <w:spacing w:line="360" w:lineRule="auto"/>
              <w:jc w:val="center"/>
              <w:rPr>
                <w:rFonts w:ascii="Times New Roman" w:hAnsi="Times New Roman" w:cs="Times New Roman"/>
                <w:sz w:val="20"/>
                <w:szCs w:val="20"/>
              </w:rPr>
            </w:pPr>
            <w:r w:rsidRPr="005A0499">
              <w:rPr>
                <w:rFonts w:ascii="Times New Roman" w:hAnsi="Times New Roman" w:cs="Times New Roman"/>
                <w:sz w:val="20"/>
                <w:szCs w:val="20"/>
              </w:rPr>
              <w:t>435.000</w:t>
            </w:r>
          </w:p>
        </w:tc>
        <w:tc>
          <w:tcPr>
            <w:tcW w:w="970" w:type="dxa"/>
          </w:tcPr>
          <w:p w:rsidR="00871DBB" w:rsidRPr="005A0499" w:rsidRDefault="00871DBB" w:rsidP="00D742E2">
            <w:pPr>
              <w:spacing w:line="360" w:lineRule="auto"/>
              <w:jc w:val="center"/>
              <w:rPr>
                <w:rFonts w:ascii="Times New Roman" w:hAnsi="Times New Roman" w:cs="Times New Roman"/>
                <w:sz w:val="20"/>
                <w:szCs w:val="20"/>
              </w:rPr>
            </w:pPr>
            <w:r w:rsidRPr="005A0499">
              <w:rPr>
                <w:rFonts w:ascii="Times New Roman" w:hAnsi="Times New Roman" w:cs="Times New Roman"/>
                <w:sz w:val="20"/>
                <w:szCs w:val="20"/>
              </w:rPr>
              <w:t>545.000</w:t>
            </w:r>
          </w:p>
        </w:tc>
      </w:tr>
    </w:tbl>
    <w:p w:rsidR="00871DBB" w:rsidRPr="005A0499" w:rsidRDefault="00871DBB" w:rsidP="00D742E2">
      <w:pPr>
        <w:spacing w:after="0" w:line="360" w:lineRule="auto"/>
        <w:jc w:val="both"/>
        <w:rPr>
          <w:rFonts w:ascii="Times New Roman" w:hAnsi="Times New Roman" w:cs="Times New Roman"/>
          <w:b/>
          <w:sz w:val="24"/>
          <w:szCs w:val="24"/>
          <w:u w:val="single"/>
          <w:lang w:val="en-US"/>
        </w:rPr>
      </w:pPr>
      <w:r w:rsidRPr="005A0499">
        <w:rPr>
          <w:rStyle w:val="hps"/>
          <w:rFonts w:ascii="Times New Roman" w:hAnsi="Times New Roman" w:cs="Times New Roman"/>
          <w:b/>
          <w:color w:val="333333"/>
          <w:sz w:val="24"/>
          <w:szCs w:val="24"/>
          <w:u w:val="single"/>
          <w:lang w:val="en-US"/>
        </w:rPr>
        <w:t xml:space="preserve">Graph </w:t>
      </w:r>
      <w:r w:rsidRPr="005A0499">
        <w:rPr>
          <w:rFonts w:ascii="Times New Roman" w:hAnsi="Times New Roman" w:cs="Times New Roman"/>
          <w:b/>
          <w:color w:val="333333"/>
          <w:sz w:val="24"/>
          <w:szCs w:val="24"/>
          <w:u w:val="single"/>
          <w:lang w:val="en-US"/>
        </w:rPr>
        <w:t>05</w:t>
      </w:r>
      <w:r w:rsidRPr="005A0499">
        <w:rPr>
          <w:rStyle w:val="hps"/>
          <w:rFonts w:ascii="Times New Roman" w:hAnsi="Times New Roman" w:cs="Times New Roman"/>
          <w:b/>
          <w:color w:val="333333"/>
          <w:sz w:val="24"/>
          <w:szCs w:val="24"/>
          <w:u w:val="single"/>
          <w:lang w:val="en-US"/>
        </w:rPr>
        <w:t>:</w:t>
      </w:r>
      <w:r w:rsidRPr="005A0499">
        <w:rPr>
          <w:rFonts w:ascii="Times New Roman" w:hAnsi="Times New Roman" w:cs="Times New Roman"/>
          <w:b/>
          <w:color w:val="333333"/>
          <w:sz w:val="24"/>
          <w:szCs w:val="24"/>
          <w:u w:val="single"/>
          <w:lang w:val="en-US"/>
        </w:rPr>
        <w:t xml:space="preserve"> </w:t>
      </w:r>
      <w:r w:rsidRPr="005A0499">
        <w:rPr>
          <w:rStyle w:val="hps"/>
          <w:rFonts w:ascii="Times New Roman" w:hAnsi="Times New Roman" w:cs="Times New Roman"/>
          <w:b/>
          <w:color w:val="333333"/>
          <w:sz w:val="24"/>
          <w:szCs w:val="24"/>
          <w:u w:val="single"/>
          <w:lang w:val="en-US"/>
        </w:rPr>
        <w:t>Petroleum</w:t>
      </w:r>
      <w:r w:rsidRPr="005A0499">
        <w:rPr>
          <w:rFonts w:ascii="Times New Roman" w:hAnsi="Times New Roman" w:cs="Times New Roman"/>
          <w:b/>
          <w:color w:val="333333"/>
          <w:sz w:val="24"/>
          <w:szCs w:val="24"/>
          <w:u w:val="single"/>
          <w:lang w:val="en-US"/>
        </w:rPr>
        <w:t xml:space="preserve"> </w:t>
      </w:r>
      <w:r w:rsidRPr="005A0499">
        <w:rPr>
          <w:rStyle w:val="hps"/>
          <w:rFonts w:ascii="Times New Roman" w:hAnsi="Times New Roman" w:cs="Times New Roman"/>
          <w:b/>
          <w:color w:val="333333"/>
          <w:sz w:val="24"/>
          <w:szCs w:val="24"/>
          <w:u w:val="single"/>
          <w:lang w:val="en-US"/>
        </w:rPr>
        <w:t>Consumption</w:t>
      </w:r>
      <w:r w:rsidRPr="005A0499">
        <w:rPr>
          <w:rFonts w:ascii="Times New Roman" w:hAnsi="Times New Roman" w:cs="Times New Roman"/>
          <w:b/>
          <w:color w:val="333333"/>
          <w:sz w:val="24"/>
          <w:szCs w:val="24"/>
          <w:u w:val="single"/>
          <w:lang w:val="en-US"/>
        </w:rPr>
        <w:t xml:space="preserve"> </w:t>
      </w:r>
      <w:r w:rsidRPr="005A0499">
        <w:rPr>
          <w:rStyle w:val="hps"/>
          <w:rFonts w:ascii="Times New Roman" w:hAnsi="Times New Roman" w:cs="Times New Roman"/>
          <w:b/>
          <w:color w:val="333333"/>
          <w:sz w:val="24"/>
          <w:szCs w:val="24"/>
          <w:u w:val="single"/>
          <w:lang w:val="en-US"/>
        </w:rPr>
        <w:t>(</w:t>
      </w:r>
      <w:r w:rsidRPr="005A0499">
        <w:rPr>
          <w:rFonts w:ascii="Times New Roman" w:hAnsi="Times New Roman" w:cs="Times New Roman"/>
          <w:b/>
          <w:color w:val="333333"/>
          <w:sz w:val="24"/>
          <w:szCs w:val="24"/>
          <w:u w:val="single"/>
          <w:lang w:val="en-US"/>
        </w:rPr>
        <w:t xml:space="preserve">Barrels </w:t>
      </w:r>
      <w:r w:rsidRPr="005A0499">
        <w:rPr>
          <w:rStyle w:val="hps"/>
          <w:rFonts w:ascii="Times New Roman" w:hAnsi="Times New Roman" w:cs="Times New Roman"/>
          <w:b/>
          <w:color w:val="333333"/>
          <w:sz w:val="24"/>
          <w:szCs w:val="24"/>
          <w:u w:val="single"/>
          <w:lang w:val="en-US"/>
        </w:rPr>
        <w:t>/ day)</w:t>
      </w:r>
    </w:p>
    <w:p w:rsidR="00871DBB" w:rsidRPr="00D742E2" w:rsidRDefault="00871DBB" w:rsidP="00D742E2">
      <w:pPr>
        <w:spacing w:after="0" w:line="360" w:lineRule="auto"/>
        <w:ind w:firstLine="708"/>
        <w:rPr>
          <w:rFonts w:ascii="Times New Roman" w:hAnsi="Times New Roman" w:cs="Times New Roman"/>
          <w:sz w:val="28"/>
          <w:szCs w:val="28"/>
          <w:lang w:val="en-US"/>
        </w:rPr>
      </w:pPr>
    </w:p>
    <w:p w:rsidR="00871DBB" w:rsidRPr="00D742E2" w:rsidRDefault="00871DBB" w:rsidP="00D742E2">
      <w:pPr>
        <w:spacing w:line="360" w:lineRule="auto"/>
        <w:jc w:val="both"/>
        <w:rPr>
          <w:rFonts w:ascii="Times New Roman" w:hAnsi="Times New Roman" w:cs="Times New Roman"/>
          <w:sz w:val="28"/>
          <w:szCs w:val="28"/>
          <w:lang w:val="en-US"/>
        </w:rPr>
      </w:pPr>
      <w:r w:rsidRPr="00D742E2">
        <w:rPr>
          <w:rFonts w:ascii="Times New Roman" w:hAnsi="Times New Roman" w:cs="Times New Roman"/>
          <w:noProof/>
          <w:sz w:val="28"/>
          <w:szCs w:val="28"/>
          <w:lang w:eastAsia="fr-FR"/>
        </w:rPr>
        <w:drawing>
          <wp:inline distT="0" distB="0" distL="0" distR="0">
            <wp:extent cx="4743450" cy="2095500"/>
            <wp:effectExtent l="19050" t="0" r="19050" b="0"/>
            <wp:docPr id="14" name="Graphique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4B3E8C" w:rsidRDefault="004B3E8C" w:rsidP="005A0499">
      <w:pPr>
        <w:spacing w:after="0" w:line="360" w:lineRule="auto"/>
        <w:ind w:firstLine="708"/>
        <w:jc w:val="center"/>
        <w:rPr>
          <w:rStyle w:val="hps"/>
          <w:rFonts w:ascii="Times New Roman" w:hAnsi="Times New Roman" w:cs="Times New Roman"/>
          <w:b/>
          <w:color w:val="333333"/>
          <w:sz w:val="24"/>
          <w:szCs w:val="24"/>
          <w:u w:val="single"/>
          <w:lang w:val="en-US"/>
        </w:rPr>
      </w:pPr>
    </w:p>
    <w:p w:rsidR="004B3E8C" w:rsidRDefault="004B3E8C" w:rsidP="005A0499">
      <w:pPr>
        <w:spacing w:after="0" w:line="360" w:lineRule="auto"/>
        <w:ind w:firstLine="708"/>
        <w:jc w:val="center"/>
        <w:rPr>
          <w:rStyle w:val="hps"/>
          <w:rFonts w:ascii="Times New Roman" w:hAnsi="Times New Roman" w:cs="Times New Roman"/>
          <w:b/>
          <w:color w:val="333333"/>
          <w:sz w:val="24"/>
          <w:szCs w:val="24"/>
          <w:u w:val="single"/>
          <w:lang w:val="en-US"/>
        </w:rPr>
      </w:pPr>
    </w:p>
    <w:p w:rsidR="004B3E8C" w:rsidRDefault="004B3E8C" w:rsidP="005A0499">
      <w:pPr>
        <w:spacing w:after="0" w:line="360" w:lineRule="auto"/>
        <w:ind w:firstLine="708"/>
        <w:jc w:val="center"/>
        <w:rPr>
          <w:rStyle w:val="hps"/>
          <w:rFonts w:ascii="Times New Roman" w:hAnsi="Times New Roman" w:cs="Times New Roman"/>
          <w:b/>
          <w:color w:val="333333"/>
          <w:sz w:val="24"/>
          <w:szCs w:val="24"/>
          <w:u w:val="single"/>
          <w:lang w:val="en-US"/>
        </w:rPr>
      </w:pPr>
    </w:p>
    <w:p w:rsidR="004B3E8C" w:rsidRDefault="004B3E8C" w:rsidP="005A0499">
      <w:pPr>
        <w:spacing w:after="0" w:line="360" w:lineRule="auto"/>
        <w:ind w:firstLine="708"/>
        <w:jc w:val="center"/>
        <w:rPr>
          <w:rStyle w:val="hps"/>
          <w:rFonts w:ascii="Times New Roman" w:hAnsi="Times New Roman" w:cs="Times New Roman"/>
          <w:b/>
          <w:color w:val="333333"/>
          <w:sz w:val="24"/>
          <w:szCs w:val="24"/>
          <w:u w:val="single"/>
          <w:lang w:val="en-US"/>
        </w:rPr>
      </w:pPr>
    </w:p>
    <w:p w:rsidR="00871DBB" w:rsidRPr="005A0499" w:rsidRDefault="00871DBB" w:rsidP="005A0499">
      <w:pPr>
        <w:spacing w:after="0" w:line="360" w:lineRule="auto"/>
        <w:ind w:firstLine="708"/>
        <w:jc w:val="center"/>
        <w:rPr>
          <w:rFonts w:ascii="Times New Roman" w:hAnsi="Times New Roman" w:cs="Times New Roman"/>
          <w:b/>
          <w:sz w:val="24"/>
          <w:szCs w:val="24"/>
          <w:u w:val="single"/>
          <w:lang w:val="en-US"/>
        </w:rPr>
      </w:pPr>
      <w:r w:rsidRPr="005A0499">
        <w:rPr>
          <w:rStyle w:val="hps"/>
          <w:rFonts w:ascii="Times New Roman" w:hAnsi="Times New Roman" w:cs="Times New Roman"/>
          <w:b/>
          <w:color w:val="333333"/>
          <w:sz w:val="24"/>
          <w:szCs w:val="24"/>
          <w:u w:val="single"/>
          <w:lang w:val="en-US"/>
        </w:rPr>
        <w:lastRenderedPageBreak/>
        <w:t>Table No.</w:t>
      </w:r>
      <w:r w:rsidRPr="005A0499">
        <w:rPr>
          <w:rFonts w:ascii="Times New Roman" w:hAnsi="Times New Roman" w:cs="Times New Roman"/>
          <w:b/>
          <w:color w:val="333333"/>
          <w:sz w:val="24"/>
          <w:szCs w:val="24"/>
          <w:u w:val="single"/>
          <w:lang w:val="en-US"/>
        </w:rPr>
        <w:t xml:space="preserve"> </w:t>
      </w:r>
      <w:r w:rsidRPr="005A0499">
        <w:rPr>
          <w:rStyle w:val="hps"/>
          <w:rFonts w:ascii="Times New Roman" w:hAnsi="Times New Roman" w:cs="Times New Roman"/>
          <w:b/>
          <w:color w:val="333333"/>
          <w:sz w:val="24"/>
          <w:szCs w:val="24"/>
          <w:u w:val="single"/>
          <w:lang w:val="en-US"/>
        </w:rPr>
        <w:t>06:</w:t>
      </w:r>
      <w:r w:rsidRPr="005A0499">
        <w:rPr>
          <w:rFonts w:ascii="Times New Roman" w:hAnsi="Times New Roman" w:cs="Times New Roman"/>
          <w:b/>
          <w:color w:val="333333"/>
          <w:sz w:val="24"/>
          <w:szCs w:val="24"/>
          <w:u w:val="single"/>
          <w:lang w:val="en-US"/>
        </w:rPr>
        <w:t xml:space="preserve"> </w:t>
      </w:r>
      <w:r w:rsidRPr="005A0499">
        <w:rPr>
          <w:rStyle w:val="hps"/>
          <w:rFonts w:ascii="Times New Roman" w:hAnsi="Times New Roman" w:cs="Times New Roman"/>
          <w:b/>
          <w:color w:val="333333"/>
          <w:sz w:val="24"/>
          <w:szCs w:val="24"/>
          <w:u w:val="single"/>
          <w:lang w:val="en-US"/>
        </w:rPr>
        <w:t>Petroleum consumption</w:t>
      </w:r>
      <w:r w:rsidRPr="005A0499">
        <w:rPr>
          <w:rFonts w:ascii="Times New Roman" w:hAnsi="Times New Roman" w:cs="Times New Roman"/>
          <w:b/>
          <w:color w:val="333333"/>
          <w:sz w:val="24"/>
          <w:szCs w:val="24"/>
          <w:u w:val="single"/>
          <w:lang w:val="en-US"/>
        </w:rPr>
        <w:t xml:space="preserve"> </w:t>
      </w:r>
      <w:r w:rsidRPr="005A0499">
        <w:rPr>
          <w:rStyle w:val="hps"/>
          <w:rFonts w:ascii="Times New Roman" w:hAnsi="Times New Roman" w:cs="Times New Roman"/>
          <w:b/>
          <w:color w:val="333333"/>
          <w:sz w:val="24"/>
          <w:szCs w:val="24"/>
          <w:u w:val="single"/>
          <w:lang w:val="en-US"/>
        </w:rPr>
        <w:t>per capita</w:t>
      </w:r>
      <w:r w:rsidRPr="005A0499">
        <w:rPr>
          <w:rFonts w:ascii="Times New Roman" w:hAnsi="Times New Roman" w:cs="Times New Roman"/>
          <w:b/>
          <w:color w:val="333333"/>
          <w:sz w:val="24"/>
          <w:szCs w:val="24"/>
          <w:u w:val="single"/>
          <w:lang w:val="en-US"/>
        </w:rPr>
        <w:t xml:space="preserve"> </w:t>
      </w:r>
      <w:r w:rsidRPr="005A0499">
        <w:rPr>
          <w:rStyle w:val="hps"/>
          <w:rFonts w:ascii="Times New Roman" w:hAnsi="Times New Roman" w:cs="Times New Roman"/>
          <w:b/>
          <w:color w:val="333333"/>
          <w:sz w:val="24"/>
          <w:szCs w:val="24"/>
          <w:u w:val="single"/>
          <w:lang w:val="en-US"/>
        </w:rPr>
        <w:t>(</w:t>
      </w:r>
      <w:r w:rsidRPr="005A0499">
        <w:rPr>
          <w:rFonts w:ascii="Times New Roman" w:hAnsi="Times New Roman" w:cs="Times New Roman"/>
          <w:b/>
          <w:color w:val="333333"/>
          <w:sz w:val="24"/>
          <w:szCs w:val="24"/>
          <w:u w:val="single"/>
          <w:lang w:val="en-US"/>
        </w:rPr>
        <w:t xml:space="preserve">Barrels / </w:t>
      </w:r>
      <w:r w:rsidRPr="005A0499">
        <w:rPr>
          <w:rStyle w:val="hps"/>
          <w:rFonts w:ascii="Times New Roman" w:hAnsi="Times New Roman" w:cs="Times New Roman"/>
          <w:b/>
          <w:color w:val="333333"/>
          <w:sz w:val="24"/>
          <w:szCs w:val="24"/>
          <w:u w:val="single"/>
          <w:lang w:val="en-US"/>
        </w:rPr>
        <w:t>day per 1000</w:t>
      </w:r>
      <w:r w:rsidRPr="005A0499">
        <w:rPr>
          <w:rFonts w:ascii="Times New Roman" w:hAnsi="Times New Roman" w:cs="Times New Roman"/>
          <w:b/>
          <w:color w:val="333333"/>
          <w:sz w:val="24"/>
          <w:szCs w:val="24"/>
          <w:u w:val="single"/>
          <w:lang w:val="en-US"/>
        </w:rPr>
        <w:t xml:space="preserve"> </w:t>
      </w:r>
      <w:r w:rsidRPr="005A0499">
        <w:rPr>
          <w:rStyle w:val="hps"/>
          <w:rFonts w:ascii="Times New Roman" w:hAnsi="Times New Roman" w:cs="Times New Roman"/>
          <w:b/>
          <w:color w:val="333333"/>
          <w:sz w:val="24"/>
          <w:szCs w:val="24"/>
          <w:u w:val="single"/>
          <w:lang w:val="en-US"/>
        </w:rPr>
        <w:t>inhabitants)</w:t>
      </w:r>
    </w:p>
    <w:tbl>
      <w:tblPr>
        <w:tblStyle w:val="Grilledutableau"/>
        <w:tblW w:w="7111" w:type="dxa"/>
        <w:jc w:val="center"/>
        <w:tblInd w:w="-318" w:type="dxa"/>
        <w:tblLook w:val="04A0"/>
      </w:tblPr>
      <w:tblGrid>
        <w:gridCol w:w="1326"/>
        <w:gridCol w:w="960"/>
        <w:gridCol w:w="961"/>
        <w:gridCol w:w="960"/>
        <w:gridCol w:w="960"/>
        <w:gridCol w:w="972"/>
        <w:gridCol w:w="972"/>
      </w:tblGrid>
      <w:tr w:rsidR="00871DBB" w:rsidRPr="005A0499" w:rsidTr="005A0499">
        <w:trPr>
          <w:jc w:val="center"/>
        </w:trPr>
        <w:tc>
          <w:tcPr>
            <w:tcW w:w="1326" w:type="dxa"/>
          </w:tcPr>
          <w:p w:rsidR="00871DBB" w:rsidRPr="005A0499" w:rsidRDefault="00871DBB" w:rsidP="00D742E2">
            <w:pPr>
              <w:spacing w:line="360" w:lineRule="auto"/>
              <w:jc w:val="center"/>
              <w:rPr>
                <w:rFonts w:ascii="Times New Roman" w:hAnsi="Times New Roman" w:cs="Times New Roman"/>
                <w:b/>
                <w:sz w:val="20"/>
                <w:szCs w:val="20"/>
              </w:rPr>
            </w:pPr>
            <w:r w:rsidRPr="005A0499">
              <w:rPr>
                <w:rFonts w:ascii="Times New Roman" w:hAnsi="Times New Roman" w:cs="Times New Roman"/>
                <w:b/>
                <w:sz w:val="20"/>
                <w:szCs w:val="20"/>
              </w:rPr>
              <w:t>Années</w:t>
            </w:r>
          </w:p>
        </w:tc>
        <w:tc>
          <w:tcPr>
            <w:tcW w:w="960" w:type="dxa"/>
          </w:tcPr>
          <w:p w:rsidR="00871DBB" w:rsidRPr="005A0499" w:rsidRDefault="00871DBB" w:rsidP="00D742E2">
            <w:pPr>
              <w:spacing w:line="360" w:lineRule="auto"/>
              <w:jc w:val="center"/>
              <w:rPr>
                <w:rFonts w:ascii="Times New Roman" w:hAnsi="Times New Roman" w:cs="Times New Roman"/>
                <w:b/>
                <w:sz w:val="20"/>
                <w:szCs w:val="20"/>
              </w:rPr>
            </w:pPr>
            <w:r w:rsidRPr="005A0499">
              <w:rPr>
                <w:rFonts w:ascii="Times New Roman" w:hAnsi="Times New Roman" w:cs="Times New Roman"/>
                <w:b/>
                <w:sz w:val="20"/>
                <w:szCs w:val="20"/>
              </w:rPr>
              <w:t>2003</w:t>
            </w:r>
          </w:p>
        </w:tc>
        <w:tc>
          <w:tcPr>
            <w:tcW w:w="961" w:type="dxa"/>
          </w:tcPr>
          <w:p w:rsidR="00871DBB" w:rsidRPr="005A0499" w:rsidRDefault="00871DBB" w:rsidP="00D742E2">
            <w:pPr>
              <w:spacing w:line="360" w:lineRule="auto"/>
              <w:jc w:val="center"/>
              <w:rPr>
                <w:rFonts w:ascii="Times New Roman" w:hAnsi="Times New Roman" w:cs="Times New Roman"/>
                <w:b/>
                <w:sz w:val="20"/>
                <w:szCs w:val="20"/>
              </w:rPr>
            </w:pPr>
            <w:r w:rsidRPr="005A0499">
              <w:rPr>
                <w:rFonts w:ascii="Times New Roman" w:hAnsi="Times New Roman" w:cs="Times New Roman"/>
                <w:b/>
                <w:sz w:val="20"/>
                <w:szCs w:val="20"/>
              </w:rPr>
              <w:t>2004</w:t>
            </w:r>
          </w:p>
        </w:tc>
        <w:tc>
          <w:tcPr>
            <w:tcW w:w="960" w:type="dxa"/>
          </w:tcPr>
          <w:p w:rsidR="00871DBB" w:rsidRPr="005A0499" w:rsidRDefault="00871DBB" w:rsidP="00D742E2">
            <w:pPr>
              <w:spacing w:line="360" w:lineRule="auto"/>
              <w:jc w:val="center"/>
              <w:rPr>
                <w:rFonts w:ascii="Times New Roman" w:hAnsi="Times New Roman" w:cs="Times New Roman"/>
                <w:b/>
                <w:sz w:val="20"/>
                <w:szCs w:val="20"/>
              </w:rPr>
            </w:pPr>
            <w:r w:rsidRPr="005A0499">
              <w:rPr>
                <w:rFonts w:ascii="Times New Roman" w:hAnsi="Times New Roman" w:cs="Times New Roman"/>
                <w:b/>
                <w:sz w:val="20"/>
                <w:szCs w:val="20"/>
              </w:rPr>
              <w:t>2005</w:t>
            </w:r>
          </w:p>
        </w:tc>
        <w:tc>
          <w:tcPr>
            <w:tcW w:w="960" w:type="dxa"/>
          </w:tcPr>
          <w:p w:rsidR="00871DBB" w:rsidRPr="005A0499" w:rsidRDefault="00871DBB" w:rsidP="00D742E2">
            <w:pPr>
              <w:spacing w:line="360" w:lineRule="auto"/>
              <w:jc w:val="center"/>
              <w:rPr>
                <w:rFonts w:ascii="Times New Roman" w:hAnsi="Times New Roman" w:cs="Times New Roman"/>
                <w:b/>
                <w:sz w:val="20"/>
                <w:szCs w:val="20"/>
              </w:rPr>
            </w:pPr>
            <w:r w:rsidRPr="005A0499">
              <w:rPr>
                <w:rFonts w:ascii="Times New Roman" w:hAnsi="Times New Roman" w:cs="Times New Roman"/>
                <w:b/>
                <w:sz w:val="20"/>
                <w:szCs w:val="20"/>
              </w:rPr>
              <w:t>2006</w:t>
            </w:r>
          </w:p>
        </w:tc>
        <w:tc>
          <w:tcPr>
            <w:tcW w:w="972" w:type="dxa"/>
          </w:tcPr>
          <w:p w:rsidR="00871DBB" w:rsidRPr="005A0499" w:rsidRDefault="00871DBB" w:rsidP="00D742E2">
            <w:pPr>
              <w:spacing w:line="360" w:lineRule="auto"/>
              <w:jc w:val="center"/>
              <w:rPr>
                <w:rFonts w:ascii="Times New Roman" w:hAnsi="Times New Roman" w:cs="Times New Roman"/>
                <w:b/>
                <w:sz w:val="20"/>
                <w:szCs w:val="20"/>
              </w:rPr>
            </w:pPr>
            <w:r w:rsidRPr="005A0499">
              <w:rPr>
                <w:rFonts w:ascii="Times New Roman" w:hAnsi="Times New Roman" w:cs="Times New Roman"/>
                <w:b/>
                <w:sz w:val="20"/>
                <w:szCs w:val="20"/>
              </w:rPr>
              <w:t>2007</w:t>
            </w:r>
          </w:p>
        </w:tc>
        <w:tc>
          <w:tcPr>
            <w:tcW w:w="972" w:type="dxa"/>
          </w:tcPr>
          <w:p w:rsidR="00871DBB" w:rsidRPr="005A0499" w:rsidRDefault="00871DBB" w:rsidP="00D742E2">
            <w:pPr>
              <w:spacing w:line="360" w:lineRule="auto"/>
              <w:jc w:val="center"/>
              <w:rPr>
                <w:rFonts w:ascii="Times New Roman" w:hAnsi="Times New Roman" w:cs="Times New Roman"/>
                <w:b/>
                <w:sz w:val="20"/>
                <w:szCs w:val="20"/>
              </w:rPr>
            </w:pPr>
            <w:r w:rsidRPr="005A0499">
              <w:rPr>
                <w:rFonts w:ascii="Times New Roman" w:hAnsi="Times New Roman" w:cs="Times New Roman"/>
                <w:b/>
                <w:sz w:val="20"/>
                <w:szCs w:val="20"/>
              </w:rPr>
              <w:t>2008</w:t>
            </w:r>
          </w:p>
        </w:tc>
      </w:tr>
      <w:tr w:rsidR="00871DBB" w:rsidRPr="005A0499" w:rsidTr="005A0499">
        <w:trPr>
          <w:jc w:val="center"/>
        </w:trPr>
        <w:tc>
          <w:tcPr>
            <w:tcW w:w="1326" w:type="dxa"/>
          </w:tcPr>
          <w:p w:rsidR="00871DBB" w:rsidRPr="005A0499" w:rsidRDefault="00871DBB" w:rsidP="00D742E2">
            <w:pPr>
              <w:spacing w:line="360" w:lineRule="auto"/>
              <w:jc w:val="center"/>
              <w:rPr>
                <w:rFonts w:ascii="Times New Roman" w:hAnsi="Times New Roman" w:cs="Times New Roman"/>
                <w:b/>
                <w:sz w:val="20"/>
                <w:szCs w:val="20"/>
                <w:lang w:val="en-US"/>
              </w:rPr>
            </w:pPr>
            <w:r w:rsidRPr="005A0499">
              <w:rPr>
                <w:rStyle w:val="hps"/>
                <w:rFonts w:ascii="Times New Roman" w:hAnsi="Times New Roman" w:cs="Times New Roman"/>
                <w:b/>
                <w:color w:val="333333"/>
                <w:sz w:val="20"/>
                <w:szCs w:val="20"/>
                <w:lang w:val="en-US"/>
              </w:rPr>
              <w:t>Petroleum consumption</w:t>
            </w:r>
            <w:r w:rsidRPr="005A0499">
              <w:rPr>
                <w:rFonts w:ascii="Times New Roman" w:hAnsi="Times New Roman" w:cs="Times New Roman"/>
                <w:b/>
                <w:color w:val="333333"/>
                <w:sz w:val="20"/>
                <w:szCs w:val="20"/>
                <w:lang w:val="en-US"/>
              </w:rPr>
              <w:t xml:space="preserve"> </w:t>
            </w:r>
            <w:r w:rsidRPr="005A0499">
              <w:rPr>
                <w:rStyle w:val="hps"/>
                <w:rFonts w:ascii="Times New Roman" w:hAnsi="Times New Roman" w:cs="Times New Roman"/>
                <w:b/>
                <w:color w:val="333333"/>
                <w:sz w:val="20"/>
                <w:szCs w:val="20"/>
                <w:lang w:val="en-US"/>
              </w:rPr>
              <w:t>per capita</w:t>
            </w:r>
            <w:r w:rsidRPr="005A0499">
              <w:rPr>
                <w:rFonts w:ascii="Times New Roman" w:hAnsi="Times New Roman" w:cs="Times New Roman"/>
                <w:b/>
                <w:color w:val="333333"/>
                <w:sz w:val="20"/>
                <w:szCs w:val="20"/>
                <w:lang w:val="en-US"/>
              </w:rPr>
              <w:t xml:space="preserve"> </w:t>
            </w:r>
            <w:r w:rsidRPr="005A0499">
              <w:rPr>
                <w:rStyle w:val="hps"/>
                <w:rFonts w:ascii="Times New Roman" w:hAnsi="Times New Roman" w:cs="Times New Roman"/>
                <w:b/>
                <w:color w:val="333333"/>
                <w:sz w:val="20"/>
                <w:szCs w:val="20"/>
                <w:lang w:val="en-US"/>
              </w:rPr>
              <w:t>(</w:t>
            </w:r>
            <w:r w:rsidRPr="005A0499">
              <w:rPr>
                <w:rFonts w:ascii="Times New Roman" w:hAnsi="Times New Roman" w:cs="Times New Roman"/>
                <w:b/>
                <w:color w:val="333333"/>
                <w:sz w:val="20"/>
                <w:szCs w:val="20"/>
                <w:lang w:val="en-US"/>
              </w:rPr>
              <w:t xml:space="preserve">Barrels / </w:t>
            </w:r>
            <w:r w:rsidRPr="005A0499">
              <w:rPr>
                <w:rStyle w:val="hps"/>
                <w:rFonts w:ascii="Times New Roman" w:hAnsi="Times New Roman" w:cs="Times New Roman"/>
                <w:b/>
                <w:color w:val="333333"/>
                <w:sz w:val="20"/>
                <w:szCs w:val="20"/>
                <w:lang w:val="en-US"/>
              </w:rPr>
              <w:t>day per 1000</w:t>
            </w:r>
            <w:r w:rsidRPr="005A0499">
              <w:rPr>
                <w:rFonts w:ascii="Times New Roman" w:hAnsi="Times New Roman" w:cs="Times New Roman"/>
                <w:b/>
                <w:color w:val="333333"/>
                <w:sz w:val="20"/>
                <w:szCs w:val="20"/>
                <w:lang w:val="en-US"/>
              </w:rPr>
              <w:t xml:space="preserve"> </w:t>
            </w:r>
            <w:r w:rsidRPr="005A0499">
              <w:rPr>
                <w:rStyle w:val="hps"/>
                <w:rFonts w:ascii="Times New Roman" w:hAnsi="Times New Roman" w:cs="Times New Roman"/>
                <w:b/>
                <w:color w:val="333333"/>
                <w:sz w:val="20"/>
                <w:szCs w:val="20"/>
                <w:lang w:val="en-US"/>
              </w:rPr>
              <w:t>inhabitants)</w:t>
            </w:r>
          </w:p>
        </w:tc>
        <w:tc>
          <w:tcPr>
            <w:tcW w:w="960" w:type="dxa"/>
          </w:tcPr>
          <w:p w:rsidR="00871DBB" w:rsidRPr="005A0499" w:rsidRDefault="00871DBB" w:rsidP="00D742E2">
            <w:pPr>
              <w:spacing w:line="360" w:lineRule="auto"/>
              <w:jc w:val="center"/>
              <w:rPr>
                <w:rFonts w:ascii="Times New Roman" w:hAnsi="Times New Roman" w:cs="Times New Roman"/>
                <w:sz w:val="20"/>
                <w:szCs w:val="20"/>
              </w:rPr>
            </w:pPr>
            <w:r w:rsidRPr="005A0499">
              <w:rPr>
                <w:rFonts w:ascii="Times New Roman" w:hAnsi="Times New Roman" w:cs="Times New Roman"/>
                <w:sz w:val="20"/>
                <w:szCs w:val="20"/>
              </w:rPr>
              <w:t>124,76</w:t>
            </w:r>
          </w:p>
        </w:tc>
        <w:tc>
          <w:tcPr>
            <w:tcW w:w="961" w:type="dxa"/>
          </w:tcPr>
          <w:p w:rsidR="00871DBB" w:rsidRPr="005A0499" w:rsidRDefault="00871DBB" w:rsidP="00D742E2">
            <w:pPr>
              <w:spacing w:line="360" w:lineRule="auto"/>
              <w:jc w:val="center"/>
              <w:rPr>
                <w:rFonts w:ascii="Times New Roman" w:hAnsi="Times New Roman" w:cs="Times New Roman"/>
                <w:sz w:val="20"/>
                <w:szCs w:val="20"/>
              </w:rPr>
            </w:pPr>
            <w:r w:rsidRPr="005A0499">
              <w:rPr>
                <w:rFonts w:ascii="Times New Roman" w:hAnsi="Times New Roman" w:cs="Times New Roman"/>
                <w:sz w:val="20"/>
                <w:szCs w:val="20"/>
              </w:rPr>
              <w:t>122,83</w:t>
            </w:r>
          </w:p>
        </w:tc>
        <w:tc>
          <w:tcPr>
            <w:tcW w:w="960" w:type="dxa"/>
          </w:tcPr>
          <w:p w:rsidR="00871DBB" w:rsidRPr="005A0499" w:rsidRDefault="00871DBB" w:rsidP="00D742E2">
            <w:pPr>
              <w:spacing w:line="360" w:lineRule="auto"/>
              <w:jc w:val="center"/>
              <w:rPr>
                <w:rFonts w:ascii="Times New Roman" w:hAnsi="Times New Roman" w:cs="Times New Roman"/>
                <w:sz w:val="20"/>
                <w:szCs w:val="20"/>
              </w:rPr>
            </w:pPr>
            <w:r w:rsidRPr="005A0499">
              <w:rPr>
                <w:rFonts w:ascii="Times New Roman" w:hAnsi="Times New Roman" w:cs="Times New Roman"/>
                <w:sz w:val="20"/>
                <w:szCs w:val="20"/>
              </w:rPr>
              <w:t>120,94</w:t>
            </w:r>
          </w:p>
        </w:tc>
        <w:tc>
          <w:tcPr>
            <w:tcW w:w="960" w:type="dxa"/>
          </w:tcPr>
          <w:p w:rsidR="00871DBB" w:rsidRPr="005A0499" w:rsidRDefault="00871DBB" w:rsidP="00D742E2">
            <w:pPr>
              <w:spacing w:line="360" w:lineRule="auto"/>
              <w:jc w:val="center"/>
              <w:rPr>
                <w:rFonts w:ascii="Times New Roman" w:hAnsi="Times New Roman" w:cs="Times New Roman"/>
                <w:sz w:val="20"/>
                <w:szCs w:val="20"/>
              </w:rPr>
            </w:pPr>
            <w:r w:rsidRPr="005A0499">
              <w:rPr>
                <w:rFonts w:ascii="Times New Roman" w:hAnsi="Times New Roman" w:cs="Times New Roman"/>
                <w:sz w:val="20"/>
                <w:szCs w:val="20"/>
              </w:rPr>
              <w:t>119,11</w:t>
            </w:r>
          </w:p>
        </w:tc>
        <w:tc>
          <w:tcPr>
            <w:tcW w:w="972" w:type="dxa"/>
          </w:tcPr>
          <w:p w:rsidR="00871DBB" w:rsidRPr="005A0499" w:rsidRDefault="00871DBB" w:rsidP="00D742E2">
            <w:pPr>
              <w:spacing w:line="360" w:lineRule="auto"/>
              <w:jc w:val="center"/>
              <w:rPr>
                <w:rFonts w:ascii="Times New Roman" w:hAnsi="Times New Roman" w:cs="Times New Roman"/>
                <w:sz w:val="20"/>
                <w:szCs w:val="20"/>
              </w:rPr>
            </w:pPr>
            <w:r w:rsidRPr="005A0499">
              <w:rPr>
                <w:rFonts w:ascii="Times New Roman" w:hAnsi="Times New Roman" w:cs="Times New Roman"/>
                <w:sz w:val="20"/>
                <w:szCs w:val="20"/>
              </w:rPr>
              <w:t>90,01</w:t>
            </w:r>
          </w:p>
        </w:tc>
        <w:tc>
          <w:tcPr>
            <w:tcW w:w="972" w:type="dxa"/>
          </w:tcPr>
          <w:p w:rsidR="00871DBB" w:rsidRPr="005A0499" w:rsidRDefault="00871DBB" w:rsidP="00D742E2">
            <w:pPr>
              <w:spacing w:line="360" w:lineRule="auto"/>
              <w:jc w:val="center"/>
              <w:rPr>
                <w:rFonts w:ascii="Times New Roman" w:hAnsi="Times New Roman" w:cs="Times New Roman"/>
                <w:sz w:val="20"/>
                <w:szCs w:val="20"/>
              </w:rPr>
            </w:pPr>
            <w:r w:rsidRPr="005A0499">
              <w:rPr>
                <w:rFonts w:ascii="Times New Roman" w:hAnsi="Times New Roman" w:cs="Times New Roman"/>
                <w:sz w:val="20"/>
                <w:szCs w:val="20"/>
              </w:rPr>
              <w:t>82,44</w:t>
            </w:r>
          </w:p>
        </w:tc>
      </w:tr>
    </w:tbl>
    <w:p w:rsidR="00871DBB" w:rsidRDefault="00871DBB" w:rsidP="00D742E2">
      <w:pPr>
        <w:spacing w:line="360" w:lineRule="auto"/>
        <w:ind w:firstLine="708"/>
        <w:jc w:val="both"/>
        <w:rPr>
          <w:rFonts w:ascii="Times New Roman" w:hAnsi="Times New Roman" w:cs="Times New Roman"/>
          <w:sz w:val="28"/>
          <w:szCs w:val="28"/>
        </w:rPr>
      </w:pPr>
      <w:r w:rsidRPr="00D742E2">
        <w:rPr>
          <w:rFonts w:ascii="Times New Roman" w:hAnsi="Times New Roman" w:cs="Times New Roman"/>
          <w:sz w:val="28"/>
          <w:szCs w:val="28"/>
        </w:rPr>
        <w:t xml:space="preserve">                        Source</w:t>
      </w:r>
      <w:r w:rsidRPr="00D742E2">
        <w:rPr>
          <w:rStyle w:val="Appelnotedebasdep"/>
          <w:rFonts w:ascii="Times New Roman" w:hAnsi="Times New Roman" w:cs="Times New Roman"/>
          <w:sz w:val="28"/>
          <w:szCs w:val="28"/>
        </w:rPr>
        <w:footnoteReference w:id="161"/>
      </w:r>
    </w:p>
    <w:tbl>
      <w:tblPr>
        <w:tblStyle w:val="Grilledutableau"/>
        <w:tblW w:w="7111" w:type="dxa"/>
        <w:jc w:val="center"/>
        <w:tblInd w:w="-318" w:type="dxa"/>
        <w:tblLook w:val="04A0"/>
      </w:tblPr>
      <w:tblGrid>
        <w:gridCol w:w="2144"/>
        <w:gridCol w:w="1655"/>
        <w:gridCol w:w="1657"/>
        <w:gridCol w:w="1655"/>
      </w:tblGrid>
      <w:tr w:rsidR="005A0499" w:rsidRPr="005A0499" w:rsidTr="00D13F24">
        <w:trPr>
          <w:jc w:val="center"/>
        </w:trPr>
        <w:tc>
          <w:tcPr>
            <w:tcW w:w="1256" w:type="dxa"/>
          </w:tcPr>
          <w:p w:rsidR="005A0499" w:rsidRPr="005A0499" w:rsidRDefault="005A0499" w:rsidP="00D13F24">
            <w:pPr>
              <w:spacing w:line="360" w:lineRule="auto"/>
              <w:jc w:val="center"/>
              <w:rPr>
                <w:rFonts w:ascii="Times New Roman" w:hAnsi="Times New Roman" w:cs="Times New Roman"/>
                <w:b/>
                <w:sz w:val="20"/>
                <w:szCs w:val="20"/>
              </w:rPr>
            </w:pPr>
            <w:r w:rsidRPr="005A0499">
              <w:rPr>
                <w:rFonts w:ascii="Times New Roman" w:hAnsi="Times New Roman" w:cs="Times New Roman"/>
                <w:b/>
                <w:sz w:val="20"/>
                <w:szCs w:val="20"/>
              </w:rPr>
              <w:t>2009</w:t>
            </w:r>
          </w:p>
        </w:tc>
        <w:tc>
          <w:tcPr>
            <w:tcW w:w="970" w:type="dxa"/>
          </w:tcPr>
          <w:p w:rsidR="005A0499" w:rsidRPr="005A0499" w:rsidRDefault="005A0499" w:rsidP="00D13F24">
            <w:pPr>
              <w:spacing w:line="360" w:lineRule="auto"/>
              <w:jc w:val="center"/>
              <w:rPr>
                <w:rFonts w:ascii="Times New Roman" w:hAnsi="Times New Roman" w:cs="Times New Roman"/>
                <w:b/>
                <w:sz w:val="20"/>
                <w:szCs w:val="20"/>
              </w:rPr>
            </w:pPr>
            <w:r w:rsidRPr="005A0499">
              <w:rPr>
                <w:rFonts w:ascii="Times New Roman" w:hAnsi="Times New Roman" w:cs="Times New Roman"/>
                <w:b/>
                <w:sz w:val="20"/>
                <w:szCs w:val="20"/>
              </w:rPr>
              <w:t>2010</w:t>
            </w:r>
          </w:p>
        </w:tc>
        <w:tc>
          <w:tcPr>
            <w:tcW w:w="971" w:type="dxa"/>
          </w:tcPr>
          <w:p w:rsidR="005A0499" w:rsidRPr="005A0499" w:rsidRDefault="005A0499" w:rsidP="00D13F24">
            <w:pPr>
              <w:spacing w:line="360" w:lineRule="auto"/>
              <w:jc w:val="center"/>
              <w:rPr>
                <w:rFonts w:ascii="Times New Roman" w:hAnsi="Times New Roman" w:cs="Times New Roman"/>
                <w:b/>
                <w:sz w:val="20"/>
                <w:szCs w:val="20"/>
              </w:rPr>
            </w:pPr>
            <w:r w:rsidRPr="005A0499">
              <w:rPr>
                <w:rFonts w:ascii="Times New Roman" w:hAnsi="Times New Roman" w:cs="Times New Roman"/>
                <w:b/>
                <w:sz w:val="20"/>
                <w:szCs w:val="20"/>
              </w:rPr>
              <w:t>2011</w:t>
            </w:r>
          </w:p>
        </w:tc>
        <w:tc>
          <w:tcPr>
            <w:tcW w:w="970" w:type="dxa"/>
          </w:tcPr>
          <w:p w:rsidR="005A0499" w:rsidRPr="005A0499" w:rsidRDefault="005A0499" w:rsidP="00D13F24">
            <w:pPr>
              <w:spacing w:line="360" w:lineRule="auto"/>
              <w:jc w:val="center"/>
              <w:rPr>
                <w:rFonts w:ascii="Times New Roman" w:hAnsi="Times New Roman" w:cs="Times New Roman"/>
                <w:b/>
                <w:sz w:val="20"/>
                <w:szCs w:val="20"/>
              </w:rPr>
            </w:pPr>
            <w:r w:rsidRPr="005A0499">
              <w:rPr>
                <w:rFonts w:ascii="Times New Roman" w:hAnsi="Times New Roman" w:cs="Times New Roman"/>
                <w:b/>
                <w:sz w:val="20"/>
                <w:szCs w:val="20"/>
              </w:rPr>
              <w:t>2012</w:t>
            </w:r>
          </w:p>
        </w:tc>
      </w:tr>
      <w:tr w:rsidR="005A0499" w:rsidRPr="005A0499" w:rsidTr="00D13F24">
        <w:trPr>
          <w:jc w:val="center"/>
        </w:trPr>
        <w:tc>
          <w:tcPr>
            <w:tcW w:w="1256" w:type="dxa"/>
          </w:tcPr>
          <w:p w:rsidR="005A0499" w:rsidRPr="005A0499" w:rsidRDefault="005A0499" w:rsidP="00D13F24">
            <w:pPr>
              <w:spacing w:line="360" w:lineRule="auto"/>
              <w:jc w:val="center"/>
              <w:rPr>
                <w:rFonts w:ascii="Times New Roman" w:hAnsi="Times New Roman" w:cs="Times New Roman"/>
                <w:b/>
                <w:sz w:val="20"/>
                <w:szCs w:val="20"/>
              </w:rPr>
            </w:pPr>
            <w:r w:rsidRPr="005A0499">
              <w:rPr>
                <w:rFonts w:ascii="Times New Roman" w:hAnsi="Times New Roman" w:cs="Times New Roman"/>
                <w:b/>
                <w:sz w:val="20"/>
                <w:szCs w:val="20"/>
              </w:rPr>
              <w:t>79,4</w:t>
            </w:r>
          </w:p>
        </w:tc>
        <w:tc>
          <w:tcPr>
            <w:tcW w:w="970" w:type="dxa"/>
          </w:tcPr>
          <w:p w:rsidR="005A0499" w:rsidRPr="005A0499" w:rsidRDefault="005A0499" w:rsidP="00D13F24">
            <w:pPr>
              <w:spacing w:line="360" w:lineRule="auto"/>
              <w:jc w:val="center"/>
              <w:rPr>
                <w:rFonts w:ascii="Times New Roman" w:hAnsi="Times New Roman" w:cs="Times New Roman"/>
                <w:sz w:val="20"/>
                <w:szCs w:val="20"/>
              </w:rPr>
            </w:pPr>
            <w:r w:rsidRPr="005A0499">
              <w:rPr>
                <w:rFonts w:ascii="Times New Roman" w:hAnsi="Times New Roman" w:cs="Times New Roman"/>
                <w:sz w:val="20"/>
                <w:szCs w:val="20"/>
              </w:rPr>
              <w:t>87,43</w:t>
            </w:r>
          </w:p>
        </w:tc>
        <w:tc>
          <w:tcPr>
            <w:tcW w:w="971" w:type="dxa"/>
          </w:tcPr>
          <w:p w:rsidR="005A0499" w:rsidRPr="005A0499" w:rsidRDefault="005A0499" w:rsidP="00D13F24">
            <w:pPr>
              <w:spacing w:line="360" w:lineRule="auto"/>
              <w:jc w:val="center"/>
              <w:rPr>
                <w:rFonts w:ascii="Times New Roman" w:hAnsi="Times New Roman" w:cs="Times New Roman"/>
                <w:sz w:val="20"/>
                <w:szCs w:val="20"/>
              </w:rPr>
            </w:pPr>
            <w:r w:rsidRPr="005A0499">
              <w:rPr>
                <w:rFonts w:ascii="Times New Roman" w:hAnsi="Times New Roman" w:cs="Times New Roman"/>
                <w:sz w:val="20"/>
                <w:szCs w:val="20"/>
              </w:rPr>
              <w:t>84,49</w:t>
            </w:r>
          </w:p>
        </w:tc>
        <w:tc>
          <w:tcPr>
            <w:tcW w:w="970" w:type="dxa"/>
          </w:tcPr>
          <w:p w:rsidR="005A0499" w:rsidRPr="005A0499" w:rsidRDefault="005A0499" w:rsidP="00D13F24">
            <w:pPr>
              <w:spacing w:line="360" w:lineRule="auto"/>
              <w:jc w:val="center"/>
              <w:rPr>
                <w:rFonts w:ascii="Times New Roman" w:hAnsi="Times New Roman" w:cs="Times New Roman"/>
                <w:sz w:val="20"/>
                <w:szCs w:val="20"/>
              </w:rPr>
            </w:pPr>
            <w:r w:rsidRPr="005A0499">
              <w:rPr>
                <w:rFonts w:ascii="Times New Roman" w:hAnsi="Times New Roman" w:cs="Times New Roman"/>
                <w:sz w:val="20"/>
                <w:szCs w:val="20"/>
              </w:rPr>
              <w:t>102,55</w:t>
            </w:r>
          </w:p>
        </w:tc>
      </w:tr>
    </w:tbl>
    <w:p w:rsidR="005A0499" w:rsidRDefault="005A0499" w:rsidP="00D742E2">
      <w:pPr>
        <w:spacing w:line="360" w:lineRule="auto"/>
        <w:ind w:firstLine="708"/>
        <w:jc w:val="both"/>
        <w:rPr>
          <w:rFonts w:ascii="Times New Roman" w:hAnsi="Times New Roman" w:cs="Times New Roman"/>
          <w:sz w:val="28"/>
          <w:szCs w:val="28"/>
        </w:rPr>
      </w:pPr>
    </w:p>
    <w:p w:rsidR="00871DBB" w:rsidRPr="005A0499" w:rsidRDefault="00871DBB" w:rsidP="00D742E2">
      <w:pPr>
        <w:spacing w:after="0" w:line="360" w:lineRule="auto"/>
        <w:jc w:val="both"/>
        <w:rPr>
          <w:rFonts w:ascii="Times New Roman" w:hAnsi="Times New Roman" w:cs="Times New Roman"/>
          <w:b/>
          <w:sz w:val="24"/>
          <w:szCs w:val="24"/>
          <w:u w:val="single"/>
          <w:lang w:val="en-US"/>
        </w:rPr>
      </w:pPr>
      <w:r w:rsidRPr="005A0499">
        <w:rPr>
          <w:rFonts w:ascii="Times New Roman" w:hAnsi="Times New Roman" w:cs="Times New Roman"/>
          <w:b/>
          <w:sz w:val="24"/>
          <w:szCs w:val="24"/>
          <w:u w:val="single"/>
          <w:lang w:val="en-US"/>
        </w:rPr>
        <w:t>Graph 06: Petroleum Consumption per capita (</w:t>
      </w:r>
      <w:r w:rsidRPr="005A0499">
        <w:rPr>
          <w:rFonts w:ascii="Times New Roman" w:hAnsi="Times New Roman" w:cs="Times New Roman"/>
          <w:b/>
          <w:color w:val="333333"/>
          <w:sz w:val="24"/>
          <w:szCs w:val="24"/>
          <w:u w:val="single"/>
          <w:lang w:val="en-US"/>
        </w:rPr>
        <w:t xml:space="preserve">Barrels / </w:t>
      </w:r>
      <w:r w:rsidRPr="005A0499">
        <w:rPr>
          <w:rStyle w:val="hps"/>
          <w:rFonts w:ascii="Times New Roman" w:hAnsi="Times New Roman" w:cs="Times New Roman"/>
          <w:b/>
          <w:color w:val="333333"/>
          <w:sz w:val="24"/>
          <w:szCs w:val="24"/>
          <w:u w:val="single"/>
          <w:lang w:val="en-US"/>
        </w:rPr>
        <w:t>day per 1000</w:t>
      </w:r>
      <w:r w:rsidRPr="005A0499">
        <w:rPr>
          <w:rFonts w:ascii="Times New Roman" w:hAnsi="Times New Roman" w:cs="Times New Roman"/>
          <w:b/>
          <w:color w:val="333333"/>
          <w:sz w:val="24"/>
          <w:szCs w:val="24"/>
          <w:u w:val="single"/>
          <w:lang w:val="en-US"/>
        </w:rPr>
        <w:t xml:space="preserve"> </w:t>
      </w:r>
      <w:r w:rsidRPr="005A0499">
        <w:rPr>
          <w:rStyle w:val="hps"/>
          <w:rFonts w:ascii="Times New Roman" w:hAnsi="Times New Roman" w:cs="Times New Roman"/>
          <w:b/>
          <w:color w:val="333333"/>
          <w:sz w:val="24"/>
          <w:szCs w:val="24"/>
          <w:u w:val="single"/>
          <w:lang w:val="en-US"/>
        </w:rPr>
        <w:t>Inhabitants</w:t>
      </w:r>
      <w:r w:rsidRPr="005A0499">
        <w:rPr>
          <w:rFonts w:ascii="Times New Roman" w:hAnsi="Times New Roman" w:cs="Times New Roman"/>
          <w:b/>
          <w:sz w:val="24"/>
          <w:szCs w:val="24"/>
          <w:u w:val="single"/>
          <w:lang w:val="en-US"/>
        </w:rPr>
        <w:t>)</w:t>
      </w:r>
    </w:p>
    <w:p w:rsidR="00871DBB" w:rsidRPr="00D742E2" w:rsidRDefault="00871DBB" w:rsidP="00D742E2">
      <w:pPr>
        <w:spacing w:after="0" w:line="360" w:lineRule="auto"/>
        <w:ind w:firstLine="708"/>
        <w:jc w:val="both"/>
        <w:rPr>
          <w:rFonts w:ascii="Times New Roman" w:hAnsi="Times New Roman" w:cs="Times New Roman"/>
          <w:b/>
          <w:sz w:val="28"/>
          <w:szCs w:val="28"/>
          <w:lang w:val="en-US"/>
        </w:rPr>
      </w:pPr>
    </w:p>
    <w:p w:rsidR="00871DBB" w:rsidRPr="00D742E2" w:rsidRDefault="00871DBB" w:rsidP="00D742E2">
      <w:pPr>
        <w:spacing w:line="360" w:lineRule="auto"/>
        <w:jc w:val="both"/>
        <w:rPr>
          <w:rFonts w:ascii="Times New Roman" w:hAnsi="Times New Roman" w:cs="Times New Roman"/>
          <w:sz w:val="28"/>
          <w:szCs w:val="28"/>
          <w:lang w:val="en-US"/>
        </w:rPr>
      </w:pPr>
      <w:r w:rsidRPr="00D742E2">
        <w:rPr>
          <w:rFonts w:ascii="Times New Roman" w:hAnsi="Times New Roman" w:cs="Times New Roman"/>
          <w:noProof/>
          <w:sz w:val="28"/>
          <w:szCs w:val="28"/>
          <w:lang w:eastAsia="fr-FR"/>
        </w:rPr>
        <w:drawing>
          <wp:inline distT="0" distB="0" distL="0" distR="0">
            <wp:extent cx="4591050" cy="2162175"/>
            <wp:effectExtent l="19050" t="0" r="19050" b="0"/>
            <wp:docPr id="15" name="Graphique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871DBB" w:rsidRPr="00D742E2" w:rsidRDefault="00871DBB" w:rsidP="00D742E2">
      <w:pPr>
        <w:tabs>
          <w:tab w:val="left" w:pos="5895"/>
        </w:tabs>
        <w:spacing w:line="360" w:lineRule="auto"/>
        <w:jc w:val="both"/>
        <w:rPr>
          <w:rStyle w:val="longtext"/>
          <w:rFonts w:ascii="Times New Roman" w:hAnsi="Times New Roman" w:cs="Times New Roman"/>
          <w:color w:val="333333"/>
          <w:sz w:val="28"/>
          <w:szCs w:val="28"/>
          <w:lang w:val="en-US"/>
        </w:rPr>
      </w:pPr>
      <w:r w:rsidRPr="00D742E2">
        <w:rPr>
          <w:rStyle w:val="longtext"/>
          <w:rFonts w:ascii="Times New Roman" w:hAnsi="Times New Roman" w:cs="Times New Roman"/>
          <w:color w:val="333333"/>
          <w:sz w:val="28"/>
          <w:szCs w:val="28"/>
          <w:lang w:val="en-US"/>
        </w:rPr>
        <w:t>By analyzing graphs presented above with regard to the UAE, we find that the reserves are up from 2003 (80.31 billion barrels) until 2011 (97.8 billion), according to the latest statistics. This is due to start operations in offshore exploration.</w:t>
      </w:r>
    </w:p>
    <w:p w:rsidR="00871DBB" w:rsidRPr="00D742E2" w:rsidRDefault="00871DBB" w:rsidP="00D742E2">
      <w:pPr>
        <w:tabs>
          <w:tab w:val="left" w:pos="5895"/>
        </w:tabs>
        <w:spacing w:line="360" w:lineRule="auto"/>
        <w:jc w:val="both"/>
        <w:rPr>
          <w:rStyle w:val="longtext"/>
          <w:rFonts w:ascii="Times New Roman" w:hAnsi="Times New Roman" w:cs="Times New Roman"/>
          <w:color w:val="333333"/>
          <w:sz w:val="28"/>
          <w:szCs w:val="28"/>
          <w:lang w:val="en-US"/>
        </w:rPr>
      </w:pPr>
      <w:r w:rsidRPr="00D742E2">
        <w:rPr>
          <w:rStyle w:val="longtext"/>
          <w:rFonts w:ascii="Times New Roman" w:hAnsi="Times New Roman" w:cs="Times New Roman"/>
          <w:color w:val="333333"/>
          <w:sz w:val="28"/>
          <w:szCs w:val="28"/>
          <w:lang w:val="en-US"/>
        </w:rPr>
        <w:t xml:space="preserve">Production in turn, is mounted in 2007 (2.948.000 barrels / day) compared to 2001 when it was (2.566 million barrels / day). This means that after the </w:t>
      </w:r>
      <w:r w:rsidRPr="00D742E2">
        <w:rPr>
          <w:rStyle w:val="longtext"/>
          <w:rFonts w:ascii="Times New Roman" w:hAnsi="Times New Roman" w:cs="Times New Roman"/>
          <w:color w:val="333333"/>
          <w:sz w:val="28"/>
          <w:szCs w:val="28"/>
          <w:lang w:val="en-US"/>
        </w:rPr>
        <w:lastRenderedPageBreak/>
        <w:t>exploration, it was necessary to establish possible mechanisms to achieve performance up production. While in 2010, we find that it has dropped to reach 2.813 million barrels per day following the abandonment of the other wells for non-production.</w:t>
      </w:r>
      <w:r w:rsidRPr="00D742E2">
        <w:rPr>
          <w:rFonts w:ascii="Times New Roman" w:hAnsi="Times New Roman" w:cs="Times New Roman"/>
          <w:color w:val="333333"/>
          <w:sz w:val="28"/>
          <w:szCs w:val="28"/>
          <w:lang w:val="en-US"/>
        </w:rPr>
        <w:br/>
      </w:r>
      <w:r w:rsidRPr="00D742E2">
        <w:rPr>
          <w:rStyle w:val="longtext"/>
          <w:rFonts w:ascii="Times New Roman" w:hAnsi="Times New Roman" w:cs="Times New Roman"/>
          <w:color w:val="333333"/>
          <w:sz w:val="28"/>
          <w:szCs w:val="28"/>
          <w:lang w:val="en-US"/>
        </w:rPr>
        <w:t>As regards to exports, there was a mounted 2005 (2.703.000 barrels / day) and up until 2007 and a decline in 2009 (2.395 million barrels / day). We do not know the reasons for this fall, but we can say that this is due to population growth, which creates a high demand locally. By referring to Figure 5, which speaks of consumption, we find that in 2009 there is a decrease in export and in the same year, there was an increase in consumption of about 435,000 barrels / day in 2010 we 545,000 barrels / day. At the regional level, we have that Angola is a country exploiting oil and OPEC member.</w:t>
      </w:r>
    </w:p>
    <w:p w:rsidR="00DF0934" w:rsidRPr="00D742E2" w:rsidRDefault="00DF0934" w:rsidP="00D742E2">
      <w:pPr>
        <w:tabs>
          <w:tab w:val="left" w:pos="5895"/>
        </w:tabs>
        <w:spacing w:line="360" w:lineRule="auto"/>
        <w:jc w:val="both"/>
        <w:rPr>
          <w:rStyle w:val="longtext"/>
          <w:rFonts w:ascii="Times New Roman" w:hAnsi="Times New Roman" w:cs="Times New Roman"/>
          <w:color w:val="333333"/>
          <w:sz w:val="28"/>
          <w:szCs w:val="28"/>
          <w:lang w:val="en-US"/>
        </w:rPr>
      </w:pPr>
      <w:r w:rsidRPr="00D742E2">
        <w:rPr>
          <w:rStyle w:val="longtext"/>
          <w:rFonts w:ascii="Times New Roman" w:hAnsi="Times New Roman" w:cs="Times New Roman"/>
          <w:color w:val="333333"/>
          <w:sz w:val="28"/>
          <w:szCs w:val="28"/>
          <w:lang w:val="en-US"/>
        </w:rPr>
        <w:t xml:space="preserve">8.2.2. </w:t>
      </w:r>
      <w:r w:rsidRPr="00D742E2">
        <w:rPr>
          <w:rStyle w:val="longtext"/>
          <w:rFonts w:ascii="Times New Roman" w:hAnsi="Times New Roman" w:cs="Times New Roman"/>
          <w:b/>
          <w:color w:val="333333"/>
          <w:sz w:val="28"/>
          <w:szCs w:val="28"/>
          <w:u w:val="single"/>
          <w:lang w:val="en-US"/>
        </w:rPr>
        <w:t>Oil and Angola with OPEC members</w:t>
      </w:r>
    </w:p>
    <w:p w:rsidR="00871DBB" w:rsidRPr="00D742E2" w:rsidRDefault="00871DBB" w:rsidP="00D742E2">
      <w:pPr>
        <w:tabs>
          <w:tab w:val="left" w:pos="5895"/>
        </w:tabs>
        <w:spacing w:line="360" w:lineRule="auto"/>
        <w:jc w:val="both"/>
        <w:rPr>
          <w:rStyle w:val="longtext"/>
          <w:rFonts w:ascii="Times New Roman" w:hAnsi="Times New Roman" w:cs="Times New Roman"/>
          <w:color w:val="333333"/>
          <w:sz w:val="28"/>
          <w:szCs w:val="28"/>
          <w:lang w:val="en-US"/>
        </w:rPr>
      </w:pPr>
      <w:r w:rsidRPr="00D742E2">
        <w:rPr>
          <w:rStyle w:val="longtext"/>
          <w:rFonts w:ascii="Times New Roman" w:hAnsi="Times New Roman" w:cs="Times New Roman"/>
          <w:color w:val="333333"/>
          <w:sz w:val="28"/>
          <w:szCs w:val="28"/>
          <w:lang w:val="en-US"/>
        </w:rPr>
        <w:t xml:space="preserve">Angola, who took </w:t>
      </w:r>
      <w:r w:rsidR="00F1717A" w:rsidRPr="00D742E2">
        <w:rPr>
          <w:rStyle w:val="longtext"/>
          <w:rFonts w:ascii="Times New Roman" w:hAnsi="Times New Roman" w:cs="Times New Roman"/>
          <w:color w:val="333333"/>
          <w:sz w:val="28"/>
          <w:szCs w:val="28"/>
          <w:lang w:val="en-US"/>
        </w:rPr>
        <w:t>from Nigeria its</w:t>
      </w:r>
      <w:r w:rsidRPr="00D742E2">
        <w:rPr>
          <w:rStyle w:val="longtext"/>
          <w:rFonts w:ascii="Times New Roman" w:hAnsi="Times New Roman" w:cs="Times New Roman"/>
          <w:color w:val="333333"/>
          <w:sz w:val="28"/>
          <w:szCs w:val="28"/>
          <w:lang w:val="en-US"/>
        </w:rPr>
        <w:t xml:space="preserve"> first place of oil African producer, intends to participate in the stabilization of oil prices by providing the market by the end of the year, two million barrels per day and investing heavily to maintain this pace.</w:t>
      </w:r>
    </w:p>
    <w:p w:rsidR="00871DBB" w:rsidRPr="00D742E2" w:rsidRDefault="00871DBB" w:rsidP="00D742E2">
      <w:pPr>
        <w:tabs>
          <w:tab w:val="left" w:pos="5895"/>
        </w:tabs>
        <w:spacing w:line="360" w:lineRule="auto"/>
        <w:jc w:val="both"/>
        <w:rPr>
          <w:rStyle w:val="longtext"/>
          <w:rFonts w:ascii="Times New Roman" w:hAnsi="Times New Roman" w:cs="Times New Roman"/>
          <w:color w:val="333333"/>
          <w:sz w:val="28"/>
          <w:szCs w:val="28"/>
          <w:lang w:val="en-US"/>
        </w:rPr>
      </w:pPr>
      <w:r w:rsidRPr="00D742E2">
        <w:rPr>
          <w:rStyle w:val="longtext"/>
          <w:rFonts w:ascii="Times New Roman" w:hAnsi="Times New Roman" w:cs="Times New Roman"/>
          <w:color w:val="333333"/>
          <w:sz w:val="28"/>
          <w:szCs w:val="28"/>
          <w:lang w:val="en-US"/>
        </w:rPr>
        <w:t>We will invest $ 100 billion in the first five years for exploration and production of oil and 100 open wells per year over the next ten years, Manuel Vicente on Wednesday, the national president of Sonangol, in a speech read by an officer of the company, at the XIX World Petroleum Congress held in Madrid.</w:t>
      </w:r>
    </w:p>
    <w:p w:rsidR="00871DBB" w:rsidRPr="00D742E2" w:rsidRDefault="00871DBB" w:rsidP="00D742E2">
      <w:pPr>
        <w:tabs>
          <w:tab w:val="left" w:pos="5895"/>
        </w:tabs>
        <w:spacing w:line="360" w:lineRule="auto"/>
        <w:jc w:val="both"/>
        <w:rPr>
          <w:rStyle w:val="longtext"/>
          <w:rFonts w:ascii="Times New Roman" w:hAnsi="Times New Roman" w:cs="Times New Roman"/>
          <w:color w:val="333333"/>
          <w:sz w:val="28"/>
          <w:szCs w:val="28"/>
          <w:lang w:val="en-US"/>
        </w:rPr>
      </w:pPr>
      <w:r w:rsidRPr="00D742E2">
        <w:rPr>
          <w:rStyle w:val="longtext"/>
          <w:rFonts w:ascii="Times New Roman" w:hAnsi="Times New Roman" w:cs="Times New Roman"/>
          <w:color w:val="333333"/>
          <w:sz w:val="28"/>
          <w:szCs w:val="28"/>
          <w:lang w:val="en-US"/>
        </w:rPr>
        <w:t>“According to our production profile and our reserves, we can maintain this rate of production for four or five years," said SONANGOL, explaining that these investments were intended to provide a production plateau of five years.</w:t>
      </w:r>
    </w:p>
    <w:p w:rsidR="00871DBB" w:rsidRPr="00D742E2" w:rsidRDefault="00871DBB" w:rsidP="00D742E2">
      <w:pPr>
        <w:tabs>
          <w:tab w:val="left" w:pos="5895"/>
        </w:tabs>
        <w:spacing w:line="360" w:lineRule="auto"/>
        <w:jc w:val="both"/>
        <w:rPr>
          <w:rStyle w:val="longtext"/>
          <w:rFonts w:ascii="Times New Roman" w:hAnsi="Times New Roman" w:cs="Times New Roman"/>
          <w:color w:val="333333"/>
          <w:sz w:val="28"/>
          <w:szCs w:val="28"/>
          <w:lang w:val="en-US"/>
        </w:rPr>
      </w:pPr>
      <w:r w:rsidRPr="00D742E2">
        <w:rPr>
          <w:rStyle w:val="longtext"/>
          <w:rFonts w:ascii="Times New Roman" w:hAnsi="Times New Roman" w:cs="Times New Roman"/>
          <w:color w:val="333333"/>
          <w:sz w:val="28"/>
          <w:szCs w:val="28"/>
          <w:lang w:val="en-US"/>
        </w:rPr>
        <w:t>To compensate for the depletion of oil fields for fifty years, Angola, which contains proven reserves of 12.5 billion according SONANGOL, must continue to explore and open new fields.</w:t>
      </w:r>
    </w:p>
    <w:p w:rsidR="002D4DE0" w:rsidRDefault="00871DBB" w:rsidP="00D742E2">
      <w:pPr>
        <w:tabs>
          <w:tab w:val="left" w:pos="5895"/>
        </w:tabs>
        <w:spacing w:line="360" w:lineRule="auto"/>
        <w:jc w:val="both"/>
        <w:rPr>
          <w:rStyle w:val="longtext"/>
          <w:rFonts w:ascii="Times New Roman" w:hAnsi="Times New Roman" w:cs="Times New Roman"/>
          <w:color w:val="333333"/>
          <w:sz w:val="28"/>
          <w:szCs w:val="28"/>
          <w:lang w:val="en-US"/>
        </w:rPr>
      </w:pPr>
      <w:r w:rsidRPr="00D742E2">
        <w:rPr>
          <w:rStyle w:val="longtext"/>
          <w:rFonts w:ascii="Times New Roman" w:hAnsi="Times New Roman" w:cs="Times New Roman"/>
          <w:color w:val="333333"/>
          <w:sz w:val="28"/>
          <w:szCs w:val="28"/>
          <w:lang w:val="en-US"/>
        </w:rPr>
        <w:lastRenderedPageBreak/>
        <w:t>These predictions are quite conservative, said Simon Wardell. For him, the country could produce at this pace for a longer period, because it has a good chance to make other discoveries along its shores.</w:t>
      </w:r>
    </w:p>
    <w:p w:rsidR="00871DBB" w:rsidRPr="00D742E2" w:rsidRDefault="00871DBB" w:rsidP="00D742E2">
      <w:pPr>
        <w:tabs>
          <w:tab w:val="left" w:pos="5895"/>
        </w:tabs>
        <w:spacing w:line="360" w:lineRule="auto"/>
        <w:jc w:val="both"/>
        <w:rPr>
          <w:rStyle w:val="longtext"/>
          <w:rFonts w:ascii="Times New Roman" w:hAnsi="Times New Roman" w:cs="Times New Roman"/>
          <w:color w:val="333333"/>
          <w:sz w:val="28"/>
          <w:szCs w:val="28"/>
          <w:lang w:val="en-US"/>
        </w:rPr>
      </w:pPr>
      <w:r w:rsidRPr="00D742E2">
        <w:rPr>
          <w:rStyle w:val="longtext"/>
          <w:rFonts w:ascii="Times New Roman" w:hAnsi="Times New Roman" w:cs="Times New Roman"/>
          <w:color w:val="333333"/>
          <w:sz w:val="28"/>
          <w:szCs w:val="28"/>
          <w:lang w:val="en-US"/>
        </w:rPr>
        <w:t>Our production is currently 1.9 million barrels per day and it will reach 2 million barrels by the end of the year, confirmed the Angolan Minister of Petroleum Desiderio Costa. We are now the largest producer of crude oil in Africa, he was glad.</w:t>
      </w:r>
    </w:p>
    <w:p w:rsidR="00871DBB" w:rsidRPr="00D742E2" w:rsidRDefault="00871DBB" w:rsidP="00D742E2">
      <w:pPr>
        <w:tabs>
          <w:tab w:val="left" w:pos="5895"/>
        </w:tabs>
        <w:spacing w:line="360" w:lineRule="auto"/>
        <w:jc w:val="both"/>
        <w:rPr>
          <w:rStyle w:val="longtext"/>
          <w:rFonts w:ascii="Times New Roman" w:hAnsi="Times New Roman" w:cs="Times New Roman"/>
          <w:color w:val="333333"/>
          <w:sz w:val="28"/>
          <w:szCs w:val="28"/>
          <w:lang w:val="en-US"/>
        </w:rPr>
      </w:pPr>
      <w:r w:rsidRPr="00D742E2">
        <w:rPr>
          <w:rStyle w:val="longtext"/>
          <w:rFonts w:ascii="Times New Roman" w:hAnsi="Times New Roman" w:cs="Times New Roman"/>
          <w:color w:val="333333"/>
          <w:sz w:val="28"/>
          <w:szCs w:val="28"/>
          <w:lang w:val="en-US"/>
        </w:rPr>
        <w:t>In the spring, Angola overtook Nigeria as its first African oil producer, according to figures released by the Organization producing countries (OPEC): Angola pumped 1.87 million barrels per day (mb/day), against 1.81 million bpd produced in Nigeria in April.</w:t>
      </w:r>
    </w:p>
    <w:p w:rsidR="002D4DE0" w:rsidRDefault="00871DBB" w:rsidP="00D742E2">
      <w:pPr>
        <w:tabs>
          <w:tab w:val="left" w:pos="5895"/>
        </w:tabs>
        <w:spacing w:line="360" w:lineRule="auto"/>
        <w:jc w:val="both"/>
        <w:rPr>
          <w:rStyle w:val="longtext"/>
          <w:rFonts w:ascii="Times New Roman" w:hAnsi="Times New Roman" w:cs="Times New Roman"/>
          <w:color w:val="333333"/>
          <w:sz w:val="28"/>
          <w:szCs w:val="28"/>
          <w:lang w:val="en-US"/>
        </w:rPr>
      </w:pPr>
      <w:r w:rsidRPr="00D742E2">
        <w:rPr>
          <w:rStyle w:val="longtext"/>
          <w:rFonts w:ascii="Times New Roman" w:hAnsi="Times New Roman" w:cs="Times New Roman"/>
          <w:color w:val="333333"/>
          <w:sz w:val="28"/>
          <w:szCs w:val="28"/>
          <w:lang w:val="en-US"/>
        </w:rPr>
        <w:t>Nigeria has more potential, but it would he manages to solve the problem of security, said Simon Wardell. In the short term, "investors prefer widely Angola, a producer much more stable.</w:t>
      </w:r>
      <w:r w:rsidRPr="00D742E2">
        <w:rPr>
          <w:rStyle w:val="Appelnotedebasdep"/>
          <w:rFonts w:ascii="Times New Roman" w:hAnsi="Times New Roman" w:cs="Times New Roman"/>
          <w:color w:val="333333"/>
          <w:sz w:val="28"/>
          <w:szCs w:val="28"/>
        </w:rPr>
        <w:footnoteReference w:id="162"/>
      </w:r>
      <w:r w:rsidRPr="00D742E2">
        <w:rPr>
          <w:rStyle w:val="longtext"/>
          <w:rFonts w:ascii="Times New Roman" w:hAnsi="Times New Roman" w:cs="Times New Roman"/>
          <w:color w:val="333333"/>
          <w:sz w:val="28"/>
          <w:szCs w:val="28"/>
          <w:lang w:val="en-US"/>
        </w:rPr>
        <w:t>" Minister to continue to assert that production levels have started to take off at the beginning of this century, thanks to the launch of production sites in deep water, with drilling up to 2,000 meters deep, said the president of Sonangol.</w:t>
      </w:r>
    </w:p>
    <w:p w:rsidR="00871DBB" w:rsidRPr="00D742E2" w:rsidRDefault="00871DBB" w:rsidP="00D742E2">
      <w:pPr>
        <w:tabs>
          <w:tab w:val="left" w:pos="5895"/>
        </w:tabs>
        <w:spacing w:line="360" w:lineRule="auto"/>
        <w:jc w:val="both"/>
        <w:rPr>
          <w:rStyle w:val="longtext"/>
          <w:rFonts w:ascii="Times New Roman" w:hAnsi="Times New Roman" w:cs="Times New Roman"/>
          <w:color w:val="333333"/>
          <w:sz w:val="28"/>
          <w:szCs w:val="28"/>
          <w:lang w:val="en-US"/>
        </w:rPr>
      </w:pPr>
      <w:r w:rsidRPr="00D742E2">
        <w:rPr>
          <w:rStyle w:val="longtext"/>
          <w:rFonts w:ascii="Times New Roman" w:hAnsi="Times New Roman" w:cs="Times New Roman"/>
          <w:color w:val="333333"/>
          <w:sz w:val="28"/>
          <w:szCs w:val="28"/>
          <w:lang w:val="en-US"/>
        </w:rPr>
        <w:t>Sign of this rise, the country is rated quota this year production by OPEC, which he joined in January 2007.</w:t>
      </w:r>
    </w:p>
    <w:p w:rsidR="00871DBB" w:rsidRPr="00D742E2" w:rsidRDefault="00871DBB" w:rsidP="00D742E2">
      <w:pPr>
        <w:tabs>
          <w:tab w:val="left" w:pos="5895"/>
        </w:tabs>
        <w:spacing w:after="0" w:line="360" w:lineRule="auto"/>
        <w:jc w:val="both"/>
        <w:rPr>
          <w:rStyle w:val="longtext"/>
          <w:rFonts w:ascii="Times New Roman" w:hAnsi="Times New Roman" w:cs="Times New Roman"/>
          <w:color w:val="333333"/>
          <w:sz w:val="28"/>
          <w:szCs w:val="28"/>
          <w:lang w:val="en-US"/>
        </w:rPr>
      </w:pPr>
      <w:r w:rsidRPr="00D742E2">
        <w:rPr>
          <w:rStyle w:val="longtext"/>
          <w:rFonts w:ascii="Times New Roman" w:hAnsi="Times New Roman" w:cs="Times New Roman"/>
          <w:color w:val="333333"/>
          <w:sz w:val="28"/>
          <w:szCs w:val="28"/>
          <w:lang w:val="en-US"/>
        </w:rPr>
        <w:t>With this new wealth, Angola aims to engage in the production of liquefied natural gas (LNG) by 2012 and build two refineries to produce the fuel it needs to fuel its economic growth.</w:t>
      </w:r>
    </w:p>
    <w:p w:rsidR="00871DBB" w:rsidRPr="00D742E2" w:rsidRDefault="00871DBB" w:rsidP="002747A7">
      <w:pPr>
        <w:tabs>
          <w:tab w:val="left" w:pos="5895"/>
        </w:tabs>
        <w:jc w:val="both"/>
        <w:rPr>
          <w:rStyle w:val="longtext"/>
          <w:rFonts w:ascii="Times New Roman" w:hAnsi="Times New Roman" w:cs="Times New Roman"/>
          <w:color w:val="333333"/>
          <w:sz w:val="28"/>
          <w:szCs w:val="28"/>
          <w:lang w:val="en-US"/>
        </w:rPr>
      </w:pPr>
      <w:r w:rsidRPr="00D742E2">
        <w:rPr>
          <w:rStyle w:val="longtext"/>
          <w:rFonts w:ascii="Times New Roman" w:hAnsi="Times New Roman" w:cs="Times New Roman"/>
          <w:color w:val="333333"/>
          <w:sz w:val="28"/>
          <w:szCs w:val="28"/>
          <w:lang w:val="en-US"/>
        </w:rPr>
        <w:lastRenderedPageBreak/>
        <w:t>"The international oil companies can invest without any kind of fear," assured Desiderio Costa, who promised investors' compliance with the stability of contracts. "</w:t>
      </w:r>
    </w:p>
    <w:p w:rsidR="002747A7" w:rsidRDefault="00871DBB" w:rsidP="002747A7">
      <w:pPr>
        <w:tabs>
          <w:tab w:val="left" w:pos="5895"/>
        </w:tabs>
        <w:jc w:val="both"/>
        <w:rPr>
          <w:rStyle w:val="longtext"/>
          <w:rFonts w:ascii="Times New Roman" w:hAnsi="Times New Roman" w:cs="Times New Roman"/>
          <w:color w:val="333333"/>
          <w:sz w:val="28"/>
          <w:szCs w:val="28"/>
          <w:lang w:val="en-US"/>
        </w:rPr>
      </w:pPr>
      <w:r w:rsidRPr="00D742E2">
        <w:rPr>
          <w:rStyle w:val="longtext"/>
          <w:rFonts w:ascii="Times New Roman" w:hAnsi="Times New Roman" w:cs="Times New Roman"/>
          <w:color w:val="333333"/>
          <w:sz w:val="28"/>
          <w:szCs w:val="28"/>
          <w:lang w:val="en-US"/>
        </w:rPr>
        <w:t>A promise that should fly from major producers stung by legal uncertainties in many areas of production, such as Venezuela or Russia.</w:t>
      </w:r>
    </w:p>
    <w:p w:rsidR="00871DBB" w:rsidRPr="00D742E2" w:rsidRDefault="00871DBB" w:rsidP="00D742E2">
      <w:pPr>
        <w:tabs>
          <w:tab w:val="left" w:pos="5895"/>
        </w:tabs>
        <w:spacing w:line="360" w:lineRule="auto"/>
        <w:jc w:val="both"/>
        <w:rPr>
          <w:rStyle w:val="longtext"/>
          <w:rFonts w:ascii="Times New Roman" w:hAnsi="Times New Roman" w:cs="Times New Roman"/>
          <w:color w:val="333333"/>
          <w:sz w:val="28"/>
          <w:szCs w:val="28"/>
          <w:lang w:val="en-US"/>
        </w:rPr>
      </w:pPr>
      <w:r w:rsidRPr="00D742E2">
        <w:rPr>
          <w:rStyle w:val="longtext"/>
          <w:rFonts w:ascii="Times New Roman" w:hAnsi="Times New Roman" w:cs="Times New Roman"/>
          <w:color w:val="333333"/>
          <w:sz w:val="28"/>
          <w:szCs w:val="28"/>
          <w:lang w:val="en-US"/>
        </w:rPr>
        <w:t>"We plan to invest $ 10 billion by the end of the decade," said Alan Kleier, head of Chevron's subsidiary, which currently produces 400,000 barrels per day and employs 3,200 people in Angola.</w:t>
      </w:r>
    </w:p>
    <w:p w:rsidR="002D4DE0" w:rsidRDefault="00871DBB" w:rsidP="00D742E2">
      <w:pPr>
        <w:tabs>
          <w:tab w:val="left" w:pos="5895"/>
        </w:tabs>
        <w:spacing w:line="360" w:lineRule="auto"/>
        <w:jc w:val="both"/>
        <w:rPr>
          <w:rStyle w:val="longtext"/>
          <w:rFonts w:ascii="Times New Roman" w:hAnsi="Times New Roman" w:cs="Times New Roman"/>
          <w:color w:val="333333"/>
          <w:sz w:val="28"/>
          <w:szCs w:val="28"/>
          <w:lang w:val="en-US"/>
        </w:rPr>
      </w:pPr>
      <w:r w:rsidRPr="00D742E2">
        <w:rPr>
          <w:rStyle w:val="longtext"/>
          <w:rFonts w:ascii="Times New Roman" w:hAnsi="Times New Roman" w:cs="Times New Roman"/>
          <w:color w:val="333333"/>
          <w:sz w:val="28"/>
          <w:szCs w:val="28"/>
          <w:lang w:val="en-US"/>
        </w:rPr>
        <w:t>Second largest oil company in Angola by its production, behind and in front of Esso Chevron, the French oil group Total will produce 560,000 barrels per day, AFP Langavant Olivier, head of the Angolan subsidiary.</w:t>
      </w:r>
    </w:p>
    <w:p w:rsidR="00871DBB" w:rsidRDefault="00871DBB" w:rsidP="00D742E2">
      <w:pPr>
        <w:tabs>
          <w:tab w:val="left" w:pos="5895"/>
        </w:tabs>
        <w:spacing w:line="360" w:lineRule="auto"/>
        <w:jc w:val="both"/>
        <w:rPr>
          <w:rStyle w:val="longtext"/>
          <w:rFonts w:ascii="Times New Roman" w:hAnsi="Times New Roman" w:cs="Times New Roman"/>
          <w:color w:val="333333"/>
          <w:sz w:val="28"/>
          <w:szCs w:val="28"/>
          <w:lang w:val="en-US"/>
        </w:rPr>
      </w:pPr>
      <w:r w:rsidRPr="002D4DE0">
        <w:rPr>
          <w:rStyle w:val="longtext"/>
          <w:rFonts w:ascii="Times New Roman" w:hAnsi="Times New Roman" w:cs="Times New Roman"/>
          <w:color w:val="333333"/>
          <w:sz w:val="28"/>
          <w:szCs w:val="28"/>
          <w:lang w:val="en-US"/>
        </w:rPr>
        <w:t>Following the situation in Angola.</w:t>
      </w:r>
    </w:p>
    <w:p w:rsidR="00871DBB" w:rsidRPr="002D4DE0" w:rsidRDefault="00871DBB" w:rsidP="00D742E2">
      <w:pPr>
        <w:shd w:val="clear" w:color="auto" w:fill="FFFFFF"/>
        <w:spacing w:line="360" w:lineRule="auto"/>
        <w:jc w:val="both"/>
        <w:rPr>
          <w:rFonts w:ascii="Times New Roman" w:eastAsia="Times New Roman" w:hAnsi="Times New Roman" w:cs="Times New Roman"/>
          <w:b/>
          <w:color w:val="000000"/>
          <w:sz w:val="24"/>
          <w:szCs w:val="24"/>
          <w:u w:val="single"/>
          <w:lang w:eastAsia="fr-FR"/>
        </w:rPr>
      </w:pPr>
      <w:r w:rsidRPr="002D4DE0">
        <w:rPr>
          <w:rFonts w:ascii="Times New Roman" w:eastAsia="Times New Roman" w:hAnsi="Times New Roman" w:cs="Times New Roman"/>
          <w:b/>
          <w:color w:val="000000"/>
          <w:sz w:val="24"/>
          <w:szCs w:val="24"/>
          <w:u w:val="single"/>
          <w:lang w:eastAsia="fr-FR"/>
        </w:rPr>
        <w:t xml:space="preserve">Table N° 07 Proved Reserves </w:t>
      </w:r>
    </w:p>
    <w:tbl>
      <w:tblPr>
        <w:tblStyle w:val="Grilledutableau"/>
        <w:tblW w:w="0" w:type="auto"/>
        <w:tblLook w:val="04A0"/>
      </w:tblPr>
      <w:tblGrid>
        <w:gridCol w:w="1210"/>
        <w:gridCol w:w="1366"/>
        <w:gridCol w:w="1366"/>
        <w:gridCol w:w="1466"/>
        <w:gridCol w:w="1466"/>
        <w:gridCol w:w="1466"/>
      </w:tblGrid>
      <w:tr w:rsidR="00871DBB" w:rsidRPr="002D4DE0" w:rsidTr="00EE03FF">
        <w:tc>
          <w:tcPr>
            <w:tcW w:w="1210" w:type="dxa"/>
          </w:tcPr>
          <w:p w:rsidR="00871DBB" w:rsidRPr="002D4DE0" w:rsidRDefault="00871DBB" w:rsidP="00D742E2">
            <w:pPr>
              <w:spacing w:line="360" w:lineRule="auto"/>
              <w:jc w:val="both"/>
              <w:rPr>
                <w:rFonts w:ascii="Times New Roman" w:eastAsia="Times New Roman" w:hAnsi="Times New Roman" w:cs="Times New Roman"/>
                <w:b/>
                <w:color w:val="000000"/>
                <w:sz w:val="20"/>
                <w:szCs w:val="20"/>
                <w:lang w:eastAsia="fr-FR"/>
              </w:rPr>
            </w:pPr>
            <w:r w:rsidRPr="002D4DE0">
              <w:rPr>
                <w:rFonts w:ascii="Times New Roman" w:eastAsia="Times New Roman" w:hAnsi="Times New Roman" w:cs="Times New Roman"/>
                <w:b/>
                <w:color w:val="000000"/>
                <w:sz w:val="20"/>
                <w:szCs w:val="20"/>
                <w:lang w:eastAsia="fr-FR"/>
              </w:rPr>
              <w:t>Years</w:t>
            </w:r>
          </w:p>
        </w:tc>
        <w:tc>
          <w:tcPr>
            <w:tcW w:w="921" w:type="dxa"/>
          </w:tcPr>
          <w:p w:rsidR="00871DBB" w:rsidRPr="002D4DE0" w:rsidRDefault="00871DBB" w:rsidP="00D742E2">
            <w:pPr>
              <w:spacing w:line="360" w:lineRule="auto"/>
              <w:jc w:val="both"/>
              <w:rPr>
                <w:rFonts w:ascii="Times New Roman" w:eastAsia="Times New Roman" w:hAnsi="Times New Roman" w:cs="Times New Roman"/>
                <w:b/>
                <w:color w:val="000000"/>
                <w:sz w:val="20"/>
                <w:szCs w:val="20"/>
                <w:lang w:eastAsia="fr-FR"/>
              </w:rPr>
            </w:pPr>
            <w:r w:rsidRPr="002D4DE0">
              <w:rPr>
                <w:rFonts w:ascii="Times New Roman" w:eastAsia="Times New Roman" w:hAnsi="Times New Roman" w:cs="Times New Roman"/>
                <w:b/>
                <w:color w:val="000000"/>
                <w:sz w:val="20"/>
                <w:szCs w:val="20"/>
                <w:lang w:eastAsia="fr-FR"/>
              </w:rPr>
              <w:t>2002</w:t>
            </w:r>
          </w:p>
        </w:tc>
        <w:tc>
          <w:tcPr>
            <w:tcW w:w="921" w:type="dxa"/>
          </w:tcPr>
          <w:p w:rsidR="00871DBB" w:rsidRPr="002D4DE0" w:rsidRDefault="00871DBB" w:rsidP="00D742E2">
            <w:pPr>
              <w:spacing w:line="360" w:lineRule="auto"/>
              <w:jc w:val="both"/>
              <w:rPr>
                <w:rFonts w:ascii="Times New Roman" w:eastAsia="Times New Roman" w:hAnsi="Times New Roman" w:cs="Times New Roman"/>
                <w:b/>
                <w:color w:val="000000"/>
                <w:sz w:val="20"/>
                <w:szCs w:val="20"/>
                <w:lang w:eastAsia="fr-FR"/>
              </w:rPr>
            </w:pPr>
            <w:r w:rsidRPr="002D4DE0">
              <w:rPr>
                <w:rFonts w:ascii="Times New Roman" w:eastAsia="Times New Roman" w:hAnsi="Times New Roman" w:cs="Times New Roman"/>
                <w:b/>
                <w:color w:val="000000"/>
                <w:sz w:val="20"/>
                <w:szCs w:val="20"/>
                <w:lang w:eastAsia="fr-FR"/>
              </w:rPr>
              <w:t>2003</w:t>
            </w:r>
          </w:p>
        </w:tc>
        <w:tc>
          <w:tcPr>
            <w:tcW w:w="921" w:type="dxa"/>
          </w:tcPr>
          <w:p w:rsidR="00871DBB" w:rsidRPr="002D4DE0" w:rsidRDefault="00871DBB" w:rsidP="00D742E2">
            <w:pPr>
              <w:spacing w:line="360" w:lineRule="auto"/>
              <w:jc w:val="both"/>
              <w:rPr>
                <w:rFonts w:ascii="Times New Roman" w:eastAsia="Times New Roman" w:hAnsi="Times New Roman" w:cs="Times New Roman"/>
                <w:b/>
                <w:color w:val="000000"/>
                <w:sz w:val="20"/>
                <w:szCs w:val="20"/>
                <w:lang w:eastAsia="fr-FR"/>
              </w:rPr>
            </w:pPr>
            <w:r w:rsidRPr="002D4DE0">
              <w:rPr>
                <w:rFonts w:ascii="Times New Roman" w:eastAsia="Times New Roman" w:hAnsi="Times New Roman" w:cs="Times New Roman"/>
                <w:b/>
                <w:color w:val="000000"/>
                <w:sz w:val="20"/>
                <w:szCs w:val="20"/>
                <w:lang w:eastAsia="fr-FR"/>
              </w:rPr>
              <w:t>2004</w:t>
            </w:r>
          </w:p>
        </w:tc>
        <w:tc>
          <w:tcPr>
            <w:tcW w:w="921" w:type="dxa"/>
          </w:tcPr>
          <w:p w:rsidR="00871DBB" w:rsidRPr="002D4DE0" w:rsidRDefault="00871DBB" w:rsidP="00D742E2">
            <w:pPr>
              <w:spacing w:line="360" w:lineRule="auto"/>
              <w:jc w:val="both"/>
              <w:rPr>
                <w:rFonts w:ascii="Times New Roman" w:eastAsia="Times New Roman" w:hAnsi="Times New Roman" w:cs="Times New Roman"/>
                <w:b/>
                <w:color w:val="000000"/>
                <w:sz w:val="20"/>
                <w:szCs w:val="20"/>
                <w:lang w:eastAsia="fr-FR"/>
              </w:rPr>
            </w:pPr>
            <w:r w:rsidRPr="002D4DE0">
              <w:rPr>
                <w:rFonts w:ascii="Times New Roman" w:eastAsia="Times New Roman" w:hAnsi="Times New Roman" w:cs="Times New Roman"/>
                <w:b/>
                <w:color w:val="000000"/>
                <w:sz w:val="20"/>
                <w:szCs w:val="20"/>
                <w:lang w:eastAsia="fr-FR"/>
              </w:rPr>
              <w:t>2005</w:t>
            </w:r>
          </w:p>
        </w:tc>
        <w:tc>
          <w:tcPr>
            <w:tcW w:w="936" w:type="dxa"/>
          </w:tcPr>
          <w:p w:rsidR="00871DBB" w:rsidRPr="002D4DE0" w:rsidRDefault="00871DBB" w:rsidP="00D742E2">
            <w:pPr>
              <w:spacing w:line="360" w:lineRule="auto"/>
              <w:jc w:val="both"/>
              <w:rPr>
                <w:rFonts w:ascii="Times New Roman" w:eastAsia="Times New Roman" w:hAnsi="Times New Roman" w:cs="Times New Roman"/>
                <w:b/>
                <w:color w:val="000000"/>
                <w:sz w:val="20"/>
                <w:szCs w:val="20"/>
                <w:lang w:eastAsia="fr-FR"/>
              </w:rPr>
            </w:pPr>
            <w:r w:rsidRPr="002D4DE0">
              <w:rPr>
                <w:rFonts w:ascii="Times New Roman" w:eastAsia="Times New Roman" w:hAnsi="Times New Roman" w:cs="Times New Roman"/>
                <w:b/>
                <w:color w:val="000000"/>
                <w:sz w:val="20"/>
                <w:szCs w:val="20"/>
                <w:lang w:eastAsia="fr-FR"/>
              </w:rPr>
              <w:t>2006</w:t>
            </w:r>
          </w:p>
        </w:tc>
      </w:tr>
      <w:tr w:rsidR="00871DBB" w:rsidRPr="002D4DE0" w:rsidTr="00EE03FF">
        <w:tc>
          <w:tcPr>
            <w:tcW w:w="1210" w:type="dxa"/>
          </w:tcPr>
          <w:p w:rsidR="00871DBB" w:rsidRPr="002D4DE0" w:rsidRDefault="00871DBB" w:rsidP="00D742E2">
            <w:pPr>
              <w:spacing w:line="360" w:lineRule="auto"/>
              <w:jc w:val="both"/>
              <w:rPr>
                <w:rFonts w:ascii="Times New Roman" w:eastAsia="Times New Roman" w:hAnsi="Times New Roman" w:cs="Times New Roman"/>
                <w:b/>
                <w:color w:val="000000"/>
                <w:sz w:val="20"/>
                <w:szCs w:val="20"/>
                <w:lang w:eastAsia="fr-FR"/>
              </w:rPr>
            </w:pPr>
            <w:r w:rsidRPr="002D4DE0">
              <w:rPr>
                <w:rFonts w:ascii="Times New Roman" w:eastAsia="Times New Roman" w:hAnsi="Times New Roman" w:cs="Times New Roman"/>
                <w:b/>
                <w:color w:val="000000"/>
                <w:sz w:val="20"/>
                <w:szCs w:val="20"/>
                <w:lang w:eastAsia="fr-FR"/>
              </w:rPr>
              <w:t>Proved Reserves (Barrels)</w:t>
            </w:r>
          </w:p>
        </w:tc>
        <w:tc>
          <w:tcPr>
            <w:tcW w:w="921" w:type="dxa"/>
          </w:tcPr>
          <w:p w:rsidR="00871DBB" w:rsidRPr="002D4DE0" w:rsidRDefault="00871DBB" w:rsidP="00D742E2">
            <w:pPr>
              <w:spacing w:line="360" w:lineRule="auto"/>
              <w:jc w:val="both"/>
              <w:rPr>
                <w:rFonts w:ascii="Times New Roman" w:eastAsia="Times New Roman" w:hAnsi="Times New Roman" w:cs="Times New Roman"/>
                <w:color w:val="000000"/>
                <w:sz w:val="20"/>
                <w:szCs w:val="20"/>
                <w:lang w:eastAsia="fr-FR"/>
              </w:rPr>
            </w:pPr>
            <w:r w:rsidRPr="002D4DE0">
              <w:rPr>
                <w:rFonts w:ascii="Times New Roman" w:eastAsia="Times New Roman" w:hAnsi="Times New Roman" w:cs="Times New Roman"/>
                <w:color w:val="000000"/>
                <w:sz w:val="20"/>
                <w:szCs w:val="20"/>
                <w:lang w:eastAsia="fr-FR"/>
              </w:rPr>
              <w:t>5.691.000.000</w:t>
            </w:r>
          </w:p>
        </w:tc>
        <w:tc>
          <w:tcPr>
            <w:tcW w:w="921" w:type="dxa"/>
          </w:tcPr>
          <w:p w:rsidR="00871DBB" w:rsidRPr="002D4DE0" w:rsidRDefault="00871DBB" w:rsidP="00D742E2">
            <w:pPr>
              <w:spacing w:line="360" w:lineRule="auto"/>
              <w:jc w:val="both"/>
              <w:rPr>
                <w:rFonts w:ascii="Times New Roman" w:eastAsia="Times New Roman" w:hAnsi="Times New Roman" w:cs="Times New Roman"/>
                <w:color w:val="000000"/>
                <w:sz w:val="20"/>
                <w:szCs w:val="20"/>
                <w:lang w:eastAsia="fr-FR"/>
              </w:rPr>
            </w:pPr>
            <w:r w:rsidRPr="002D4DE0">
              <w:rPr>
                <w:rFonts w:ascii="Times New Roman" w:eastAsia="Times New Roman" w:hAnsi="Times New Roman" w:cs="Times New Roman"/>
                <w:color w:val="000000"/>
                <w:sz w:val="20"/>
                <w:szCs w:val="20"/>
                <w:lang w:eastAsia="fr-FR"/>
              </w:rPr>
              <w:t>5.691.000.000</w:t>
            </w:r>
          </w:p>
        </w:tc>
        <w:tc>
          <w:tcPr>
            <w:tcW w:w="921" w:type="dxa"/>
          </w:tcPr>
          <w:p w:rsidR="00871DBB" w:rsidRPr="002D4DE0" w:rsidRDefault="00871DBB" w:rsidP="00D742E2">
            <w:pPr>
              <w:spacing w:line="360" w:lineRule="auto"/>
              <w:jc w:val="both"/>
              <w:rPr>
                <w:rFonts w:ascii="Times New Roman" w:eastAsia="Times New Roman" w:hAnsi="Times New Roman" w:cs="Times New Roman"/>
                <w:color w:val="000000"/>
                <w:sz w:val="20"/>
                <w:szCs w:val="20"/>
                <w:lang w:eastAsia="fr-FR"/>
              </w:rPr>
            </w:pPr>
            <w:r w:rsidRPr="002D4DE0">
              <w:rPr>
                <w:rFonts w:ascii="Times New Roman" w:eastAsia="Times New Roman" w:hAnsi="Times New Roman" w:cs="Times New Roman"/>
                <w:color w:val="000000"/>
                <w:sz w:val="20"/>
                <w:szCs w:val="20"/>
                <w:lang w:eastAsia="fr-FR"/>
              </w:rPr>
              <w:t>22.880.000.000</w:t>
            </w:r>
          </w:p>
        </w:tc>
        <w:tc>
          <w:tcPr>
            <w:tcW w:w="921" w:type="dxa"/>
          </w:tcPr>
          <w:p w:rsidR="00871DBB" w:rsidRPr="002D4DE0" w:rsidRDefault="00871DBB" w:rsidP="00D742E2">
            <w:pPr>
              <w:spacing w:line="360" w:lineRule="auto"/>
              <w:jc w:val="both"/>
              <w:rPr>
                <w:rFonts w:ascii="Times New Roman" w:eastAsia="Times New Roman" w:hAnsi="Times New Roman" w:cs="Times New Roman"/>
                <w:color w:val="000000"/>
                <w:sz w:val="20"/>
                <w:szCs w:val="20"/>
                <w:lang w:eastAsia="fr-FR"/>
              </w:rPr>
            </w:pPr>
            <w:r w:rsidRPr="002D4DE0">
              <w:rPr>
                <w:rFonts w:ascii="Times New Roman" w:eastAsia="Times New Roman" w:hAnsi="Times New Roman" w:cs="Times New Roman"/>
                <w:color w:val="000000"/>
                <w:sz w:val="20"/>
                <w:szCs w:val="20"/>
                <w:lang w:eastAsia="fr-FR"/>
              </w:rPr>
              <w:t>25.000.000.000</w:t>
            </w:r>
          </w:p>
        </w:tc>
        <w:tc>
          <w:tcPr>
            <w:tcW w:w="936" w:type="dxa"/>
          </w:tcPr>
          <w:p w:rsidR="00871DBB" w:rsidRPr="002D4DE0" w:rsidRDefault="00871DBB" w:rsidP="00D742E2">
            <w:pPr>
              <w:spacing w:line="360" w:lineRule="auto"/>
              <w:jc w:val="both"/>
              <w:rPr>
                <w:rFonts w:ascii="Times New Roman" w:eastAsia="Times New Roman" w:hAnsi="Times New Roman" w:cs="Times New Roman"/>
                <w:color w:val="000000"/>
                <w:sz w:val="20"/>
                <w:szCs w:val="20"/>
                <w:lang w:eastAsia="fr-FR"/>
              </w:rPr>
            </w:pPr>
            <w:r w:rsidRPr="002D4DE0">
              <w:rPr>
                <w:rFonts w:ascii="Times New Roman" w:eastAsia="Times New Roman" w:hAnsi="Times New Roman" w:cs="Times New Roman"/>
                <w:color w:val="000000"/>
                <w:sz w:val="20"/>
                <w:szCs w:val="20"/>
                <w:lang w:eastAsia="fr-FR"/>
              </w:rPr>
              <w:t>25.000.000.000</w:t>
            </w:r>
          </w:p>
        </w:tc>
      </w:tr>
    </w:tbl>
    <w:p w:rsidR="00871DBB" w:rsidRPr="002D4DE0" w:rsidRDefault="00871DBB" w:rsidP="00D742E2">
      <w:pPr>
        <w:shd w:val="clear" w:color="auto" w:fill="FFFFFF"/>
        <w:spacing w:after="0" w:line="360" w:lineRule="auto"/>
        <w:jc w:val="both"/>
        <w:rPr>
          <w:rFonts w:ascii="Times New Roman" w:eastAsia="Times New Roman" w:hAnsi="Times New Roman" w:cs="Times New Roman"/>
          <w:color w:val="000000"/>
          <w:sz w:val="20"/>
          <w:szCs w:val="20"/>
          <w:lang w:eastAsia="fr-FR"/>
        </w:rPr>
      </w:pPr>
    </w:p>
    <w:tbl>
      <w:tblPr>
        <w:tblStyle w:val="Grilledutableau"/>
        <w:tblW w:w="0" w:type="auto"/>
        <w:tblLook w:val="04A0"/>
      </w:tblPr>
      <w:tblGrid>
        <w:gridCol w:w="1466"/>
        <w:gridCol w:w="1366"/>
        <w:gridCol w:w="1466"/>
        <w:gridCol w:w="1466"/>
        <w:gridCol w:w="1366"/>
        <w:gridCol w:w="1466"/>
      </w:tblGrid>
      <w:tr w:rsidR="00871DBB" w:rsidRPr="002D4DE0" w:rsidTr="00EE03FF">
        <w:tc>
          <w:tcPr>
            <w:tcW w:w="1341" w:type="dxa"/>
          </w:tcPr>
          <w:p w:rsidR="00871DBB" w:rsidRPr="002D4DE0" w:rsidRDefault="00871DBB" w:rsidP="00D742E2">
            <w:pPr>
              <w:spacing w:line="360" w:lineRule="auto"/>
              <w:jc w:val="both"/>
              <w:rPr>
                <w:rFonts w:ascii="Times New Roman" w:eastAsia="Times New Roman" w:hAnsi="Times New Roman" w:cs="Times New Roman"/>
                <w:b/>
                <w:color w:val="000000"/>
                <w:sz w:val="20"/>
                <w:szCs w:val="20"/>
                <w:lang w:eastAsia="fr-FR"/>
              </w:rPr>
            </w:pPr>
            <w:r w:rsidRPr="002D4DE0">
              <w:rPr>
                <w:rFonts w:ascii="Times New Roman" w:eastAsia="Times New Roman" w:hAnsi="Times New Roman" w:cs="Times New Roman"/>
                <w:b/>
                <w:color w:val="000000"/>
                <w:sz w:val="20"/>
                <w:szCs w:val="20"/>
                <w:lang w:eastAsia="fr-FR"/>
              </w:rPr>
              <w:t>2007</w:t>
            </w:r>
          </w:p>
        </w:tc>
        <w:tc>
          <w:tcPr>
            <w:tcW w:w="1251" w:type="dxa"/>
          </w:tcPr>
          <w:p w:rsidR="00871DBB" w:rsidRPr="002D4DE0" w:rsidRDefault="00871DBB" w:rsidP="00D742E2">
            <w:pPr>
              <w:spacing w:line="360" w:lineRule="auto"/>
              <w:jc w:val="both"/>
              <w:rPr>
                <w:rFonts w:ascii="Times New Roman" w:eastAsia="Times New Roman" w:hAnsi="Times New Roman" w:cs="Times New Roman"/>
                <w:b/>
                <w:color w:val="000000"/>
                <w:sz w:val="20"/>
                <w:szCs w:val="20"/>
                <w:lang w:eastAsia="fr-FR"/>
              </w:rPr>
            </w:pPr>
            <w:r w:rsidRPr="002D4DE0">
              <w:rPr>
                <w:rFonts w:ascii="Times New Roman" w:eastAsia="Times New Roman" w:hAnsi="Times New Roman" w:cs="Times New Roman"/>
                <w:b/>
                <w:color w:val="000000"/>
                <w:sz w:val="20"/>
                <w:szCs w:val="20"/>
                <w:lang w:eastAsia="fr-FR"/>
              </w:rPr>
              <w:t>2008</w:t>
            </w:r>
          </w:p>
        </w:tc>
        <w:tc>
          <w:tcPr>
            <w:tcW w:w="1341" w:type="dxa"/>
          </w:tcPr>
          <w:p w:rsidR="00871DBB" w:rsidRPr="002D4DE0" w:rsidRDefault="00871DBB" w:rsidP="00D742E2">
            <w:pPr>
              <w:spacing w:line="360" w:lineRule="auto"/>
              <w:jc w:val="both"/>
              <w:rPr>
                <w:rFonts w:ascii="Times New Roman" w:eastAsia="Times New Roman" w:hAnsi="Times New Roman" w:cs="Times New Roman"/>
                <w:b/>
                <w:color w:val="000000"/>
                <w:sz w:val="20"/>
                <w:szCs w:val="20"/>
                <w:lang w:eastAsia="fr-FR"/>
              </w:rPr>
            </w:pPr>
            <w:r w:rsidRPr="002D4DE0">
              <w:rPr>
                <w:rFonts w:ascii="Times New Roman" w:eastAsia="Times New Roman" w:hAnsi="Times New Roman" w:cs="Times New Roman"/>
                <w:b/>
                <w:color w:val="000000"/>
                <w:sz w:val="20"/>
                <w:szCs w:val="20"/>
                <w:lang w:eastAsia="fr-FR"/>
              </w:rPr>
              <w:t>2009</w:t>
            </w:r>
          </w:p>
        </w:tc>
        <w:tc>
          <w:tcPr>
            <w:tcW w:w="1341" w:type="dxa"/>
          </w:tcPr>
          <w:p w:rsidR="00871DBB" w:rsidRPr="002D4DE0" w:rsidRDefault="00871DBB" w:rsidP="00D742E2">
            <w:pPr>
              <w:spacing w:line="360" w:lineRule="auto"/>
              <w:jc w:val="both"/>
              <w:rPr>
                <w:rFonts w:ascii="Times New Roman" w:eastAsia="Times New Roman" w:hAnsi="Times New Roman" w:cs="Times New Roman"/>
                <w:b/>
                <w:color w:val="000000"/>
                <w:sz w:val="20"/>
                <w:szCs w:val="20"/>
                <w:lang w:eastAsia="fr-FR"/>
              </w:rPr>
            </w:pPr>
            <w:r w:rsidRPr="002D4DE0">
              <w:rPr>
                <w:rFonts w:ascii="Times New Roman" w:eastAsia="Times New Roman" w:hAnsi="Times New Roman" w:cs="Times New Roman"/>
                <w:b/>
                <w:color w:val="000000"/>
                <w:sz w:val="20"/>
                <w:szCs w:val="20"/>
                <w:lang w:eastAsia="fr-FR"/>
              </w:rPr>
              <w:t>2010</w:t>
            </w:r>
          </w:p>
        </w:tc>
        <w:tc>
          <w:tcPr>
            <w:tcW w:w="1251" w:type="dxa"/>
          </w:tcPr>
          <w:p w:rsidR="00871DBB" w:rsidRPr="002D4DE0" w:rsidRDefault="00871DBB" w:rsidP="00D742E2">
            <w:pPr>
              <w:spacing w:line="360" w:lineRule="auto"/>
              <w:jc w:val="both"/>
              <w:rPr>
                <w:rFonts w:ascii="Times New Roman" w:eastAsia="Times New Roman" w:hAnsi="Times New Roman" w:cs="Times New Roman"/>
                <w:b/>
                <w:color w:val="000000"/>
                <w:sz w:val="20"/>
                <w:szCs w:val="20"/>
                <w:lang w:eastAsia="fr-FR"/>
              </w:rPr>
            </w:pPr>
            <w:r w:rsidRPr="002D4DE0">
              <w:rPr>
                <w:rFonts w:ascii="Times New Roman" w:eastAsia="Times New Roman" w:hAnsi="Times New Roman" w:cs="Times New Roman"/>
                <w:b/>
                <w:color w:val="000000"/>
                <w:sz w:val="20"/>
                <w:szCs w:val="20"/>
                <w:lang w:eastAsia="fr-FR"/>
              </w:rPr>
              <w:t>2011</w:t>
            </w:r>
          </w:p>
        </w:tc>
        <w:tc>
          <w:tcPr>
            <w:tcW w:w="1251" w:type="dxa"/>
          </w:tcPr>
          <w:p w:rsidR="00871DBB" w:rsidRPr="002D4DE0" w:rsidRDefault="00871DBB" w:rsidP="00D742E2">
            <w:pPr>
              <w:spacing w:line="360" w:lineRule="auto"/>
              <w:jc w:val="both"/>
              <w:rPr>
                <w:rFonts w:ascii="Times New Roman" w:eastAsia="Times New Roman" w:hAnsi="Times New Roman" w:cs="Times New Roman"/>
                <w:b/>
                <w:color w:val="000000"/>
                <w:sz w:val="20"/>
                <w:szCs w:val="20"/>
                <w:lang w:eastAsia="fr-FR"/>
              </w:rPr>
            </w:pPr>
            <w:r w:rsidRPr="002D4DE0">
              <w:rPr>
                <w:rFonts w:ascii="Times New Roman" w:eastAsia="Times New Roman" w:hAnsi="Times New Roman" w:cs="Times New Roman"/>
                <w:b/>
                <w:color w:val="000000"/>
                <w:sz w:val="20"/>
                <w:szCs w:val="20"/>
                <w:lang w:eastAsia="fr-FR"/>
              </w:rPr>
              <w:t>2012</w:t>
            </w:r>
          </w:p>
        </w:tc>
      </w:tr>
      <w:tr w:rsidR="00871DBB" w:rsidRPr="002D4DE0" w:rsidTr="00EE03FF">
        <w:tc>
          <w:tcPr>
            <w:tcW w:w="1341" w:type="dxa"/>
          </w:tcPr>
          <w:p w:rsidR="00871DBB" w:rsidRPr="002D4DE0" w:rsidRDefault="00871DBB" w:rsidP="00D742E2">
            <w:pPr>
              <w:spacing w:line="360" w:lineRule="auto"/>
              <w:jc w:val="both"/>
              <w:rPr>
                <w:rFonts w:ascii="Times New Roman" w:eastAsia="Times New Roman" w:hAnsi="Times New Roman" w:cs="Times New Roman"/>
                <w:color w:val="000000"/>
                <w:sz w:val="20"/>
                <w:szCs w:val="20"/>
                <w:lang w:eastAsia="fr-FR"/>
              </w:rPr>
            </w:pPr>
            <w:r w:rsidRPr="002D4DE0">
              <w:rPr>
                <w:rFonts w:ascii="Times New Roman" w:eastAsia="Times New Roman" w:hAnsi="Times New Roman" w:cs="Times New Roman"/>
                <w:color w:val="000000"/>
                <w:sz w:val="20"/>
                <w:szCs w:val="20"/>
                <w:lang w:eastAsia="fr-FR"/>
              </w:rPr>
              <w:t>17.000.000.000</w:t>
            </w:r>
          </w:p>
        </w:tc>
        <w:tc>
          <w:tcPr>
            <w:tcW w:w="1251" w:type="dxa"/>
          </w:tcPr>
          <w:p w:rsidR="00871DBB" w:rsidRPr="002D4DE0" w:rsidRDefault="00871DBB" w:rsidP="00D742E2">
            <w:pPr>
              <w:spacing w:line="360" w:lineRule="auto"/>
              <w:jc w:val="both"/>
              <w:rPr>
                <w:rFonts w:ascii="Times New Roman" w:eastAsia="Times New Roman" w:hAnsi="Times New Roman" w:cs="Times New Roman"/>
                <w:color w:val="000000"/>
                <w:sz w:val="20"/>
                <w:szCs w:val="20"/>
                <w:lang w:eastAsia="fr-FR"/>
              </w:rPr>
            </w:pPr>
            <w:r w:rsidRPr="002D4DE0">
              <w:rPr>
                <w:rFonts w:ascii="Times New Roman" w:eastAsia="Times New Roman" w:hAnsi="Times New Roman" w:cs="Times New Roman"/>
                <w:color w:val="000000"/>
                <w:sz w:val="20"/>
                <w:szCs w:val="20"/>
                <w:lang w:eastAsia="fr-FR"/>
              </w:rPr>
              <w:t>8.999.999.000</w:t>
            </w:r>
          </w:p>
        </w:tc>
        <w:tc>
          <w:tcPr>
            <w:tcW w:w="1341" w:type="dxa"/>
          </w:tcPr>
          <w:p w:rsidR="00871DBB" w:rsidRPr="002D4DE0" w:rsidRDefault="00871DBB" w:rsidP="00D742E2">
            <w:pPr>
              <w:spacing w:line="360" w:lineRule="auto"/>
              <w:jc w:val="both"/>
              <w:rPr>
                <w:rFonts w:ascii="Times New Roman" w:eastAsia="Times New Roman" w:hAnsi="Times New Roman" w:cs="Times New Roman"/>
                <w:color w:val="000000"/>
                <w:sz w:val="20"/>
                <w:szCs w:val="20"/>
                <w:lang w:eastAsia="fr-FR"/>
              </w:rPr>
            </w:pPr>
            <w:r w:rsidRPr="002D4DE0">
              <w:rPr>
                <w:rFonts w:ascii="Times New Roman" w:eastAsia="Times New Roman" w:hAnsi="Times New Roman" w:cs="Times New Roman"/>
                <w:color w:val="000000"/>
                <w:sz w:val="20"/>
                <w:szCs w:val="20"/>
                <w:lang w:eastAsia="fr-FR"/>
              </w:rPr>
              <w:t>10.000.000.000</w:t>
            </w:r>
          </w:p>
        </w:tc>
        <w:tc>
          <w:tcPr>
            <w:tcW w:w="1341" w:type="dxa"/>
          </w:tcPr>
          <w:p w:rsidR="00871DBB" w:rsidRPr="002D4DE0" w:rsidRDefault="00871DBB" w:rsidP="00D742E2">
            <w:pPr>
              <w:spacing w:line="360" w:lineRule="auto"/>
              <w:jc w:val="both"/>
              <w:rPr>
                <w:rFonts w:ascii="Times New Roman" w:eastAsia="Times New Roman" w:hAnsi="Times New Roman" w:cs="Times New Roman"/>
                <w:color w:val="000000"/>
                <w:sz w:val="20"/>
                <w:szCs w:val="20"/>
                <w:lang w:eastAsia="fr-FR"/>
              </w:rPr>
            </w:pPr>
            <w:r w:rsidRPr="002D4DE0">
              <w:rPr>
                <w:rFonts w:ascii="Times New Roman" w:eastAsia="Times New Roman" w:hAnsi="Times New Roman" w:cs="Times New Roman"/>
                <w:color w:val="000000"/>
                <w:sz w:val="20"/>
                <w:szCs w:val="20"/>
                <w:lang w:eastAsia="fr-FR"/>
              </w:rPr>
              <w:t>13.500.000.000</w:t>
            </w:r>
          </w:p>
        </w:tc>
        <w:tc>
          <w:tcPr>
            <w:tcW w:w="1251" w:type="dxa"/>
          </w:tcPr>
          <w:p w:rsidR="00871DBB" w:rsidRPr="002D4DE0" w:rsidRDefault="00871DBB" w:rsidP="00D742E2">
            <w:pPr>
              <w:spacing w:line="360" w:lineRule="auto"/>
              <w:jc w:val="both"/>
              <w:rPr>
                <w:rFonts w:ascii="Times New Roman" w:eastAsia="Times New Roman" w:hAnsi="Times New Roman" w:cs="Times New Roman"/>
                <w:color w:val="000000"/>
                <w:sz w:val="20"/>
                <w:szCs w:val="20"/>
                <w:lang w:eastAsia="fr-FR"/>
              </w:rPr>
            </w:pPr>
            <w:r w:rsidRPr="002D4DE0">
              <w:rPr>
                <w:rFonts w:ascii="Times New Roman" w:eastAsia="Times New Roman" w:hAnsi="Times New Roman" w:cs="Times New Roman"/>
                <w:color w:val="000000"/>
                <w:sz w:val="20"/>
                <w:szCs w:val="20"/>
                <w:lang w:eastAsia="fr-FR"/>
              </w:rPr>
              <w:t>9.500.000.000</w:t>
            </w:r>
          </w:p>
        </w:tc>
        <w:tc>
          <w:tcPr>
            <w:tcW w:w="1251" w:type="dxa"/>
          </w:tcPr>
          <w:p w:rsidR="00871DBB" w:rsidRPr="002D4DE0" w:rsidRDefault="00871DBB" w:rsidP="00D742E2">
            <w:pPr>
              <w:spacing w:line="360" w:lineRule="auto"/>
              <w:jc w:val="both"/>
              <w:rPr>
                <w:rFonts w:ascii="Times New Roman" w:eastAsia="Times New Roman" w:hAnsi="Times New Roman" w:cs="Times New Roman"/>
                <w:color w:val="000000"/>
                <w:sz w:val="20"/>
                <w:szCs w:val="20"/>
                <w:lang w:eastAsia="fr-FR"/>
              </w:rPr>
            </w:pPr>
            <w:r w:rsidRPr="002D4DE0">
              <w:rPr>
                <w:rFonts w:ascii="Times New Roman" w:eastAsia="Times New Roman" w:hAnsi="Times New Roman" w:cs="Times New Roman"/>
                <w:color w:val="000000"/>
                <w:sz w:val="20"/>
                <w:szCs w:val="20"/>
                <w:lang w:eastAsia="fr-FR"/>
              </w:rPr>
              <w:t>12.500.000.000</w:t>
            </w:r>
          </w:p>
        </w:tc>
      </w:tr>
    </w:tbl>
    <w:p w:rsidR="002D4DE0" w:rsidRDefault="002D4DE0" w:rsidP="00D742E2">
      <w:pPr>
        <w:shd w:val="clear" w:color="auto" w:fill="FFFFFF"/>
        <w:spacing w:after="0" w:line="360" w:lineRule="auto"/>
        <w:jc w:val="both"/>
        <w:rPr>
          <w:rFonts w:ascii="Times New Roman" w:eastAsia="Times New Roman" w:hAnsi="Times New Roman" w:cs="Times New Roman"/>
          <w:b/>
          <w:color w:val="000000"/>
          <w:sz w:val="20"/>
          <w:szCs w:val="20"/>
          <w:u w:val="single"/>
          <w:lang w:eastAsia="fr-FR"/>
        </w:rPr>
      </w:pPr>
    </w:p>
    <w:p w:rsidR="00871DBB" w:rsidRPr="002D4DE0" w:rsidRDefault="00871DBB" w:rsidP="00D742E2">
      <w:pPr>
        <w:shd w:val="clear" w:color="auto" w:fill="FFFFFF"/>
        <w:spacing w:after="0" w:line="360" w:lineRule="auto"/>
        <w:jc w:val="both"/>
        <w:rPr>
          <w:rFonts w:ascii="Times New Roman" w:eastAsia="Times New Roman" w:hAnsi="Times New Roman" w:cs="Times New Roman"/>
          <w:b/>
          <w:color w:val="000000"/>
          <w:sz w:val="24"/>
          <w:szCs w:val="24"/>
          <w:u w:val="single"/>
          <w:lang w:eastAsia="fr-FR"/>
        </w:rPr>
      </w:pPr>
      <w:r w:rsidRPr="002D4DE0">
        <w:rPr>
          <w:rFonts w:ascii="Times New Roman" w:eastAsia="Times New Roman" w:hAnsi="Times New Roman" w:cs="Times New Roman"/>
          <w:b/>
          <w:color w:val="000000"/>
          <w:sz w:val="24"/>
          <w:szCs w:val="24"/>
          <w:u w:val="single"/>
          <w:lang w:eastAsia="fr-FR"/>
        </w:rPr>
        <w:t xml:space="preserve">Graph n° 07 Proved Reserves </w:t>
      </w:r>
    </w:p>
    <w:p w:rsidR="00871DBB" w:rsidRPr="002D4DE0" w:rsidRDefault="00871DBB" w:rsidP="00D742E2">
      <w:pPr>
        <w:shd w:val="clear" w:color="auto" w:fill="FFFFFF"/>
        <w:spacing w:line="360" w:lineRule="auto"/>
        <w:jc w:val="both"/>
        <w:rPr>
          <w:rFonts w:ascii="Times New Roman" w:eastAsia="Times New Roman" w:hAnsi="Times New Roman" w:cs="Times New Roman"/>
          <w:b/>
          <w:color w:val="000000"/>
          <w:sz w:val="20"/>
          <w:szCs w:val="20"/>
          <w:u w:val="single"/>
          <w:lang w:eastAsia="fr-FR"/>
        </w:rPr>
      </w:pPr>
      <w:r w:rsidRPr="002D4DE0">
        <w:rPr>
          <w:rFonts w:ascii="Times New Roman" w:eastAsia="Times New Roman" w:hAnsi="Times New Roman" w:cs="Times New Roman"/>
          <w:b/>
          <w:noProof/>
          <w:color w:val="000000"/>
          <w:sz w:val="20"/>
          <w:szCs w:val="20"/>
          <w:u w:val="single"/>
          <w:lang w:eastAsia="fr-FR"/>
        </w:rPr>
        <w:drawing>
          <wp:inline distT="0" distB="0" distL="0" distR="0">
            <wp:extent cx="4038600" cy="2133600"/>
            <wp:effectExtent l="19050" t="0" r="19050" b="0"/>
            <wp:docPr id="16" name="Graphique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871DBB" w:rsidRPr="00A17C9A" w:rsidRDefault="00871DBB" w:rsidP="00D742E2">
      <w:pPr>
        <w:shd w:val="clear" w:color="auto" w:fill="FFFFFF"/>
        <w:spacing w:line="360" w:lineRule="auto"/>
        <w:jc w:val="both"/>
        <w:rPr>
          <w:rFonts w:ascii="Times New Roman" w:eastAsia="Times New Roman" w:hAnsi="Times New Roman" w:cs="Times New Roman"/>
          <w:b/>
          <w:color w:val="000000"/>
          <w:sz w:val="24"/>
          <w:szCs w:val="24"/>
          <w:u w:val="single"/>
          <w:lang w:eastAsia="fr-FR"/>
        </w:rPr>
      </w:pPr>
      <w:r w:rsidRPr="00A17C9A">
        <w:rPr>
          <w:rFonts w:ascii="Times New Roman" w:eastAsia="Times New Roman" w:hAnsi="Times New Roman" w:cs="Times New Roman"/>
          <w:b/>
          <w:color w:val="000000"/>
          <w:sz w:val="24"/>
          <w:szCs w:val="24"/>
          <w:u w:val="single"/>
          <w:lang w:eastAsia="fr-FR"/>
        </w:rPr>
        <w:lastRenderedPageBreak/>
        <w:t>Table N° 08 Petroleum Production  (Barrel / day)</w:t>
      </w:r>
    </w:p>
    <w:tbl>
      <w:tblPr>
        <w:tblStyle w:val="Grilledutableau"/>
        <w:tblW w:w="0" w:type="auto"/>
        <w:tblLook w:val="04A0"/>
      </w:tblPr>
      <w:tblGrid>
        <w:gridCol w:w="1283"/>
        <w:gridCol w:w="921"/>
        <w:gridCol w:w="921"/>
        <w:gridCol w:w="921"/>
        <w:gridCol w:w="921"/>
        <w:gridCol w:w="1016"/>
      </w:tblGrid>
      <w:tr w:rsidR="00871DBB" w:rsidRPr="002D4DE0" w:rsidTr="00EE03FF">
        <w:tc>
          <w:tcPr>
            <w:tcW w:w="921" w:type="dxa"/>
          </w:tcPr>
          <w:p w:rsidR="00871DBB" w:rsidRPr="002D4DE0" w:rsidRDefault="00871DBB" w:rsidP="00D742E2">
            <w:pPr>
              <w:spacing w:line="360" w:lineRule="auto"/>
              <w:jc w:val="both"/>
              <w:rPr>
                <w:rFonts w:ascii="Times New Roman" w:eastAsia="Times New Roman" w:hAnsi="Times New Roman" w:cs="Times New Roman"/>
                <w:b/>
                <w:color w:val="000000"/>
                <w:sz w:val="20"/>
                <w:szCs w:val="20"/>
                <w:lang w:eastAsia="fr-FR"/>
              </w:rPr>
            </w:pPr>
            <w:r w:rsidRPr="002D4DE0">
              <w:rPr>
                <w:rFonts w:ascii="Times New Roman" w:eastAsia="Times New Roman" w:hAnsi="Times New Roman" w:cs="Times New Roman"/>
                <w:b/>
                <w:color w:val="000000"/>
                <w:sz w:val="20"/>
                <w:szCs w:val="20"/>
                <w:lang w:eastAsia="fr-FR"/>
              </w:rPr>
              <w:t>Années</w:t>
            </w:r>
          </w:p>
        </w:tc>
        <w:tc>
          <w:tcPr>
            <w:tcW w:w="921" w:type="dxa"/>
          </w:tcPr>
          <w:p w:rsidR="00871DBB" w:rsidRPr="002D4DE0" w:rsidRDefault="00871DBB" w:rsidP="00D742E2">
            <w:pPr>
              <w:spacing w:line="360" w:lineRule="auto"/>
              <w:jc w:val="both"/>
              <w:rPr>
                <w:rFonts w:ascii="Times New Roman" w:eastAsia="Times New Roman" w:hAnsi="Times New Roman" w:cs="Times New Roman"/>
                <w:b/>
                <w:color w:val="000000"/>
                <w:sz w:val="20"/>
                <w:szCs w:val="20"/>
                <w:lang w:eastAsia="fr-FR"/>
              </w:rPr>
            </w:pPr>
            <w:r w:rsidRPr="002D4DE0">
              <w:rPr>
                <w:rFonts w:ascii="Times New Roman" w:eastAsia="Times New Roman" w:hAnsi="Times New Roman" w:cs="Times New Roman"/>
                <w:b/>
                <w:color w:val="000000"/>
                <w:sz w:val="20"/>
                <w:szCs w:val="20"/>
                <w:lang w:eastAsia="fr-FR"/>
              </w:rPr>
              <w:t>2001</w:t>
            </w:r>
          </w:p>
        </w:tc>
        <w:tc>
          <w:tcPr>
            <w:tcW w:w="921" w:type="dxa"/>
          </w:tcPr>
          <w:p w:rsidR="00871DBB" w:rsidRPr="002D4DE0" w:rsidRDefault="00871DBB" w:rsidP="00D742E2">
            <w:pPr>
              <w:spacing w:line="360" w:lineRule="auto"/>
              <w:jc w:val="both"/>
              <w:rPr>
                <w:rFonts w:ascii="Times New Roman" w:eastAsia="Times New Roman" w:hAnsi="Times New Roman" w:cs="Times New Roman"/>
                <w:b/>
                <w:color w:val="000000"/>
                <w:sz w:val="20"/>
                <w:szCs w:val="20"/>
                <w:lang w:eastAsia="fr-FR"/>
              </w:rPr>
            </w:pPr>
            <w:r w:rsidRPr="002D4DE0">
              <w:rPr>
                <w:rFonts w:ascii="Times New Roman" w:eastAsia="Times New Roman" w:hAnsi="Times New Roman" w:cs="Times New Roman"/>
                <w:b/>
                <w:color w:val="000000"/>
                <w:sz w:val="20"/>
                <w:szCs w:val="20"/>
                <w:lang w:eastAsia="fr-FR"/>
              </w:rPr>
              <w:t>2002</w:t>
            </w:r>
          </w:p>
        </w:tc>
        <w:tc>
          <w:tcPr>
            <w:tcW w:w="921" w:type="dxa"/>
          </w:tcPr>
          <w:p w:rsidR="00871DBB" w:rsidRPr="002D4DE0" w:rsidRDefault="00871DBB" w:rsidP="00D742E2">
            <w:pPr>
              <w:spacing w:line="360" w:lineRule="auto"/>
              <w:jc w:val="both"/>
              <w:rPr>
                <w:rFonts w:ascii="Times New Roman" w:eastAsia="Times New Roman" w:hAnsi="Times New Roman" w:cs="Times New Roman"/>
                <w:b/>
                <w:color w:val="000000"/>
                <w:sz w:val="20"/>
                <w:szCs w:val="20"/>
                <w:lang w:eastAsia="fr-FR"/>
              </w:rPr>
            </w:pPr>
            <w:r w:rsidRPr="002D4DE0">
              <w:rPr>
                <w:rFonts w:ascii="Times New Roman" w:eastAsia="Times New Roman" w:hAnsi="Times New Roman" w:cs="Times New Roman"/>
                <w:b/>
                <w:color w:val="000000"/>
                <w:sz w:val="20"/>
                <w:szCs w:val="20"/>
                <w:lang w:eastAsia="fr-FR"/>
              </w:rPr>
              <w:t>2003</w:t>
            </w:r>
          </w:p>
        </w:tc>
        <w:tc>
          <w:tcPr>
            <w:tcW w:w="921" w:type="dxa"/>
          </w:tcPr>
          <w:p w:rsidR="00871DBB" w:rsidRPr="002D4DE0" w:rsidRDefault="00871DBB" w:rsidP="00D742E2">
            <w:pPr>
              <w:spacing w:line="360" w:lineRule="auto"/>
              <w:jc w:val="both"/>
              <w:rPr>
                <w:rFonts w:ascii="Times New Roman" w:eastAsia="Times New Roman" w:hAnsi="Times New Roman" w:cs="Times New Roman"/>
                <w:b/>
                <w:color w:val="000000"/>
                <w:sz w:val="20"/>
                <w:szCs w:val="20"/>
                <w:lang w:eastAsia="fr-FR"/>
              </w:rPr>
            </w:pPr>
            <w:r w:rsidRPr="002D4DE0">
              <w:rPr>
                <w:rFonts w:ascii="Times New Roman" w:eastAsia="Times New Roman" w:hAnsi="Times New Roman" w:cs="Times New Roman"/>
                <w:b/>
                <w:color w:val="000000"/>
                <w:sz w:val="20"/>
                <w:szCs w:val="20"/>
                <w:lang w:eastAsia="fr-FR"/>
              </w:rPr>
              <w:t>2004</w:t>
            </w:r>
          </w:p>
        </w:tc>
        <w:tc>
          <w:tcPr>
            <w:tcW w:w="921" w:type="dxa"/>
          </w:tcPr>
          <w:p w:rsidR="00871DBB" w:rsidRPr="002D4DE0" w:rsidRDefault="00871DBB" w:rsidP="00D742E2">
            <w:pPr>
              <w:spacing w:line="360" w:lineRule="auto"/>
              <w:jc w:val="both"/>
              <w:rPr>
                <w:rFonts w:ascii="Times New Roman" w:eastAsia="Times New Roman" w:hAnsi="Times New Roman" w:cs="Times New Roman"/>
                <w:b/>
                <w:color w:val="000000"/>
                <w:sz w:val="20"/>
                <w:szCs w:val="20"/>
                <w:lang w:eastAsia="fr-FR"/>
              </w:rPr>
            </w:pPr>
            <w:r w:rsidRPr="002D4DE0">
              <w:rPr>
                <w:rFonts w:ascii="Times New Roman" w:eastAsia="Times New Roman" w:hAnsi="Times New Roman" w:cs="Times New Roman"/>
                <w:b/>
                <w:color w:val="000000"/>
                <w:sz w:val="20"/>
                <w:szCs w:val="20"/>
                <w:lang w:eastAsia="fr-FR"/>
              </w:rPr>
              <w:t>2005</w:t>
            </w:r>
          </w:p>
        </w:tc>
      </w:tr>
      <w:tr w:rsidR="00871DBB" w:rsidRPr="002D4DE0" w:rsidTr="00EE03FF">
        <w:tc>
          <w:tcPr>
            <w:tcW w:w="921" w:type="dxa"/>
          </w:tcPr>
          <w:p w:rsidR="00871DBB" w:rsidRPr="002D4DE0" w:rsidRDefault="00871DBB" w:rsidP="00D742E2">
            <w:pPr>
              <w:spacing w:line="360" w:lineRule="auto"/>
              <w:jc w:val="both"/>
              <w:rPr>
                <w:rFonts w:ascii="Times New Roman" w:eastAsia="Times New Roman" w:hAnsi="Times New Roman" w:cs="Times New Roman"/>
                <w:b/>
                <w:color w:val="000000"/>
                <w:sz w:val="20"/>
                <w:szCs w:val="20"/>
                <w:lang w:eastAsia="fr-FR"/>
              </w:rPr>
            </w:pPr>
            <w:r w:rsidRPr="002D4DE0">
              <w:rPr>
                <w:rFonts w:ascii="Times New Roman" w:eastAsia="Times New Roman" w:hAnsi="Times New Roman" w:cs="Times New Roman"/>
                <w:b/>
                <w:color w:val="000000"/>
                <w:sz w:val="20"/>
                <w:szCs w:val="20"/>
                <w:lang w:eastAsia="fr-FR"/>
              </w:rPr>
              <w:t>Production (Barils/jour)</w:t>
            </w:r>
          </w:p>
        </w:tc>
        <w:tc>
          <w:tcPr>
            <w:tcW w:w="921" w:type="dxa"/>
          </w:tcPr>
          <w:p w:rsidR="00871DBB" w:rsidRPr="002D4DE0" w:rsidRDefault="00871DBB" w:rsidP="00D742E2">
            <w:pPr>
              <w:spacing w:line="360" w:lineRule="auto"/>
              <w:jc w:val="both"/>
              <w:rPr>
                <w:rFonts w:ascii="Times New Roman" w:eastAsia="Times New Roman" w:hAnsi="Times New Roman" w:cs="Times New Roman"/>
                <w:color w:val="000000"/>
                <w:sz w:val="20"/>
                <w:szCs w:val="20"/>
                <w:lang w:eastAsia="fr-FR"/>
              </w:rPr>
            </w:pPr>
            <w:r w:rsidRPr="002D4DE0">
              <w:rPr>
                <w:rFonts w:ascii="Times New Roman" w:eastAsia="Times New Roman" w:hAnsi="Times New Roman" w:cs="Times New Roman"/>
                <w:color w:val="000000"/>
                <w:sz w:val="20"/>
                <w:szCs w:val="20"/>
                <w:lang w:eastAsia="fr-FR"/>
              </w:rPr>
              <w:t>742.400</w:t>
            </w:r>
          </w:p>
        </w:tc>
        <w:tc>
          <w:tcPr>
            <w:tcW w:w="921" w:type="dxa"/>
          </w:tcPr>
          <w:p w:rsidR="00871DBB" w:rsidRPr="002D4DE0" w:rsidRDefault="00871DBB" w:rsidP="00D742E2">
            <w:pPr>
              <w:spacing w:line="360" w:lineRule="auto"/>
              <w:jc w:val="both"/>
              <w:rPr>
                <w:rFonts w:ascii="Times New Roman" w:eastAsia="Times New Roman" w:hAnsi="Times New Roman" w:cs="Times New Roman"/>
                <w:color w:val="000000"/>
                <w:sz w:val="20"/>
                <w:szCs w:val="20"/>
                <w:lang w:eastAsia="fr-FR"/>
              </w:rPr>
            </w:pPr>
            <w:r w:rsidRPr="002D4DE0">
              <w:rPr>
                <w:rFonts w:ascii="Times New Roman" w:eastAsia="Times New Roman" w:hAnsi="Times New Roman" w:cs="Times New Roman"/>
                <w:color w:val="000000"/>
                <w:sz w:val="20"/>
                <w:szCs w:val="20"/>
                <w:lang w:eastAsia="fr-FR"/>
              </w:rPr>
              <w:t>790.000</w:t>
            </w:r>
          </w:p>
        </w:tc>
        <w:tc>
          <w:tcPr>
            <w:tcW w:w="921" w:type="dxa"/>
          </w:tcPr>
          <w:p w:rsidR="00871DBB" w:rsidRPr="002D4DE0" w:rsidRDefault="00871DBB" w:rsidP="00D742E2">
            <w:pPr>
              <w:spacing w:line="360" w:lineRule="auto"/>
              <w:jc w:val="both"/>
              <w:rPr>
                <w:rFonts w:ascii="Times New Roman" w:eastAsia="Times New Roman" w:hAnsi="Times New Roman" w:cs="Times New Roman"/>
                <w:color w:val="000000"/>
                <w:sz w:val="20"/>
                <w:szCs w:val="20"/>
                <w:lang w:eastAsia="fr-FR"/>
              </w:rPr>
            </w:pPr>
            <w:r w:rsidRPr="002D4DE0">
              <w:rPr>
                <w:rFonts w:ascii="Times New Roman" w:eastAsia="Times New Roman" w:hAnsi="Times New Roman" w:cs="Times New Roman"/>
                <w:color w:val="000000"/>
                <w:sz w:val="20"/>
                <w:szCs w:val="20"/>
                <w:lang w:eastAsia="fr-FR"/>
              </w:rPr>
              <w:t>880.000</w:t>
            </w:r>
          </w:p>
        </w:tc>
        <w:tc>
          <w:tcPr>
            <w:tcW w:w="921" w:type="dxa"/>
          </w:tcPr>
          <w:p w:rsidR="00871DBB" w:rsidRPr="002D4DE0" w:rsidRDefault="00871DBB" w:rsidP="00D742E2">
            <w:pPr>
              <w:spacing w:line="360" w:lineRule="auto"/>
              <w:jc w:val="both"/>
              <w:rPr>
                <w:rFonts w:ascii="Times New Roman" w:eastAsia="Times New Roman" w:hAnsi="Times New Roman" w:cs="Times New Roman"/>
                <w:color w:val="000000"/>
                <w:sz w:val="20"/>
                <w:szCs w:val="20"/>
                <w:lang w:eastAsia="fr-FR"/>
              </w:rPr>
            </w:pPr>
            <w:r w:rsidRPr="002D4DE0">
              <w:rPr>
                <w:rFonts w:ascii="Times New Roman" w:eastAsia="Times New Roman" w:hAnsi="Times New Roman" w:cs="Times New Roman"/>
                <w:color w:val="000000"/>
                <w:sz w:val="20"/>
                <w:szCs w:val="20"/>
                <w:lang w:eastAsia="fr-FR"/>
              </w:rPr>
              <w:t>980.000</w:t>
            </w:r>
          </w:p>
        </w:tc>
        <w:tc>
          <w:tcPr>
            <w:tcW w:w="921" w:type="dxa"/>
          </w:tcPr>
          <w:p w:rsidR="00871DBB" w:rsidRPr="002D4DE0" w:rsidRDefault="00871DBB" w:rsidP="00D742E2">
            <w:pPr>
              <w:spacing w:line="360" w:lineRule="auto"/>
              <w:jc w:val="both"/>
              <w:rPr>
                <w:rFonts w:ascii="Times New Roman" w:eastAsia="Times New Roman" w:hAnsi="Times New Roman" w:cs="Times New Roman"/>
                <w:color w:val="000000"/>
                <w:sz w:val="20"/>
                <w:szCs w:val="20"/>
                <w:lang w:eastAsia="fr-FR"/>
              </w:rPr>
            </w:pPr>
            <w:r w:rsidRPr="002D4DE0">
              <w:rPr>
                <w:rFonts w:ascii="Times New Roman" w:eastAsia="Times New Roman" w:hAnsi="Times New Roman" w:cs="Times New Roman"/>
                <w:color w:val="000000"/>
                <w:sz w:val="20"/>
                <w:szCs w:val="20"/>
                <w:lang w:eastAsia="fr-FR"/>
              </w:rPr>
              <w:t>1.600.000</w:t>
            </w:r>
          </w:p>
        </w:tc>
      </w:tr>
    </w:tbl>
    <w:p w:rsidR="00871DBB" w:rsidRPr="002D4DE0" w:rsidRDefault="00871DBB" w:rsidP="00D742E2">
      <w:pPr>
        <w:shd w:val="clear" w:color="auto" w:fill="FFFFFF"/>
        <w:spacing w:after="0" w:line="360" w:lineRule="auto"/>
        <w:jc w:val="both"/>
        <w:rPr>
          <w:rFonts w:ascii="Times New Roman" w:eastAsia="Times New Roman" w:hAnsi="Times New Roman" w:cs="Times New Roman"/>
          <w:color w:val="000000"/>
          <w:sz w:val="20"/>
          <w:szCs w:val="20"/>
          <w:lang w:eastAsia="fr-FR"/>
        </w:rPr>
      </w:pPr>
    </w:p>
    <w:tbl>
      <w:tblPr>
        <w:tblStyle w:val="Grilledutableau"/>
        <w:tblW w:w="0" w:type="auto"/>
        <w:tblLook w:val="04A0"/>
      </w:tblPr>
      <w:tblGrid>
        <w:gridCol w:w="1016"/>
        <w:gridCol w:w="1016"/>
        <w:gridCol w:w="1016"/>
        <w:gridCol w:w="1016"/>
        <w:gridCol w:w="1016"/>
      </w:tblGrid>
      <w:tr w:rsidR="00871DBB" w:rsidRPr="002D4DE0" w:rsidTr="00EE03FF">
        <w:tc>
          <w:tcPr>
            <w:tcW w:w="921" w:type="dxa"/>
          </w:tcPr>
          <w:p w:rsidR="00871DBB" w:rsidRPr="002D4DE0" w:rsidRDefault="00871DBB" w:rsidP="00D742E2">
            <w:pPr>
              <w:spacing w:line="360" w:lineRule="auto"/>
              <w:jc w:val="both"/>
              <w:rPr>
                <w:rFonts w:ascii="Times New Roman" w:eastAsia="Times New Roman" w:hAnsi="Times New Roman" w:cs="Times New Roman"/>
                <w:b/>
                <w:color w:val="000000"/>
                <w:sz w:val="20"/>
                <w:szCs w:val="20"/>
                <w:lang w:eastAsia="fr-FR"/>
              </w:rPr>
            </w:pPr>
            <w:r w:rsidRPr="002D4DE0">
              <w:rPr>
                <w:rFonts w:ascii="Times New Roman" w:eastAsia="Times New Roman" w:hAnsi="Times New Roman" w:cs="Times New Roman"/>
                <w:b/>
                <w:color w:val="000000"/>
                <w:sz w:val="20"/>
                <w:szCs w:val="20"/>
                <w:lang w:eastAsia="fr-FR"/>
              </w:rPr>
              <w:t>2006</w:t>
            </w:r>
          </w:p>
        </w:tc>
        <w:tc>
          <w:tcPr>
            <w:tcW w:w="921" w:type="dxa"/>
          </w:tcPr>
          <w:p w:rsidR="00871DBB" w:rsidRPr="002D4DE0" w:rsidRDefault="00871DBB" w:rsidP="00D742E2">
            <w:pPr>
              <w:spacing w:line="360" w:lineRule="auto"/>
              <w:jc w:val="both"/>
              <w:rPr>
                <w:rFonts w:ascii="Times New Roman" w:eastAsia="Times New Roman" w:hAnsi="Times New Roman" w:cs="Times New Roman"/>
                <w:b/>
                <w:color w:val="000000"/>
                <w:sz w:val="20"/>
                <w:szCs w:val="20"/>
                <w:lang w:eastAsia="fr-FR"/>
              </w:rPr>
            </w:pPr>
            <w:r w:rsidRPr="002D4DE0">
              <w:rPr>
                <w:rFonts w:ascii="Times New Roman" w:eastAsia="Times New Roman" w:hAnsi="Times New Roman" w:cs="Times New Roman"/>
                <w:b/>
                <w:color w:val="000000"/>
                <w:sz w:val="20"/>
                <w:szCs w:val="20"/>
                <w:lang w:eastAsia="fr-FR"/>
              </w:rPr>
              <w:t>2007</w:t>
            </w:r>
          </w:p>
        </w:tc>
        <w:tc>
          <w:tcPr>
            <w:tcW w:w="922" w:type="dxa"/>
          </w:tcPr>
          <w:p w:rsidR="00871DBB" w:rsidRPr="002D4DE0" w:rsidRDefault="00871DBB" w:rsidP="00D742E2">
            <w:pPr>
              <w:spacing w:line="360" w:lineRule="auto"/>
              <w:jc w:val="both"/>
              <w:rPr>
                <w:rFonts w:ascii="Times New Roman" w:eastAsia="Times New Roman" w:hAnsi="Times New Roman" w:cs="Times New Roman"/>
                <w:b/>
                <w:color w:val="000000"/>
                <w:sz w:val="20"/>
                <w:szCs w:val="20"/>
                <w:lang w:eastAsia="fr-FR"/>
              </w:rPr>
            </w:pPr>
            <w:r w:rsidRPr="002D4DE0">
              <w:rPr>
                <w:rFonts w:ascii="Times New Roman" w:eastAsia="Times New Roman" w:hAnsi="Times New Roman" w:cs="Times New Roman"/>
                <w:b/>
                <w:color w:val="000000"/>
                <w:sz w:val="20"/>
                <w:szCs w:val="20"/>
                <w:lang w:eastAsia="fr-FR"/>
              </w:rPr>
              <w:t>2008</w:t>
            </w:r>
          </w:p>
        </w:tc>
        <w:tc>
          <w:tcPr>
            <w:tcW w:w="922" w:type="dxa"/>
          </w:tcPr>
          <w:p w:rsidR="00871DBB" w:rsidRPr="002D4DE0" w:rsidRDefault="00871DBB" w:rsidP="00D742E2">
            <w:pPr>
              <w:spacing w:line="360" w:lineRule="auto"/>
              <w:jc w:val="both"/>
              <w:rPr>
                <w:rFonts w:ascii="Times New Roman" w:eastAsia="Times New Roman" w:hAnsi="Times New Roman" w:cs="Times New Roman"/>
                <w:b/>
                <w:color w:val="000000"/>
                <w:sz w:val="20"/>
                <w:szCs w:val="20"/>
                <w:lang w:eastAsia="fr-FR"/>
              </w:rPr>
            </w:pPr>
            <w:r w:rsidRPr="002D4DE0">
              <w:rPr>
                <w:rFonts w:ascii="Times New Roman" w:eastAsia="Times New Roman" w:hAnsi="Times New Roman" w:cs="Times New Roman"/>
                <w:b/>
                <w:color w:val="000000"/>
                <w:sz w:val="20"/>
                <w:szCs w:val="20"/>
                <w:lang w:eastAsia="fr-FR"/>
              </w:rPr>
              <w:t>2009</w:t>
            </w:r>
          </w:p>
        </w:tc>
        <w:tc>
          <w:tcPr>
            <w:tcW w:w="922" w:type="dxa"/>
          </w:tcPr>
          <w:p w:rsidR="00871DBB" w:rsidRPr="002D4DE0" w:rsidRDefault="00871DBB" w:rsidP="00D742E2">
            <w:pPr>
              <w:spacing w:line="360" w:lineRule="auto"/>
              <w:jc w:val="both"/>
              <w:rPr>
                <w:rFonts w:ascii="Times New Roman" w:eastAsia="Times New Roman" w:hAnsi="Times New Roman" w:cs="Times New Roman"/>
                <w:b/>
                <w:color w:val="000000"/>
                <w:sz w:val="20"/>
                <w:szCs w:val="20"/>
                <w:lang w:eastAsia="fr-FR"/>
              </w:rPr>
            </w:pPr>
            <w:r w:rsidRPr="002D4DE0">
              <w:rPr>
                <w:rFonts w:ascii="Times New Roman" w:eastAsia="Times New Roman" w:hAnsi="Times New Roman" w:cs="Times New Roman"/>
                <w:b/>
                <w:color w:val="000000"/>
                <w:sz w:val="20"/>
                <w:szCs w:val="20"/>
                <w:lang w:eastAsia="fr-FR"/>
              </w:rPr>
              <w:t>2010</w:t>
            </w:r>
          </w:p>
        </w:tc>
      </w:tr>
      <w:tr w:rsidR="00871DBB" w:rsidRPr="002D4DE0" w:rsidTr="00EE03FF">
        <w:tc>
          <w:tcPr>
            <w:tcW w:w="921" w:type="dxa"/>
          </w:tcPr>
          <w:p w:rsidR="00871DBB" w:rsidRPr="002D4DE0" w:rsidRDefault="00871DBB" w:rsidP="00D742E2">
            <w:pPr>
              <w:spacing w:line="360" w:lineRule="auto"/>
              <w:jc w:val="both"/>
              <w:rPr>
                <w:rFonts w:ascii="Times New Roman" w:eastAsia="Times New Roman" w:hAnsi="Times New Roman" w:cs="Times New Roman"/>
                <w:color w:val="000000"/>
                <w:sz w:val="20"/>
                <w:szCs w:val="20"/>
                <w:lang w:eastAsia="fr-FR"/>
              </w:rPr>
            </w:pPr>
            <w:r w:rsidRPr="002D4DE0">
              <w:rPr>
                <w:rFonts w:ascii="Times New Roman" w:eastAsia="Times New Roman" w:hAnsi="Times New Roman" w:cs="Times New Roman"/>
                <w:color w:val="000000"/>
                <w:sz w:val="20"/>
                <w:szCs w:val="20"/>
                <w:lang w:eastAsia="fr-FR"/>
              </w:rPr>
              <w:t>1.700.000</w:t>
            </w:r>
          </w:p>
        </w:tc>
        <w:tc>
          <w:tcPr>
            <w:tcW w:w="921" w:type="dxa"/>
          </w:tcPr>
          <w:p w:rsidR="00871DBB" w:rsidRPr="002D4DE0" w:rsidRDefault="00871DBB" w:rsidP="00D742E2">
            <w:pPr>
              <w:spacing w:line="360" w:lineRule="auto"/>
              <w:jc w:val="both"/>
              <w:rPr>
                <w:rFonts w:ascii="Times New Roman" w:eastAsia="Times New Roman" w:hAnsi="Times New Roman" w:cs="Times New Roman"/>
                <w:color w:val="000000"/>
                <w:sz w:val="20"/>
                <w:szCs w:val="20"/>
                <w:lang w:eastAsia="fr-FR"/>
              </w:rPr>
            </w:pPr>
            <w:r w:rsidRPr="002D4DE0">
              <w:rPr>
                <w:rFonts w:ascii="Times New Roman" w:eastAsia="Times New Roman" w:hAnsi="Times New Roman" w:cs="Times New Roman"/>
                <w:color w:val="000000"/>
                <w:sz w:val="20"/>
                <w:szCs w:val="20"/>
                <w:lang w:eastAsia="fr-FR"/>
              </w:rPr>
              <w:t>1.800.000</w:t>
            </w:r>
          </w:p>
        </w:tc>
        <w:tc>
          <w:tcPr>
            <w:tcW w:w="922" w:type="dxa"/>
          </w:tcPr>
          <w:p w:rsidR="00871DBB" w:rsidRPr="002D4DE0" w:rsidRDefault="00871DBB" w:rsidP="00D742E2">
            <w:pPr>
              <w:spacing w:line="360" w:lineRule="auto"/>
              <w:jc w:val="both"/>
              <w:rPr>
                <w:rFonts w:ascii="Times New Roman" w:eastAsia="Times New Roman" w:hAnsi="Times New Roman" w:cs="Times New Roman"/>
                <w:color w:val="000000"/>
                <w:sz w:val="20"/>
                <w:szCs w:val="20"/>
                <w:lang w:eastAsia="fr-FR"/>
              </w:rPr>
            </w:pPr>
            <w:r w:rsidRPr="002D4DE0">
              <w:rPr>
                <w:rFonts w:ascii="Times New Roman" w:eastAsia="Times New Roman" w:hAnsi="Times New Roman" w:cs="Times New Roman"/>
                <w:color w:val="000000"/>
                <w:sz w:val="20"/>
                <w:szCs w:val="20"/>
                <w:lang w:eastAsia="fr-FR"/>
              </w:rPr>
              <w:t>1.910.000</w:t>
            </w:r>
          </w:p>
        </w:tc>
        <w:tc>
          <w:tcPr>
            <w:tcW w:w="922" w:type="dxa"/>
          </w:tcPr>
          <w:p w:rsidR="00871DBB" w:rsidRPr="002D4DE0" w:rsidRDefault="00871DBB" w:rsidP="00D742E2">
            <w:pPr>
              <w:spacing w:line="360" w:lineRule="auto"/>
              <w:jc w:val="both"/>
              <w:rPr>
                <w:rFonts w:ascii="Times New Roman" w:eastAsia="Times New Roman" w:hAnsi="Times New Roman" w:cs="Times New Roman"/>
                <w:color w:val="000000"/>
                <w:sz w:val="20"/>
                <w:szCs w:val="20"/>
                <w:lang w:eastAsia="fr-FR"/>
              </w:rPr>
            </w:pPr>
            <w:r w:rsidRPr="002D4DE0">
              <w:rPr>
                <w:rFonts w:ascii="Times New Roman" w:eastAsia="Times New Roman" w:hAnsi="Times New Roman" w:cs="Times New Roman"/>
                <w:color w:val="000000"/>
                <w:sz w:val="20"/>
                <w:szCs w:val="20"/>
                <w:lang w:eastAsia="fr-FR"/>
              </w:rPr>
              <w:t>1.940.000</w:t>
            </w:r>
          </w:p>
        </w:tc>
        <w:tc>
          <w:tcPr>
            <w:tcW w:w="922" w:type="dxa"/>
          </w:tcPr>
          <w:p w:rsidR="00871DBB" w:rsidRPr="002D4DE0" w:rsidRDefault="00871DBB" w:rsidP="00D742E2">
            <w:pPr>
              <w:spacing w:line="360" w:lineRule="auto"/>
              <w:jc w:val="both"/>
              <w:rPr>
                <w:rFonts w:ascii="Times New Roman" w:eastAsia="Times New Roman" w:hAnsi="Times New Roman" w:cs="Times New Roman"/>
                <w:color w:val="000000"/>
                <w:sz w:val="20"/>
                <w:szCs w:val="20"/>
                <w:lang w:eastAsia="fr-FR"/>
              </w:rPr>
            </w:pPr>
            <w:r w:rsidRPr="002D4DE0">
              <w:rPr>
                <w:rFonts w:ascii="Times New Roman" w:eastAsia="Times New Roman" w:hAnsi="Times New Roman" w:cs="Times New Roman"/>
                <w:color w:val="000000"/>
                <w:sz w:val="20"/>
                <w:szCs w:val="20"/>
                <w:lang w:eastAsia="fr-FR"/>
              </w:rPr>
              <w:t>1.988.000</w:t>
            </w:r>
          </w:p>
        </w:tc>
      </w:tr>
    </w:tbl>
    <w:p w:rsidR="00871DBB" w:rsidRPr="002D4DE0" w:rsidRDefault="00871DBB" w:rsidP="00D742E2">
      <w:pPr>
        <w:shd w:val="clear" w:color="auto" w:fill="FFFFFF"/>
        <w:spacing w:after="0" w:line="360" w:lineRule="auto"/>
        <w:jc w:val="both"/>
        <w:rPr>
          <w:rFonts w:ascii="Times New Roman" w:eastAsia="Times New Roman" w:hAnsi="Times New Roman" w:cs="Times New Roman"/>
          <w:b/>
          <w:color w:val="000000"/>
          <w:sz w:val="20"/>
          <w:szCs w:val="20"/>
          <w:u w:val="single"/>
          <w:lang w:eastAsia="fr-FR"/>
        </w:rPr>
      </w:pPr>
    </w:p>
    <w:p w:rsidR="00871DBB" w:rsidRPr="00A17C9A" w:rsidRDefault="00871DBB" w:rsidP="00D742E2">
      <w:pPr>
        <w:shd w:val="clear" w:color="auto" w:fill="FFFFFF"/>
        <w:spacing w:after="0" w:line="360" w:lineRule="auto"/>
        <w:jc w:val="both"/>
        <w:rPr>
          <w:rFonts w:ascii="Times New Roman" w:eastAsia="Times New Roman" w:hAnsi="Times New Roman" w:cs="Times New Roman"/>
          <w:b/>
          <w:color w:val="000000"/>
          <w:sz w:val="24"/>
          <w:szCs w:val="24"/>
          <w:u w:val="single"/>
          <w:lang w:eastAsia="fr-FR"/>
        </w:rPr>
      </w:pPr>
      <w:r w:rsidRPr="00A17C9A">
        <w:rPr>
          <w:rFonts w:ascii="Times New Roman" w:eastAsia="Times New Roman" w:hAnsi="Times New Roman" w:cs="Times New Roman"/>
          <w:b/>
          <w:color w:val="000000"/>
          <w:sz w:val="24"/>
          <w:szCs w:val="24"/>
          <w:u w:val="single"/>
          <w:lang w:eastAsia="fr-FR"/>
        </w:rPr>
        <w:t>Graph n°08 Petroleum Production  (Barrel / day)</w:t>
      </w:r>
    </w:p>
    <w:p w:rsidR="00871DBB" w:rsidRPr="002D4DE0" w:rsidRDefault="00871DBB" w:rsidP="00D742E2">
      <w:pPr>
        <w:shd w:val="clear" w:color="auto" w:fill="FFFFFF"/>
        <w:spacing w:line="360" w:lineRule="auto"/>
        <w:jc w:val="both"/>
        <w:rPr>
          <w:rFonts w:ascii="Times New Roman" w:eastAsia="Times New Roman" w:hAnsi="Times New Roman" w:cs="Times New Roman"/>
          <w:b/>
          <w:color w:val="000000"/>
          <w:sz w:val="20"/>
          <w:szCs w:val="20"/>
          <w:u w:val="single"/>
          <w:lang w:eastAsia="fr-FR"/>
        </w:rPr>
      </w:pPr>
      <w:r w:rsidRPr="002D4DE0">
        <w:rPr>
          <w:rFonts w:ascii="Times New Roman" w:eastAsia="Times New Roman" w:hAnsi="Times New Roman" w:cs="Times New Roman"/>
          <w:b/>
          <w:noProof/>
          <w:color w:val="000000"/>
          <w:sz w:val="20"/>
          <w:szCs w:val="20"/>
          <w:u w:val="single"/>
          <w:lang w:eastAsia="fr-FR"/>
        </w:rPr>
        <w:drawing>
          <wp:inline distT="0" distB="0" distL="0" distR="0">
            <wp:extent cx="4591050" cy="2457450"/>
            <wp:effectExtent l="19050" t="0" r="19050" b="0"/>
            <wp:docPr id="17" name="Graphique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871DBB" w:rsidRPr="00A17C9A" w:rsidRDefault="00871DBB" w:rsidP="00D742E2">
      <w:pPr>
        <w:shd w:val="clear" w:color="auto" w:fill="FFFFFF"/>
        <w:spacing w:line="360" w:lineRule="auto"/>
        <w:jc w:val="both"/>
        <w:rPr>
          <w:rFonts w:ascii="Times New Roman" w:eastAsia="Times New Roman" w:hAnsi="Times New Roman" w:cs="Times New Roman"/>
          <w:b/>
          <w:color w:val="000000"/>
          <w:sz w:val="24"/>
          <w:szCs w:val="24"/>
          <w:u w:val="single"/>
          <w:lang w:eastAsia="fr-FR"/>
        </w:rPr>
      </w:pPr>
      <w:r w:rsidRPr="00A17C9A">
        <w:rPr>
          <w:rFonts w:ascii="Times New Roman" w:eastAsia="Times New Roman" w:hAnsi="Times New Roman" w:cs="Times New Roman"/>
          <w:b/>
          <w:color w:val="000000"/>
          <w:sz w:val="24"/>
          <w:szCs w:val="24"/>
          <w:u w:val="single"/>
          <w:lang w:eastAsia="fr-FR"/>
        </w:rPr>
        <w:t>Table n° 09 Exports</w:t>
      </w:r>
    </w:p>
    <w:tbl>
      <w:tblPr>
        <w:tblStyle w:val="Grilledutableau"/>
        <w:tblW w:w="0" w:type="auto"/>
        <w:tblLook w:val="04A0"/>
      </w:tblPr>
      <w:tblGrid>
        <w:gridCol w:w="1350"/>
        <w:gridCol w:w="1016"/>
        <w:gridCol w:w="1016"/>
        <w:gridCol w:w="1016"/>
        <w:gridCol w:w="1016"/>
        <w:gridCol w:w="1016"/>
      </w:tblGrid>
      <w:tr w:rsidR="00871DBB" w:rsidRPr="002D4DE0" w:rsidTr="00EE03FF">
        <w:tc>
          <w:tcPr>
            <w:tcW w:w="1256" w:type="dxa"/>
          </w:tcPr>
          <w:p w:rsidR="00871DBB" w:rsidRPr="002D4DE0" w:rsidRDefault="00871DBB" w:rsidP="00D742E2">
            <w:pPr>
              <w:spacing w:line="360" w:lineRule="auto"/>
              <w:jc w:val="both"/>
              <w:rPr>
                <w:rFonts w:ascii="Times New Roman" w:eastAsia="Times New Roman" w:hAnsi="Times New Roman" w:cs="Times New Roman"/>
                <w:b/>
                <w:color w:val="000000"/>
                <w:sz w:val="20"/>
                <w:szCs w:val="20"/>
                <w:lang w:eastAsia="fr-FR"/>
              </w:rPr>
            </w:pPr>
            <w:r w:rsidRPr="002D4DE0">
              <w:rPr>
                <w:rFonts w:ascii="Times New Roman" w:eastAsia="Times New Roman" w:hAnsi="Times New Roman" w:cs="Times New Roman"/>
                <w:b/>
                <w:color w:val="000000"/>
                <w:sz w:val="20"/>
                <w:szCs w:val="20"/>
                <w:lang w:eastAsia="fr-FR"/>
              </w:rPr>
              <w:t>Years</w:t>
            </w:r>
          </w:p>
        </w:tc>
        <w:tc>
          <w:tcPr>
            <w:tcW w:w="936" w:type="dxa"/>
          </w:tcPr>
          <w:p w:rsidR="00871DBB" w:rsidRPr="002D4DE0" w:rsidRDefault="00871DBB" w:rsidP="00D742E2">
            <w:pPr>
              <w:spacing w:line="360" w:lineRule="auto"/>
              <w:jc w:val="both"/>
              <w:rPr>
                <w:rFonts w:ascii="Times New Roman" w:eastAsia="Times New Roman" w:hAnsi="Times New Roman" w:cs="Times New Roman"/>
                <w:b/>
                <w:color w:val="000000"/>
                <w:sz w:val="20"/>
                <w:szCs w:val="20"/>
                <w:lang w:eastAsia="fr-FR"/>
              </w:rPr>
            </w:pPr>
            <w:r w:rsidRPr="002D4DE0">
              <w:rPr>
                <w:rFonts w:ascii="Times New Roman" w:eastAsia="Times New Roman" w:hAnsi="Times New Roman" w:cs="Times New Roman"/>
                <w:b/>
                <w:color w:val="000000"/>
                <w:sz w:val="20"/>
                <w:szCs w:val="20"/>
                <w:lang w:eastAsia="fr-FR"/>
              </w:rPr>
              <w:t>2005</w:t>
            </w:r>
          </w:p>
        </w:tc>
        <w:tc>
          <w:tcPr>
            <w:tcW w:w="936" w:type="dxa"/>
          </w:tcPr>
          <w:p w:rsidR="00871DBB" w:rsidRPr="002D4DE0" w:rsidRDefault="00871DBB" w:rsidP="00D742E2">
            <w:pPr>
              <w:spacing w:line="360" w:lineRule="auto"/>
              <w:jc w:val="both"/>
              <w:rPr>
                <w:rFonts w:ascii="Times New Roman" w:eastAsia="Times New Roman" w:hAnsi="Times New Roman" w:cs="Times New Roman"/>
                <w:b/>
                <w:color w:val="000000"/>
                <w:sz w:val="20"/>
                <w:szCs w:val="20"/>
                <w:lang w:eastAsia="fr-FR"/>
              </w:rPr>
            </w:pPr>
            <w:r w:rsidRPr="002D4DE0">
              <w:rPr>
                <w:rFonts w:ascii="Times New Roman" w:eastAsia="Times New Roman" w:hAnsi="Times New Roman" w:cs="Times New Roman"/>
                <w:b/>
                <w:color w:val="000000"/>
                <w:sz w:val="20"/>
                <w:szCs w:val="20"/>
                <w:lang w:eastAsia="fr-FR"/>
              </w:rPr>
              <w:t>2006</w:t>
            </w:r>
          </w:p>
        </w:tc>
        <w:tc>
          <w:tcPr>
            <w:tcW w:w="936" w:type="dxa"/>
          </w:tcPr>
          <w:p w:rsidR="00871DBB" w:rsidRPr="002D4DE0" w:rsidRDefault="00871DBB" w:rsidP="00D742E2">
            <w:pPr>
              <w:spacing w:line="360" w:lineRule="auto"/>
              <w:jc w:val="both"/>
              <w:rPr>
                <w:rFonts w:ascii="Times New Roman" w:eastAsia="Times New Roman" w:hAnsi="Times New Roman" w:cs="Times New Roman"/>
                <w:b/>
                <w:color w:val="000000"/>
                <w:sz w:val="20"/>
                <w:szCs w:val="20"/>
                <w:lang w:eastAsia="fr-FR"/>
              </w:rPr>
            </w:pPr>
            <w:r w:rsidRPr="002D4DE0">
              <w:rPr>
                <w:rFonts w:ascii="Times New Roman" w:eastAsia="Times New Roman" w:hAnsi="Times New Roman" w:cs="Times New Roman"/>
                <w:b/>
                <w:color w:val="000000"/>
                <w:sz w:val="20"/>
                <w:szCs w:val="20"/>
                <w:lang w:eastAsia="fr-FR"/>
              </w:rPr>
              <w:t>2007</w:t>
            </w:r>
          </w:p>
        </w:tc>
        <w:tc>
          <w:tcPr>
            <w:tcW w:w="936" w:type="dxa"/>
          </w:tcPr>
          <w:p w:rsidR="00871DBB" w:rsidRPr="002D4DE0" w:rsidRDefault="00871DBB" w:rsidP="00D742E2">
            <w:pPr>
              <w:spacing w:line="360" w:lineRule="auto"/>
              <w:jc w:val="both"/>
              <w:rPr>
                <w:rFonts w:ascii="Times New Roman" w:eastAsia="Times New Roman" w:hAnsi="Times New Roman" w:cs="Times New Roman"/>
                <w:b/>
                <w:color w:val="000000"/>
                <w:sz w:val="20"/>
                <w:szCs w:val="20"/>
                <w:lang w:eastAsia="fr-FR"/>
              </w:rPr>
            </w:pPr>
            <w:r w:rsidRPr="002D4DE0">
              <w:rPr>
                <w:rFonts w:ascii="Times New Roman" w:eastAsia="Times New Roman" w:hAnsi="Times New Roman" w:cs="Times New Roman"/>
                <w:b/>
                <w:color w:val="000000"/>
                <w:sz w:val="20"/>
                <w:szCs w:val="20"/>
                <w:lang w:eastAsia="fr-FR"/>
              </w:rPr>
              <w:t>2008</w:t>
            </w:r>
          </w:p>
        </w:tc>
        <w:tc>
          <w:tcPr>
            <w:tcW w:w="936" w:type="dxa"/>
          </w:tcPr>
          <w:p w:rsidR="00871DBB" w:rsidRPr="002D4DE0" w:rsidRDefault="00871DBB" w:rsidP="00D742E2">
            <w:pPr>
              <w:spacing w:line="360" w:lineRule="auto"/>
              <w:jc w:val="both"/>
              <w:rPr>
                <w:rFonts w:ascii="Times New Roman" w:eastAsia="Times New Roman" w:hAnsi="Times New Roman" w:cs="Times New Roman"/>
                <w:b/>
                <w:color w:val="000000"/>
                <w:sz w:val="20"/>
                <w:szCs w:val="20"/>
                <w:lang w:eastAsia="fr-FR"/>
              </w:rPr>
            </w:pPr>
            <w:r w:rsidRPr="002D4DE0">
              <w:rPr>
                <w:rFonts w:ascii="Times New Roman" w:eastAsia="Times New Roman" w:hAnsi="Times New Roman" w:cs="Times New Roman"/>
                <w:b/>
                <w:color w:val="000000"/>
                <w:sz w:val="20"/>
                <w:szCs w:val="20"/>
                <w:lang w:eastAsia="fr-FR"/>
              </w:rPr>
              <w:t>2009</w:t>
            </w:r>
          </w:p>
        </w:tc>
      </w:tr>
      <w:tr w:rsidR="00871DBB" w:rsidRPr="002D4DE0" w:rsidTr="00EE03FF">
        <w:tc>
          <w:tcPr>
            <w:tcW w:w="1256" w:type="dxa"/>
          </w:tcPr>
          <w:p w:rsidR="00871DBB" w:rsidRPr="002D4DE0" w:rsidRDefault="00871DBB" w:rsidP="00D742E2">
            <w:pPr>
              <w:spacing w:line="360" w:lineRule="auto"/>
              <w:jc w:val="both"/>
              <w:rPr>
                <w:rFonts w:ascii="Times New Roman" w:eastAsia="Times New Roman" w:hAnsi="Times New Roman" w:cs="Times New Roman"/>
                <w:b/>
                <w:color w:val="000000"/>
                <w:sz w:val="20"/>
                <w:szCs w:val="20"/>
                <w:lang w:eastAsia="fr-FR"/>
              </w:rPr>
            </w:pPr>
            <w:r w:rsidRPr="002D4DE0">
              <w:rPr>
                <w:rFonts w:ascii="Times New Roman" w:eastAsia="Times New Roman" w:hAnsi="Times New Roman" w:cs="Times New Roman"/>
                <w:b/>
                <w:color w:val="000000"/>
                <w:sz w:val="20"/>
                <w:szCs w:val="20"/>
                <w:lang w:eastAsia="fr-FR"/>
              </w:rPr>
              <w:t>Exports (Barrels/day)</w:t>
            </w:r>
          </w:p>
        </w:tc>
        <w:tc>
          <w:tcPr>
            <w:tcW w:w="936" w:type="dxa"/>
          </w:tcPr>
          <w:p w:rsidR="00871DBB" w:rsidRPr="002D4DE0" w:rsidRDefault="00871DBB" w:rsidP="00D742E2">
            <w:pPr>
              <w:spacing w:line="360" w:lineRule="auto"/>
              <w:jc w:val="both"/>
              <w:rPr>
                <w:rFonts w:ascii="Times New Roman" w:eastAsia="Times New Roman" w:hAnsi="Times New Roman" w:cs="Times New Roman"/>
                <w:color w:val="000000"/>
                <w:sz w:val="20"/>
                <w:szCs w:val="20"/>
                <w:lang w:eastAsia="fr-FR"/>
              </w:rPr>
            </w:pPr>
            <w:r w:rsidRPr="002D4DE0">
              <w:rPr>
                <w:rFonts w:ascii="Times New Roman" w:eastAsia="Times New Roman" w:hAnsi="Times New Roman" w:cs="Times New Roman"/>
                <w:color w:val="000000"/>
                <w:sz w:val="20"/>
                <w:szCs w:val="20"/>
                <w:lang w:eastAsia="fr-FR"/>
              </w:rPr>
              <w:t>1.230.000</w:t>
            </w:r>
          </w:p>
        </w:tc>
        <w:tc>
          <w:tcPr>
            <w:tcW w:w="936" w:type="dxa"/>
          </w:tcPr>
          <w:p w:rsidR="00871DBB" w:rsidRPr="002D4DE0" w:rsidRDefault="00871DBB" w:rsidP="00D742E2">
            <w:pPr>
              <w:spacing w:line="360" w:lineRule="auto"/>
              <w:jc w:val="both"/>
              <w:rPr>
                <w:rFonts w:ascii="Times New Roman" w:eastAsia="Times New Roman" w:hAnsi="Times New Roman" w:cs="Times New Roman"/>
                <w:color w:val="000000"/>
                <w:sz w:val="20"/>
                <w:szCs w:val="20"/>
                <w:lang w:eastAsia="fr-FR"/>
              </w:rPr>
            </w:pPr>
            <w:r w:rsidRPr="002D4DE0">
              <w:rPr>
                <w:rFonts w:ascii="Times New Roman" w:eastAsia="Times New Roman" w:hAnsi="Times New Roman" w:cs="Times New Roman"/>
                <w:color w:val="000000"/>
                <w:sz w:val="20"/>
                <w:szCs w:val="20"/>
                <w:lang w:eastAsia="fr-FR"/>
              </w:rPr>
              <w:t>1.300.000</w:t>
            </w:r>
          </w:p>
        </w:tc>
        <w:tc>
          <w:tcPr>
            <w:tcW w:w="936" w:type="dxa"/>
          </w:tcPr>
          <w:p w:rsidR="00871DBB" w:rsidRPr="002D4DE0" w:rsidRDefault="00871DBB" w:rsidP="00D742E2">
            <w:pPr>
              <w:spacing w:line="360" w:lineRule="auto"/>
              <w:jc w:val="both"/>
              <w:rPr>
                <w:rFonts w:ascii="Times New Roman" w:eastAsia="Times New Roman" w:hAnsi="Times New Roman" w:cs="Times New Roman"/>
                <w:color w:val="000000"/>
                <w:sz w:val="20"/>
                <w:szCs w:val="20"/>
                <w:lang w:eastAsia="fr-FR"/>
              </w:rPr>
            </w:pPr>
            <w:r w:rsidRPr="002D4DE0">
              <w:rPr>
                <w:rFonts w:ascii="Times New Roman" w:eastAsia="Times New Roman" w:hAnsi="Times New Roman" w:cs="Times New Roman"/>
                <w:color w:val="000000"/>
                <w:sz w:val="20"/>
                <w:szCs w:val="20"/>
                <w:lang w:eastAsia="fr-FR"/>
              </w:rPr>
              <w:t>1.407.000</w:t>
            </w:r>
          </w:p>
        </w:tc>
        <w:tc>
          <w:tcPr>
            <w:tcW w:w="936" w:type="dxa"/>
          </w:tcPr>
          <w:p w:rsidR="00871DBB" w:rsidRPr="002D4DE0" w:rsidRDefault="00871DBB" w:rsidP="00D742E2">
            <w:pPr>
              <w:spacing w:line="360" w:lineRule="auto"/>
              <w:jc w:val="both"/>
              <w:rPr>
                <w:rFonts w:ascii="Times New Roman" w:eastAsia="Times New Roman" w:hAnsi="Times New Roman" w:cs="Times New Roman"/>
                <w:color w:val="000000"/>
                <w:sz w:val="20"/>
                <w:szCs w:val="20"/>
                <w:lang w:eastAsia="fr-FR"/>
              </w:rPr>
            </w:pPr>
            <w:r w:rsidRPr="002D4DE0">
              <w:rPr>
                <w:rFonts w:ascii="Times New Roman" w:eastAsia="Times New Roman" w:hAnsi="Times New Roman" w:cs="Times New Roman"/>
                <w:color w:val="000000"/>
                <w:sz w:val="20"/>
                <w:szCs w:val="20"/>
                <w:lang w:eastAsia="fr-FR"/>
              </w:rPr>
              <w:t>1.590.000</w:t>
            </w:r>
          </w:p>
        </w:tc>
        <w:tc>
          <w:tcPr>
            <w:tcW w:w="936" w:type="dxa"/>
          </w:tcPr>
          <w:p w:rsidR="00871DBB" w:rsidRPr="002D4DE0" w:rsidRDefault="00871DBB" w:rsidP="00D742E2">
            <w:pPr>
              <w:spacing w:line="360" w:lineRule="auto"/>
              <w:jc w:val="both"/>
              <w:rPr>
                <w:rFonts w:ascii="Times New Roman" w:eastAsia="Times New Roman" w:hAnsi="Times New Roman" w:cs="Times New Roman"/>
                <w:color w:val="000000"/>
                <w:sz w:val="20"/>
                <w:szCs w:val="20"/>
                <w:lang w:eastAsia="fr-FR"/>
              </w:rPr>
            </w:pPr>
            <w:r w:rsidRPr="002D4DE0">
              <w:rPr>
                <w:rFonts w:ascii="Times New Roman" w:eastAsia="Times New Roman" w:hAnsi="Times New Roman" w:cs="Times New Roman"/>
                <w:color w:val="000000"/>
                <w:sz w:val="20"/>
                <w:szCs w:val="20"/>
                <w:lang w:eastAsia="fr-FR"/>
              </w:rPr>
              <w:t>1.851.000</w:t>
            </w:r>
          </w:p>
        </w:tc>
      </w:tr>
    </w:tbl>
    <w:p w:rsidR="00871DBB" w:rsidRPr="002D4DE0" w:rsidRDefault="00871DBB" w:rsidP="00D742E2">
      <w:pPr>
        <w:shd w:val="clear" w:color="auto" w:fill="FFFFFF"/>
        <w:spacing w:after="0" w:line="360" w:lineRule="auto"/>
        <w:jc w:val="both"/>
        <w:rPr>
          <w:rFonts w:ascii="Times New Roman" w:eastAsia="Times New Roman" w:hAnsi="Times New Roman" w:cs="Times New Roman"/>
          <w:b/>
          <w:color w:val="000000"/>
          <w:sz w:val="20"/>
          <w:szCs w:val="20"/>
          <w:u w:val="single"/>
          <w:lang w:eastAsia="fr-FR"/>
        </w:rPr>
      </w:pPr>
    </w:p>
    <w:p w:rsidR="00871DBB" w:rsidRPr="00A17C9A" w:rsidRDefault="00871DBB" w:rsidP="00D742E2">
      <w:pPr>
        <w:shd w:val="clear" w:color="auto" w:fill="FFFFFF"/>
        <w:spacing w:line="360" w:lineRule="auto"/>
        <w:jc w:val="both"/>
        <w:rPr>
          <w:rFonts w:ascii="Times New Roman" w:eastAsia="Times New Roman" w:hAnsi="Times New Roman" w:cs="Times New Roman"/>
          <w:b/>
          <w:color w:val="000000"/>
          <w:sz w:val="24"/>
          <w:szCs w:val="24"/>
          <w:u w:val="single"/>
          <w:lang w:eastAsia="fr-FR"/>
        </w:rPr>
      </w:pPr>
      <w:r w:rsidRPr="00A17C9A">
        <w:rPr>
          <w:rFonts w:ascii="Times New Roman" w:eastAsia="Times New Roman" w:hAnsi="Times New Roman" w:cs="Times New Roman"/>
          <w:b/>
          <w:color w:val="000000"/>
          <w:sz w:val="24"/>
          <w:szCs w:val="24"/>
          <w:u w:val="single"/>
          <w:lang w:eastAsia="fr-FR"/>
        </w:rPr>
        <w:t>Graph n° 09 Exports</w:t>
      </w:r>
    </w:p>
    <w:p w:rsidR="00871DBB" w:rsidRPr="002D4DE0" w:rsidRDefault="00871DBB" w:rsidP="00D742E2">
      <w:pPr>
        <w:tabs>
          <w:tab w:val="left" w:pos="5895"/>
        </w:tabs>
        <w:spacing w:after="0" w:line="360" w:lineRule="auto"/>
        <w:jc w:val="both"/>
        <w:rPr>
          <w:rFonts w:ascii="Times New Roman" w:hAnsi="Times New Roman" w:cs="Times New Roman"/>
          <w:sz w:val="20"/>
          <w:szCs w:val="20"/>
        </w:rPr>
      </w:pPr>
      <w:r w:rsidRPr="002D4DE0">
        <w:rPr>
          <w:rFonts w:ascii="Times New Roman" w:hAnsi="Times New Roman" w:cs="Times New Roman"/>
          <w:noProof/>
          <w:sz w:val="20"/>
          <w:szCs w:val="20"/>
          <w:lang w:eastAsia="fr-FR"/>
        </w:rPr>
        <w:drawing>
          <wp:inline distT="0" distB="0" distL="0" distR="0">
            <wp:extent cx="4733925" cy="2247900"/>
            <wp:effectExtent l="19050" t="0" r="9525" b="0"/>
            <wp:docPr id="18" name="Graphique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871DBB" w:rsidRPr="00A17C9A" w:rsidRDefault="00871DBB" w:rsidP="00D742E2">
      <w:pPr>
        <w:shd w:val="clear" w:color="auto" w:fill="FFFFFF"/>
        <w:spacing w:line="360" w:lineRule="auto"/>
        <w:jc w:val="both"/>
        <w:rPr>
          <w:rFonts w:ascii="Times New Roman" w:eastAsia="Times New Roman" w:hAnsi="Times New Roman" w:cs="Times New Roman"/>
          <w:b/>
          <w:color w:val="000000"/>
          <w:sz w:val="24"/>
          <w:szCs w:val="24"/>
          <w:u w:val="single"/>
          <w:lang w:eastAsia="fr-FR"/>
        </w:rPr>
      </w:pPr>
      <w:r w:rsidRPr="00A17C9A">
        <w:rPr>
          <w:rFonts w:ascii="Times New Roman" w:eastAsia="Times New Roman" w:hAnsi="Times New Roman" w:cs="Times New Roman"/>
          <w:b/>
          <w:color w:val="000000"/>
          <w:sz w:val="24"/>
          <w:szCs w:val="24"/>
          <w:u w:val="single"/>
          <w:lang w:eastAsia="fr-FR"/>
        </w:rPr>
        <w:lastRenderedPageBreak/>
        <w:t>Table n°10 Imports (barrels/day)</w:t>
      </w:r>
    </w:p>
    <w:tbl>
      <w:tblPr>
        <w:tblStyle w:val="Grilledutableau"/>
        <w:tblW w:w="0" w:type="auto"/>
        <w:tblLook w:val="04A0"/>
      </w:tblPr>
      <w:tblGrid>
        <w:gridCol w:w="1350"/>
        <w:gridCol w:w="936"/>
        <w:gridCol w:w="936"/>
        <w:gridCol w:w="936"/>
        <w:gridCol w:w="936"/>
        <w:gridCol w:w="936"/>
      </w:tblGrid>
      <w:tr w:rsidR="00871DBB" w:rsidRPr="002D4DE0" w:rsidTr="00EE03FF">
        <w:tc>
          <w:tcPr>
            <w:tcW w:w="1256" w:type="dxa"/>
          </w:tcPr>
          <w:p w:rsidR="00871DBB" w:rsidRPr="002D4DE0" w:rsidRDefault="00871DBB" w:rsidP="00D742E2">
            <w:pPr>
              <w:spacing w:line="360" w:lineRule="auto"/>
              <w:jc w:val="both"/>
              <w:rPr>
                <w:rFonts w:ascii="Times New Roman" w:eastAsia="Times New Roman" w:hAnsi="Times New Roman" w:cs="Times New Roman"/>
                <w:b/>
                <w:color w:val="000000"/>
                <w:sz w:val="20"/>
                <w:szCs w:val="20"/>
                <w:lang w:eastAsia="fr-FR"/>
              </w:rPr>
            </w:pPr>
            <w:r w:rsidRPr="002D4DE0">
              <w:rPr>
                <w:rFonts w:ascii="Times New Roman" w:eastAsia="Times New Roman" w:hAnsi="Times New Roman" w:cs="Times New Roman"/>
                <w:b/>
                <w:color w:val="000000"/>
                <w:sz w:val="20"/>
                <w:szCs w:val="20"/>
                <w:lang w:eastAsia="fr-FR"/>
              </w:rPr>
              <w:t>Years</w:t>
            </w:r>
          </w:p>
        </w:tc>
        <w:tc>
          <w:tcPr>
            <w:tcW w:w="936" w:type="dxa"/>
          </w:tcPr>
          <w:p w:rsidR="00871DBB" w:rsidRPr="002D4DE0" w:rsidRDefault="00871DBB" w:rsidP="00D742E2">
            <w:pPr>
              <w:spacing w:line="360" w:lineRule="auto"/>
              <w:jc w:val="both"/>
              <w:rPr>
                <w:rFonts w:ascii="Times New Roman" w:eastAsia="Times New Roman" w:hAnsi="Times New Roman" w:cs="Times New Roman"/>
                <w:b/>
                <w:color w:val="000000"/>
                <w:sz w:val="20"/>
                <w:szCs w:val="20"/>
                <w:lang w:eastAsia="fr-FR"/>
              </w:rPr>
            </w:pPr>
            <w:r w:rsidRPr="002D4DE0">
              <w:rPr>
                <w:rFonts w:ascii="Times New Roman" w:eastAsia="Times New Roman" w:hAnsi="Times New Roman" w:cs="Times New Roman"/>
                <w:b/>
                <w:color w:val="000000"/>
                <w:sz w:val="20"/>
                <w:szCs w:val="20"/>
                <w:lang w:eastAsia="fr-FR"/>
              </w:rPr>
              <w:t>2005</w:t>
            </w:r>
          </w:p>
        </w:tc>
        <w:tc>
          <w:tcPr>
            <w:tcW w:w="936" w:type="dxa"/>
          </w:tcPr>
          <w:p w:rsidR="00871DBB" w:rsidRPr="002D4DE0" w:rsidRDefault="00871DBB" w:rsidP="00D742E2">
            <w:pPr>
              <w:spacing w:line="360" w:lineRule="auto"/>
              <w:jc w:val="both"/>
              <w:rPr>
                <w:rFonts w:ascii="Times New Roman" w:eastAsia="Times New Roman" w:hAnsi="Times New Roman" w:cs="Times New Roman"/>
                <w:b/>
                <w:color w:val="000000"/>
                <w:sz w:val="20"/>
                <w:szCs w:val="20"/>
                <w:lang w:eastAsia="fr-FR"/>
              </w:rPr>
            </w:pPr>
            <w:r w:rsidRPr="002D4DE0">
              <w:rPr>
                <w:rFonts w:ascii="Times New Roman" w:eastAsia="Times New Roman" w:hAnsi="Times New Roman" w:cs="Times New Roman"/>
                <w:b/>
                <w:color w:val="000000"/>
                <w:sz w:val="20"/>
                <w:szCs w:val="20"/>
                <w:lang w:eastAsia="fr-FR"/>
              </w:rPr>
              <w:t>2006</w:t>
            </w:r>
          </w:p>
        </w:tc>
        <w:tc>
          <w:tcPr>
            <w:tcW w:w="936" w:type="dxa"/>
          </w:tcPr>
          <w:p w:rsidR="00871DBB" w:rsidRPr="002D4DE0" w:rsidRDefault="00871DBB" w:rsidP="00D742E2">
            <w:pPr>
              <w:spacing w:line="360" w:lineRule="auto"/>
              <w:jc w:val="both"/>
              <w:rPr>
                <w:rFonts w:ascii="Times New Roman" w:eastAsia="Times New Roman" w:hAnsi="Times New Roman" w:cs="Times New Roman"/>
                <w:b/>
                <w:color w:val="000000"/>
                <w:sz w:val="20"/>
                <w:szCs w:val="20"/>
                <w:lang w:eastAsia="fr-FR"/>
              </w:rPr>
            </w:pPr>
            <w:r w:rsidRPr="002D4DE0">
              <w:rPr>
                <w:rFonts w:ascii="Times New Roman" w:eastAsia="Times New Roman" w:hAnsi="Times New Roman" w:cs="Times New Roman"/>
                <w:b/>
                <w:color w:val="000000"/>
                <w:sz w:val="20"/>
                <w:szCs w:val="20"/>
                <w:lang w:eastAsia="fr-FR"/>
              </w:rPr>
              <w:t>2007</w:t>
            </w:r>
          </w:p>
        </w:tc>
        <w:tc>
          <w:tcPr>
            <w:tcW w:w="936" w:type="dxa"/>
          </w:tcPr>
          <w:p w:rsidR="00871DBB" w:rsidRPr="002D4DE0" w:rsidRDefault="00871DBB" w:rsidP="00D742E2">
            <w:pPr>
              <w:spacing w:line="360" w:lineRule="auto"/>
              <w:jc w:val="both"/>
              <w:rPr>
                <w:rFonts w:ascii="Times New Roman" w:eastAsia="Times New Roman" w:hAnsi="Times New Roman" w:cs="Times New Roman"/>
                <w:b/>
                <w:color w:val="000000"/>
                <w:sz w:val="20"/>
                <w:szCs w:val="20"/>
                <w:lang w:eastAsia="fr-FR"/>
              </w:rPr>
            </w:pPr>
            <w:r w:rsidRPr="002D4DE0">
              <w:rPr>
                <w:rFonts w:ascii="Times New Roman" w:eastAsia="Times New Roman" w:hAnsi="Times New Roman" w:cs="Times New Roman"/>
                <w:b/>
                <w:color w:val="000000"/>
                <w:sz w:val="20"/>
                <w:szCs w:val="20"/>
                <w:lang w:eastAsia="fr-FR"/>
              </w:rPr>
              <w:t>2008</w:t>
            </w:r>
          </w:p>
        </w:tc>
        <w:tc>
          <w:tcPr>
            <w:tcW w:w="936" w:type="dxa"/>
          </w:tcPr>
          <w:p w:rsidR="00871DBB" w:rsidRPr="002D4DE0" w:rsidRDefault="00871DBB" w:rsidP="00D742E2">
            <w:pPr>
              <w:spacing w:line="360" w:lineRule="auto"/>
              <w:jc w:val="both"/>
              <w:rPr>
                <w:rFonts w:ascii="Times New Roman" w:eastAsia="Times New Roman" w:hAnsi="Times New Roman" w:cs="Times New Roman"/>
                <w:b/>
                <w:color w:val="000000"/>
                <w:sz w:val="20"/>
                <w:szCs w:val="20"/>
                <w:lang w:eastAsia="fr-FR"/>
              </w:rPr>
            </w:pPr>
            <w:r w:rsidRPr="002D4DE0">
              <w:rPr>
                <w:rFonts w:ascii="Times New Roman" w:eastAsia="Times New Roman" w:hAnsi="Times New Roman" w:cs="Times New Roman"/>
                <w:b/>
                <w:color w:val="000000"/>
                <w:sz w:val="20"/>
                <w:szCs w:val="20"/>
                <w:lang w:eastAsia="fr-FR"/>
              </w:rPr>
              <w:t>2009</w:t>
            </w:r>
          </w:p>
        </w:tc>
      </w:tr>
      <w:tr w:rsidR="00871DBB" w:rsidRPr="002D4DE0" w:rsidTr="00EE03FF">
        <w:tc>
          <w:tcPr>
            <w:tcW w:w="1256" w:type="dxa"/>
          </w:tcPr>
          <w:p w:rsidR="00871DBB" w:rsidRPr="002D4DE0" w:rsidRDefault="00871DBB" w:rsidP="00D742E2">
            <w:pPr>
              <w:spacing w:line="360" w:lineRule="auto"/>
              <w:jc w:val="both"/>
              <w:rPr>
                <w:rFonts w:ascii="Times New Roman" w:eastAsia="Times New Roman" w:hAnsi="Times New Roman" w:cs="Times New Roman"/>
                <w:b/>
                <w:color w:val="000000"/>
                <w:sz w:val="20"/>
                <w:szCs w:val="20"/>
                <w:lang w:eastAsia="fr-FR"/>
              </w:rPr>
            </w:pPr>
            <w:r w:rsidRPr="002D4DE0">
              <w:rPr>
                <w:rFonts w:ascii="Times New Roman" w:eastAsia="Times New Roman" w:hAnsi="Times New Roman" w:cs="Times New Roman"/>
                <w:b/>
                <w:color w:val="000000"/>
                <w:sz w:val="20"/>
                <w:szCs w:val="20"/>
                <w:lang w:eastAsia="fr-FR"/>
              </w:rPr>
              <w:t>Imports</w:t>
            </w:r>
          </w:p>
          <w:p w:rsidR="00871DBB" w:rsidRPr="002D4DE0" w:rsidRDefault="00871DBB" w:rsidP="00D742E2">
            <w:pPr>
              <w:spacing w:line="360" w:lineRule="auto"/>
              <w:jc w:val="both"/>
              <w:rPr>
                <w:rFonts w:ascii="Times New Roman" w:eastAsia="Times New Roman" w:hAnsi="Times New Roman" w:cs="Times New Roman"/>
                <w:b/>
                <w:color w:val="000000"/>
                <w:sz w:val="20"/>
                <w:szCs w:val="20"/>
                <w:lang w:eastAsia="fr-FR"/>
              </w:rPr>
            </w:pPr>
            <w:r w:rsidRPr="002D4DE0">
              <w:rPr>
                <w:rFonts w:ascii="Times New Roman" w:eastAsia="Times New Roman" w:hAnsi="Times New Roman" w:cs="Times New Roman"/>
                <w:b/>
                <w:color w:val="000000"/>
                <w:sz w:val="20"/>
                <w:szCs w:val="20"/>
                <w:lang w:eastAsia="fr-FR"/>
              </w:rPr>
              <w:t>(Barrels/day)</w:t>
            </w:r>
          </w:p>
        </w:tc>
        <w:tc>
          <w:tcPr>
            <w:tcW w:w="936" w:type="dxa"/>
          </w:tcPr>
          <w:p w:rsidR="00871DBB" w:rsidRPr="002D4DE0" w:rsidRDefault="00871DBB" w:rsidP="00D742E2">
            <w:pPr>
              <w:spacing w:line="360" w:lineRule="auto"/>
              <w:jc w:val="both"/>
              <w:rPr>
                <w:rFonts w:ascii="Times New Roman" w:eastAsia="Times New Roman" w:hAnsi="Times New Roman" w:cs="Times New Roman"/>
                <w:color w:val="000000"/>
                <w:sz w:val="20"/>
                <w:szCs w:val="20"/>
                <w:lang w:eastAsia="fr-FR"/>
              </w:rPr>
            </w:pPr>
            <w:r w:rsidRPr="002D4DE0">
              <w:rPr>
                <w:rFonts w:ascii="Times New Roman" w:eastAsia="Times New Roman" w:hAnsi="Times New Roman" w:cs="Times New Roman"/>
                <w:color w:val="000000"/>
                <w:sz w:val="20"/>
                <w:szCs w:val="20"/>
                <w:lang w:eastAsia="fr-FR"/>
              </w:rPr>
              <w:t>19.550</w:t>
            </w:r>
          </w:p>
        </w:tc>
        <w:tc>
          <w:tcPr>
            <w:tcW w:w="936" w:type="dxa"/>
          </w:tcPr>
          <w:p w:rsidR="00871DBB" w:rsidRPr="002D4DE0" w:rsidRDefault="00871DBB" w:rsidP="00D742E2">
            <w:pPr>
              <w:spacing w:line="360" w:lineRule="auto"/>
              <w:jc w:val="both"/>
              <w:rPr>
                <w:rFonts w:ascii="Times New Roman" w:eastAsia="Times New Roman" w:hAnsi="Times New Roman" w:cs="Times New Roman"/>
                <w:color w:val="000000"/>
                <w:sz w:val="20"/>
                <w:szCs w:val="20"/>
                <w:lang w:eastAsia="fr-FR"/>
              </w:rPr>
            </w:pPr>
            <w:r w:rsidRPr="002D4DE0">
              <w:rPr>
                <w:rFonts w:ascii="Times New Roman" w:eastAsia="Times New Roman" w:hAnsi="Times New Roman" w:cs="Times New Roman"/>
                <w:color w:val="000000"/>
                <w:sz w:val="20"/>
                <w:szCs w:val="20"/>
                <w:lang w:eastAsia="fr-FR"/>
              </w:rPr>
              <w:t>23.500</w:t>
            </w:r>
          </w:p>
        </w:tc>
        <w:tc>
          <w:tcPr>
            <w:tcW w:w="936" w:type="dxa"/>
          </w:tcPr>
          <w:p w:rsidR="00871DBB" w:rsidRPr="002D4DE0" w:rsidRDefault="00871DBB" w:rsidP="00D742E2">
            <w:pPr>
              <w:spacing w:line="360" w:lineRule="auto"/>
              <w:jc w:val="both"/>
              <w:rPr>
                <w:rFonts w:ascii="Times New Roman" w:eastAsia="Times New Roman" w:hAnsi="Times New Roman" w:cs="Times New Roman"/>
                <w:color w:val="000000"/>
                <w:sz w:val="20"/>
                <w:szCs w:val="20"/>
                <w:lang w:eastAsia="fr-FR"/>
              </w:rPr>
            </w:pPr>
            <w:r w:rsidRPr="002D4DE0">
              <w:rPr>
                <w:rFonts w:ascii="Times New Roman" w:eastAsia="Times New Roman" w:hAnsi="Times New Roman" w:cs="Times New Roman"/>
                <w:color w:val="000000"/>
                <w:sz w:val="20"/>
                <w:szCs w:val="20"/>
                <w:lang w:eastAsia="fr-FR"/>
              </w:rPr>
              <w:t>28.090</w:t>
            </w:r>
          </w:p>
        </w:tc>
        <w:tc>
          <w:tcPr>
            <w:tcW w:w="936" w:type="dxa"/>
          </w:tcPr>
          <w:p w:rsidR="00871DBB" w:rsidRPr="002D4DE0" w:rsidRDefault="00871DBB" w:rsidP="00D742E2">
            <w:pPr>
              <w:spacing w:line="360" w:lineRule="auto"/>
              <w:jc w:val="both"/>
              <w:rPr>
                <w:rFonts w:ascii="Times New Roman" w:eastAsia="Times New Roman" w:hAnsi="Times New Roman" w:cs="Times New Roman"/>
                <w:color w:val="000000"/>
                <w:sz w:val="20"/>
                <w:szCs w:val="20"/>
                <w:lang w:eastAsia="fr-FR"/>
              </w:rPr>
            </w:pPr>
            <w:r w:rsidRPr="002D4DE0">
              <w:rPr>
                <w:rFonts w:ascii="Times New Roman" w:eastAsia="Times New Roman" w:hAnsi="Times New Roman" w:cs="Times New Roman"/>
                <w:color w:val="000000"/>
                <w:sz w:val="20"/>
                <w:szCs w:val="20"/>
                <w:lang w:eastAsia="fr-FR"/>
              </w:rPr>
              <w:t>33.000</w:t>
            </w:r>
          </w:p>
        </w:tc>
        <w:tc>
          <w:tcPr>
            <w:tcW w:w="936" w:type="dxa"/>
          </w:tcPr>
          <w:p w:rsidR="00871DBB" w:rsidRPr="002D4DE0" w:rsidRDefault="00871DBB" w:rsidP="00D742E2">
            <w:pPr>
              <w:spacing w:line="360" w:lineRule="auto"/>
              <w:jc w:val="both"/>
              <w:rPr>
                <w:rFonts w:ascii="Times New Roman" w:eastAsia="Times New Roman" w:hAnsi="Times New Roman" w:cs="Times New Roman"/>
                <w:color w:val="000000"/>
                <w:sz w:val="20"/>
                <w:szCs w:val="20"/>
                <w:lang w:eastAsia="fr-FR"/>
              </w:rPr>
            </w:pPr>
            <w:r w:rsidRPr="002D4DE0">
              <w:rPr>
                <w:rFonts w:ascii="Times New Roman" w:eastAsia="Times New Roman" w:hAnsi="Times New Roman" w:cs="Times New Roman"/>
                <w:color w:val="000000"/>
                <w:sz w:val="20"/>
                <w:szCs w:val="20"/>
                <w:lang w:eastAsia="fr-FR"/>
              </w:rPr>
              <w:t>38.280</w:t>
            </w:r>
          </w:p>
        </w:tc>
      </w:tr>
    </w:tbl>
    <w:p w:rsidR="00871DBB" w:rsidRPr="002D4DE0" w:rsidRDefault="00871DBB" w:rsidP="00D742E2">
      <w:pPr>
        <w:shd w:val="clear" w:color="auto" w:fill="FFFFFF"/>
        <w:spacing w:after="0" w:line="360" w:lineRule="auto"/>
        <w:jc w:val="both"/>
        <w:rPr>
          <w:rFonts w:ascii="Times New Roman" w:eastAsia="Times New Roman" w:hAnsi="Times New Roman" w:cs="Times New Roman"/>
          <w:color w:val="000000"/>
          <w:sz w:val="20"/>
          <w:szCs w:val="20"/>
          <w:lang w:eastAsia="fr-FR"/>
        </w:rPr>
      </w:pPr>
    </w:p>
    <w:p w:rsidR="00871DBB" w:rsidRPr="00A17C9A" w:rsidRDefault="00871DBB" w:rsidP="00D742E2">
      <w:pPr>
        <w:shd w:val="clear" w:color="auto" w:fill="FFFFFF"/>
        <w:spacing w:line="360" w:lineRule="auto"/>
        <w:jc w:val="both"/>
        <w:rPr>
          <w:rFonts w:ascii="Times New Roman" w:eastAsia="Times New Roman" w:hAnsi="Times New Roman" w:cs="Times New Roman"/>
          <w:b/>
          <w:color w:val="000000"/>
          <w:sz w:val="24"/>
          <w:szCs w:val="24"/>
          <w:u w:val="single"/>
          <w:lang w:eastAsia="fr-FR"/>
        </w:rPr>
      </w:pPr>
      <w:r w:rsidRPr="00A17C9A">
        <w:rPr>
          <w:rFonts w:ascii="Times New Roman" w:eastAsia="Times New Roman" w:hAnsi="Times New Roman" w:cs="Times New Roman"/>
          <w:b/>
          <w:color w:val="000000"/>
          <w:sz w:val="24"/>
          <w:szCs w:val="24"/>
          <w:u w:val="single"/>
          <w:lang w:eastAsia="fr-FR"/>
        </w:rPr>
        <w:t>Graph n°10 Imports (barrels/day)</w:t>
      </w:r>
    </w:p>
    <w:p w:rsidR="00871DBB" w:rsidRPr="002D4DE0" w:rsidRDefault="00871DBB" w:rsidP="00D742E2">
      <w:pPr>
        <w:tabs>
          <w:tab w:val="left" w:pos="5895"/>
        </w:tabs>
        <w:spacing w:after="0" w:line="360" w:lineRule="auto"/>
        <w:jc w:val="both"/>
        <w:rPr>
          <w:rFonts w:ascii="Times New Roman" w:hAnsi="Times New Roman" w:cs="Times New Roman"/>
          <w:sz w:val="20"/>
          <w:szCs w:val="20"/>
        </w:rPr>
      </w:pPr>
      <w:r w:rsidRPr="002D4DE0">
        <w:rPr>
          <w:rFonts w:ascii="Times New Roman" w:hAnsi="Times New Roman" w:cs="Times New Roman"/>
          <w:noProof/>
          <w:sz w:val="20"/>
          <w:szCs w:val="20"/>
          <w:lang w:eastAsia="fr-FR"/>
        </w:rPr>
        <w:drawing>
          <wp:inline distT="0" distB="0" distL="0" distR="0">
            <wp:extent cx="4019550" cy="2305050"/>
            <wp:effectExtent l="19050" t="0" r="19050" b="0"/>
            <wp:docPr id="19" name="Graphique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871DBB" w:rsidRPr="00A17C9A" w:rsidRDefault="00871DBB" w:rsidP="00D742E2">
      <w:pPr>
        <w:shd w:val="clear" w:color="auto" w:fill="FFFFFF"/>
        <w:spacing w:line="360" w:lineRule="auto"/>
        <w:jc w:val="both"/>
        <w:rPr>
          <w:rFonts w:ascii="Times New Roman" w:eastAsia="Times New Roman" w:hAnsi="Times New Roman" w:cs="Times New Roman"/>
          <w:b/>
          <w:color w:val="000000"/>
          <w:sz w:val="24"/>
          <w:szCs w:val="24"/>
          <w:u w:val="single"/>
          <w:lang w:val="en-US" w:eastAsia="fr-FR"/>
        </w:rPr>
      </w:pPr>
      <w:r w:rsidRPr="00A17C9A">
        <w:rPr>
          <w:rFonts w:ascii="Times New Roman" w:eastAsia="Times New Roman" w:hAnsi="Times New Roman" w:cs="Times New Roman"/>
          <w:b/>
          <w:color w:val="000000"/>
          <w:sz w:val="24"/>
          <w:szCs w:val="24"/>
          <w:u w:val="single"/>
          <w:lang w:val="en-US" w:eastAsia="fr-FR"/>
        </w:rPr>
        <w:t>Table n°11 Petroleum Consumption (barrels/day)</w:t>
      </w:r>
    </w:p>
    <w:tbl>
      <w:tblPr>
        <w:tblStyle w:val="Grilledutableau"/>
        <w:tblW w:w="0" w:type="auto"/>
        <w:tblLook w:val="04A0"/>
      </w:tblPr>
      <w:tblGrid>
        <w:gridCol w:w="1477"/>
        <w:gridCol w:w="936"/>
        <w:gridCol w:w="936"/>
        <w:gridCol w:w="936"/>
        <w:gridCol w:w="936"/>
        <w:gridCol w:w="936"/>
      </w:tblGrid>
      <w:tr w:rsidR="00871DBB" w:rsidRPr="002D4DE0" w:rsidTr="00EE03FF">
        <w:tc>
          <w:tcPr>
            <w:tcW w:w="1477" w:type="dxa"/>
          </w:tcPr>
          <w:p w:rsidR="00871DBB" w:rsidRPr="002D4DE0" w:rsidRDefault="00871DBB" w:rsidP="00D742E2">
            <w:pPr>
              <w:spacing w:line="360" w:lineRule="auto"/>
              <w:jc w:val="both"/>
              <w:rPr>
                <w:rFonts w:ascii="Times New Roman" w:eastAsia="Times New Roman" w:hAnsi="Times New Roman" w:cs="Times New Roman"/>
                <w:b/>
                <w:color w:val="000000"/>
                <w:sz w:val="20"/>
                <w:szCs w:val="20"/>
                <w:lang w:eastAsia="fr-FR"/>
              </w:rPr>
            </w:pPr>
            <w:r w:rsidRPr="002D4DE0">
              <w:rPr>
                <w:rFonts w:ascii="Times New Roman" w:eastAsia="Times New Roman" w:hAnsi="Times New Roman" w:cs="Times New Roman"/>
                <w:b/>
                <w:color w:val="000000"/>
                <w:sz w:val="20"/>
                <w:szCs w:val="20"/>
                <w:lang w:eastAsia="fr-FR"/>
              </w:rPr>
              <w:t>Years</w:t>
            </w:r>
          </w:p>
        </w:tc>
        <w:tc>
          <w:tcPr>
            <w:tcW w:w="936" w:type="dxa"/>
          </w:tcPr>
          <w:p w:rsidR="00871DBB" w:rsidRPr="002D4DE0" w:rsidRDefault="00871DBB" w:rsidP="00D742E2">
            <w:pPr>
              <w:spacing w:line="360" w:lineRule="auto"/>
              <w:jc w:val="both"/>
              <w:rPr>
                <w:rFonts w:ascii="Times New Roman" w:eastAsia="Times New Roman" w:hAnsi="Times New Roman" w:cs="Times New Roman"/>
                <w:b/>
                <w:color w:val="000000"/>
                <w:sz w:val="20"/>
                <w:szCs w:val="20"/>
                <w:lang w:eastAsia="fr-FR"/>
              </w:rPr>
            </w:pPr>
            <w:r w:rsidRPr="002D4DE0">
              <w:rPr>
                <w:rFonts w:ascii="Times New Roman" w:eastAsia="Times New Roman" w:hAnsi="Times New Roman" w:cs="Times New Roman"/>
                <w:b/>
                <w:color w:val="000000"/>
                <w:sz w:val="20"/>
                <w:szCs w:val="20"/>
                <w:lang w:eastAsia="fr-FR"/>
              </w:rPr>
              <w:t>2001</w:t>
            </w:r>
          </w:p>
        </w:tc>
        <w:tc>
          <w:tcPr>
            <w:tcW w:w="936" w:type="dxa"/>
          </w:tcPr>
          <w:p w:rsidR="00871DBB" w:rsidRPr="002D4DE0" w:rsidRDefault="00871DBB" w:rsidP="00D742E2">
            <w:pPr>
              <w:spacing w:line="360" w:lineRule="auto"/>
              <w:jc w:val="both"/>
              <w:rPr>
                <w:rFonts w:ascii="Times New Roman" w:eastAsia="Times New Roman" w:hAnsi="Times New Roman" w:cs="Times New Roman"/>
                <w:b/>
                <w:color w:val="000000"/>
                <w:sz w:val="20"/>
                <w:szCs w:val="20"/>
                <w:lang w:eastAsia="fr-FR"/>
              </w:rPr>
            </w:pPr>
            <w:r w:rsidRPr="002D4DE0">
              <w:rPr>
                <w:rFonts w:ascii="Times New Roman" w:eastAsia="Times New Roman" w:hAnsi="Times New Roman" w:cs="Times New Roman"/>
                <w:b/>
                <w:color w:val="000000"/>
                <w:sz w:val="20"/>
                <w:szCs w:val="20"/>
                <w:lang w:eastAsia="fr-FR"/>
              </w:rPr>
              <w:t>2002</w:t>
            </w:r>
          </w:p>
        </w:tc>
        <w:tc>
          <w:tcPr>
            <w:tcW w:w="936" w:type="dxa"/>
          </w:tcPr>
          <w:p w:rsidR="00871DBB" w:rsidRPr="002D4DE0" w:rsidRDefault="00871DBB" w:rsidP="00D742E2">
            <w:pPr>
              <w:spacing w:line="360" w:lineRule="auto"/>
              <w:jc w:val="both"/>
              <w:rPr>
                <w:rFonts w:ascii="Times New Roman" w:eastAsia="Times New Roman" w:hAnsi="Times New Roman" w:cs="Times New Roman"/>
                <w:b/>
                <w:color w:val="000000"/>
                <w:sz w:val="20"/>
                <w:szCs w:val="20"/>
                <w:lang w:eastAsia="fr-FR"/>
              </w:rPr>
            </w:pPr>
            <w:r w:rsidRPr="002D4DE0">
              <w:rPr>
                <w:rFonts w:ascii="Times New Roman" w:eastAsia="Times New Roman" w:hAnsi="Times New Roman" w:cs="Times New Roman"/>
                <w:b/>
                <w:color w:val="000000"/>
                <w:sz w:val="20"/>
                <w:szCs w:val="20"/>
                <w:lang w:eastAsia="fr-FR"/>
              </w:rPr>
              <w:t>2003</w:t>
            </w:r>
          </w:p>
        </w:tc>
        <w:tc>
          <w:tcPr>
            <w:tcW w:w="936" w:type="dxa"/>
          </w:tcPr>
          <w:p w:rsidR="00871DBB" w:rsidRPr="002D4DE0" w:rsidRDefault="00871DBB" w:rsidP="00D742E2">
            <w:pPr>
              <w:spacing w:line="360" w:lineRule="auto"/>
              <w:jc w:val="both"/>
              <w:rPr>
                <w:rFonts w:ascii="Times New Roman" w:eastAsia="Times New Roman" w:hAnsi="Times New Roman" w:cs="Times New Roman"/>
                <w:b/>
                <w:color w:val="000000"/>
                <w:sz w:val="20"/>
                <w:szCs w:val="20"/>
                <w:lang w:eastAsia="fr-FR"/>
              </w:rPr>
            </w:pPr>
            <w:r w:rsidRPr="002D4DE0">
              <w:rPr>
                <w:rFonts w:ascii="Times New Roman" w:eastAsia="Times New Roman" w:hAnsi="Times New Roman" w:cs="Times New Roman"/>
                <w:b/>
                <w:color w:val="000000"/>
                <w:sz w:val="20"/>
                <w:szCs w:val="20"/>
                <w:lang w:eastAsia="fr-FR"/>
              </w:rPr>
              <w:t>2004</w:t>
            </w:r>
          </w:p>
        </w:tc>
        <w:tc>
          <w:tcPr>
            <w:tcW w:w="936" w:type="dxa"/>
          </w:tcPr>
          <w:p w:rsidR="00871DBB" w:rsidRPr="002D4DE0" w:rsidRDefault="00871DBB" w:rsidP="00D742E2">
            <w:pPr>
              <w:spacing w:line="360" w:lineRule="auto"/>
              <w:jc w:val="both"/>
              <w:rPr>
                <w:rFonts w:ascii="Times New Roman" w:eastAsia="Times New Roman" w:hAnsi="Times New Roman" w:cs="Times New Roman"/>
                <w:b/>
                <w:color w:val="000000"/>
                <w:sz w:val="20"/>
                <w:szCs w:val="20"/>
                <w:lang w:eastAsia="fr-FR"/>
              </w:rPr>
            </w:pPr>
            <w:r w:rsidRPr="002D4DE0">
              <w:rPr>
                <w:rFonts w:ascii="Times New Roman" w:eastAsia="Times New Roman" w:hAnsi="Times New Roman" w:cs="Times New Roman"/>
                <w:b/>
                <w:color w:val="000000"/>
                <w:sz w:val="20"/>
                <w:szCs w:val="20"/>
                <w:lang w:eastAsia="fr-FR"/>
              </w:rPr>
              <w:t>2005</w:t>
            </w:r>
          </w:p>
        </w:tc>
      </w:tr>
      <w:tr w:rsidR="00871DBB" w:rsidRPr="002D4DE0" w:rsidTr="00EE03FF">
        <w:tc>
          <w:tcPr>
            <w:tcW w:w="1477" w:type="dxa"/>
          </w:tcPr>
          <w:p w:rsidR="00871DBB" w:rsidRPr="002D4DE0" w:rsidRDefault="00871DBB" w:rsidP="00D742E2">
            <w:pPr>
              <w:spacing w:line="360" w:lineRule="auto"/>
              <w:jc w:val="both"/>
              <w:rPr>
                <w:rFonts w:ascii="Times New Roman" w:eastAsia="Times New Roman" w:hAnsi="Times New Roman" w:cs="Times New Roman"/>
                <w:b/>
                <w:color w:val="000000"/>
                <w:sz w:val="20"/>
                <w:szCs w:val="20"/>
                <w:lang w:eastAsia="fr-FR"/>
              </w:rPr>
            </w:pPr>
            <w:r w:rsidRPr="002D4DE0">
              <w:rPr>
                <w:rFonts w:ascii="Times New Roman" w:eastAsia="Times New Roman" w:hAnsi="Times New Roman" w:cs="Times New Roman"/>
                <w:b/>
                <w:color w:val="000000"/>
                <w:sz w:val="20"/>
                <w:szCs w:val="20"/>
                <w:lang w:eastAsia="fr-FR"/>
              </w:rPr>
              <w:t>Petroleum Consumption</w:t>
            </w:r>
          </w:p>
          <w:p w:rsidR="00871DBB" w:rsidRPr="002D4DE0" w:rsidRDefault="00871DBB" w:rsidP="00D742E2">
            <w:pPr>
              <w:spacing w:line="360" w:lineRule="auto"/>
              <w:jc w:val="both"/>
              <w:rPr>
                <w:rFonts w:ascii="Times New Roman" w:eastAsia="Times New Roman" w:hAnsi="Times New Roman" w:cs="Times New Roman"/>
                <w:b/>
                <w:color w:val="000000"/>
                <w:sz w:val="20"/>
                <w:szCs w:val="20"/>
                <w:lang w:eastAsia="fr-FR"/>
              </w:rPr>
            </w:pPr>
            <w:r w:rsidRPr="002D4DE0">
              <w:rPr>
                <w:rFonts w:ascii="Times New Roman" w:eastAsia="Times New Roman" w:hAnsi="Times New Roman" w:cs="Times New Roman"/>
                <w:b/>
                <w:color w:val="000000"/>
                <w:sz w:val="20"/>
                <w:szCs w:val="20"/>
                <w:lang w:eastAsia="fr-FR"/>
              </w:rPr>
              <w:t>(Barrels/day)</w:t>
            </w:r>
          </w:p>
        </w:tc>
        <w:tc>
          <w:tcPr>
            <w:tcW w:w="936" w:type="dxa"/>
          </w:tcPr>
          <w:p w:rsidR="00871DBB" w:rsidRPr="002D4DE0" w:rsidRDefault="00871DBB" w:rsidP="00D742E2">
            <w:pPr>
              <w:spacing w:line="360" w:lineRule="auto"/>
              <w:jc w:val="both"/>
              <w:rPr>
                <w:rFonts w:ascii="Times New Roman" w:eastAsia="Times New Roman" w:hAnsi="Times New Roman" w:cs="Times New Roman"/>
                <w:color w:val="000000"/>
                <w:sz w:val="20"/>
                <w:szCs w:val="20"/>
                <w:lang w:eastAsia="fr-FR"/>
              </w:rPr>
            </w:pPr>
            <w:r w:rsidRPr="002D4DE0">
              <w:rPr>
                <w:rFonts w:ascii="Times New Roman" w:eastAsia="Times New Roman" w:hAnsi="Times New Roman" w:cs="Times New Roman"/>
                <w:color w:val="000000"/>
                <w:sz w:val="20"/>
                <w:szCs w:val="20"/>
                <w:lang w:eastAsia="fr-FR"/>
              </w:rPr>
              <w:t>31.000</w:t>
            </w:r>
          </w:p>
        </w:tc>
        <w:tc>
          <w:tcPr>
            <w:tcW w:w="936" w:type="dxa"/>
          </w:tcPr>
          <w:p w:rsidR="00871DBB" w:rsidRPr="002D4DE0" w:rsidRDefault="00871DBB" w:rsidP="00D742E2">
            <w:pPr>
              <w:spacing w:line="360" w:lineRule="auto"/>
              <w:jc w:val="both"/>
              <w:rPr>
                <w:rFonts w:ascii="Times New Roman" w:eastAsia="Times New Roman" w:hAnsi="Times New Roman" w:cs="Times New Roman"/>
                <w:color w:val="000000"/>
                <w:sz w:val="20"/>
                <w:szCs w:val="20"/>
                <w:lang w:eastAsia="fr-FR"/>
              </w:rPr>
            </w:pPr>
            <w:r w:rsidRPr="002D4DE0">
              <w:rPr>
                <w:rFonts w:ascii="Times New Roman" w:eastAsia="Times New Roman" w:hAnsi="Times New Roman" w:cs="Times New Roman"/>
                <w:color w:val="000000"/>
                <w:sz w:val="20"/>
                <w:szCs w:val="20"/>
                <w:lang w:eastAsia="fr-FR"/>
              </w:rPr>
              <w:t>35.000</w:t>
            </w:r>
          </w:p>
        </w:tc>
        <w:tc>
          <w:tcPr>
            <w:tcW w:w="936" w:type="dxa"/>
          </w:tcPr>
          <w:p w:rsidR="00871DBB" w:rsidRPr="002D4DE0" w:rsidRDefault="00871DBB" w:rsidP="00D742E2">
            <w:pPr>
              <w:spacing w:line="360" w:lineRule="auto"/>
              <w:jc w:val="both"/>
              <w:rPr>
                <w:rFonts w:ascii="Times New Roman" w:eastAsia="Times New Roman" w:hAnsi="Times New Roman" w:cs="Times New Roman"/>
                <w:color w:val="000000"/>
                <w:sz w:val="20"/>
                <w:szCs w:val="20"/>
                <w:lang w:eastAsia="fr-FR"/>
              </w:rPr>
            </w:pPr>
            <w:r w:rsidRPr="002D4DE0">
              <w:rPr>
                <w:rFonts w:ascii="Times New Roman" w:eastAsia="Times New Roman" w:hAnsi="Times New Roman" w:cs="Times New Roman"/>
                <w:color w:val="000000"/>
                <w:sz w:val="20"/>
                <w:szCs w:val="20"/>
                <w:lang w:eastAsia="fr-FR"/>
              </w:rPr>
              <w:t>46.000</w:t>
            </w:r>
          </w:p>
        </w:tc>
        <w:tc>
          <w:tcPr>
            <w:tcW w:w="936" w:type="dxa"/>
          </w:tcPr>
          <w:p w:rsidR="00871DBB" w:rsidRPr="002D4DE0" w:rsidRDefault="00871DBB" w:rsidP="00D742E2">
            <w:pPr>
              <w:spacing w:line="360" w:lineRule="auto"/>
              <w:jc w:val="both"/>
              <w:rPr>
                <w:rFonts w:ascii="Times New Roman" w:eastAsia="Times New Roman" w:hAnsi="Times New Roman" w:cs="Times New Roman"/>
                <w:color w:val="000000"/>
                <w:sz w:val="20"/>
                <w:szCs w:val="20"/>
                <w:lang w:eastAsia="fr-FR"/>
              </w:rPr>
            </w:pPr>
            <w:r w:rsidRPr="002D4DE0">
              <w:rPr>
                <w:rFonts w:ascii="Times New Roman" w:eastAsia="Times New Roman" w:hAnsi="Times New Roman" w:cs="Times New Roman"/>
                <w:color w:val="000000"/>
                <w:sz w:val="20"/>
                <w:szCs w:val="20"/>
                <w:lang w:eastAsia="fr-FR"/>
              </w:rPr>
              <w:t>48.000</w:t>
            </w:r>
          </w:p>
        </w:tc>
        <w:tc>
          <w:tcPr>
            <w:tcW w:w="936" w:type="dxa"/>
          </w:tcPr>
          <w:p w:rsidR="00871DBB" w:rsidRPr="002D4DE0" w:rsidRDefault="00871DBB" w:rsidP="00D742E2">
            <w:pPr>
              <w:spacing w:line="360" w:lineRule="auto"/>
              <w:jc w:val="both"/>
              <w:rPr>
                <w:rFonts w:ascii="Times New Roman" w:eastAsia="Times New Roman" w:hAnsi="Times New Roman" w:cs="Times New Roman"/>
                <w:color w:val="000000"/>
                <w:sz w:val="20"/>
                <w:szCs w:val="20"/>
                <w:lang w:eastAsia="fr-FR"/>
              </w:rPr>
            </w:pPr>
            <w:r w:rsidRPr="002D4DE0">
              <w:rPr>
                <w:rFonts w:ascii="Times New Roman" w:eastAsia="Times New Roman" w:hAnsi="Times New Roman" w:cs="Times New Roman"/>
                <w:color w:val="000000"/>
                <w:sz w:val="20"/>
                <w:szCs w:val="20"/>
                <w:lang w:eastAsia="fr-FR"/>
              </w:rPr>
              <w:t>51.000</w:t>
            </w:r>
          </w:p>
        </w:tc>
      </w:tr>
    </w:tbl>
    <w:p w:rsidR="00871DBB" w:rsidRPr="002D4DE0" w:rsidRDefault="00871DBB" w:rsidP="00D742E2">
      <w:pPr>
        <w:shd w:val="clear" w:color="auto" w:fill="FFFFFF"/>
        <w:spacing w:after="0" w:line="360" w:lineRule="auto"/>
        <w:jc w:val="both"/>
        <w:rPr>
          <w:rFonts w:ascii="Times New Roman" w:eastAsia="Times New Roman" w:hAnsi="Times New Roman" w:cs="Times New Roman"/>
          <w:b/>
          <w:color w:val="000000"/>
          <w:sz w:val="20"/>
          <w:szCs w:val="20"/>
          <w:u w:val="single"/>
          <w:lang w:eastAsia="fr-FR"/>
        </w:rPr>
      </w:pPr>
    </w:p>
    <w:tbl>
      <w:tblPr>
        <w:tblStyle w:val="Grilledutableau"/>
        <w:tblW w:w="0" w:type="auto"/>
        <w:tblLook w:val="04A0"/>
      </w:tblPr>
      <w:tblGrid>
        <w:gridCol w:w="936"/>
        <w:gridCol w:w="936"/>
        <w:gridCol w:w="936"/>
        <w:gridCol w:w="936"/>
        <w:gridCol w:w="936"/>
      </w:tblGrid>
      <w:tr w:rsidR="00871DBB" w:rsidRPr="002D4DE0" w:rsidTr="00EE03FF">
        <w:tc>
          <w:tcPr>
            <w:tcW w:w="936" w:type="dxa"/>
          </w:tcPr>
          <w:p w:rsidR="00871DBB" w:rsidRPr="002D4DE0" w:rsidRDefault="00871DBB" w:rsidP="00D742E2">
            <w:pPr>
              <w:spacing w:line="360" w:lineRule="auto"/>
              <w:jc w:val="both"/>
              <w:rPr>
                <w:rFonts w:ascii="Times New Roman" w:eastAsia="Times New Roman" w:hAnsi="Times New Roman" w:cs="Times New Roman"/>
                <w:b/>
                <w:color w:val="000000"/>
                <w:sz w:val="20"/>
                <w:szCs w:val="20"/>
                <w:lang w:eastAsia="fr-FR"/>
              </w:rPr>
            </w:pPr>
            <w:r w:rsidRPr="002D4DE0">
              <w:rPr>
                <w:rFonts w:ascii="Times New Roman" w:eastAsia="Times New Roman" w:hAnsi="Times New Roman" w:cs="Times New Roman"/>
                <w:b/>
                <w:color w:val="000000"/>
                <w:sz w:val="20"/>
                <w:szCs w:val="20"/>
                <w:lang w:eastAsia="fr-FR"/>
              </w:rPr>
              <w:t>2006</w:t>
            </w:r>
          </w:p>
        </w:tc>
        <w:tc>
          <w:tcPr>
            <w:tcW w:w="936" w:type="dxa"/>
          </w:tcPr>
          <w:p w:rsidR="00871DBB" w:rsidRPr="002D4DE0" w:rsidRDefault="00871DBB" w:rsidP="00D742E2">
            <w:pPr>
              <w:spacing w:line="360" w:lineRule="auto"/>
              <w:jc w:val="both"/>
              <w:rPr>
                <w:rFonts w:ascii="Times New Roman" w:eastAsia="Times New Roman" w:hAnsi="Times New Roman" w:cs="Times New Roman"/>
                <w:b/>
                <w:color w:val="000000"/>
                <w:sz w:val="20"/>
                <w:szCs w:val="20"/>
                <w:lang w:eastAsia="fr-FR"/>
              </w:rPr>
            </w:pPr>
            <w:r w:rsidRPr="002D4DE0">
              <w:rPr>
                <w:rFonts w:ascii="Times New Roman" w:eastAsia="Times New Roman" w:hAnsi="Times New Roman" w:cs="Times New Roman"/>
                <w:b/>
                <w:color w:val="000000"/>
                <w:sz w:val="20"/>
                <w:szCs w:val="20"/>
                <w:lang w:eastAsia="fr-FR"/>
              </w:rPr>
              <w:t>2007</w:t>
            </w:r>
          </w:p>
        </w:tc>
        <w:tc>
          <w:tcPr>
            <w:tcW w:w="936" w:type="dxa"/>
          </w:tcPr>
          <w:p w:rsidR="00871DBB" w:rsidRPr="002D4DE0" w:rsidRDefault="00871DBB" w:rsidP="00D742E2">
            <w:pPr>
              <w:spacing w:line="360" w:lineRule="auto"/>
              <w:jc w:val="both"/>
              <w:rPr>
                <w:rFonts w:ascii="Times New Roman" w:eastAsia="Times New Roman" w:hAnsi="Times New Roman" w:cs="Times New Roman"/>
                <w:b/>
                <w:color w:val="000000"/>
                <w:sz w:val="20"/>
                <w:szCs w:val="20"/>
                <w:lang w:eastAsia="fr-FR"/>
              </w:rPr>
            </w:pPr>
            <w:r w:rsidRPr="002D4DE0">
              <w:rPr>
                <w:rFonts w:ascii="Times New Roman" w:eastAsia="Times New Roman" w:hAnsi="Times New Roman" w:cs="Times New Roman"/>
                <w:b/>
                <w:color w:val="000000"/>
                <w:sz w:val="20"/>
                <w:szCs w:val="20"/>
                <w:lang w:eastAsia="fr-FR"/>
              </w:rPr>
              <w:t>2008</w:t>
            </w:r>
          </w:p>
        </w:tc>
        <w:tc>
          <w:tcPr>
            <w:tcW w:w="936" w:type="dxa"/>
          </w:tcPr>
          <w:p w:rsidR="00871DBB" w:rsidRPr="002D4DE0" w:rsidRDefault="00871DBB" w:rsidP="00D742E2">
            <w:pPr>
              <w:spacing w:line="360" w:lineRule="auto"/>
              <w:jc w:val="both"/>
              <w:rPr>
                <w:rFonts w:ascii="Times New Roman" w:eastAsia="Times New Roman" w:hAnsi="Times New Roman" w:cs="Times New Roman"/>
                <w:b/>
                <w:color w:val="000000"/>
                <w:sz w:val="20"/>
                <w:szCs w:val="20"/>
                <w:lang w:eastAsia="fr-FR"/>
              </w:rPr>
            </w:pPr>
            <w:r w:rsidRPr="002D4DE0">
              <w:rPr>
                <w:rFonts w:ascii="Times New Roman" w:eastAsia="Times New Roman" w:hAnsi="Times New Roman" w:cs="Times New Roman"/>
                <w:b/>
                <w:color w:val="000000"/>
                <w:sz w:val="20"/>
                <w:szCs w:val="20"/>
                <w:lang w:eastAsia="fr-FR"/>
              </w:rPr>
              <w:t>2009</w:t>
            </w:r>
          </w:p>
        </w:tc>
        <w:tc>
          <w:tcPr>
            <w:tcW w:w="936" w:type="dxa"/>
          </w:tcPr>
          <w:p w:rsidR="00871DBB" w:rsidRPr="002D4DE0" w:rsidRDefault="00871DBB" w:rsidP="00D742E2">
            <w:pPr>
              <w:spacing w:line="360" w:lineRule="auto"/>
              <w:jc w:val="both"/>
              <w:rPr>
                <w:rFonts w:ascii="Times New Roman" w:eastAsia="Times New Roman" w:hAnsi="Times New Roman" w:cs="Times New Roman"/>
                <w:b/>
                <w:color w:val="000000"/>
                <w:sz w:val="20"/>
                <w:szCs w:val="20"/>
                <w:lang w:eastAsia="fr-FR"/>
              </w:rPr>
            </w:pPr>
            <w:r w:rsidRPr="002D4DE0">
              <w:rPr>
                <w:rFonts w:ascii="Times New Roman" w:eastAsia="Times New Roman" w:hAnsi="Times New Roman" w:cs="Times New Roman"/>
                <w:b/>
                <w:color w:val="000000"/>
                <w:sz w:val="20"/>
                <w:szCs w:val="20"/>
                <w:lang w:eastAsia="fr-FR"/>
              </w:rPr>
              <w:t>2010</w:t>
            </w:r>
          </w:p>
        </w:tc>
      </w:tr>
      <w:tr w:rsidR="00871DBB" w:rsidRPr="002D4DE0" w:rsidTr="00EE03FF">
        <w:tc>
          <w:tcPr>
            <w:tcW w:w="936" w:type="dxa"/>
          </w:tcPr>
          <w:p w:rsidR="00871DBB" w:rsidRPr="002D4DE0" w:rsidRDefault="00871DBB" w:rsidP="00D742E2">
            <w:pPr>
              <w:spacing w:line="360" w:lineRule="auto"/>
              <w:jc w:val="both"/>
              <w:rPr>
                <w:rFonts w:ascii="Times New Roman" w:eastAsia="Times New Roman" w:hAnsi="Times New Roman" w:cs="Times New Roman"/>
                <w:color w:val="000000"/>
                <w:sz w:val="20"/>
                <w:szCs w:val="20"/>
                <w:lang w:eastAsia="fr-FR"/>
              </w:rPr>
            </w:pPr>
            <w:r w:rsidRPr="002D4DE0">
              <w:rPr>
                <w:rFonts w:ascii="Times New Roman" w:eastAsia="Times New Roman" w:hAnsi="Times New Roman" w:cs="Times New Roman"/>
                <w:color w:val="000000"/>
                <w:sz w:val="20"/>
                <w:szCs w:val="20"/>
                <w:lang w:eastAsia="fr-FR"/>
              </w:rPr>
              <w:t>55.640</w:t>
            </w:r>
          </w:p>
        </w:tc>
        <w:tc>
          <w:tcPr>
            <w:tcW w:w="936" w:type="dxa"/>
          </w:tcPr>
          <w:p w:rsidR="00871DBB" w:rsidRPr="002D4DE0" w:rsidRDefault="00871DBB" w:rsidP="00D742E2">
            <w:pPr>
              <w:spacing w:line="360" w:lineRule="auto"/>
              <w:jc w:val="both"/>
              <w:rPr>
                <w:rFonts w:ascii="Times New Roman" w:eastAsia="Times New Roman" w:hAnsi="Times New Roman" w:cs="Times New Roman"/>
                <w:color w:val="000000"/>
                <w:sz w:val="20"/>
                <w:szCs w:val="20"/>
                <w:lang w:eastAsia="fr-FR"/>
              </w:rPr>
            </w:pPr>
            <w:r w:rsidRPr="002D4DE0">
              <w:rPr>
                <w:rFonts w:ascii="Times New Roman" w:eastAsia="Times New Roman" w:hAnsi="Times New Roman" w:cs="Times New Roman"/>
                <w:color w:val="000000"/>
                <w:sz w:val="20"/>
                <w:szCs w:val="20"/>
                <w:lang w:eastAsia="fr-FR"/>
              </w:rPr>
              <w:t>57.500</w:t>
            </w:r>
          </w:p>
        </w:tc>
        <w:tc>
          <w:tcPr>
            <w:tcW w:w="936" w:type="dxa"/>
          </w:tcPr>
          <w:p w:rsidR="00871DBB" w:rsidRPr="002D4DE0" w:rsidRDefault="00871DBB" w:rsidP="00D742E2">
            <w:pPr>
              <w:spacing w:line="360" w:lineRule="auto"/>
              <w:jc w:val="both"/>
              <w:rPr>
                <w:rFonts w:ascii="Times New Roman" w:eastAsia="Times New Roman" w:hAnsi="Times New Roman" w:cs="Times New Roman"/>
                <w:color w:val="000000"/>
                <w:sz w:val="20"/>
                <w:szCs w:val="20"/>
                <w:lang w:eastAsia="fr-FR"/>
              </w:rPr>
            </w:pPr>
            <w:r w:rsidRPr="002D4DE0">
              <w:rPr>
                <w:rFonts w:ascii="Times New Roman" w:eastAsia="Times New Roman" w:hAnsi="Times New Roman" w:cs="Times New Roman"/>
                <w:color w:val="000000"/>
                <w:sz w:val="20"/>
                <w:szCs w:val="20"/>
                <w:lang w:eastAsia="fr-FR"/>
              </w:rPr>
              <w:t>66.000</w:t>
            </w:r>
          </w:p>
        </w:tc>
        <w:tc>
          <w:tcPr>
            <w:tcW w:w="936" w:type="dxa"/>
          </w:tcPr>
          <w:p w:rsidR="00871DBB" w:rsidRPr="002D4DE0" w:rsidRDefault="00871DBB" w:rsidP="00D742E2">
            <w:pPr>
              <w:spacing w:line="360" w:lineRule="auto"/>
              <w:jc w:val="both"/>
              <w:rPr>
                <w:rFonts w:ascii="Times New Roman" w:eastAsia="Times New Roman" w:hAnsi="Times New Roman" w:cs="Times New Roman"/>
                <w:color w:val="000000"/>
                <w:sz w:val="20"/>
                <w:szCs w:val="20"/>
                <w:lang w:eastAsia="fr-FR"/>
              </w:rPr>
            </w:pPr>
            <w:r w:rsidRPr="002D4DE0">
              <w:rPr>
                <w:rFonts w:ascii="Times New Roman" w:eastAsia="Times New Roman" w:hAnsi="Times New Roman" w:cs="Times New Roman"/>
                <w:color w:val="000000"/>
                <w:sz w:val="20"/>
                <w:szCs w:val="20"/>
                <w:lang w:eastAsia="fr-FR"/>
              </w:rPr>
              <w:t>70.000</w:t>
            </w:r>
          </w:p>
        </w:tc>
        <w:tc>
          <w:tcPr>
            <w:tcW w:w="936" w:type="dxa"/>
          </w:tcPr>
          <w:p w:rsidR="00871DBB" w:rsidRPr="002D4DE0" w:rsidRDefault="00871DBB" w:rsidP="00D742E2">
            <w:pPr>
              <w:spacing w:line="360" w:lineRule="auto"/>
              <w:jc w:val="both"/>
              <w:rPr>
                <w:rFonts w:ascii="Times New Roman" w:eastAsia="Times New Roman" w:hAnsi="Times New Roman" w:cs="Times New Roman"/>
                <w:color w:val="000000"/>
                <w:sz w:val="20"/>
                <w:szCs w:val="20"/>
                <w:lang w:eastAsia="fr-FR"/>
              </w:rPr>
            </w:pPr>
            <w:r w:rsidRPr="002D4DE0">
              <w:rPr>
                <w:rFonts w:ascii="Times New Roman" w:eastAsia="Times New Roman" w:hAnsi="Times New Roman" w:cs="Times New Roman"/>
                <w:color w:val="000000"/>
                <w:sz w:val="20"/>
                <w:szCs w:val="20"/>
                <w:lang w:eastAsia="fr-FR"/>
              </w:rPr>
              <w:t>74.000</w:t>
            </w:r>
          </w:p>
        </w:tc>
      </w:tr>
    </w:tbl>
    <w:p w:rsidR="00871DBB" w:rsidRPr="002D4DE0" w:rsidRDefault="00871DBB" w:rsidP="00D742E2">
      <w:pPr>
        <w:shd w:val="clear" w:color="auto" w:fill="FFFFFF"/>
        <w:spacing w:after="0" w:line="360" w:lineRule="auto"/>
        <w:jc w:val="both"/>
        <w:rPr>
          <w:rFonts w:ascii="Times New Roman" w:eastAsia="Times New Roman" w:hAnsi="Times New Roman" w:cs="Times New Roman"/>
          <w:b/>
          <w:color w:val="000000"/>
          <w:sz w:val="20"/>
          <w:szCs w:val="20"/>
          <w:u w:val="single"/>
          <w:lang w:eastAsia="fr-FR"/>
        </w:rPr>
      </w:pPr>
    </w:p>
    <w:p w:rsidR="00871DBB" w:rsidRPr="00A17C9A" w:rsidRDefault="00871DBB" w:rsidP="00D742E2">
      <w:pPr>
        <w:shd w:val="clear" w:color="auto" w:fill="FFFFFF"/>
        <w:spacing w:after="0" w:line="360" w:lineRule="auto"/>
        <w:jc w:val="both"/>
        <w:rPr>
          <w:rFonts w:ascii="Times New Roman" w:eastAsia="Times New Roman" w:hAnsi="Times New Roman" w:cs="Times New Roman"/>
          <w:b/>
          <w:color w:val="000000"/>
          <w:sz w:val="24"/>
          <w:szCs w:val="24"/>
          <w:u w:val="single"/>
          <w:lang w:val="en-US" w:eastAsia="fr-FR"/>
        </w:rPr>
      </w:pPr>
      <w:r w:rsidRPr="00A17C9A">
        <w:rPr>
          <w:rFonts w:ascii="Times New Roman" w:eastAsia="Times New Roman" w:hAnsi="Times New Roman" w:cs="Times New Roman"/>
          <w:b/>
          <w:color w:val="000000"/>
          <w:sz w:val="24"/>
          <w:szCs w:val="24"/>
          <w:u w:val="single"/>
          <w:lang w:val="en-US" w:eastAsia="fr-FR"/>
        </w:rPr>
        <w:t>Graph n°11 Petroleum Consumption (barrels/day)</w:t>
      </w:r>
    </w:p>
    <w:p w:rsidR="00871DBB" w:rsidRPr="002D4DE0" w:rsidRDefault="00871DBB" w:rsidP="00D742E2">
      <w:pPr>
        <w:shd w:val="clear" w:color="auto" w:fill="FFFFFF"/>
        <w:spacing w:after="0" w:line="360" w:lineRule="auto"/>
        <w:jc w:val="both"/>
        <w:rPr>
          <w:rFonts w:ascii="Times New Roman" w:eastAsia="Times New Roman" w:hAnsi="Times New Roman" w:cs="Times New Roman"/>
          <w:b/>
          <w:color w:val="000000"/>
          <w:sz w:val="20"/>
          <w:szCs w:val="20"/>
          <w:u w:val="single"/>
          <w:lang w:val="en-US" w:eastAsia="fr-FR"/>
        </w:rPr>
      </w:pPr>
    </w:p>
    <w:p w:rsidR="00871DBB" w:rsidRPr="002D4DE0" w:rsidRDefault="00871DBB" w:rsidP="00D742E2">
      <w:pPr>
        <w:tabs>
          <w:tab w:val="left" w:pos="5895"/>
        </w:tabs>
        <w:spacing w:after="0" w:line="360" w:lineRule="auto"/>
        <w:jc w:val="both"/>
        <w:rPr>
          <w:rFonts w:ascii="Times New Roman" w:hAnsi="Times New Roman" w:cs="Times New Roman"/>
          <w:sz w:val="20"/>
          <w:szCs w:val="20"/>
          <w:lang w:val="en-US"/>
        </w:rPr>
      </w:pPr>
      <w:r w:rsidRPr="002D4DE0">
        <w:rPr>
          <w:rFonts w:ascii="Times New Roman" w:hAnsi="Times New Roman" w:cs="Times New Roman"/>
          <w:noProof/>
          <w:sz w:val="20"/>
          <w:szCs w:val="20"/>
          <w:lang w:eastAsia="fr-FR"/>
        </w:rPr>
        <w:drawing>
          <wp:inline distT="0" distB="0" distL="0" distR="0">
            <wp:extent cx="4105275" cy="1905000"/>
            <wp:effectExtent l="19050" t="0" r="9525" b="0"/>
            <wp:docPr id="20" name="Graphique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871DBB" w:rsidRPr="002D4DE0" w:rsidRDefault="00871DBB" w:rsidP="00D742E2">
      <w:pPr>
        <w:tabs>
          <w:tab w:val="left" w:pos="5895"/>
        </w:tabs>
        <w:spacing w:after="0" w:line="360" w:lineRule="auto"/>
        <w:jc w:val="both"/>
        <w:rPr>
          <w:rFonts w:ascii="Times New Roman" w:hAnsi="Times New Roman" w:cs="Times New Roman"/>
          <w:sz w:val="20"/>
          <w:szCs w:val="20"/>
          <w:lang w:val="en-US"/>
        </w:rPr>
      </w:pPr>
    </w:p>
    <w:p w:rsidR="00871DBB" w:rsidRPr="002D4DE0" w:rsidRDefault="00871DBB" w:rsidP="00D742E2">
      <w:pPr>
        <w:shd w:val="clear" w:color="auto" w:fill="FFFFFF"/>
        <w:spacing w:after="120" w:line="360" w:lineRule="auto"/>
        <w:jc w:val="center"/>
        <w:rPr>
          <w:rFonts w:ascii="Times New Roman" w:eastAsia="Times New Roman" w:hAnsi="Times New Roman" w:cs="Times New Roman"/>
          <w:b/>
          <w:color w:val="000000"/>
          <w:sz w:val="24"/>
          <w:szCs w:val="24"/>
          <w:u w:val="single"/>
          <w:lang w:val="en-US" w:eastAsia="fr-FR"/>
        </w:rPr>
      </w:pPr>
      <w:r w:rsidRPr="002D4DE0">
        <w:rPr>
          <w:rFonts w:ascii="Times New Roman" w:eastAsia="Times New Roman" w:hAnsi="Times New Roman" w:cs="Times New Roman"/>
          <w:b/>
          <w:color w:val="000000"/>
          <w:sz w:val="24"/>
          <w:szCs w:val="24"/>
          <w:u w:val="single"/>
          <w:lang w:val="en-US" w:eastAsia="fr-FR"/>
        </w:rPr>
        <w:lastRenderedPageBreak/>
        <w:t>Table n° 12 Petroleum Consumption per capita (barrels/day per 1000 Inhabitants)</w:t>
      </w:r>
    </w:p>
    <w:tbl>
      <w:tblPr>
        <w:tblStyle w:val="Grilledutableau"/>
        <w:tblW w:w="0" w:type="auto"/>
        <w:tblLook w:val="04A0"/>
      </w:tblPr>
      <w:tblGrid>
        <w:gridCol w:w="1517"/>
        <w:gridCol w:w="936"/>
        <w:gridCol w:w="936"/>
        <w:gridCol w:w="936"/>
        <w:gridCol w:w="936"/>
        <w:gridCol w:w="936"/>
      </w:tblGrid>
      <w:tr w:rsidR="00871DBB" w:rsidRPr="002D4DE0" w:rsidTr="00EE03FF">
        <w:tc>
          <w:tcPr>
            <w:tcW w:w="1477" w:type="dxa"/>
          </w:tcPr>
          <w:p w:rsidR="00871DBB" w:rsidRPr="002D4DE0" w:rsidRDefault="00871DBB" w:rsidP="00D742E2">
            <w:pPr>
              <w:spacing w:line="360" w:lineRule="auto"/>
              <w:jc w:val="center"/>
              <w:rPr>
                <w:rFonts w:ascii="Times New Roman" w:eastAsia="Times New Roman" w:hAnsi="Times New Roman" w:cs="Times New Roman"/>
                <w:b/>
                <w:color w:val="000000"/>
                <w:sz w:val="20"/>
                <w:szCs w:val="20"/>
                <w:lang w:eastAsia="fr-FR"/>
              </w:rPr>
            </w:pPr>
            <w:r w:rsidRPr="002D4DE0">
              <w:rPr>
                <w:rFonts w:ascii="Times New Roman" w:eastAsia="Times New Roman" w:hAnsi="Times New Roman" w:cs="Times New Roman"/>
                <w:b/>
                <w:color w:val="000000"/>
                <w:sz w:val="20"/>
                <w:szCs w:val="20"/>
                <w:lang w:eastAsia="fr-FR"/>
              </w:rPr>
              <w:t>Années</w:t>
            </w:r>
          </w:p>
        </w:tc>
        <w:tc>
          <w:tcPr>
            <w:tcW w:w="936" w:type="dxa"/>
          </w:tcPr>
          <w:p w:rsidR="00871DBB" w:rsidRPr="002D4DE0" w:rsidRDefault="00871DBB" w:rsidP="00D742E2">
            <w:pPr>
              <w:spacing w:line="360" w:lineRule="auto"/>
              <w:jc w:val="center"/>
              <w:rPr>
                <w:rFonts w:ascii="Times New Roman" w:eastAsia="Times New Roman" w:hAnsi="Times New Roman" w:cs="Times New Roman"/>
                <w:b/>
                <w:color w:val="000000"/>
                <w:sz w:val="20"/>
                <w:szCs w:val="20"/>
                <w:lang w:eastAsia="fr-FR"/>
              </w:rPr>
            </w:pPr>
            <w:r w:rsidRPr="002D4DE0">
              <w:rPr>
                <w:rFonts w:ascii="Times New Roman" w:eastAsia="Times New Roman" w:hAnsi="Times New Roman" w:cs="Times New Roman"/>
                <w:b/>
                <w:color w:val="000000"/>
                <w:sz w:val="20"/>
                <w:szCs w:val="20"/>
                <w:lang w:eastAsia="fr-FR"/>
              </w:rPr>
              <w:t>2003</w:t>
            </w:r>
          </w:p>
        </w:tc>
        <w:tc>
          <w:tcPr>
            <w:tcW w:w="936" w:type="dxa"/>
          </w:tcPr>
          <w:p w:rsidR="00871DBB" w:rsidRPr="002D4DE0" w:rsidRDefault="00871DBB" w:rsidP="00D742E2">
            <w:pPr>
              <w:spacing w:line="360" w:lineRule="auto"/>
              <w:jc w:val="center"/>
              <w:rPr>
                <w:rFonts w:ascii="Times New Roman" w:eastAsia="Times New Roman" w:hAnsi="Times New Roman" w:cs="Times New Roman"/>
                <w:b/>
                <w:color w:val="000000"/>
                <w:sz w:val="20"/>
                <w:szCs w:val="20"/>
                <w:lang w:eastAsia="fr-FR"/>
              </w:rPr>
            </w:pPr>
            <w:r w:rsidRPr="002D4DE0">
              <w:rPr>
                <w:rFonts w:ascii="Times New Roman" w:eastAsia="Times New Roman" w:hAnsi="Times New Roman" w:cs="Times New Roman"/>
                <w:b/>
                <w:color w:val="000000"/>
                <w:sz w:val="20"/>
                <w:szCs w:val="20"/>
                <w:lang w:eastAsia="fr-FR"/>
              </w:rPr>
              <w:t>2004</w:t>
            </w:r>
          </w:p>
        </w:tc>
        <w:tc>
          <w:tcPr>
            <w:tcW w:w="936" w:type="dxa"/>
          </w:tcPr>
          <w:p w:rsidR="00871DBB" w:rsidRPr="002D4DE0" w:rsidRDefault="00871DBB" w:rsidP="00D742E2">
            <w:pPr>
              <w:spacing w:line="360" w:lineRule="auto"/>
              <w:jc w:val="center"/>
              <w:rPr>
                <w:rFonts w:ascii="Times New Roman" w:eastAsia="Times New Roman" w:hAnsi="Times New Roman" w:cs="Times New Roman"/>
                <w:b/>
                <w:color w:val="000000"/>
                <w:sz w:val="20"/>
                <w:szCs w:val="20"/>
                <w:lang w:eastAsia="fr-FR"/>
              </w:rPr>
            </w:pPr>
            <w:r w:rsidRPr="002D4DE0">
              <w:rPr>
                <w:rFonts w:ascii="Times New Roman" w:eastAsia="Times New Roman" w:hAnsi="Times New Roman" w:cs="Times New Roman"/>
                <w:b/>
                <w:color w:val="000000"/>
                <w:sz w:val="20"/>
                <w:szCs w:val="20"/>
                <w:lang w:eastAsia="fr-FR"/>
              </w:rPr>
              <w:t>2005</w:t>
            </w:r>
          </w:p>
        </w:tc>
        <w:tc>
          <w:tcPr>
            <w:tcW w:w="936" w:type="dxa"/>
          </w:tcPr>
          <w:p w:rsidR="00871DBB" w:rsidRPr="002D4DE0" w:rsidRDefault="00871DBB" w:rsidP="00D742E2">
            <w:pPr>
              <w:spacing w:line="360" w:lineRule="auto"/>
              <w:jc w:val="center"/>
              <w:rPr>
                <w:rFonts w:ascii="Times New Roman" w:eastAsia="Times New Roman" w:hAnsi="Times New Roman" w:cs="Times New Roman"/>
                <w:b/>
                <w:color w:val="000000"/>
                <w:sz w:val="20"/>
                <w:szCs w:val="20"/>
                <w:lang w:eastAsia="fr-FR"/>
              </w:rPr>
            </w:pPr>
            <w:r w:rsidRPr="002D4DE0">
              <w:rPr>
                <w:rFonts w:ascii="Times New Roman" w:eastAsia="Times New Roman" w:hAnsi="Times New Roman" w:cs="Times New Roman"/>
                <w:b/>
                <w:color w:val="000000"/>
                <w:sz w:val="20"/>
                <w:szCs w:val="20"/>
                <w:lang w:eastAsia="fr-FR"/>
              </w:rPr>
              <w:t>2006</w:t>
            </w:r>
          </w:p>
        </w:tc>
        <w:tc>
          <w:tcPr>
            <w:tcW w:w="936" w:type="dxa"/>
          </w:tcPr>
          <w:p w:rsidR="00871DBB" w:rsidRPr="002D4DE0" w:rsidRDefault="00871DBB" w:rsidP="00D742E2">
            <w:pPr>
              <w:spacing w:line="360" w:lineRule="auto"/>
              <w:jc w:val="center"/>
              <w:rPr>
                <w:rFonts w:ascii="Times New Roman" w:eastAsia="Times New Roman" w:hAnsi="Times New Roman" w:cs="Times New Roman"/>
                <w:b/>
                <w:color w:val="000000"/>
                <w:sz w:val="20"/>
                <w:szCs w:val="20"/>
                <w:lang w:eastAsia="fr-FR"/>
              </w:rPr>
            </w:pPr>
            <w:r w:rsidRPr="002D4DE0">
              <w:rPr>
                <w:rFonts w:ascii="Times New Roman" w:eastAsia="Times New Roman" w:hAnsi="Times New Roman" w:cs="Times New Roman"/>
                <w:b/>
                <w:color w:val="000000"/>
                <w:sz w:val="20"/>
                <w:szCs w:val="20"/>
                <w:lang w:eastAsia="fr-FR"/>
              </w:rPr>
              <w:t>2007</w:t>
            </w:r>
          </w:p>
        </w:tc>
      </w:tr>
      <w:tr w:rsidR="00871DBB" w:rsidRPr="002D4DE0" w:rsidTr="00EE03FF">
        <w:tc>
          <w:tcPr>
            <w:tcW w:w="1477" w:type="dxa"/>
          </w:tcPr>
          <w:p w:rsidR="00871DBB" w:rsidRPr="002D4DE0" w:rsidRDefault="00871DBB" w:rsidP="00D742E2">
            <w:pPr>
              <w:spacing w:line="360" w:lineRule="auto"/>
              <w:jc w:val="center"/>
              <w:rPr>
                <w:rFonts w:ascii="Times New Roman" w:eastAsia="Times New Roman" w:hAnsi="Times New Roman" w:cs="Times New Roman"/>
                <w:b/>
                <w:color w:val="000000"/>
                <w:sz w:val="20"/>
                <w:szCs w:val="20"/>
                <w:lang w:eastAsia="fr-FR"/>
              </w:rPr>
            </w:pPr>
            <w:r w:rsidRPr="002D4DE0">
              <w:rPr>
                <w:rFonts w:ascii="Times New Roman" w:eastAsia="Times New Roman" w:hAnsi="Times New Roman" w:cs="Times New Roman"/>
                <w:b/>
                <w:color w:val="000000"/>
                <w:sz w:val="20"/>
                <w:szCs w:val="20"/>
                <w:lang w:eastAsia="fr-FR"/>
              </w:rPr>
              <w:t>Consommation pétrolière par habitant</w:t>
            </w:r>
          </w:p>
          <w:p w:rsidR="00871DBB" w:rsidRPr="002D4DE0" w:rsidRDefault="00871DBB" w:rsidP="00D742E2">
            <w:pPr>
              <w:spacing w:line="360" w:lineRule="auto"/>
              <w:jc w:val="center"/>
              <w:rPr>
                <w:rFonts w:ascii="Times New Roman" w:eastAsia="Times New Roman" w:hAnsi="Times New Roman" w:cs="Times New Roman"/>
                <w:b/>
                <w:color w:val="000000"/>
                <w:sz w:val="20"/>
                <w:szCs w:val="20"/>
                <w:lang w:eastAsia="fr-FR"/>
              </w:rPr>
            </w:pPr>
            <w:r w:rsidRPr="002D4DE0">
              <w:rPr>
                <w:rFonts w:ascii="Times New Roman" w:eastAsia="Times New Roman" w:hAnsi="Times New Roman" w:cs="Times New Roman"/>
                <w:b/>
                <w:color w:val="000000"/>
                <w:sz w:val="20"/>
                <w:szCs w:val="20"/>
                <w:lang w:eastAsia="fr-FR"/>
              </w:rPr>
              <w:t>(Barils/jour par 1000 habitants)</w:t>
            </w:r>
          </w:p>
        </w:tc>
        <w:tc>
          <w:tcPr>
            <w:tcW w:w="936" w:type="dxa"/>
          </w:tcPr>
          <w:p w:rsidR="00871DBB" w:rsidRPr="002D4DE0" w:rsidRDefault="00871DBB" w:rsidP="00D742E2">
            <w:pPr>
              <w:spacing w:line="360" w:lineRule="auto"/>
              <w:jc w:val="center"/>
              <w:rPr>
                <w:rFonts w:ascii="Times New Roman" w:eastAsia="Times New Roman" w:hAnsi="Times New Roman" w:cs="Times New Roman"/>
                <w:color w:val="000000"/>
                <w:sz w:val="20"/>
                <w:szCs w:val="20"/>
                <w:lang w:eastAsia="fr-FR"/>
              </w:rPr>
            </w:pPr>
            <w:r w:rsidRPr="002D4DE0">
              <w:rPr>
                <w:rFonts w:ascii="Times New Roman" w:eastAsia="Times New Roman" w:hAnsi="Times New Roman" w:cs="Times New Roman"/>
                <w:color w:val="000000"/>
                <w:sz w:val="20"/>
                <w:szCs w:val="20"/>
                <w:lang w:eastAsia="fr-FR"/>
              </w:rPr>
              <w:t>2,88</w:t>
            </w:r>
          </w:p>
        </w:tc>
        <w:tc>
          <w:tcPr>
            <w:tcW w:w="936" w:type="dxa"/>
          </w:tcPr>
          <w:p w:rsidR="00871DBB" w:rsidRPr="002D4DE0" w:rsidRDefault="00871DBB" w:rsidP="00D742E2">
            <w:pPr>
              <w:spacing w:line="360" w:lineRule="auto"/>
              <w:jc w:val="center"/>
              <w:rPr>
                <w:rFonts w:ascii="Times New Roman" w:eastAsia="Times New Roman" w:hAnsi="Times New Roman" w:cs="Times New Roman"/>
                <w:color w:val="000000"/>
                <w:sz w:val="20"/>
                <w:szCs w:val="20"/>
                <w:lang w:eastAsia="fr-FR"/>
              </w:rPr>
            </w:pPr>
            <w:r w:rsidRPr="002D4DE0">
              <w:rPr>
                <w:rFonts w:ascii="Times New Roman" w:eastAsia="Times New Roman" w:hAnsi="Times New Roman" w:cs="Times New Roman"/>
                <w:color w:val="000000"/>
                <w:sz w:val="20"/>
                <w:szCs w:val="20"/>
                <w:lang w:eastAsia="fr-FR"/>
              </w:rPr>
              <w:t>2,82</w:t>
            </w:r>
          </w:p>
        </w:tc>
        <w:tc>
          <w:tcPr>
            <w:tcW w:w="936" w:type="dxa"/>
          </w:tcPr>
          <w:p w:rsidR="00871DBB" w:rsidRPr="002D4DE0" w:rsidRDefault="00871DBB" w:rsidP="00D742E2">
            <w:pPr>
              <w:spacing w:line="360" w:lineRule="auto"/>
              <w:jc w:val="center"/>
              <w:rPr>
                <w:rFonts w:ascii="Times New Roman" w:eastAsia="Times New Roman" w:hAnsi="Times New Roman" w:cs="Times New Roman"/>
                <w:color w:val="000000"/>
                <w:sz w:val="20"/>
                <w:szCs w:val="20"/>
                <w:lang w:eastAsia="fr-FR"/>
              </w:rPr>
            </w:pPr>
            <w:r w:rsidRPr="002D4DE0">
              <w:rPr>
                <w:rFonts w:ascii="Times New Roman" w:eastAsia="Times New Roman" w:hAnsi="Times New Roman" w:cs="Times New Roman"/>
                <w:color w:val="000000"/>
                <w:sz w:val="20"/>
                <w:szCs w:val="20"/>
                <w:lang w:eastAsia="fr-FR"/>
              </w:rPr>
              <w:t>2,77</w:t>
            </w:r>
          </w:p>
        </w:tc>
        <w:tc>
          <w:tcPr>
            <w:tcW w:w="936" w:type="dxa"/>
          </w:tcPr>
          <w:p w:rsidR="00871DBB" w:rsidRPr="002D4DE0" w:rsidRDefault="00871DBB" w:rsidP="00D742E2">
            <w:pPr>
              <w:spacing w:line="360" w:lineRule="auto"/>
              <w:jc w:val="center"/>
              <w:rPr>
                <w:rFonts w:ascii="Times New Roman" w:eastAsia="Times New Roman" w:hAnsi="Times New Roman" w:cs="Times New Roman"/>
                <w:color w:val="000000"/>
                <w:sz w:val="20"/>
                <w:szCs w:val="20"/>
                <w:lang w:eastAsia="fr-FR"/>
              </w:rPr>
            </w:pPr>
            <w:r w:rsidRPr="002D4DE0">
              <w:rPr>
                <w:rFonts w:ascii="Times New Roman" w:eastAsia="Times New Roman" w:hAnsi="Times New Roman" w:cs="Times New Roman"/>
                <w:color w:val="000000"/>
                <w:sz w:val="20"/>
                <w:szCs w:val="20"/>
                <w:lang w:eastAsia="fr-FR"/>
              </w:rPr>
              <w:t>3,79</w:t>
            </w:r>
          </w:p>
        </w:tc>
        <w:tc>
          <w:tcPr>
            <w:tcW w:w="936" w:type="dxa"/>
          </w:tcPr>
          <w:p w:rsidR="00871DBB" w:rsidRPr="002D4DE0" w:rsidRDefault="00871DBB" w:rsidP="00D742E2">
            <w:pPr>
              <w:spacing w:line="360" w:lineRule="auto"/>
              <w:jc w:val="center"/>
              <w:rPr>
                <w:rFonts w:ascii="Times New Roman" w:eastAsia="Times New Roman" w:hAnsi="Times New Roman" w:cs="Times New Roman"/>
                <w:color w:val="000000"/>
                <w:sz w:val="20"/>
                <w:szCs w:val="20"/>
                <w:lang w:eastAsia="fr-FR"/>
              </w:rPr>
            </w:pPr>
            <w:r w:rsidRPr="002D4DE0">
              <w:rPr>
                <w:rFonts w:ascii="Times New Roman" w:eastAsia="Times New Roman" w:hAnsi="Times New Roman" w:cs="Times New Roman"/>
                <w:color w:val="000000"/>
                <w:sz w:val="20"/>
                <w:szCs w:val="20"/>
                <w:lang w:eastAsia="fr-FR"/>
              </w:rPr>
              <w:t>3,91</w:t>
            </w:r>
          </w:p>
        </w:tc>
      </w:tr>
    </w:tbl>
    <w:p w:rsidR="00871DBB" w:rsidRPr="002D4DE0" w:rsidRDefault="00871DBB" w:rsidP="00D742E2">
      <w:pPr>
        <w:shd w:val="clear" w:color="auto" w:fill="FFFFFF"/>
        <w:spacing w:after="0" w:line="360" w:lineRule="auto"/>
        <w:jc w:val="center"/>
        <w:rPr>
          <w:rFonts w:ascii="Times New Roman" w:eastAsia="Times New Roman" w:hAnsi="Times New Roman" w:cs="Times New Roman"/>
          <w:b/>
          <w:color w:val="000000"/>
          <w:sz w:val="20"/>
          <w:szCs w:val="20"/>
          <w:u w:val="single"/>
          <w:lang w:eastAsia="fr-FR"/>
        </w:rPr>
      </w:pPr>
    </w:p>
    <w:tbl>
      <w:tblPr>
        <w:tblStyle w:val="Grilledutableau"/>
        <w:tblW w:w="0" w:type="auto"/>
        <w:tblLook w:val="04A0"/>
      </w:tblPr>
      <w:tblGrid>
        <w:gridCol w:w="936"/>
        <w:gridCol w:w="936"/>
        <w:gridCol w:w="936"/>
        <w:gridCol w:w="936"/>
        <w:gridCol w:w="936"/>
      </w:tblGrid>
      <w:tr w:rsidR="00871DBB" w:rsidRPr="002D4DE0" w:rsidTr="00EE03FF">
        <w:tc>
          <w:tcPr>
            <w:tcW w:w="936" w:type="dxa"/>
          </w:tcPr>
          <w:p w:rsidR="00871DBB" w:rsidRPr="002D4DE0" w:rsidRDefault="00871DBB" w:rsidP="00D742E2">
            <w:pPr>
              <w:spacing w:line="360" w:lineRule="auto"/>
              <w:jc w:val="center"/>
              <w:rPr>
                <w:rFonts w:ascii="Times New Roman" w:eastAsia="Times New Roman" w:hAnsi="Times New Roman" w:cs="Times New Roman"/>
                <w:b/>
                <w:color w:val="000000"/>
                <w:sz w:val="20"/>
                <w:szCs w:val="20"/>
                <w:lang w:eastAsia="fr-FR"/>
              </w:rPr>
            </w:pPr>
            <w:r w:rsidRPr="002D4DE0">
              <w:rPr>
                <w:rFonts w:ascii="Times New Roman" w:eastAsia="Times New Roman" w:hAnsi="Times New Roman" w:cs="Times New Roman"/>
                <w:b/>
                <w:color w:val="000000"/>
                <w:sz w:val="20"/>
                <w:szCs w:val="20"/>
                <w:lang w:eastAsia="fr-FR"/>
              </w:rPr>
              <w:t>2008</w:t>
            </w:r>
          </w:p>
        </w:tc>
        <w:tc>
          <w:tcPr>
            <w:tcW w:w="936" w:type="dxa"/>
          </w:tcPr>
          <w:p w:rsidR="00871DBB" w:rsidRPr="002D4DE0" w:rsidRDefault="00871DBB" w:rsidP="00D742E2">
            <w:pPr>
              <w:spacing w:line="360" w:lineRule="auto"/>
              <w:jc w:val="center"/>
              <w:rPr>
                <w:rFonts w:ascii="Times New Roman" w:eastAsia="Times New Roman" w:hAnsi="Times New Roman" w:cs="Times New Roman"/>
                <w:b/>
                <w:color w:val="000000"/>
                <w:sz w:val="20"/>
                <w:szCs w:val="20"/>
                <w:lang w:eastAsia="fr-FR"/>
              </w:rPr>
            </w:pPr>
            <w:r w:rsidRPr="002D4DE0">
              <w:rPr>
                <w:rFonts w:ascii="Times New Roman" w:eastAsia="Times New Roman" w:hAnsi="Times New Roman" w:cs="Times New Roman"/>
                <w:b/>
                <w:color w:val="000000"/>
                <w:sz w:val="20"/>
                <w:szCs w:val="20"/>
                <w:lang w:eastAsia="fr-FR"/>
              </w:rPr>
              <w:t>2009</w:t>
            </w:r>
          </w:p>
        </w:tc>
        <w:tc>
          <w:tcPr>
            <w:tcW w:w="936" w:type="dxa"/>
          </w:tcPr>
          <w:p w:rsidR="00871DBB" w:rsidRPr="002D4DE0" w:rsidRDefault="00871DBB" w:rsidP="00D742E2">
            <w:pPr>
              <w:spacing w:line="360" w:lineRule="auto"/>
              <w:jc w:val="center"/>
              <w:rPr>
                <w:rFonts w:ascii="Times New Roman" w:eastAsia="Times New Roman" w:hAnsi="Times New Roman" w:cs="Times New Roman"/>
                <w:b/>
                <w:color w:val="000000"/>
                <w:sz w:val="20"/>
                <w:szCs w:val="20"/>
                <w:lang w:eastAsia="fr-FR"/>
              </w:rPr>
            </w:pPr>
            <w:r w:rsidRPr="002D4DE0">
              <w:rPr>
                <w:rFonts w:ascii="Times New Roman" w:eastAsia="Times New Roman" w:hAnsi="Times New Roman" w:cs="Times New Roman"/>
                <w:b/>
                <w:color w:val="000000"/>
                <w:sz w:val="20"/>
                <w:szCs w:val="20"/>
                <w:lang w:eastAsia="fr-FR"/>
              </w:rPr>
              <w:t>2010</w:t>
            </w:r>
          </w:p>
        </w:tc>
        <w:tc>
          <w:tcPr>
            <w:tcW w:w="936" w:type="dxa"/>
          </w:tcPr>
          <w:p w:rsidR="00871DBB" w:rsidRPr="002D4DE0" w:rsidRDefault="00871DBB" w:rsidP="00D742E2">
            <w:pPr>
              <w:spacing w:line="360" w:lineRule="auto"/>
              <w:jc w:val="center"/>
              <w:rPr>
                <w:rFonts w:ascii="Times New Roman" w:eastAsia="Times New Roman" w:hAnsi="Times New Roman" w:cs="Times New Roman"/>
                <w:b/>
                <w:color w:val="000000"/>
                <w:sz w:val="20"/>
                <w:szCs w:val="20"/>
                <w:lang w:eastAsia="fr-FR"/>
              </w:rPr>
            </w:pPr>
            <w:r w:rsidRPr="002D4DE0">
              <w:rPr>
                <w:rFonts w:ascii="Times New Roman" w:eastAsia="Times New Roman" w:hAnsi="Times New Roman" w:cs="Times New Roman"/>
                <w:b/>
                <w:color w:val="000000"/>
                <w:sz w:val="20"/>
                <w:szCs w:val="20"/>
                <w:lang w:eastAsia="fr-FR"/>
              </w:rPr>
              <w:t>2011</w:t>
            </w:r>
          </w:p>
        </w:tc>
        <w:tc>
          <w:tcPr>
            <w:tcW w:w="936" w:type="dxa"/>
          </w:tcPr>
          <w:p w:rsidR="00871DBB" w:rsidRPr="002D4DE0" w:rsidRDefault="00871DBB" w:rsidP="00D742E2">
            <w:pPr>
              <w:spacing w:line="360" w:lineRule="auto"/>
              <w:jc w:val="center"/>
              <w:rPr>
                <w:rFonts w:ascii="Times New Roman" w:eastAsia="Times New Roman" w:hAnsi="Times New Roman" w:cs="Times New Roman"/>
                <w:b/>
                <w:color w:val="000000"/>
                <w:sz w:val="20"/>
                <w:szCs w:val="20"/>
                <w:lang w:eastAsia="fr-FR"/>
              </w:rPr>
            </w:pPr>
            <w:r w:rsidRPr="002D4DE0">
              <w:rPr>
                <w:rFonts w:ascii="Times New Roman" w:eastAsia="Times New Roman" w:hAnsi="Times New Roman" w:cs="Times New Roman"/>
                <w:b/>
                <w:color w:val="000000"/>
                <w:sz w:val="20"/>
                <w:szCs w:val="20"/>
                <w:lang w:eastAsia="fr-FR"/>
              </w:rPr>
              <w:t>2012</w:t>
            </w:r>
          </w:p>
        </w:tc>
      </w:tr>
      <w:tr w:rsidR="00871DBB" w:rsidRPr="002D4DE0" w:rsidTr="00EE03FF">
        <w:tc>
          <w:tcPr>
            <w:tcW w:w="936" w:type="dxa"/>
          </w:tcPr>
          <w:p w:rsidR="00871DBB" w:rsidRPr="002D4DE0" w:rsidRDefault="00871DBB" w:rsidP="00D742E2">
            <w:pPr>
              <w:spacing w:line="360" w:lineRule="auto"/>
              <w:jc w:val="center"/>
              <w:rPr>
                <w:rFonts w:ascii="Times New Roman" w:eastAsia="Times New Roman" w:hAnsi="Times New Roman" w:cs="Times New Roman"/>
                <w:color w:val="000000"/>
                <w:sz w:val="20"/>
                <w:szCs w:val="20"/>
                <w:lang w:eastAsia="fr-FR"/>
              </w:rPr>
            </w:pPr>
            <w:r w:rsidRPr="002D4DE0">
              <w:rPr>
                <w:rFonts w:ascii="Times New Roman" w:eastAsia="Times New Roman" w:hAnsi="Times New Roman" w:cs="Times New Roman"/>
                <w:color w:val="000000"/>
                <w:sz w:val="20"/>
                <w:szCs w:val="20"/>
                <w:lang w:eastAsia="fr-FR"/>
              </w:rPr>
              <w:t>4,44</w:t>
            </w:r>
          </w:p>
        </w:tc>
        <w:tc>
          <w:tcPr>
            <w:tcW w:w="936" w:type="dxa"/>
          </w:tcPr>
          <w:p w:rsidR="00871DBB" w:rsidRPr="002D4DE0" w:rsidRDefault="00871DBB" w:rsidP="00D742E2">
            <w:pPr>
              <w:spacing w:line="360" w:lineRule="auto"/>
              <w:jc w:val="center"/>
              <w:rPr>
                <w:rFonts w:ascii="Times New Roman" w:eastAsia="Times New Roman" w:hAnsi="Times New Roman" w:cs="Times New Roman"/>
                <w:color w:val="000000"/>
                <w:sz w:val="20"/>
                <w:szCs w:val="20"/>
                <w:lang w:eastAsia="fr-FR"/>
              </w:rPr>
            </w:pPr>
            <w:r w:rsidRPr="002D4DE0">
              <w:rPr>
                <w:rFonts w:ascii="Times New Roman" w:eastAsia="Times New Roman" w:hAnsi="Times New Roman" w:cs="Times New Roman"/>
                <w:color w:val="000000"/>
                <w:sz w:val="20"/>
                <w:szCs w:val="20"/>
                <w:lang w:eastAsia="fr-FR"/>
              </w:rPr>
              <w:t>4,35</w:t>
            </w:r>
          </w:p>
        </w:tc>
        <w:tc>
          <w:tcPr>
            <w:tcW w:w="936" w:type="dxa"/>
          </w:tcPr>
          <w:p w:rsidR="00871DBB" w:rsidRPr="002D4DE0" w:rsidRDefault="00871DBB" w:rsidP="00D742E2">
            <w:pPr>
              <w:spacing w:line="360" w:lineRule="auto"/>
              <w:jc w:val="center"/>
              <w:rPr>
                <w:rFonts w:ascii="Times New Roman" w:eastAsia="Times New Roman" w:hAnsi="Times New Roman" w:cs="Times New Roman"/>
                <w:color w:val="000000"/>
                <w:sz w:val="20"/>
                <w:szCs w:val="20"/>
                <w:lang w:eastAsia="fr-FR"/>
              </w:rPr>
            </w:pPr>
            <w:r w:rsidRPr="002D4DE0">
              <w:rPr>
                <w:rFonts w:ascii="Times New Roman" w:eastAsia="Times New Roman" w:hAnsi="Times New Roman" w:cs="Times New Roman"/>
                <w:color w:val="000000"/>
                <w:sz w:val="20"/>
                <w:szCs w:val="20"/>
                <w:lang w:eastAsia="fr-FR"/>
              </w:rPr>
              <w:t>5,36</w:t>
            </w:r>
          </w:p>
        </w:tc>
        <w:tc>
          <w:tcPr>
            <w:tcW w:w="936" w:type="dxa"/>
          </w:tcPr>
          <w:p w:rsidR="00871DBB" w:rsidRPr="002D4DE0" w:rsidRDefault="00871DBB" w:rsidP="00D742E2">
            <w:pPr>
              <w:spacing w:line="360" w:lineRule="auto"/>
              <w:jc w:val="center"/>
              <w:rPr>
                <w:rFonts w:ascii="Times New Roman" w:eastAsia="Times New Roman" w:hAnsi="Times New Roman" w:cs="Times New Roman"/>
                <w:color w:val="000000"/>
                <w:sz w:val="20"/>
                <w:szCs w:val="20"/>
                <w:lang w:eastAsia="fr-FR"/>
              </w:rPr>
            </w:pPr>
            <w:r w:rsidRPr="002D4DE0">
              <w:rPr>
                <w:rFonts w:ascii="Times New Roman" w:eastAsia="Times New Roman" w:hAnsi="Times New Roman" w:cs="Times New Roman"/>
                <w:color w:val="000000"/>
                <w:sz w:val="20"/>
                <w:szCs w:val="20"/>
                <w:lang w:eastAsia="fr-FR"/>
              </w:rPr>
              <w:t>5,25</w:t>
            </w:r>
          </w:p>
        </w:tc>
        <w:tc>
          <w:tcPr>
            <w:tcW w:w="936" w:type="dxa"/>
          </w:tcPr>
          <w:p w:rsidR="00871DBB" w:rsidRPr="002D4DE0" w:rsidRDefault="00871DBB" w:rsidP="00D742E2">
            <w:pPr>
              <w:spacing w:line="360" w:lineRule="auto"/>
              <w:jc w:val="center"/>
              <w:rPr>
                <w:rFonts w:ascii="Times New Roman" w:eastAsia="Times New Roman" w:hAnsi="Times New Roman" w:cs="Times New Roman"/>
                <w:color w:val="000000"/>
                <w:sz w:val="20"/>
                <w:szCs w:val="20"/>
                <w:lang w:eastAsia="fr-FR"/>
              </w:rPr>
            </w:pPr>
            <w:r w:rsidRPr="002D4DE0">
              <w:rPr>
                <w:rFonts w:ascii="Times New Roman" w:eastAsia="Times New Roman" w:hAnsi="Times New Roman" w:cs="Times New Roman"/>
                <w:color w:val="000000"/>
                <w:sz w:val="20"/>
                <w:szCs w:val="20"/>
                <w:lang w:eastAsia="fr-FR"/>
              </w:rPr>
              <w:t>4,1</w:t>
            </w:r>
          </w:p>
        </w:tc>
      </w:tr>
    </w:tbl>
    <w:p w:rsidR="00871DBB" w:rsidRPr="002D4DE0" w:rsidRDefault="00871DBB" w:rsidP="00D742E2">
      <w:pPr>
        <w:shd w:val="clear" w:color="auto" w:fill="FFFFFF"/>
        <w:spacing w:line="360" w:lineRule="auto"/>
        <w:rPr>
          <w:rFonts w:ascii="Times New Roman" w:eastAsia="Times New Roman" w:hAnsi="Times New Roman" w:cs="Times New Roman"/>
          <w:b/>
          <w:color w:val="000000"/>
          <w:sz w:val="20"/>
          <w:szCs w:val="20"/>
          <w:u w:val="single"/>
          <w:lang w:eastAsia="fr-FR"/>
        </w:rPr>
      </w:pPr>
      <w:r w:rsidRPr="002D4DE0">
        <w:rPr>
          <w:rFonts w:ascii="Times New Roman" w:eastAsia="Times New Roman" w:hAnsi="Times New Roman" w:cs="Times New Roman"/>
          <w:b/>
          <w:color w:val="000000"/>
          <w:sz w:val="20"/>
          <w:szCs w:val="20"/>
          <w:u w:val="single"/>
          <w:lang w:eastAsia="fr-FR"/>
        </w:rPr>
        <w:t>Source</w:t>
      </w:r>
      <w:r w:rsidRPr="002D4DE0">
        <w:rPr>
          <w:rStyle w:val="Appelnotedebasdep"/>
          <w:rFonts w:ascii="Times New Roman" w:eastAsia="Times New Roman" w:hAnsi="Times New Roman" w:cs="Times New Roman"/>
          <w:b/>
          <w:color w:val="000000"/>
          <w:sz w:val="20"/>
          <w:szCs w:val="20"/>
          <w:lang w:eastAsia="fr-FR"/>
        </w:rPr>
        <w:footnoteReference w:id="163"/>
      </w:r>
    </w:p>
    <w:p w:rsidR="00871DBB" w:rsidRPr="002D4DE0" w:rsidRDefault="00871DBB" w:rsidP="00D742E2">
      <w:pPr>
        <w:shd w:val="clear" w:color="auto" w:fill="FFFFFF"/>
        <w:spacing w:line="360" w:lineRule="auto"/>
        <w:jc w:val="center"/>
        <w:rPr>
          <w:rFonts w:ascii="Times New Roman" w:eastAsia="Times New Roman" w:hAnsi="Times New Roman" w:cs="Times New Roman"/>
          <w:b/>
          <w:color w:val="000000"/>
          <w:sz w:val="24"/>
          <w:szCs w:val="24"/>
          <w:u w:val="single"/>
          <w:lang w:val="en-US" w:eastAsia="fr-FR"/>
        </w:rPr>
      </w:pPr>
      <w:r w:rsidRPr="002D4DE0">
        <w:rPr>
          <w:rFonts w:ascii="Times New Roman" w:eastAsia="Times New Roman" w:hAnsi="Times New Roman" w:cs="Times New Roman"/>
          <w:b/>
          <w:color w:val="000000"/>
          <w:sz w:val="24"/>
          <w:szCs w:val="24"/>
          <w:u w:val="single"/>
          <w:lang w:val="en-US" w:eastAsia="fr-FR"/>
        </w:rPr>
        <w:t>Graph n°12 Petroleum Consumption per capita (barrels/day per 1000 Inhabitants)</w:t>
      </w:r>
    </w:p>
    <w:p w:rsidR="00871DBB" w:rsidRPr="002D4DE0" w:rsidRDefault="00871DBB" w:rsidP="00D742E2">
      <w:pPr>
        <w:tabs>
          <w:tab w:val="left" w:pos="5895"/>
        </w:tabs>
        <w:spacing w:after="0" w:line="360" w:lineRule="auto"/>
        <w:jc w:val="both"/>
        <w:rPr>
          <w:rFonts w:ascii="Times New Roman" w:hAnsi="Times New Roman" w:cs="Times New Roman"/>
          <w:sz w:val="20"/>
          <w:szCs w:val="20"/>
          <w:lang w:val="en-US"/>
        </w:rPr>
      </w:pPr>
      <w:r w:rsidRPr="002D4DE0">
        <w:rPr>
          <w:rFonts w:ascii="Times New Roman" w:hAnsi="Times New Roman" w:cs="Times New Roman"/>
          <w:noProof/>
          <w:sz w:val="20"/>
          <w:szCs w:val="20"/>
          <w:lang w:eastAsia="fr-FR"/>
        </w:rPr>
        <w:drawing>
          <wp:inline distT="0" distB="0" distL="0" distR="0">
            <wp:extent cx="4676775" cy="2314575"/>
            <wp:effectExtent l="19050" t="0" r="9525" b="0"/>
            <wp:docPr id="21" name="Graphique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871DBB" w:rsidRPr="002D4DE0" w:rsidRDefault="00871DBB" w:rsidP="00D742E2">
      <w:pPr>
        <w:tabs>
          <w:tab w:val="left" w:pos="5895"/>
        </w:tabs>
        <w:spacing w:after="0" w:line="360" w:lineRule="auto"/>
        <w:jc w:val="both"/>
        <w:rPr>
          <w:rFonts w:ascii="Times New Roman" w:hAnsi="Times New Roman" w:cs="Times New Roman"/>
          <w:sz w:val="20"/>
          <w:szCs w:val="20"/>
          <w:lang w:val="en-US"/>
        </w:rPr>
      </w:pPr>
    </w:p>
    <w:p w:rsidR="00871DBB" w:rsidRPr="00D742E2" w:rsidRDefault="00871DBB" w:rsidP="00D742E2">
      <w:pPr>
        <w:tabs>
          <w:tab w:val="left" w:pos="5895"/>
        </w:tabs>
        <w:spacing w:after="0" w:line="360" w:lineRule="auto"/>
        <w:jc w:val="both"/>
        <w:rPr>
          <w:rStyle w:val="longtext"/>
          <w:rFonts w:ascii="Times New Roman" w:hAnsi="Times New Roman" w:cs="Times New Roman"/>
          <w:color w:val="333333"/>
          <w:sz w:val="28"/>
          <w:szCs w:val="28"/>
          <w:lang w:val="en-US"/>
        </w:rPr>
      </w:pPr>
      <w:r w:rsidRPr="00D742E2">
        <w:rPr>
          <w:rStyle w:val="longtext"/>
          <w:rFonts w:ascii="Times New Roman" w:hAnsi="Times New Roman" w:cs="Times New Roman"/>
          <w:color w:val="333333"/>
          <w:sz w:val="28"/>
          <w:szCs w:val="28"/>
          <w:lang w:val="en-US"/>
        </w:rPr>
        <w:t xml:space="preserve">You will recall that in the first part of our work, Angola was ranked 4th in Africa before Egypt in terms of proven oil reserves with about 9 billion barrels in 2008, according to statistics (APPA Association of African Oil Producing Countries). To date (2012), Angola occupies the third position with proven reserves of 12.5 billion barrels of order, it comes before Nigeria also has a great potential for oil, but because of insecurity prevailing in the country, it is difficult </w:t>
      </w:r>
      <w:r w:rsidRPr="00D742E2">
        <w:rPr>
          <w:rStyle w:val="longtext"/>
          <w:rFonts w:ascii="Times New Roman" w:hAnsi="Times New Roman" w:cs="Times New Roman"/>
          <w:color w:val="333333"/>
          <w:sz w:val="28"/>
          <w:szCs w:val="28"/>
          <w:lang w:val="en-US"/>
        </w:rPr>
        <w:lastRenderedPageBreak/>
        <w:t>to proceed with exploration and drilling to increase and its reservation.</w:t>
      </w:r>
      <w:r w:rsidRPr="00D742E2">
        <w:rPr>
          <w:rFonts w:ascii="Times New Roman" w:hAnsi="Times New Roman" w:cs="Times New Roman"/>
          <w:color w:val="333333"/>
          <w:sz w:val="28"/>
          <w:szCs w:val="28"/>
          <w:lang w:val="en-US"/>
        </w:rPr>
        <w:br/>
      </w:r>
      <w:r w:rsidRPr="00D742E2">
        <w:rPr>
          <w:rStyle w:val="longtext"/>
          <w:rFonts w:ascii="Times New Roman" w:hAnsi="Times New Roman" w:cs="Times New Roman"/>
          <w:color w:val="333333"/>
          <w:sz w:val="28"/>
          <w:szCs w:val="28"/>
          <w:lang w:val="en-US"/>
        </w:rPr>
        <w:t>In 2005 and 2006, Angola attends peak related statistics for proven oil reserves with 25 billion barrels, after a fall in 2008. From 2010, there has been an increase in proven reserves of 13.5 billion barrels of order and 12,500,000,000 in 2012. Thus Angola recorded an average production of 1.988 million barrels / day in 2010, more than Nigeria, which produces 1.81 million barrels / day. This gives him a good position in the ranking of OPEC. I must admit that thanks to oil, Angola recorded a budget of around 42.86 billion in revenue and 35.41 billion in spending in 2011. In the only difference Democratic Republic Congo (DRC) to record a budget of 4.754 billion and 5.904 billion in revenues in 2011 expenditure, that is to say, a budget deficit. This is due to the fact that the DRC does not draw back in oil production, oil exploitation in the DRC not the base or foundation of the economy. Oil revenues that we record are the taxes we collect on the production of oil near the oil companies that operates the Congolese. Moreover, oil revenues provided for in the State Budget for 2011 are of the order of 373,687,986,652</w:t>
      </w:r>
      <w:r w:rsidRPr="00D742E2">
        <w:rPr>
          <w:rStyle w:val="Appelnotedebasdep"/>
          <w:rFonts w:ascii="Times New Roman" w:hAnsi="Times New Roman" w:cs="Times New Roman"/>
          <w:color w:val="333333"/>
          <w:sz w:val="28"/>
          <w:szCs w:val="28"/>
        </w:rPr>
        <w:footnoteReference w:id="164"/>
      </w:r>
      <w:r w:rsidRPr="00D742E2">
        <w:rPr>
          <w:rStyle w:val="longtext"/>
          <w:rFonts w:ascii="Times New Roman" w:hAnsi="Times New Roman" w:cs="Times New Roman"/>
          <w:color w:val="333333"/>
          <w:sz w:val="28"/>
          <w:szCs w:val="28"/>
          <w:lang w:val="en-US"/>
        </w:rPr>
        <w:t xml:space="preserve"> Congolese Francs (FC) roughly 406,182,594.186 U.S. dollars, about 12% of the general budget.</w:t>
      </w:r>
    </w:p>
    <w:p w:rsidR="00871DBB" w:rsidRPr="00D742E2" w:rsidRDefault="00871DBB" w:rsidP="00D742E2">
      <w:pPr>
        <w:tabs>
          <w:tab w:val="left" w:pos="5895"/>
        </w:tabs>
        <w:spacing w:after="0" w:line="360" w:lineRule="auto"/>
        <w:jc w:val="both"/>
        <w:rPr>
          <w:rStyle w:val="hps"/>
          <w:rFonts w:ascii="Times New Roman" w:hAnsi="Times New Roman" w:cs="Times New Roman"/>
          <w:color w:val="333333"/>
          <w:sz w:val="28"/>
          <w:szCs w:val="28"/>
          <w:lang w:val="en-US"/>
        </w:rPr>
      </w:pPr>
      <w:r w:rsidRPr="00D742E2">
        <w:rPr>
          <w:rStyle w:val="hps"/>
          <w:rFonts w:ascii="Times New Roman" w:hAnsi="Times New Roman" w:cs="Times New Roman"/>
          <w:color w:val="333333"/>
          <w:sz w:val="28"/>
          <w:szCs w:val="28"/>
          <w:lang w:val="en-US"/>
        </w:rPr>
        <w:t>Petroleum revenues</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for</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the past five years</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(2007-2011).</w:t>
      </w:r>
    </w:p>
    <w:p w:rsidR="00871DBB" w:rsidRPr="007C34FB" w:rsidRDefault="00871DBB" w:rsidP="00D742E2">
      <w:pPr>
        <w:shd w:val="clear" w:color="auto" w:fill="FFFFFF"/>
        <w:spacing w:line="360" w:lineRule="auto"/>
        <w:jc w:val="center"/>
        <w:rPr>
          <w:rFonts w:ascii="Times New Roman" w:eastAsia="Times New Roman" w:hAnsi="Times New Roman" w:cs="Times New Roman"/>
          <w:b/>
          <w:color w:val="000000"/>
          <w:sz w:val="24"/>
          <w:szCs w:val="24"/>
          <w:u w:val="single"/>
          <w:lang w:val="en-US" w:eastAsia="fr-FR"/>
        </w:rPr>
      </w:pPr>
      <w:r w:rsidRPr="007C34FB">
        <w:rPr>
          <w:rFonts w:ascii="Times New Roman" w:eastAsia="Times New Roman" w:hAnsi="Times New Roman" w:cs="Times New Roman"/>
          <w:b/>
          <w:color w:val="000000"/>
          <w:sz w:val="24"/>
          <w:szCs w:val="24"/>
          <w:u w:val="single"/>
          <w:lang w:val="en-US" w:eastAsia="fr-FR"/>
        </w:rPr>
        <w:t xml:space="preserve">Table n° 13 </w:t>
      </w:r>
      <w:r w:rsidRPr="007C34FB">
        <w:rPr>
          <w:rStyle w:val="hps"/>
          <w:rFonts w:ascii="Times New Roman" w:hAnsi="Times New Roman" w:cs="Times New Roman"/>
          <w:b/>
          <w:color w:val="333333"/>
          <w:sz w:val="24"/>
          <w:szCs w:val="24"/>
          <w:u w:val="single"/>
          <w:lang w:val="en-US"/>
        </w:rPr>
        <w:t>Petroleum revenues</w:t>
      </w:r>
      <w:r w:rsidRPr="007C34FB">
        <w:rPr>
          <w:rStyle w:val="longtext"/>
          <w:rFonts w:ascii="Times New Roman" w:hAnsi="Times New Roman" w:cs="Times New Roman"/>
          <w:b/>
          <w:color w:val="333333"/>
          <w:sz w:val="24"/>
          <w:szCs w:val="24"/>
          <w:u w:val="single"/>
          <w:lang w:val="en-US"/>
        </w:rPr>
        <w:t xml:space="preserve"> </w:t>
      </w:r>
      <w:r w:rsidRPr="007C34FB">
        <w:rPr>
          <w:rStyle w:val="hps"/>
          <w:rFonts w:ascii="Times New Roman" w:hAnsi="Times New Roman" w:cs="Times New Roman"/>
          <w:b/>
          <w:color w:val="333333"/>
          <w:sz w:val="24"/>
          <w:szCs w:val="24"/>
          <w:u w:val="single"/>
          <w:lang w:val="en-US"/>
        </w:rPr>
        <w:t>in the DRC</w:t>
      </w:r>
      <w:r w:rsidRPr="007C34FB">
        <w:rPr>
          <w:rStyle w:val="longtext"/>
          <w:rFonts w:ascii="Times New Roman" w:hAnsi="Times New Roman" w:cs="Times New Roman"/>
          <w:b/>
          <w:color w:val="333333"/>
          <w:sz w:val="24"/>
          <w:szCs w:val="24"/>
          <w:u w:val="single"/>
          <w:lang w:val="en-US"/>
        </w:rPr>
        <w:t xml:space="preserve"> </w:t>
      </w:r>
      <w:r w:rsidRPr="007C34FB">
        <w:rPr>
          <w:rStyle w:val="hps"/>
          <w:rFonts w:ascii="Times New Roman" w:hAnsi="Times New Roman" w:cs="Times New Roman"/>
          <w:b/>
          <w:color w:val="333333"/>
          <w:sz w:val="24"/>
          <w:szCs w:val="24"/>
          <w:u w:val="single"/>
          <w:lang w:val="en-US"/>
        </w:rPr>
        <w:t>(last 5</w:t>
      </w:r>
      <w:r w:rsidRPr="007C34FB">
        <w:rPr>
          <w:rStyle w:val="longtext"/>
          <w:rFonts w:ascii="Times New Roman" w:hAnsi="Times New Roman" w:cs="Times New Roman"/>
          <w:b/>
          <w:color w:val="333333"/>
          <w:sz w:val="24"/>
          <w:szCs w:val="24"/>
          <w:u w:val="single"/>
          <w:lang w:val="en-US"/>
        </w:rPr>
        <w:t xml:space="preserve"> </w:t>
      </w:r>
      <w:r w:rsidRPr="007C34FB">
        <w:rPr>
          <w:rStyle w:val="hps"/>
          <w:rFonts w:ascii="Times New Roman" w:hAnsi="Times New Roman" w:cs="Times New Roman"/>
          <w:b/>
          <w:color w:val="333333"/>
          <w:sz w:val="24"/>
          <w:szCs w:val="24"/>
          <w:u w:val="single"/>
          <w:lang w:val="en-US"/>
        </w:rPr>
        <w:t>years)</w:t>
      </w:r>
    </w:p>
    <w:tbl>
      <w:tblPr>
        <w:tblStyle w:val="Grilledutableau"/>
        <w:tblW w:w="0" w:type="auto"/>
        <w:tblLook w:val="04A0"/>
      </w:tblPr>
      <w:tblGrid>
        <w:gridCol w:w="2303"/>
        <w:gridCol w:w="2303"/>
        <w:gridCol w:w="2303"/>
      </w:tblGrid>
      <w:tr w:rsidR="00871DBB" w:rsidRPr="007C34FB" w:rsidTr="00EE03FF">
        <w:tc>
          <w:tcPr>
            <w:tcW w:w="2303" w:type="dxa"/>
          </w:tcPr>
          <w:p w:rsidR="00871DBB" w:rsidRPr="007C34FB" w:rsidRDefault="00871DBB" w:rsidP="00D742E2">
            <w:pPr>
              <w:spacing w:line="360" w:lineRule="auto"/>
              <w:jc w:val="center"/>
              <w:rPr>
                <w:rFonts w:ascii="Times New Roman" w:eastAsia="Times New Roman" w:hAnsi="Times New Roman" w:cs="Times New Roman"/>
                <w:b/>
                <w:color w:val="000000"/>
                <w:sz w:val="20"/>
                <w:szCs w:val="20"/>
                <w:lang w:eastAsia="fr-FR"/>
              </w:rPr>
            </w:pPr>
            <w:r w:rsidRPr="007C34FB">
              <w:rPr>
                <w:rFonts w:ascii="Times New Roman" w:eastAsia="Times New Roman" w:hAnsi="Times New Roman" w:cs="Times New Roman"/>
                <w:b/>
                <w:color w:val="000000"/>
                <w:sz w:val="20"/>
                <w:szCs w:val="20"/>
                <w:lang w:eastAsia="fr-FR"/>
              </w:rPr>
              <w:t>Budget/years</w:t>
            </w:r>
          </w:p>
        </w:tc>
        <w:tc>
          <w:tcPr>
            <w:tcW w:w="2303" w:type="dxa"/>
          </w:tcPr>
          <w:p w:rsidR="00871DBB" w:rsidRPr="007C34FB" w:rsidRDefault="00871DBB" w:rsidP="00D742E2">
            <w:pPr>
              <w:spacing w:line="360" w:lineRule="auto"/>
              <w:jc w:val="center"/>
              <w:rPr>
                <w:rFonts w:ascii="Times New Roman" w:eastAsia="Times New Roman" w:hAnsi="Times New Roman" w:cs="Times New Roman"/>
                <w:b/>
                <w:color w:val="000000"/>
                <w:sz w:val="18"/>
                <w:szCs w:val="18"/>
                <w:lang w:eastAsia="fr-FR"/>
              </w:rPr>
            </w:pPr>
            <w:r w:rsidRPr="007C34FB">
              <w:rPr>
                <w:rFonts w:ascii="Times New Roman" w:eastAsia="Times New Roman" w:hAnsi="Times New Roman" w:cs="Times New Roman"/>
                <w:b/>
                <w:color w:val="000000"/>
                <w:sz w:val="18"/>
                <w:szCs w:val="18"/>
                <w:lang w:eastAsia="fr-FR"/>
              </w:rPr>
              <w:t>in   Congolese Francs (FC)</w:t>
            </w:r>
          </w:p>
        </w:tc>
        <w:tc>
          <w:tcPr>
            <w:tcW w:w="2303" w:type="dxa"/>
          </w:tcPr>
          <w:p w:rsidR="00871DBB" w:rsidRPr="007C34FB" w:rsidRDefault="00871DBB" w:rsidP="007C34FB">
            <w:pPr>
              <w:spacing w:line="360" w:lineRule="auto"/>
              <w:rPr>
                <w:rFonts w:ascii="Times New Roman" w:eastAsia="Times New Roman" w:hAnsi="Times New Roman" w:cs="Times New Roman"/>
                <w:b/>
                <w:color w:val="000000"/>
                <w:sz w:val="18"/>
                <w:szCs w:val="18"/>
                <w:lang w:eastAsia="fr-FR"/>
              </w:rPr>
            </w:pPr>
            <w:r w:rsidRPr="007C34FB">
              <w:rPr>
                <w:rFonts w:ascii="Times New Roman" w:eastAsia="Times New Roman" w:hAnsi="Times New Roman" w:cs="Times New Roman"/>
                <w:b/>
                <w:color w:val="000000"/>
                <w:sz w:val="18"/>
                <w:szCs w:val="18"/>
                <w:lang w:eastAsia="fr-FR"/>
              </w:rPr>
              <w:t>in Dollars Americains (USD)</w:t>
            </w:r>
          </w:p>
        </w:tc>
      </w:tr>
      <w:tr w:rsidR="00871DBB" w:rsidRPr="007C34FB" w:rsidTr="00EE03FF">
        <w:tc>
          <w:tcPr>
            <w:tcW w:w="2303" w:type="dxa"/>
          </w:tcPr>
          <w:p w:rsidR="00871DBB" w:rsidRPr="007C34FB" w:rsidRDefault="00871DBB" w:rsidP="00D742E2">
            <w:pPr>
              <w:spacing w:line="360" w:lineRule="auto"/>
              <w:jc w:val="center"/>
              <w:rPr>
                <w:rFonts w:ascii="Times New Roman" w:eastAsia="Times New Roman" w:hAnsi="Times New Roman" w:cs="Times New Roman"/>
                <w:b/>
                <w:color w:val="000000"/>
                <w:sz w:val="20"/>
                <w:szCs w:val="20"/>
                <w:lang w:eastAsia="fr-FR"/>
              </w:rPr>
            </w:pPr>
            <w:r w:rsidRPr="007C34FB">
              <w:rPr>
                <w:rFonts w:ascii="Times New Roman" w:eastAsia="Times New Roman" w:hAnsi="Times New Roman" w:cs="Times New Roman"/>
                <w:b/>
                <w:color w:val="000000"/>
                <w:sz w:val="20"/>
                <w:szCs w:val="20"/>
                <w:lang w:eastAsia="fr-FR"/>
              </w:rPr>
              <w:t>2007</w:t>
            </w:r>
          </w:p>
        </w:tc>
        <w:tc>
          <w:tcPr>
            <w:tcW w:w="2303" w:type="dxa"/>
          </w:tcPr>
          <w:p w:rsidR="00871DBB" w:rsidRPr="007C34FB" w:rsidRDefault="00871DBB" w:rsidP="00D742E2">
            <w:pPr>
              <w:spacing w:line="360" w:lineRule="auto"/>
              <w:jc w:val="center"/>
              <w:rPr>
                <w:rFonts w:ascii="Times New Roman" w:eastAsia="Times New Roman" w:hAnsi="Times New Roman" w:cs="Times New Roman"/>
                <w:color w:val="000000"/>
                <w:sz w:val="20"/>
                <w:szCs w:val="20"/>
                <w:lang w:eastAsia="fr-FR"/>
              </w:rPr>
            </w:pPr>
            <w:r w:rsidRPr="007C34FB">
              <w:rPr>
                <w:rFonts w:ascii="Times New Roman" w:eastAsia="Times New Roman" w:hAnsi="Times New Roman" w:cs="Times New Roman"/>
                <w:color w:val="000000"/>
                <w:sz w:val="20"/>
                <w:szCs w:val="20"/>
                <w:lang w:eastAsia="fr-FR"/>
              </w:rPr>
              <w:t>163.434.410.474</w:t>
            </w:r>
          </w:p>
        </w:tc>
        <w:tc>
          <w:tcPr>
            <w:tcW w:w="2303" w:type="dxa"/>
          </w:tcPr>
          <w:p w:rsidR="00871DBB" w:rsidRPr="007C34FB" w:rsidRDefault="00871DBB" w:rsidP="00D742E2">
            <w:pPr>
              <w:spacing w:line="360" w:lineRule="auto"/>
              <w:jc w:val="center"/>
              <w:rPr>
                <w:rFonts w:ascii="Times New Roman" w:eastAsia="Times New Roman" w:hAnsi="Times New Roman" w:cs="Times New Roman"/>
                <w:color w:val="000000"/>
                <w:sz w:val="20"/>
                <w:szCs w:val="20"/>
                <w:lang w:eastAsia="fr-FR"/>
              </w:rPr>
            </w:pPr>
            <w:r w:rsidRPr="007C34FB">
              <w:rPr>
                <w:rFonts w:ascii="Times New Roman" w:eastAsia="Times New Roman" w:hAnsi="Times New Roman" w:cs="Times New Roman"/>
                <w:color w:val="000000"/>
                <w:sz w:val="20"/>
                <w:szCs w:val="20"/>
                <w:lang w:eastAsia="fr-FR"/>
              </w:rPr>
              <w:t>177.646.098,341</w:t>
            </w:r>
          </w:p>
        </w:tc>
      </w:tr>
      <w:tr w:rsidR="00871DBB" w:rsidRPr="007C34FB" w:rsidTr="00EE03FF">
        <w:tc>
          <w:tcPr>
            <w:tcW w:w="2303" w:type="dxa"/>
          </w:tcPr>
          <w:p w:rsidR="00871DBB" w:rsidRPr="007C34FB" w:rsidRDefault="00871DBB" w:rsidP="00D742E2">
            <w:pPr>
              <w:spacing w:line="360" w:lineRule="auto"/>
              <w:jc w:val="center"/>
              <w:rPr>
                <w:rFonts w:ascii="Times New Roman" w:eastAsia="Times New Roman" w:hAnsi="Times New Roman" w:cs="Times New Roman"/>
                <w:b/>
                <w:color w:val="000000"/>
                <w:sz w:val="20"/>
                <w:szCs w:val="20"/>
                <w:lang w:eastAsia="fr-FR"/>
              </w:rPr>
            </w:pPr>
            <w:r w:rsidRPr="007C34FB">
              <w:rPr>
                <w:rFonts w:ascii="Times New Roman" w:eastAsia="Times New Roman" w:hAnsi="Times New Roman" w:cs="Times New Roman"/>
                <w:b/>
                <w:color w:val="000000"/>
                <w:sz w:val="20"/>
                <w:szCs w:val="20"/>
                <w:lang w:eastAsia="fr-FR"/>
              </w:rPr>
              <w:t>2008</w:t>
            </w:r>
          </w:p>
        </w:tc>
        <w:tc>
          <w:tcPr>
            <w:tcW w:w="2303" w:type="dxa"/>
          </w:tcPr>
          <w:p w:rsidR="00871DBB" w:rsidRPr="007C34FB" w:rsidRDefault="00871DBB" w:rsidP="00D742E2">
            <w:pPr>
              <w:spacing w:line="360" w:lineRule="auto"/>
              <w:jc w:val="center"/>
              <w:rPr>
                <w:rFonts w:ascii="Times New Roman" w:eastAsia="Times New Roman" w:hAnsi="Times New Roman" w:cs="Times New Roman"/>
                <w:color w:val="000000"/>
                <w:sz w:val="20"/>
                <w:szCs w:val="20"/>
                <w:lang w:eastAsia="fr-FR"/>
              </w:rPr>
            </w:pPr>
            <w:r w:rsidRPr="007C34FB">
              <w:rPr>
                <w:rFonts w:ascii="Times New Roman" w:eastAsia="Times New Roman" w:hAnsi="Times New Roman" w:cs="Times New Roman"/>
                <w:color w:val="000000"/>
                <w:sz w:val="20"/>
                <w:szCs w:val="20"/>
                <w:lang w:eastAsia="fr-FR"/>
              </w:rPr>
              <w:t>180.300.000.000</w:t>
            </w:r>
          </w:p>
        </w:tc>
        <w:tc>
          <w:tcPr>
            <w:tcW w:w="2303" w:type="dxa"/>
          </w:tcPr>
          <w:p w:rsidR="00871DBB" w:rsidRPr="007C34FB" w:rsidRDefault="00871DBB" w:rsidP="00D742E2">
            <w:pPr>
              <w:spacing w:line="360" w:lineRule="auto"/>
              <w:jc w:val="center"/>
              <w:rPr>
                <w:rFonts w:ascii="Times New Roman" w:eastAsia="Times New Roman" w:hAnsi="Times New Roman" w:cs="Times New Roman"/>
                <w:color w:val="000000"/>
                <w:sz w:val="20"/>
                <w:szCs w:val="20"/>
                <w:lang w:eastAsia="fr-FR"/>
              </w:rPr>
            </w:pPr>
            <w:r w:rsidRPr="007C34FB">
              <w:rPr>
                <w:rFonts w:ascii="Times New Roman" w:eastAsia="Times New Roman" w:hAnsi="Times New Roman" w:cs="Times New Roman"/>
                <w:color w:val="000000"/>
                <w:sz w:val="20"/>
                <w:szCs w:val="20"/>
                <w:lang w:eastAsia="fr-FR"/>
              </w:rPr>
              <w:t>195.978.260,869</w:t>
            </w:r>
          </w:p>
        </w:tc>
      </w:tr>
      <w:tr w:rsidR="00871DBB" w:rsidRPr="007C34FB" w:rsidTr="00EE03FF">
        <w:tc>
          <w:tcPr>
            <w:tcW w:w="2303" w:type="dxa"/>
          </w:tcPr>
          <w:p w:rsidR="00871DBB" w:rsidRPr="007C34FB" w:rsidRDefault="00871DBB" w:rsidP="00D742E2">
            <w:pPr>
              <w:spacing w:line="360" w:lineRule="auto"/>
              <w:jc w:val="center"/>
              <w:rPr>
                <w:rFonts w:ascii="Times New Roman" w:eastAsia="Times New Roman" w:hAnsi="Times New Roman" w:cs="Times New Roman"/>
                <w:b/>
                <w:color w:val="000000"/>
                <w:sz w:val="20"/>
                <w:szCs w:val="20"/>
                <w:lang w:eastAsia="fr-FR"/>
              </w:rPr>
            </w:pPr>
            <w:r w:rsidRPr="007C34FB">
              <w:rPr>
                <w:rFonts w:ascii="Times New Roman" w:eastAsia="Times New Roman" w:hAnsi="Times New Roman" w:cs="Times New Roman"/>
                <w:b/>
                <w:color w:val="000000"/>
                <w:sz w:val="20"/>
                <w:szCs w:val="20"/>
                <w:lang w:eastAsia="fr-FR"/>
              </w:rPr>
              <w:t>2009</w:t>
            </w:r>
          </w:p>
        </w:tc>
        <w:tc>
          <w:tcPr>
            <w:tcW w:w="2303" w:type="dxa"/>
          </w:tcPr>
          <w:p w:rsidR="00871DBB" w:rsidRPr="007C34FB" w:rsidRDefault="00871DBB" w:rsidP="00D742E2">
            <w:pPr>
              <w:spacing w:line="360" w:lineRule="auto"/>
              <w:jc w:val="center"/>
              <w:rPr>
                <w:rFonts w:ascii="Times New Roman" w:eastAsia="Times New Roman" w:hAnsi="Times New Roman" w:cs="Times New Roman"/>
                <w:color w:val="000000"/>
                <w:sz w:val="20"/>
                <w:szCs w:val="20"/>
                <w:lang w:eastAsia="fr-FR"/>
              </w:rPr>
            </w:pPr>
            <w:r w:rsidRPr="007C34FB">
              <w:rPr>
                <w:rFonts w:ascii="Times New Roman" w:eastAsia="Times New Roman" w:hAnsi="Times New Roman" w:cs="Times New Roman"/>
                <w:color w:val="000000"/>
                <w:sz w:val="20"/>
                <w:szCs w:val="20"/>
                <w:lang w:eastAsia="fr-FR"/>
              </w:rPr>
              <w:t>136.946.878.013</w:t>
            </w:r>
          </w:p>
        </w:tc>
        <w:tc>
          <w:tcPr>
            <w:tcW w:w="2303" w:type="dxa"/>
          </w:tcPr>
          <w:p w:rsidR="00871DBB" w:rsidRPr="007C34FB" w:rsidRDefault="00871DBB" w:rsidP="00D742E2">
            <w:pPr>
              <w:spacing w:line="360" w:lineRule="auto"/>
              <w:jc w:val="center"/>
              <w:rPr>
                <w:rFonts w:ascii="Times New Roman" w:eastAsia="Times New Roman" w:hAnsi="Times New Roman" w:cs="Times New Roman"/>
                <w:color w:val="000000"/>
                <w:sz w:val="20"/>
                <w:szCs w:val="20"/>
                <w:lang w:eastAsia="fr-FR"/>
              </w:rPr>
            </w:pPr>
            <w:r w:rsidRPr="007C34FB">
              <w:rPr>
                <w:rFonts w:ascii="Times New Roman" w:eastAsia="Times New Roman" w:hAnsi="Times New Roman" w:cs="Times New Roman"/>
                <w:color w:val="000000"/>
                <w:sz w:val="20"/>
                <w:szCs w:val="20"/>
                <w:lang w:eastAsia="fr-FR"/>
              </w:rPr>
              <w:t>148.855.302,188</w:t>
            </w:r>
          </w:p>
        </w:tc>
      </w:tr>
      <w:tr w:rsidR="00871DBB" w:rsidRPr="007C34FB" w:rsidTr="00EE03FF">
        <w:tc>
          <w:tcPr>
            <w:tcW w:w="2303" w:type="dxa"/>
          </w:tcPr>
          <w:p w:rsidR="00871DBB" w:rsidRPr="007C34FB" w:rsidRDefault="00871DBB" w:rsidP="00D742E2">
            <w:pPr>
              <w:spacing w:line="360" w:lineRule="auto"/>
              <w:jc w:val="center"/>
              <w:rPr>
                <w:rFonts w:ascii="Times New Roman" w:eastAsia="Times New Roman" w:hAnsi="Times New Roman" w:cs="Times New Roman"/>
                <w:b/>
                <w:color w:val="000000"/>
                <w:sz w:val="20"/>
                <w:szCs w:val="20"/>
                <w:lang w:eastAsia="fr-FR"/>
              </w:rPr>
            </w:pPr>
            <w:r w:rsidRPr="007C34FB">
              <w:rPr>
                <w:rFonts w:ascii="Times New Roman" w:eastAsia="Times New Roman" w:hAnsi="Times New Roman" w:cs="Times New Roman"/>
                <w:b/>
                <w:color w:val="000000"/>
                <w:sz w:val="20"/>
                <w:szCs w:val="20"/>
                <w:lang w:eastAsia="fr-FR"/>
              </w:rPr>
              <w:t>2010</w:t>
            </w:r>
          </w:p>
        </w:tc>
        <w:tc>
          <w:tcPr>
            <w:tcW w:w="2303" w:type="dxa"/>
          </w:tcPr>
          <w:p w:rsidR="00871DBB" w:rsidRPr="007C34FB" w:rsidRDefault="00871DBB" w:rsidP="00D742E2">
            <w:pPr>
              <w:spacing w:line="360" w:lineRule="auto"/>
              <w:jc w:val="center"/>
              <w:rPr>
                <w:rFonts w:ascii="Times New Roman" w:eastAsia="Times New Roman" w:hAnsi="Times New Roman" w:cs="Times New Roman"/>
                <w:color w:val="000000"/>
                <w:sz w:val="20"/>
                <w:szCs w:val="20"/>
                <w:lang w:eastAsia="fr-FR"/>
              </w:rPr>
            </w:pPr>
            <w:r w:rsidRPr="007C34FB">
              <w:rPr>
                <w:rFonts w:ascii="Times New Roman" w:eastAsia="Times New Roman" w:hAnsi="Times New Roman" w:cs="Times New Roman"/>
                <w:color w:val="000000"/>
                <w:sz w:val="20"/>
                <w:szCs w:val="20"/>
                <w:lang w:eastAsia="fr-FR"/>
              </w:rPr>
              <w:t>110.435.000.000</w:t>
            </w:r>
          </w:p>
        </w:tc>
        <w:tc>
          <w:tcPr>
            <w:tcW w:w="2303" w:type="dxa"/>
          </w:tcPr>
          <w:p w:rsidR="00871DBB" w:rsidRPr="007C34FB" w:rsidRDefault="00871DBB" w:rsidP="00D742E2">
            <w:pPr>
              <w:spacing w:line="360" w:lineRule="auto"/>
              <w:jc w:val="center"/>
              <w:rPr>
                <w:rFonts w:ascii="Times New Roman" w:eastAsia="Times New Roman" w:hAnsi="Times New Roman" w:cs="Times New Roman"/>
                <w:color w:val="000000"/>
                <w:sz w:val="20"/>
                <w:szCs w:val="20"/>
                <w:lang w:eastAsia="fr-FR"/>
              </w:rPr>
            </w:pPr>
            <w:r w:rsidRPr="007C34FB">
              <w:rPr>
                <w:rFonts w:ascii="Times New Roman" w:eastAsia="Times New Roman" w:hAnsi="Times New Roman" w:cs="Times New Roman"/>
                <w:color w:val="000000"/>
                <w:sz w:val="20"/>
                <w:szCs w:val="20"/>
                <w:lang w:eastAsia="fr-FR"/>
              </w:rPr>
              <w:t>323.666.304,347</w:t>
            </w:r>
          </w:p>
        </w:tc>
      </w:tr>
      <w:tr w:rsidR="00871DBB" w:rsidRPr="007C34FB" w:rsidTr="00EE03FF">
        <w:tc>
          <w:tcPr>
            <w:tcW w:w="2303" w:type="dxa"/>
          </w:tcPr>
          <w:p w:rsidR="00871DBB" w:rsidRPr="007C34FB" w:rsidRDefault="00871DBB" w:rsidP="00D742E2">
            <w:pPr>
              <w:spacing w:line="360" w:lineRule="auto"/>
              <w:jc w:val="center"/>
              <w:rPr>
                <w:rFonts w:ascii="Times New Roman" w:eastAsia="Times New Roman" w:hAnsi="Times New Roman" w:cs="Times New Roman"/>
                <w:b/>
                <w:color w:val="000000"/>
                <w:sz w:val="20"/>
                <w:szCs w:val="20"/>
                <w:lang w:eastAsia="fr-FR"/>
              </w:rPr>
            </w:pPr>
            <w:r w:rsidRPr="007C34FB">
              <w:rPr>
                <w:rFonts w:ascii="Times New Roman" w:eastAsia="Times New Roman" w:hAnsi="Times New Roman" w:cs="Times New Roman"/>
                <w:b/>
                <w:color w:val="000000"/>
                <w:sz w:val="20"/>
                <w:szCs w:val="20"/>
                <w:lang w:eastAsia="fr-FR"/>
              </w:rPr>
              <w:t>2011</w:t>
            </w:r>
          </w:p>
        </w:tc>
        <w:tc>
          <w:tcPr>
            <w:tcW w:w="2303" w:type="dxa"/>
          </w:tcPr>
          <w:p w:rsidR="00871DBB" w:rsidRPr="007C34FB" w:rsidRDefault="00871DBB" w:rsidP="00D742E2">
            <w:pPr>
              <w:spacing w:line="360" w:lineRule="auto"/>
              <w:jc w:val="center"/>
              <w:rPr>
                <w:rFonts w:ascii="Times New Roman" w:eastAsia="Times New Roman" w:hAnsi="Times New Roman" w:cs="Times New Roman"/>
                <w:color w:val="000000"/>
                <w:sz w:val="20"/>
                <w:szCs w:val="20"/>
                <w:lang w:eastAsia="fr-FR"/>
              </w:rPr>
            </w:pPr>
            <w:r w:rsidRPr="007C34FB">
              <w:rPr>
                <w:rFonts w:ascii="Times New Roman" w:eastAsia="Times New Roman" w:hAnsi="Times New Roman" w:cs="Times New Roman"/>
                <w:color w:val="000000"/>
                <w:sz w:val="20"/>
                <w:szCs w:val="20"/>
                <w:lang w:eastAsia="fr-FR"/>
              </w:rPr>
              <w:t>373.687.986.652</w:t>
            </w:r>
          </w:p>
        </w:tc>
        <w:tc>
          <w:tcPr>
            <w:tcW w:w="2303" w:type="dxa"/>
          </w:tcPr>
          <w:p w:rsidR="00871DBB" w:rsidRPr="007C34FB" w:rsidRDefault="00871DBB" w:rsidP="00D742E2">
            <w:pPr>
              <w:spacing w:line="360" w:lineRule="auto"/>
              <w:jc w:val="center"/>
              <w:rPr>
                <w:rFonts w:ascii="Times New Roman" w:eastAsia="Times New Roman" w:hAnsi="Times New Roman" w:cs="Times New Roman"/>
                <w:color w:val="000000"/>
                <w:sz w:val="20"/>
                <w:szCs w:val="20"/>
                <w:lang w:eastAsia="fr-FR"/>
              </w:rPr>
            </w:pPr>
            <w:r w:rsidRPr="007C34FB">
              <w:rPr>
                <w:rFonts w:ascii="Times New Roman" w:eastAsia="Times New Roman" w:hAnsi="Times New Roman" w:cs="Times New Roman"/>
                <w:color w:val="000000"/>
                <w:sz w:val="20"/>
                <w:szCs w:val="20"/>
                <w:lang w:eastAsia="fr-FR"/>
              </w:rPr>
              <w:t>406.182.594,186</w:t>
            </w:r>
          </w:p>
        </w:tc>
      </w:tr>
    </w:tbl>
    <w:p w:rsidR="00871DBB" w:rsidRPr="007C34FB" w:rsidRDefault="00871DBB" w:rsidP="00D742E2">
      <w:pPr>
        <w:shd w:val="clear" w:color="auto" w:fill="FFFFFF"/>
        <w:spacing w:line="360" w:lineRule="auto"/>
        <w:rPr>
          <w:rFonts w:ascii="Times New Roman" w:eastAsia="Times New Roman" w:hAnsi="Times New Roman" w:cs="Times New Roman"/>
          <w:color w:val="000000"/>
          <w:sz w:val="18"/>
          <w:szCs w:val="18"/>
          <w:lang w:eastAsia="fr-FR"/>
        </w:rPr>
      </w:pPr>
      <w:r w:rsidRPr="007C34FB">
        <w:rPr>
          <w:rFonts w:ascii="Times New Roman" w:eastAsia="Times New Roman" w:hAnsi="Times New Roman" w:cs="Times New Roman"/>
          <w:color w:val="000000"/>
          <w:sz w:val="18"/>
          <w:szCs w:val="18"/>
          <w:lang w:eastAsia="fr-FR"/>
        </w:rPr>
        <w:t>Source</w:t>
      </w:r>
      <w:r w:rsidRPr="007C34FB">
        <w:rPr>
          <w:rStyle w:val="Appelnotedebasdep"/>
          <w:rFonts w:ascii="Times New Roman" w:eastAsia="Times New Roman" w:hAnsi="Times New Roman" w:cs="Times New Roman"/>
          <w:color w:val="000000"/>
          <w:sz w:val="18"/>
          <w:szCs w:val="18"/>
          <w:lang w:eastAsia="fr-FR"/>
        </w:rPr>
        <w:footnoteReference w:id="165"/>
      </w:r>
    </w:p>
    <w:p w:rsidR="00871DBB" w:rsidRPr="007C34FB" w:rsidRDefault="00871DBB" w:rsidP="00D742E2">
      <w:pPr>
        <w:shd w:val="clear" w:color="auto" w:fill="FFFFFF"/>
        <w:spacing w:line="360" w:lineRule="auto"/>
        <w:jc w:val="center"/>
        <w:rPr>
          <w:rFonts w:ascii="Times New Roman" w:eastAsia="Times New Roman" w:hAnsi="Times New Roman" w:cs="Times New Roman"/>
          <w:b/>
          <w:color w:val="000000"/>
          <w:sz w:val="24"/>
          <w:szCs w:val="24"/>
          <w:u w:val="single"/>
          <w:lang w:val="en-US" w:eastAsia="fr-FR"/>
        </w:rPr>
      </w:pPr>
      <w:r w:rsidRPr="007C34FB">
        <w:rPr>
          <w:rFonts w:ascii="Times New Roman" w:eastAsia="Times New Roman" w:hAnsi="Times New Roman" w:cs="Times New Roman"/>
          <w:b/>
          <w:color w:val="000000"/>
          <w:sz w:val="24"/>
          <w:szCs w:val="24"/>
          <w:u w:val="single"/>
          <w:lang w:val="en-US" w:eastAsia="fr-FR"/>
        </w:rPr>
        <w:lastRenderedPageBreak/>
        <w:t xml:space="preserve">Graph n°13 </w:t>
      </w:r>
      <w:r w:rsidRPr="007C34FB">
        <w:rPr>
          <w:rStyle w:val="hps"/>
          <w:rFonts w:ascii="Times New Roman" w:hAnsi="Times New Roman" w:cs="Times New Roman"/>
          <w:b/>
          <w:color w:val="333333"/>
          <w:sz w:val="24"/>
          <w:szCs w:val="24"/>
          <w:u w:val="single"/>
          <w:lang w:val="en-US"/>
        </w:rPr>
        <w:t>Petroleum revenues</w:t>
      </w:r>
      <w:r w:rsidRPr="007C34FB">
        <w:rPr>
          <w:rStyle w:val="longtext"/>
          <w:rFonts w:ascii="Times New Roman" w:hAnsi="Times New Roman" w:cs="Times New Roman"/>
          <w:b/>
          <w:color w:val="333333"/>
          <w:sz w:val="24"/>
          <w:szCs w:val="24"/>
          <w:u w:val="single"/>
          <w:lang w:val="en-US"/>
        </w:rPr>
        <w:t xml:space="preserve"> </w:t>
      </w:r>
      <w:r w:rsidRPr="007C34FB">
        <w:rPr>
          <w:rStyle w:val="hps"/>
          <w:rFonts w:ascii="Times New Roman" w:hAnsi="Times New Roman" w:cs="Times New Roman"/>
          <w:b/>
          <w:color w:val="333333"/>
          <w:sz w:val="24"/>
          <w:szCs w:val="24"/>
          <w:u w:val="single"/>
          <w:lang w:val="en-US"/>
        </w:rPr>
        <w:t>in the DRC</w:t>
      </w:r>
      <w:r w:rsidRPr="007C34FB">
        <w:rPr>
          <w:rStyle w:val="longtext"/>
          <w:rFonts w:ascii="Times New Roman" w:hAnsi="Times New Roman" w:cs="Times New Roman"/>
          <w:b/>
          <w:color w:val="333333"/>
          <w:sz w:val="24"/>
          <w:szCs w:val="24"/>
          <w:u w:val="single"/>
          <w:lang w:val="en-US"/>
        </w:rPr>
        <w:t xml:space="preserve"> </w:t>
      </w:r>
    </w:p>
    <w:p w:rsidR="00871DBB" w:rsidRPr="00D742E2" w:rsidRDefault="00871DBB" w:rsidP="00D742E2">
      <w:pPr>
        <w:tabs>
          <w:tab w:val="left" w:pos="5895"/>
        </w:tabs>
        <w:spacing w:after="0" w:line="360" w:lineRule="auto"/>
        <w:jc w:val="both"/>
        <w:rPr>
          <w:rFonts w:ascii="Times New Roman" w:hAnsi="Times New Roman" w:cs="Times New Roman"/>
          <w:sz w:val="28"/>
          <w:szCs w:val="28"/>
          <w:lang w:val="en-US"/>
        </w:rPr>
      </w:pPr>
      <w:r w:rsidRPr="00D742E2">
        <w:rPr>
          <w:rFonts w:ascii="Times New Roman" w:hAnsi="Times New Roman" w:cs="Times New Roman"/>
          <w:noProof/>
          <w:sz w:val="28"/>
          <w:szCs w:val="28"/>
          <w:lang w:eastAsia="fr-FR"/>
        </w:rPr>
        <w:drawing>
          <wp:inline distT="0" distB="0" distL="0" distR="0">
            <wp:extent cx="4791075" cy="2324100"/>
            <wp:effectExtent l="19050" t="0" r="9525" b="0"/>
            <wp:docPr id="22" name="Graphique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871DBB" w:rsidRPr="00D742E2" w:rsidRDefault="00871DBB" w:rsidP="00D742E2">
      <w:pPr>
        <w:tabs>
          <w:tab w:val="left" w:pos="5895"/>
        </w:tabs>
        <w:spacing w:after="0" w:line="360" w:lineRule="auto"/>
        <w:jc w:val="both"/>
        <w:rPr>
          <w:rFonts w:ascii="Times New Roman" w:hAnsi="Times New Roman" w:cs="Times New Roman"/>
          <w:sz w:val="28"/>
          <w:szCs w:val="28"/>
          <w:lang w:val="en-US"/>
        </w:rPr>
      </w:pPr>
    </w:p>
    <w:p w:rsidR="00871DBB" w:rsidRPr="00D742E2" w:rsidRDefault="00871DBB" w:rsidP="00D742E2">
      <w:pPr>
        <w:tabs>
          <w:tab w:val="left" w:pos="5895"/>
        </w:tabs>
        <w:spacing w:after="0" w:line="360" w:lineRule="auto"/>
        <w:jc w:val="both"/>
        <w:rPr>
          <w:rStyle w:val="hps"/>
          <w:rFonts w:ascii="Times New Roman" w:hAnsi="Times New Roman" w:cs="Times New Roman"/>
          <w:color w:val="333333"/>
          <w:sz w:val="28"/>
          <w:szCs w:val="28"/>
          <w:lang w:val="en-US"/>
        </w:rPr>
      </w:pPr>
      <w:r w:rsidRPr="00D742E2">
        <w:rPr>
          <w:rStyle w:val="hps"/>
          <w:rFonts w:ascii="Times New Roman" w:hAnsi="Times New Roman" w:cs="Times New Roman"/>
          <w:color w:val="333333"/>
          <w:sz w:val="28"/>
          <w:szCs w:val="28"/>
          <w:lang w:val="en-US"/>
        </w:rPr>
        <w:t>These</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data</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are primarily</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collected</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at the Directorate</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General of Taxes (</w:t>
      </w:r>
      <w:r w:rsidRPr="00D742E2">
        <w:rPr>
          <w:rStyle w:val="longtext"/>
          <w:rFonts w:ascii="Times New Roman" w:hAnsi="Times New Roman" w:cs="Times New Roman"/>
          <w:color w:val="333333"/>
          <w:sz w:val="28"/>
          <w:szCs w:val="28"/>
          <w:lang w:val="en-US"/>
        </w:rPr>
        <w:t xml:space="preserve">DGI) </w:t>
      </w:r>
      <w:r w:rsidRPr="00D742E2">
        <w:rPr>
          <w:rStyle w:val="hps"/>
          <w:rFonts w:ascii="Times New Roman" w:hAnsi="Times New Roman" w:cs="Times New Roman"/>
          <w:color w:val="333333"/>
          <w:sz w:val="28"/>
          <w:szCs w:val="28"/>
          <w:lang w:val="en-US"/>
        </w:rPr>
        <w:t>before being</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forwarded to the Ministry</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of</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National</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Budget.</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This</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revenue category</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includes all</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tax and nontax</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obligations</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 xml:space="preserve">owed </w:t>
      </w:r>
      <w:r w:rsidRPr="00D742E2">
        <w:rPr>
          <w:rStyle w:val="hps"/>
          <w:rFonts w:ascii="Times New Roman" w:hAnsi="Cambria Math" w:cs="Times New Roman"/>
          <w:color w:val="333333"/>
          <w:sz w:val="28"/>
          <w:szCs w:val="28"/>
          <w:lang w:val="en-US"/>
        </w:rPr>
        <w:t>​​</w:t>
      </w:r>
      <w:r w:rsidRPr="00D742E2">
        <w:rPr>
          <w:rStyle w:val="hps"/>
          <w:rFonts w:ascii="Times New Roman" w:hAnsi="Times New Roman" w:cs="Times New Roman"/>
          <w:color w:val="333333"/>
          <w:sz w:val="28"/>
          <w:szCs w:val="28"/>
          <w:lang w:val="en-US"/>
        </w:rPr>
        <w:t>by</w:t>
      </w:r>
      <w:r w:rsidRPr="00D742E2">
        <w:rPr>
          <w:rStyle w:val="longtext"/>
          <w:rFonts w:ascii="Times New Roman" w:hAnsi="Times New Roman" w:cs="Times New Roman"/>
          <w:color w:val="333333"/>
          <w:sz w:val="28"/>
          <w:szCs w:val="28"/>
          <w:lang w:val="en-US"/>
        </w:rPr>
        <w:t xml:space="preserve"> petroleum</w:t>
      </w:r>
      <w:r w:rsidRPr="00D742E2">
        <w:rPr>
          <w:rStyle w:val="hps"/>
          <w:rFonts w:ascii="Times New Roman" w:hAnsi="Times New Roman" w:cs="Times New Roman"/>
          <w:color w:val="333333"/>
          <w:sz w:val="28"/>
          <w:szCs w:val="28"/>
          <w:lang w:val="en-US"/>
        </w:rPr>
        <w:t xml:space="preserve"> companies</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operating in</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production</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on - shore</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and</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off-shore</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and contribute</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in respect of:</w:t>
      </w:r>
    </w:p>
    <w:p w:rsidR="007C34FB" w:rsidRDefault="00871DBB" w:rsidP="00D742E2">
      <w:pPr>
        <w:tabs>
          <w:tab w:val="left" w:pos="5895"/>
        </w:tabs>
        <w:spacing w:after="0" w:line="360" w:lineRule="auto"/>
        <w:jc w:val="both"/>
        <w:rPr>
          <w:rStyle w:val="longtext"/>
          <w:rFonts w:ascii="Times New Roman" w:hAnsi="Times New Roman" w:cs="Times New Roman"/>
          <w:color w:val="333333"/>
          <w:sz w:val="28"/>
          <w:szCs w:val="28"/>
          <w:lang w:val="en-US"/>
        </w:rPr>
      </w:pPr>
      <w:r w:rsidRPr="00D742E2">
        <w:rPr>
          <w:rStyle w:val="hps"/>
          <w:rFonts w:ascii="Times New Roman" w:hAnsi="Times New Roman" w:cs="Times New Roman"/>
          <w:color w:val="333333"/>
          <w:sz w:val="28"/>
          <w:szCs w:val="28"/>
          <w:lang w:val="en-US"/>
        </w:rPr>
        <w:t>- Royalties</w:t>
      </w:r>
      <w:r w:rsidRPr="00D742E2">
        <w:rPr>
          <w:rStyle w:val="longtext"/>
          <w:rFonts w:ascii="Times New Roman" w:hAnsi="Times New Roman" w:cs="Times New Roman"/>
          <w:color w:val="333333"/>
          <w:sz w:val="28"/>
          <w:szCs w:val="28"/>
          <w:lang w:val="en-US"/>
        </w:rPr>
        <w:t xml:space="preserve">, taxes </w:t>
      </w:r>
      <w:r w:rsidRPr="00D742E2">
        <w:rPr>
          <w:rStyle w:val="hps"/>
          <w:rFonts w:ascii="Times New Roman" w:hAnsi="Times New Roman" w:cs="Times New Roman"/>
          <w:color w:val="333333"/>
          <w:sz w:val="28"/>
          <w:szCs w:val="28"/>
          <w:lang w:val="en-US"/>
        </w:rPr>
        <w:t>and</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special</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dividends for the</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lump</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on shore</w:t>
      </w:r>
      <w:r w:rsidRPr="00D742E2">
        <w:rPr>
          <w:rStyle w:val="longtext"/>
          <w:rFonts w:ascii="Times New Roman" w:hAnsi="Times New Roman" w:cs="Times New Roman"/>
          <w:color w:val="333333"/>
          <w:sz w:val="28"/>
          <w:szCs w:val="28"/>
          <w:lang w:val="en-US"/>
        </w:rPr>
        <w:t>;</w:t>
      </w:r>
    </w:p>
    <w:p w:rsidR="007C34FB" w:rsidRDefault="00871DBB" w:rsidP="00D742E2">
      <w:pPr>
        <w:tabs>
          <w:tab w:val="left" w:pos="5895"/>
        </w:tabs>
        <w:spacing w:after="0" w:line="360" w:lineRule="auto"/>
        <w:jc w:val="both"/>
        <w:rPr>
          <w:rStyle w:val="longtext"/>
          <w:rFonts w:ascii="Times New Roman" w:hAnsi="Times New Roman" w:cs="Times New Roman"/>
          <w:color w:val="333333"/>
          <w:sz w:val="28"/>
          <w:szCs w:val="28"/>
          <w:lang w:val="en-US"/>
        </w:rPr>
      </w:pPr>
      <w:r w:rsidRPr="00D742E2">
        <w:rPr>
          <w:rStyle w:val="hps"/>
          <w:rFonts w:ascii="Times New Roman" w:hAnsi="Times New Roman" w:cs="Times New Roman"/>
          <w:color w:val="333333"/>
          <w:sz w:val="28"/>
          <w:szCs w:val="28"/>
          <w:lang w:val="en-US"/>
        </w:rPr>
        <w:t>- Marge</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distributable</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income tax</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and</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corporate</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participation</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for</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off - shore</w:t>
      </w:r>
      <w:r w:rsidRPr="00D742E2">
        <w:rPr>
          <w:rStyle w:val="longtext"/>
          <w:rFonts w:ascii="Times New Roman" w:hAnsi="Times New Roman" w:cs="Times New Roman"/>
          <w:color w:val="333333"/>
          <w:sz w:val="28"/>
          <w:szCs w:val="28"/>
          <w:lang w:val="en-US"/>
        </w:rPr>
        <w:t>.</w:t>
      </w:r>
    </w:p>
    <w:p w:rsidR="00871DBB" w:rsidRPr="00D742E2" w:rsidRDefault="00871DBB" w:rsidP="00D742E2">
      <w:pPr>
        <w:tabs>
          <w:tab w:val="left" w:pos="5895"/>
        </w:tabs>
        <w:spacing w:after="0" w:line="360" w:lineRule="auto"/>
        <w:jc w:val="both"/>
        <w:rPr>
          <w:rStyle w:val="longtext"/>
          <w:rFonts w:ascii="Times New Roman" w:hAnsi="Times New Roman" w:cs="Times New Roman"/>
          <w:color w:val="333333"/>
          <w:sz w:val="28"/>
          <w:szCs w:val="28"/>
          <w:lang w:val="en-US"/>
        </w:rPr>
      </w:pPr>
      <w:r w:rsidRPr="00D742E2">
        <w:rPr>
          <w:rStyle w:val="hps"/>
          <w:rFonts w:ascii="Times New Roman" w:hAnsi="Times New Roman" w:cs="Times New Roman"/>
          <w:color w:val="333333"/>
          <w:sz w:val="28"/>
          <w:szCs w:val="28"/>
          <w:lang w:val="en-US"/>
        </w:rPr>
        <w:t>Forecasts of</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expected revenues from</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oil</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producers are</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valued on the basis</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of the elements</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related</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to tax</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the production</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the</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price of petroleum</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on the international market</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exchange rate</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and taxation</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of the</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platform in question</w:t>
      </w:r>
      <w:r w:rsidRPr="00D742E2">
        <w:rPr>
          <w:rStyle w:val="longtext"/>
          <w:rFonts w:ascii="Times New Roman" w:hAnsi="Times New Roman" w:cs="Times New Roman"/>
          <w:color w:val="333333"/>
          <w:sz w:val="28"/>
          <w:szCs w:val="28"/>
          <w:lang w:val="en-US"/>
        </w:rPr>
        <w:t>.</w:t>
      </w:r>
    </w:p>
    <w:p w:rsidR="00843D4A" w:rsidRPr="00D742E2" w:rsidRDefault="00843D4A" w:rsidP="00D742E2">
      <w:pPr>
        <w:tabs>
          <w:tab w:val="left" w:pos="5895"/>
        </w:tabs>
        <w:spacing w:after="0" w:line="360" w:lineRule="auto"/>
        <w:jc w:val="both"/>
        <w:rPr>
          <w:rStyle w:val="longtext"/>
          <w:rFonts w:ascii="Times New Roman" w:hAnsi="Times New Roman" w:cs="Times New Roman"/>
          <w:color w:val="333333"/>
          <w:sz w:val="28"/>
          <w:szCs w:val="28"/>
          <w:lang w:val="en-US"/>
        </w:rPr>
      </w:pPr>
    </w:p>
    <w:p w:rsidR="00843D4A" w:rsidRPr="00D742E2" w:rsidRDefault="00843D4A" w:rsidP="00D742E2">
      <w:pPr>
        <w:tabs>
          <w:tab w:val="left" w:pos="5895"/>
        </w:tabs>
        <w:spacing w:after="0" w:line="360" w:lineRule="auto"/>
        <w:jc w:val="both"/>
        <w:rPr>
          <w:rStyle w:val="longtext"/>
          <w:rFonts w:ascii="Times New Roman" w:hAnsi="Times New Roman" w:cs="Times New Roman"/>
          <w:color w:val="333333"/>
          <w:sz w:val="28"/>
          <w:szCs w:val="28"/>
          <w:lang w:val="en-US"/>
        </w:rPr>
      </w:pPr>
      <w:r w:rsidRPr="00D742E2">
        <w:rPr>
          <w:rStyle w:val="longtext"/>
          <w:rFonts w:ascii="Times New Roman" w:hAnsi="Times New Roman" w:cs="Times New Roman"/>
          <w:color w:val="333333"/>
          <w:sz w:val="28"/>
          <w:szCs w:val="28"/>
          <w:lang w:val="en-US"/>
        </w:rPr>
        <w:t xml:space="preserve">8.2.3. </w:t>
      </w:r>
      <w:r w:rsidRPr="00D742E2">
        <w:rPr>
          <w:rStyle w:val="longtext"/>
          <w:rFonts w:ascii="Times New Roman" w:hAnsi="Times New Roman" w:cs="Times New Roman"/>
          <w:b/>
          <w:color w:val="333333"/>
          <w:sz w:val="28"/>
          <w:szCs w:val="28"/>
          <w:u w:val="single"/>
          <w:lang w:val="en-US"/>
        </w:rPr>
        <w:t>Oil and the DR Congo</w:t>
      </w:r>
    </w:p>
    <w:p w:rsidR="00871DBB" w:rsidRPr="00D742E2" w:rsidRDefault="00871DBB" w:rsidP="00D742E2">
      <w:pPr>
        <w:tabs>
          <w:tab w:val="left" w:pos="5895"/>
        </w:tabs>
        <w:spacing w:after="0" w:line="360" w:lineRule="auto"/>
        <w:jc w:val="both"/>
        <w:rPr>
          <w:rStyle w:val="hps"/>
          <w:rFonts w:ascii="Times New Roman" w:hAnsi="Times New Roman" w:cs="Times New Roman"/>
          <w:color w:val="333333"/>
          <w:sz w:val="28"/>
          <w:szCs w:val="28"/>
          <w:lang w:val="en-US"/>
        </w:rPr>
      </w:pPr>
      <w:r w:rsidRPr="00D742E2">
        <w:rPr>
          <w:rStyle w:val="hps"/>
          <w:rFonts w:ascii="Times New Roman" w:hAnsi="Times New Roman" w:cs="Times New Roman"/>
          <w:color w:val="333333"/>
          <w:sz w:val="28"/>
          <w:szCs w:val="28"/>
          <w:lang w:val="en-US"/>
        </w:rPr>
        <w:t>Here</w:t>
      </w:r>
      <w:r w:rsidRPr="00D742E2">
        <w:rPr>
          <w:rStyle w:val="longtext"/>
          <w:rFonts w:ascii="Times New Roman" w:hAnsi="Times New Roman" w:cs="Times New Roman"/>
          <w:color w:val="333333"/>
          <w:sz w:val="28"/>
          <w:szCs w:val="28"/>
          <w:lang w:val="en-US"/>
        </w:rPr>
        <w:t xml:space="preserve"> </w:t>
      </w:r>
      <w:r w:rsidR="00843D4A" w:rsidRPr="00D742E2">
        <w:rPr>
          <w:rStyle w:val="longtext"/>
          <w:rFonts w:ascii="Times New Roman" w:hAnsi="Times New Roman" w:cs="Times New Roman"/>
          <w:color w:val="333333"/>
          <w:sz w:val="28"/>
          <w:szCs w:val="28"/>
          <w:lang w:val="en-US"/>
        </w:rPr>
        <w:t xml:space="preserve">is </w:t>
      </w:r>
      <w:r w:rsidRPr="00D742E2">
        <w:rPr>
          <w:rStyle w:val="hps"/>
          <w:rFonts w:ascii="Times New Roman" w:hAnsi="Times New Roman" w:cs="Times New Roman"/>
          <w:color w:val="333333"/>
          <w:sz w:val="28"/>
          <w:szCs w:val="28"/>
          <w:lang w:val="en-US"/>
        </w:rPr>
        <w:t>the oil situation</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in the Democratic Republic</w:t>
      </w:r>
      <w:r w:rsidRPr="00D742E2">
        <w:rPr>
          <w:rStyle w:val="longtext"/>
          <w:rFonts w:ascii="Times New Roman" w:hAnsi="Times New Roman" w:cs="Times New Roman"/>
          <w:color w:val="333333"/>
          <w:sz w:val="28"/>
          <w:szCs w:val="28"/>
          <w:lang w:val="en-US"/>
        </w:rPr>
        <w:t xml:space="preserve"> </w:t>
      </w:r>
      <w:r w:rsidR="00843D4A" w:rsidRPr="00D742E2">
        <w:rPr>
          <w:rStyle w:val="hps"/>
          <w:rFonts w:ascii="Times New Roman" w:hAnsi="Times New Roman" w:cs="Times New Roman"/>
          <w:color w:val="333333"/>
          <w:sz w:val="28"/>
          <w:szCs w:val="28"/>
          <w:lang w:val="en-US"/>
        </w:rPr>
        <w:t>of Congo:</w:t>
      </w:r>
    </w:p>
    <w:p w:rsidR="00871DBB" w:rsidRPr="007C34FB" w:rsidRDefault="00871DBB" w:rsidP="007C34FB">
      <w:pPr>
        <w:shd w:val="clear" w:color="auto" w:fill="FFFFFF"/>
        <w:spacing w:line="360" w:lineRule="auto"/>
        <w:ind w:right="-284"/>
        <w:jc w:val="center"/>
        <w:rPr>
          <w:rFonts w:ascii="Times New Roman" w:eastAsia="Times New Roman" w:hAnsi="Times New Roman" w:cs="Times New Roman"/>
          <w:b/>
          <w:color w:val="000000"/>
          <w:sz w:val="24"/>
          <w:szCs w:val="24"/>
          <w:u w:val="single"/>
          <w:lang w:val="en-US" w:eastAsia="fr-FR"/>
        </w:rPr>
      </w:pPr>
      <w:r w:rsidRPr="007C34FB">
        <w:rPr>
          <w:rFonts w:ascii="Times New Roman" w:eastAsia="Times New Roman" w:hAnsi="Times New Roman" w:cs="Times New Roman"/>
          <w:b/>
          <w:color w:val="000000"/>
          <w:sz w:val="24"/>
          <w:szCs w:val="24"/>
          <w:u w:val="single"/>
          <w:lang w:val="en-US" w:eastAsia="fr-FR"/>
        </w:rPr>
        <w:t>Table n°14 Proved Reserves (barrels)</w:t>
      </w:r>
    </w:p>
    <w:tbl>
      <w:tblPr>
        <w:tblStyle w:val="Grilledutableau"/>
        <w:tblW w:w="0" w:type="auto"/>
        <w:tblInd w:w="-318" w:type="dxa"/>
        <w:tblLook w:val="04A0"/>
      </w:tblPr>
      <w:tblGrid>
        <w:gridCol w:w="1240"/>
        <w:gridCol w:w="1274"/>
        <w:gridCol w:w="1274"/>
        <w:gridCol w:w="1274"/>
        <w:gridCol w:w="1136"/>
        <w:gridCol w:w="1136"/>
        <w:gridCol w:w="1136"/>
        <w:gridCol w:w="1136"/>
      </w:tblGrid>
      <w:tr w:rsidR="00871DBB" w:rsidRPr="007C34FB" w:rsidTr="007C34FB">
        <w:tc>
          <w:tcPr>
            <w:tcW w:w="1240" w:type="dxa"/>
          </w:tcPr>
          <w:p w:rsidR="00871DBB" w:rsidRPr="007C34FB" w:rsidRDefault="00871DBB" w:rsidP="00D742E2">
            <w:pPr>
              <w:spacing w:line="360" w:lineRule="auto"/>
              <w:jc w:val="center"/>
              <w:rPr>
                <w:rFonts w:ascii="Times New Roman" w:eastAsia="Times New Roman" w:hAnsi="Times New Roman" w:cs="Times New Roman"/>
                <w:b/>
                <w:color w:val="000000"/>
                <w:sz w:val="20"/>
                <w:szCs w:val="20"/>
                <w:lang w:eastAsia="fr-FR"/>
              </w:rPr>
            </w:pPr>
            <w:r w:rsidRPr="007C34FB">
              <w:rPr>
                <w:rFonts w:ascii="Times New Roman" w:eastAsia="Times New Roman" w:hAnsi="Times New Roman" w:cs="Times New Roman"/>
                <w:b/>
                <w:color w:val="000000"/>
                <w:sz w:val="20"/>
                <w:szCs w:val="20"/>
                <w:lang w:eastAsia="fr-FR"/>
              </w:rPr>
              <w:t>Years</w:t>
            </w:r>
          </w:p>
        </w:tc>
        <w:tc>
          <w:tcPr>
            <w:tcW w:w="1274" w:type="dxa"/>
          </w:tcPr>
          <w:p w:rsidR="00871DBB" w:rsidRPr="007C34FB" w:rsidRDefault="00871DBB" w:rsidP="00D742E2">
            <w:pPr>
              <w:spacing w:line="360" w:lineRule="auto"/>
              <w:jc w:val="center"/>
              <w:rPr>
                <w:rFonts w:ascii="Times New Roman" w:eastAsia="Times New Roman" w:hAnsi="Times New Roman" w:cs="Times New Roman"/>
                <w:b/>
                <w:color w:val="000000"/>
                <w:sz w:val="20"/>
                <w:szCs w:val="20"/>
                <w:lang w:eastAsia="fr-FR"/>
              </w:rPr>
            </w:pPr>
            <w:r w:rsidRPr="007C34FB">
              <w:rPr>
                <w:rFonts w:ascii="Times New Roman" w:eastAsia="Times New Roman" w:hAnsi="Times New Roman" w:cs="Times New Roman"/>
                <w:b/>
                <w:color w:val="000000"/>
                <w:sz w:val="20"/>
                <w:szCs w:val="20"/>
                <w:lang w:eastAsia="fr-FR"/>
              </w:rPr>
              <w:t>2002</w:t>
            </w:r>
          </w:p>
        </w:tc>
        <w:tc>
          <w:tcPr>
            <w:tcW w:w="1274" w:type="dxa"/>
          </w:tcPr>
          <w:p w:rsidR="00871DBB" w:rsidRPr="007C34FB" w:rsidRDefault="00871DBB" w:rsidP="00D742E2">
            <w:pPr>
              <w:spacing w:line="360" w:lineRule="auto"/>
              <w:jc w:val="center"/>
              <w:rPr>
                <w:rFonts w:ascii="Times New Roman" w:eastAsia="Times New Roman" w:hAnsi="Times New Roman" w:cs="Times New Roman"/>
                <w:b/>
                <w:color w:val="000000"/>
                <w:sz w:val="20"/>
                <w:szCs w:val="20"/>
                <w:lang w:eastAsia="fr-FR"/>
              </w:rPr>
            </w:pPr>
            <w:r w:rsidRPr="007C34FB">
              <w:rPr>
                <w:rFonts w:ascii="Times New Roman" w:eastAsia="Times New Roman" w:hAnsi="Times New Roman" w:cs="Times New Roman"/>
                <w:b/>
                <w:color w:val="000000"/>
                <w:sz w:val="20"/>
                <w:szCs w:val="20"/>
                <w:lang w:eastAsia="fr-FR"/>
              </w:rPr>
              <w:t>2003</w:t>
            </w:r>
          </w:p>
        </w:tc>
        <w:tc>
          <w:tcPr>
            <w:tcW w:w="1274" w:type="dxa"/>
          </w:tcPr>
          <w:p w:rsidR="00871DBB" w:rsidRPr="007C34FB" w:rsidRDefault="00871DBB" w:rsidP="00D742E2">
            <w:pPr>
              <w:spacing w:line="360" w:lineRule="auto"/>
              <w:jc w:val="center"/>
              <w:rPr>
                <w:rFonts w:ascii="Times New Roman" w:eastAsia="Times New Roman" w:hAnsi="Times New Roman" w:cs="Times New Roman"/>
                <w:b/>
                <w:color w:val="000000"/>
                <w:sz w:val="20"/>
                <w:szCs w:val="20"/>
                <w:lang w:eastAsia="fr-FR"/>
              </w:rPr>
            </w:pPr>
            <w:r w:rsidRPr="007C34FB">
              <w:rPr>
                <w:rFonts w:ascii="Times New Roman" w:eastAsia="Times New Roman" w:hAnsi="Times New Roman" w:cs="Times New Roman"/>
                <w:b/>
                <w:color w:val="000000"/>
                <w:sz w:val="20"/>
                <w:szCs w:val="20"/>
                <w:lang w:eastAsia="fr-FR"/>
              </w:rPr>
              <w:t>2004</w:t>
            </w:r>
          </w:p>
        </w:tc>
        <w:tc>
          <w:tcPr>
            <w:tcW w:w="1136" w:type="dxa"/>
          </w:tcPr>
          <w:p w:rsidR="00871DBB" w:rsidRPr="007C34FB" w:rsidRDefault="00871DBB" w:rsidP="00D742E2">
            <w:pPr>
              <w:spacing w:line="360" w:lineRule="auto"/>
              <w:jc w:val="center"/>
              <w:rPr>
                <w:rFonts w:ascii="Times New Roman" w:eastAsia="Times New Roman" w:hAnsi="Times New Roman" w:cs="Times New Roman"/>
                <w:b/>
                <w:color w:val="000000"/>
                <w:sz w:val="20"/>
                <w:szCs w:val="20"/>
                <w:lang w:eastAsia="fr-FR"/>
              </w:rPr>
            </w:pPr>
            <w:r w:rsidRPr="007C34FB">
              <w:rPr>
                <w:rFonts w:ascii="Times New Roman" w:eastAsia="Times New Roman" w:hAnsi="Times New Roman" w:cs="Times New Roman"/>
                <w:b/>
                <w:color w:val="000000"/>
                <w:sz w:val="20"/>
                <w:szCs w:val="20"/>
                <w:lang w:eastAsia="fr-FR"/>
              </w:rPr>
              <w:t>2005</w:t>
            </w:r>
          </w:p>
        </w:tc>
        <w:tc>
          <w:tcPr>
            <w:tcW w:w="1136" w:type="dxa"/>
          </w:tcPr>
          <w:p w:rsidR="00871DBB" w:rsidRPr="007C34FB" w:rsidRDefault="00871DBB" w:rsidP="00D742E2">
            <w:pPr>
              <w:spacing w:line="360" w:lineRule="auto"/>
              <w:jc w:val="center"/>
              <w:rPr>
                <w:rFonts w:ascii="Times New Roman" w:eastAsia="Times New Roman" w:hAnsi="Times New Roman" w:cs="Times New Roman"/>
                <w:b/>
                <w:color w:val="000000"/>
                <w:sz w:val="20"/>
                <w:szCs w:val="20"/>
                <w:lang w:eastAsia="fr-FR"/>
              </w:rPr>
            </w:pPr>
            <w:r w:rsidRPr="007C34FB">
              <w:rPr>
                <w:rFonts w:ascii="Times New Roman" w:eastAsia="Times New Roman" w:hAnsi="Times New Roman" w:cs="Times New Roman"/>
                <w:b/>
                <w:color w:val="000000"/>
                <w:sz w:val="20"/>
                <w:szCs w:val="20"/>
                <w:lang w:eastAsia="fr-FR"/>
              </w:rPr>
              <w:t>2006</w:t>
            </w:r>
          </w:p>
        </w:tc>
        <w:tc>
          <w:tcPr>
            <w:tcW w:w="1136" w:type="dxa"/>
          </w:tcPr>
          <w:p w:rsidR="00871DBB" w:rsidRPr="007C34FB" w:rsidRDefault="00871DBB" w:rsidP="00D742E2">
            <w:pPr>
              <w:spacing w:line="360" w:lineRule="auto"/>
              <w:jc w:val="center"/>
              <w:rPr>
                <w:rFonts w:ascii="Times New Roman" w:eastAsia="Times New Roman" w:hAnsi="Times New Roman" w:cs="Times New Roman"/>
                <w:b/>
                <w:color w:val="000000"/>
                <w:sz w:val="20"/>
                <w:szCs w:val="20"/>
                <w:lang w:eastAsia="fr-FR"/>
              </w:rPr>
            </w:pPr>
            <w:r w:rsidRPr="007C34FB">
              <w:rPr>
                <w:rFonts w:ascii="Times New Roman" w:eastAsia="Times New Roman" w:hAnsi="Times New Roman" w:cs="Times New Roman"/>
                <w:b/>
                <w:color w:val="000000"/>
                <w:sz w:val="20"/>
                <w:szCs w:val="20"/>
                <w:lang w:eastAsia="fr-FR"/>
              </w:rPr>
              <w:t>2007</w:t>
            </w:r>
          </w:p>
        </w:tc>
        <w:tc>
          <w:tcPr>
            <w:tcW w:w="1136" w:type="dxa"/>
          </w:tcPr>
          <w:p w:rsidR="00871DBB" w:rsidRPr="007C34FB" w:rsidRDefault="00871DBB" w:rsidP="00D742E2">
            <w:pPr>
              <w:spacing w:line="360" w:lineRule="auto"/>
              <w:jc w:val="center"/>
              <w:rPr>
                <w:rFonts w:ascii="Times New Roman" w:eastAsia="Times New Roman" w:hAnsi="Times New Roman" w:cs="Times New Roman"/>
                <w:b/>
                <w:color w:val="000000"/>
                <w:sz w:val="20"/>
                <w:szCs w:val="20"/>
                <w:lang w:eastAsia="fr-FR"/>
              </w:rPr>
            </w:pPr>
            <w:r w:rsidRPr="007C34FB">
              <w:rPr>
                <w:rFonts w:ascii="Times New Roman" w:eastAsia="Times New Roman" w:hAnsi="Times New Roman" w:cs="Times New Roman"/>
                <w:b/>
                <w:color w:val="000000"/>
                <w:sz w:val="20"/>
                <w:szCs w:val="20"/>
                <w:lang w:eastAsia="fr-FR"/>
              </w:rPr>
              <w:t>2008</w:t>
            </w:r>
          </w:p>
        </w:tc>
      </w:tr>
      <w:tr w:rsidR="00871DBB" w:rsidRPr="007C34FB" w:rsidTr="007C34FB">
        <w:tc>
          <w:tcPr>
            <w:tcW w:w="1240" w:type="dxa"/>
          </w:tcPr>
          <w:p w:rsidR="00871DBB" w:rsidRPr="007C34FB" w:rsidRDefault="00871DBB" w:rsidP="00D742E2">
            <w:pPr>
              <w:spacing w:line="360" w:lineRule="auto"/>
              <w:jc w:val="center"/>
              <w:rPr>
                <w:rFonts w:ascii="Times New Roman" w:eastAsia="Times New Roman" w:hAnsi="Times New Roman" w:cs="Times New Roman"/>
                <w:b/>
                <w:color w:val="000000"/>
                <w:sz w:val="18"/>
                <w:szCs w:val="18"/>
                <w:lang w:eastAsia="fr-FR"/>
              </w:rPr>
            </w:pPr>
            <w:r w:rsidRPr="007C34FB">
              <w:rPr>
                <w:rFonts w:ascii="Times New Roman" w:eastAsia="Times New Roman" w:hAnsi="Times New Roman" w:cs="Times New Roman"/>
                <w:b/>
                <w:color w:val="000000"/>
                <w:sz w:val="18"/>
                <w:szCs w:val="18"/>
                <w:lang w:eastAsia="fr-FR"/>
              </w:rPr>
              <w:t>Proved Reserves (Barrels)</w:t>
            </w:r>
          </w:p>
        </w:tc>
        <w:tc>
          <w:tcPr>
            <w:tcW w:w="1274" w:type="dxa"/>
          </w:tcPr>
          <w:p w:rsidR="00871DBB" w:rsidRPr="007C34FB" w:rsidRDefault="00871DBB" w:rsidP="00D742E2">
            <w:pPr>
              <w:spacing w:line="360" w:lineRule="auto"/>
              <w:jc w:val="center"/>
              <w:rPr>
                <w:rFonts w:ascii="Times New Roman" w:eastAsia="Times New Roman" w:hAnsi="Times New Roman" w:cs="Times New Roman"/>
                <w:color w:val="000000"/>
                <w:sz w:val="18"/>
                <w:szCs w:val="18"/>
                <w:lang w:eastAsia="fr-FR"/>
              </w:rPr>
            </w:pPr>
            <w:r w:rsidRPr="007C34FB">
              <w:rPr>
                <w:rFonts w:ascii="Times New Roman" w:eastAsia="Times New Roman" w:hAnsi="Times New Roman" w:cs="Times New Roman"/>
                <w:color w:val="000000"/>
                <w:sz w:val="18"/>
                <w:szCs w:val="18"/>
                <w:lang w:eastAsia="fr-FR"/>
              </w:rPr>
              <w:t>1.538.000.000</w:t>
            </w:r>
          </w:p>
        </w:tc>
        <w:tc>
          <w:tcPr>
            <w:tcW w:w="1274" w:type="dxa"/>
          </w:tcPr>
          <w:p w:rsidR="00871DBB" w:rsidRPr="007C34FB" w:rsidRDefault="00871DBB" w:rsidP="00D742E2">
            <w:pPr>
              <w:spacing w:line="360" w:lineRule="auto"/>
              <w:jc w:val="center"/>
              <w:rPr>
                <w:rFonts w:ascii="Times New Roman" w:eastAsia="Times New Roman" w:hAnsi="Times New Roman" w:cs="Times New Roman"/>
                <w:color w:val="000000"/>
                <w:sz w:val="18"/>
                <w:szCs w:val="18"/>
                <w:lang w:eastAsia="fr-FR"/>
              </w:rPr>
            </w:pPr>
            <w:r w:rsidRPr="007C34FB">
              <w:rPr>
                <w:rFonts w:ascii="Times New Roman" w:eastAsia="Times New Roman" w:hAnsi="Times New Roman" w:cs="Times New Roman"/>
                <w:color w:val="000000"/>
                <w:sz w:val="18"/>
                <w:szCs w:val="18"/>
                <w:lang w:eastAsia="fr-FR"/>
              </w:rPr>
              <w:t>1.538.000.000</w:t>
            </w:r>
          </w:p>
        </w:tc>
        <w:tc>
          <w:tcPr>
            <w:tcW w:w="1274" w:type="dxa"/>
          </w:tcPr>
          <w:p w:rsidR="00871DBB" w:rsidRPr="007C34FB" w:rsidRDefault="00871DBB" w:rsidP="00D742E2">
            <w:pPr>
              <w:spacing w:line="360" w:lineRule="auto"/>
              <w:jc w:val="center"/>
              <w:rPr>
                <w:rFonts w:ascii="Times New Roman" w:eastAsia="Times New Roman" w:hAnsi="Times New Roman" w:cs="Times New Roman"/>
                <w:color w:val="000000"/>
                <w:sz w:val="18"/>
                <w:szCs w:val="18"/>
                <w:lang w:eastAsia="fr-FR"/>
              </w:rPr>
            </w:pPr>
            <w:r w:rsidRPr="007C34FB">
              <w:rPr>
                <w:rFonts w:ascii="Times New Roman" w:eastAsia="Times New Roman" w:hAnsi="Times New Roman" w:cs="Times New Roman"/>
                <w:color w:val="000000"/>
                <w:sz w:val="18"/>
                <w:szCs w:val="18"/>
                <w:lang w:eastAsia="fr-FR"/>
              </w:rPr>
              <w:t>1.200.000.000</w:t>
            </w:r>
          </w:p>
        </w:tc>
        <w:tc>
          <w:tcPr>
            <w:tcW w:w="1136" w:type="dxa"/>
          </w:tcPr>
          <w:p w:rsidR="00871DBB" w:rsidRPr="007C34FB" w:rsidRDefault="00871DBB" w:rsidP="00D742E2">
            <w:pPr>
              <w:spacing w:line="360" w:lineRule="auto"/>
              <w:jc w:val="center"/>
              <w:rPr>
                <w:rFonts w:ascii="Times New Roman" w:eastAsia="Times New Roman" w:hAnsi="Times New Roman" w:cs="Times New Roman"/>
                <w:color w:val="000000"/>
                <w:sz w:val="18"/>
                <w:szCs w:val="18"/>
                <w:lang w:eastAsia="fr-FR"/>
              </w:rPr>
            </w:pPr>
            <w:r w:rsidRPr="007C34FB">
              <w:rPr>
                <w:rFonts w:ascii="Times New Roman" w:eastAsia="Times New Roman" w:hAnsi="Times New Roman" w:cs="Times New Roman"/>
                <w:color w:val="000000"/>
                <w:sz w:val="18"/>
                <w:szCs w:val="18"/>
                <w:lang w:eastAsia="fr-FR"/>
              </w:rPr>
              <w:t>980.000.000</w:t>
            </w:r>
          </w:p>
        </w:tc>
        <w:tc>
          <w:tcPr>
            <w:tcW w:w="1136" w:type="dxa"/>
          </w:tcPr>
          <w:p w:rsidR="00871DBB" w:rsidRPr="007C34FB" w:rsidRDefault="00871DBB" w:rsidP="00D742E2">
            <w:pPr>
              <w:spacing w:line="360" w:lineRule="auto"/>
              <w:jc w:val="center"/>
              <w:rPr>
                <w:rFonts w:ascii="Times New Roman" w:eastAsia="Times New Roman" w:hAnsi="Times New Roman" w:cs="Times New Roman"/>
                <w:color w:val="000000"/>
                <w:sz w:val="18"/>
                <w:szCs w:val="18"/>
                <w:lang w:eastAsia="fr-FR"/>
              </w:rPr>
            </w:pPr>
            <w:r w:rsidRPr="007C34FB">
              <w:rPr>
                <w:rFonts w:ascii="Times New Roman" w:eastAsia="Times New Roman" w:hAnsi="Times New Roman" w:cs="Times New Roman"/>
                <w:color w:val="000000"/>
                <w:sz w:val="18"/>
                <w:szCs w:val="18"/>
                <w:lang w:eastAsia="fr-FR"/>
              </w:rPr>
              <w:t>650.000.000</w:t>
            </w:r>
          </w:p>
        </w:tc>
        <w:tc>
          <w:tcPr>
            <w:tcW w:w="1136" w:type="dxa"/>
          </w:tcPr>
          <w:p w:rsidR="00871DBB" w:rsidRPr="007C34FB" w:rsidRDefault="00871DBB" w:rsidP="00D742E2">
            <w:pPr>
              <w:spacing w:line="360" w:lineRule="auto"/>
              <w:jc w:val="center"/>
              <w:rPr>
                <w:rFonts w:ascii="Times New Roman" w:eastAsia="Times New Roman" w:hAnsi="Times New Roman" w:cs="Times New Roman"/>
                <w:color w:val="000000"/>
                <w:sz w:val="18"/>
                <w:szCs w:val="18"/>
                <w:lang w:eastAsia="fr-FR"/>
              </w:rPr>
            </w:pPr>
            <w:r w:rsidRPr="007C34FB">
              <w:rPr>
                <w:rFonts w:ascii="Times New Roman" w:eastAsia="Times New Roman" w:hAnsi="Times New Roman" w:cs="Times New Roman"/>
                <w:color w:val="000000"/>
                <w:sz w:val="18"/>
                <w:szCs w:val="18"/>
                <w:lang w:eastAsia="fr-FR"/>
              </w:rPr>
              <w:t>440.000.000</w:t>
            </w:r>
          </w:p>
        </w:tc>
        <w:tc>
          <w:tcPr>
            <w:tcW w:w="1136" w:type="dxa"/>
          </w:tcPr>
          <w:p w:rsidR="00871DBB" w:rsidRPr="007C34FB" w:rsidRDefault="00871DBB" w:rsidP="00D742E2">
            <w:pPr>
              <w:spacing w:line="360" w:lineRule="auto"/>
              <w:jc w:val="center"/>
              <w:rPr>
                <w:rFonts w:ascii="Times New Roman" w:eastAsia="Times New Roman" w:hAnsi="Times New Roman" w:cs="Times New Roman"/>
                <w:color w:val="000000"/>
                <w:sz w:val="18"/>
                <w:szCs w:val="18"/>
                <w:lang w:eastAsia="fr-FR"/>
              </w:rPr>
            </w:pPr>
            <w:r w:rsidRPr="007C34FB">
              <w:rPr>
                <w:rFonts w:ascii="Times New Roman" w:eastAsia="Times New Roman" w:hAnsi="Times New Roman" w:cs="Times New Roman"/>
                <w:color w:val="000000"/>
                <w:sz w:val="18"/>
                <w:szCs w:val="18"/>
                <w:lang w:eastAsia="fr-FR"/>
              </w:rPr>
              <w:t>180.000.000</w:t>
            </w:r>
          </w:p>
        </w:tc>
      </w:tr>
    </w:tbl>
    <w:p w:rsidR="00871DBB" w:rsidRPr="007C34FB" w:rsidRDefault="00871DBB" w:rsidP="00D742E2">
      <w:pPr>
        <w:shd w:val="clear" w:color="auto" w:fill="FFFFFF"/>
        <w:spacing w:after="0" w:line="360" w:lineRule="auto"/>
        <w:jc w:val="center"/>
        <w:rPr>
          <w:rFonts w:ascii="Times New Roman" w:eastAsia="Times New Roman" w:hAnsi="Times New Roman" w:cs="Times New Roman"/>
          <w:color w:val="000000"/>
          <w:sz w:val="20"/>
          <w:szCs w:val="20"/>
          <w:lang w:eastAsia="fr-FR"/>
        </w:rPr>
      </w:pPr>
    </w:p>
    <w:tbl>
      <w:tblPr>
        <w:tblStyle w:val="Grilledutableau"/>
        <w:tblW w:w="0" w:type="auto"/>
        <w:tblLook w:val="04A0"/>
      </w:tblPr>
      <w:tblGrid>
        <w:gridCol w:w="1216"/>
        <w:gridCol w:w="1216"/>
        <w:gridCol w:w="1216"/>
      </w:tblGrid>
      <w:tr w:rsidR="00871DBB" w:rsidRPr="007C34FB" w:rsidTr="00EE03FF">
        <w:tc>
          <w:tcPr>
            <w:tcW w:w="1101" w:type="dxa"/>
          </w:tcPr>
          <w:p w:rsidR="00871DBB" w:rsidRPr="007C34FB" w:rsidRDefault="00871DBB" w:rsidP="00D742E2">
            <w:pPr>
              <w:spacing w:line="360" w:lineRule="auto"/>
              <w:jc w:val="center"/>
              <w:rPr>
                <w:rFonts w:ascii="Times New Roman" w:eastAsia="Times New Roman" w:hAnsi="Times New Roman" w:cs="Times New Roman"/>
                <w:b/>
                <w:color w:val="000000"/>
                <w:sz w:val="20"/>
                <w:szCs w:val="20"/>
                <w:lang w:eastAsia="fr-FR"/>
              </w:rPr>
            </w:pPr>
            <w:r w:rsidRPr="007C34FB">
              <w:rPr>
                <w:rFonts w:ascii="Times New Roman" w:eastAsia="Times New Roman" w:hAnsi="Times New Roman" w:cs="Times New Roman"/>
                <w:b/>
                <w:color w:val="000000"/>
                <w:sz w:val="20"/>
                <w:szCs w:val="20"/>
                <w:lang w:eastAsia="fr-FR"/>
              </w:rPr>
              <w:t>2009</w:t>
            </w:r>
          </w:p>
        </w:tc>
        <w:tc>
          <w:tcPr>
            <w:tcW w:w="1091" w:type="dxa"/>
          </w:tcPr>
          <w:p w:rsidR="00871DBB" w:rsidRPr="007C34FB" w:rsidRDefault="00871DBB" w:rsidP="00D742E2">
            <w:pPr>
              <w:spacing w:line="360" w:lineRule="auto"/>
              <w:jc w:val="center"/>
              <w:rPr>
                <w:rFonts w:ascii="Times New Roman" w:eastAsia="Times New Roman" w:hAnsi="Times New Roman" w:cs="Times New Roman"/>
                <w:b/>
                <w:color w:val="000000"/>
                <w:sz w:val="20"/>
                <w:szCs w:val="20"/>
                <w:lang w:eastAsia="fr-FR"/>
              </w:rPr>
            </w:pPr>
            <w:r w:rsidRPr="007C34FB">
              <w:rPr>
                <w:rFonts w:ascii="Times New Roman" w:eastAsia="Times New Roman" w:hAnsi="Times New Roman" w:cs="Times New Roman"/>
                <w:b/>
                <w:color w:val="000000"/>
                <w:sz w:val="20"/>
                <w:szCs w:val="20"/>
                <w:lang w:eastAsia="fr-FR"/>
              </w:rPr>
              <w:t>2010</w:t>
            </w:r>
          </w:p>
        </w:tc>
        <w:tc>
          <w:tcPr>
            <w:tcW w:w="936" w:type="dxa"/>
          </w:tcPr>
          <w:p w:rsidR="00871DBB" w:rsidRPr="007C34FB" w:rsidRDefault="00871DBB" w:rsidP="00D742E2">
            <w:pPr>
              <w:spacing w:line="360" w:lineRule="auto"/>
              <w:jc w:val="center"/>
              <w:rPr>
                <w:rFonts w:ascii="Times New Roman" w:eastAsia="Times New Roman" w:hAnsi="Times New Roman" w:cs="Times New Roman"/>
                <w:b/>
                <w:color w:val="000000"/>
                <w:sz w:val="20"/>
                <w:szCs w:val="20"/>
                <w:lang w:eastAsia="fr-FR"/>
              </w:rPr>
            </w:pPr>
            <w:r w:rsidRPr="007C34FB">
              <w:rPr>
                <w:rFonts w:ascii="Times New Roman" w:eastAsia="Times New Roman" w:hAnsi="Times New Roman" w:cs="Times New Roman"/>
                <w:b/>
                <w:color w:val="000000"/>
                <w:sz w:val="20"/>
                <w:szCs w:val="20"/>
                <w:lang w:eastAsia="fr-FR"/>
              </w:rPr>
              <w:t>2011</w:t>
            </w:r>
          </w:p>
        </w:tc>
      </w:tr>
      <w:tr w:rsidR="00871DBB" w:rsidRPr="007C34FB" w:rsidTr="00EE03FF">
        <w:tc>
          <w:tcPr>
            <w:tcW w:w="1101" w:type="dxa"/>
          </w:tcPr>
          <w:p w:rsidR="00871DBB" w:rsidRPr="007C34FB" w:rsidRDefault="00871DBB" w:rsidP="00D742E2">
            <w:pPr>
              <w:spacing w:line="360" w:lineRule="auto"/>
              <w:jc w:val="center"/>
              <w:rPr>
                <w:rFonts w:ascii="Times New Roman" w:eastAsia="Times New Roman" w:hAnsi="Times New Roman" w:cs="Times New Roman"/>
                <w:b/>
                <w:color w:val="000000"/>
                <w:sz w:val="20"/>
                <w:szCs w:val="20"/>
                <w:lang w:eastAsia="fr-FR"/>
              </w:rPr>
            </w:pPr>
            <w:r w:rsidRPr="007C34FB">
              <w:rPr>
                <w:rFonts w:ascii="Times New Roman" w:eastAsia="Times New Roman" w:hAnsi="Times New Roman" w:cs="Times New Roman"/>
                <w:color w:val="000000"/>
                <w:sz w:val="20"/>
                <w:szCs w:val="20"/>
                <w:lang w:eastAsia="fr-FR"/>
              </w:rPr>
              <w:t>180.000.000</w:t>
            </w:r>
          </w:p>
        </w:tc>
        <w:tc>
          <w:tcPr>
            <w:tcW w:w="1091" w:type="dxa"/>
          </w:tcPr>
          <w:p w:rsidR="00871DBB" w:rsidRPr="007C34FB" w:rsidRDefault="00871DBB" w:rsidP="00D742E2">
            <w:pPr>
              <w:spacing w:line="360" w:lineRule="auto"/>
              <w:jc w:val="center"/>
              <w:rPr>
                <w:rFonts w:ascii="Times New Roman" w:eastAsia="Times New Roman" w:hAnsi="Times New Roman" w:cs="Times New Roman"/>
                <w:color w:val="000000"/>
                <w:sz w:val="20"/>
                <w:szCs w:val="20"/>
                <w:lang w:eastAsia="fr-FR"/>
              </w:rPr>
            </w:pPr>
            <w:r w:rsidRPr="007C34FB">
              <w:rPr>
                <w:rFonts w:ascii="Times New Roman" w:eastAsia="Times New Roman" w:hAnsi="Times New Roman" w:cs="Times New Roman"/>
                <w:color w:val="000000"/>
                <w:sz w:val="20"/>
                <w:szCs w:val="20"/>
                <w:lang w:eastAsia="fr-FR"/>
              </w:rPr>
              <w:t>180.000.000</w:t>
            </w:r>
          </w:p>
        </w:tc>
        <w:tc>
          <w:tcPr>
            <w:tcW w:w="936" w:type="dxa"/>
          </w:tcPr>
          <w:p w:rsidR="00871DBB" w:rsidRPr="007C34FB" w:rsidRDefault="00871DBB" w:rsidP="00D742E2">
            <w:pPr>
              <w:spacing w:line="360" w:lineRule="auto"/>
              <w:jc w:val="center"/>
              <w:rPr>
                <w:rFonts w:ascii="Times New Roman" w:eastAsia="Times New Roman" w:hAnsi="Times New Roman" w:cs="Times New Roman"/>
                <w:color w:val="000000"/>
                <w:sz w:val="20"/>
                <w:szCs w:val="20"/>
                <w:lang w:eastAsia="fr-FR"/>
              </w:rPr>
            </w:pPr>
            <w:r w:rsidRPr="007C34FB">
              <w:rPr>
                <w:rFonts w:ascii="Times New Roman" w:eastAsia="Times New Roman" w:hAnsi="Times New Roman" w:cs="Times New Roman"/>
                <w:color w:val="000000"/>
                <w:sz w:val="20"/>
                <w:szCs w:val="20"/>
                <w:lang w:eastAsia="fr-FR"/>
              </w:rPr>
              <w:t>180.000.000</w:t>
            </w:r>
          </w:p>
        </w:tc>
      </w:tr>
    </w:tbl>
    <w:p w:rsidR="00871DBB" w:rsidRPr="007C34FB" w:rsidRDefault="00871DBB" w:rsidP="00D742E2">
      <w:pPr>
        <w:shd w:val="clear" w:color="auto" w:fill="FFFFFF"/>
        <w:spacing w:after="0" w:line="360" w:lineRule="auto"/>
        <w:jc w:val="center"/>
        <w:rPr>
          <w:rFonts w:ascii="Times New Roman" w:eastAsia="Times New Roman" w:hAnsi="Times New Roman" w:cs="Times New Roman"/>
          <w:b/>
          <w:color w:val="000000"/>
          <w:sz w:val="20"/>
          <w:szCs w:val="20"/>
          <w:u w:val="single"/>
          <w:lang w:val="en-US" w:eastAsia="fr-FR"/>
        </w:rPr>
      </w:pPr>
    </w:p>
    <w:p w:rsidR="00843D4A" w:rsidRPr="007C34FB" w:rsidRDefault="00843D4A" w:rsidP="00D742E2">
      <w:pPr>
        <w:shd w:val="clear" w:color="auto" w:fill="FFFFFF"/>
        <w:spacing w:after="0" w:line="360" w:lineRule="auto"/>
        <w:jc w:val="center"/>
        <w:rPr>
          <w:rFonts w:ascii="Times New Roman" w:eastAsia="Times New Roman" w:hAnsi="Times New Roman" w:cs="Times New Roman"/>
          <w:b/>
          <w:color w:val="000000"/>
          <w:sz w:val="20"/>
          <w:szCs w:val="20"/>
          <w:u w:val="single"/>
          <w:lang w:val="en-US" w:eastAsia="fr-FR"/>
        </w:rPr>
      </w:pPr>
    </w:p>
    <w:p w:rsidR="00871DBB" w:rsidRPr="007C34FB" w:rsidRDefault="00871DBB" w:rsidP="00D742E2">
      <w:pPr>
        <w:shd w:val="clear" w:color="auto" w:fill="FFFFFF"/>
        <w:spacing w:after="0" w:line="360" w:lineRule="auto"/>
        <w:jc w:val="center"/>
        <w:rPr>
          <w:rFonts w:ascii="Times New Roman" w:eastAsia="Times New Roman" w:hAnsi="Times New Roman" w:cs="Times New Roman"/>
          <w:color w:val="000000"/>
          <w:sz w:val="24"/>
          <w:szCs w:val="24"/>
          <w:u w:val="single"/>
          <w:lang w:val="en-US" w:eastAsia="fr-FR"/>
        </w:rPr>
      </w:pPr>
      <w:r w:rsidRPr="007C34FB">
        <w:rPr>
          <w:rFonts w:ascii="Times New Roman" w:eastAsia="Times New Roman" w:hAnsi="Times New Roman" w:cs="Times New Roman"/>
          <w:b/>
          <w:color w:val="000000"/>
          <w:sz w:val="24"/>
          <w:szCs w:val="24"/>
          <w:u w:val="single"/>
          <w:lang w:val="en-US" w:eastAsia="fr-FR"/>
        </w:rPr>
        <w:t>Graph n° 14 Proved Reserves (barrels)</w:t>
      </w:r>
    </w:p>
    <w:p w:rsidR="00871DBB" w:rsidRPr="007C34FB" w:rsidRDefault="00871DBB" w:rsidP="00D742E2">
      <w:pPr>
        <w:shd w:val="clear" w:color="auto" w:fill="FFFFFF"/>
        <w:spacing w:after="0" w:line="360" w:lineRule="auto"/>
        <w:jc w:val="both"/>
        <w:rPr>
          <w:rFonts w:ascii="Times New Roman" w:eastAsia="Times New Roman" w:hAnsi="Times New Roman" w:cs="Times New Roman"/>
          <w:color w:val="000000"/>
          <w:sz w:val="20"/>
          <w:szCs w:val="20"/>
          <w:lang w:val="en-US" w:eastAsia="fr-FR"/>
        </w:rPr>
      </w:pPr>
    </w:p>
    <w:p w:rsidR="00871DBB" w:rsidRPr="007C34FB" w:rsidRDefault="00871DBB" w:rsidP="00D742E2">
      <w:pPr>
        <w:tabs>
          <w:tab w:val="left" w:pos="5895"/>
        </w:tabs>
        <w:spacing w:after="0" w:line="360" w:lineRule="auto"/>
        <w:jc w:val="both"/>
        <w:rPr>
          <w:rFonts w:ascii="Times New Roman" w:hAnsi="Times New Roman" w:cs="Times New Roman"/>
          <w:sz w:val="20"/>
          <w:szCs w:val="20"/>
          <w:lang w:val="en-US"/>
        </w:rPr>
      </w:pPr>
      <w:r w:rsidRPr="007C34FB">
        <w:rPr>
          <w:rFonts w:ascii="Times New Roman" w:hAnsi="Times New Roman" w:cs="Times New Roman"/>
          <w:noProof/>
          <w:sz w:val="20"/>
          <w:szCs w:val="20"/>
          <w:lang w:eastAsia="fr-FR"/>
        </w:rPr>
        <w:drawing>
          <wp:inline distT="0" distB="0" distL="0" distR="0">
            <wp:extent cx="4200525" cy="2314575"/>
            <wp:effectExtent l="19050" t="0" r="9525" b="0"/>
            <wp:docPr id="23" name="Graphique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871DBB" w:rsidRPr="007C34FB" w:rsidRDefault="00871DBB" w:rsidP="00D742E2">
      <w:pPr>
        <w:tabs>
          <w:tab w:val="left" w:pos="5895"/>
        </w:tabs>
        <w:spacing w:after="0" w:line="360" w:lineRule="auto"/>
        <w:jc w:val="both"/>
        <w:rPr>
          <w:rFonts w:ascii="Times New Roman" w:hAnsi="Times New Roman" w:cs="Times New Roman"/>
          <w:sz w:val="20"/>
          <w:szCs w:val="20"/>
          <w:lang w:val="en-US"/>
        </w:rPr>
      </w:pPr>
    </w:p>
    <w:p w:rsidR="00871DBB" w:rsidRPr="007C34FB" w:rsidRDefault="00871DBB" w:rsidP="00D742E2">
      <w:pPr>
        <w:shd w:val="clear" w:color="auto" w:fill="FFFFFF"/>
        <w:spacing w:line="360" w:lineRule="auto"/>
        <w:jc w:val="center"/>
        <w:rPr>
          <w:rFonts w:ascii="Times New Roman" w:eastAsia="Times New Roman" w:hAnsi="Times New Roman" w:cs="Times New Roman"/>
          <w:b/>
          <w:color w:val="000000"/>
          <w:sz w:val="24"/>
          <w:szCs w:val="24"/>
          <w:u w:val="single"/>
          <w:lang w:eastAsia="fr-FR"/>
        </w:rPr>
      </w:pPr>
      <w:r w:rsidRPr="007C34FB">
        <w:rPr>
          <w:rFonts w:ascii="Times New Roman" w:eastAsia="Times New Roman" w:hAnsi="Times New Roman" w:cs="Times New Roman"/>
          <w:b/>
          <w:color w:val="000000"/>
          <w:sz w:val="24"/>
          <w:szCs w:val="24"/>
          <w:u w:val="single"/>
          <w:lang w:eastAsia="fr-FR"/>
        </w:rPr>
        <w:t>Table n°15 Petroleum Production  (barrels/day)</w:t>
      </w:r>
    </w:p>
    <w:tbl>
      <w:tblPr>
        <w:tblStyle w:val="Grilledutableau"/>
        <w:tblW w:w="0" w:type="auto"/>
        <w:tblLayout w:type="fixed"/>
        <w:tblLook w:val="04A0"/>
      </w:tblPr>
      <w:tblGrid>
        <w:gridCol w:w="1242"/>
        <w:gridCol w:w="1122"/>
        <w:gridCol w:w="1244"/>
        <w:gridCol w:w="1244"/>
        <w:gridCol w:w="1109"/>
        <w:gridCol w:w="1109"/>
        <w:gridCol w:w="1109"/>
        <w:gridCol w:w="1109"/>
      </w:tblGrid>
      <w:tr w:rsidR="00871DBB" w:rsidRPr="007C34FB" w:rsidTr="00EE03FF">
        <w:tc>
          <w:tcPr>
            <w:tcW w:w="1242" w:type="dxa"/>
          </w:tcPr>
          <w:p w:rsidR="00871DBB" w:rsidRPr="007C34FB" w:rsidRDefault="00871DBB" w:rsidP="00D742E2">
            <w:pPr>
              <w:spacing w:line="360" w:lineRule="auto"/>
              <w:jc w:val="center"/>
              <w:rPr>
                <w:rFonts w:ascii="Times New Roman" w:eastAsia="Times New Roman" w:hAnsi="Times New Roman" w:cs="Times New Roman"/>
                <w:b/>
                <w:color w:val="000000"/>
                <w:sz w:val="18"/>
                <w:szCs w:val="18"/>
                <w:lang w:eastAsia="fr-FR"/>
              </w:rPr>
            </w:pPr>
            <w:r w:rsidRPr="007C34FB">
              <w:rPr>
                <w:rFonts w:ascii="Times New Roman" w:eastAsia="Times New Roman" w:hAnsi="Times New Roman" w:cs="Times New Roman"/>
                <w:b/>
                <w:color w:val="000000"/>
                <w:sz w:val="18"/>
                <w:szCs w:val="18"/>
                <w:lang w:eastAsia="fr-FR"/>
              </w:rPr>
              <w:t>Années</w:t>
            </w:r>
          </w:p>
        </w:tc>
        <w:tc>
          <w:tcPr>
            <w:tcW w:w="1122" w:type="dxa"/>
          </w:tcPr>
          <w:p w:rsidR="00871DBB" w:rsidRPr="007C34FB" w:rsidRDefault="00871DBB" w:rsidP="00D742E2">
            <w:pPr>
              <w:spacing w:line="360" w:lineRule="auto"/>
              <w:jc w:val="center"/>
              <w:rPr>
                <w:rFonts w:ascii="Times New Roman" w:eastAsia="Times New Roman" w:hAnsi="Times New Roman" w:cs="Times New Roman"/>
                <w:b/>
                <w:color w:val="000000"/>
                <w:sz w:val="18"/>
                <w:szCs w:val="18"/>
                <w:lang w:eastAsia="fr-FR"/>
              </w:rPr>
            </w:pPr>
            <w:r w:rsidRPr="007C34FB">
              <w:rPr>
                <w:rFonts w:ascii="Times New Roman" w:eastAsia="Times New Roman" w:hAnsi="Times New Roman" w:cs="Times New Roman"/>
                <w:b/>
                <w:color w:val="000000"/>
                <w:sz w:val="18"/>
                <w:szCs w:val="18"/>
                <w:lang w:eastAsia="fr-FR"/>
              </w:rPr>
              <w:t>2001</w:t>
            </w:r>
          </w:p>
        </w:tc>
        <w:tc>
          <w:tcPr>
            <w:tcW w:w="1244" w:type="dxa"/>
          </w:tcPr>
          <w:p w:rsidR="00871DBB" w:rsidRPr="007C34FB" w:rsidRDefault="00871DBB" w:rsidP="00D742E2">
            <w:pPr>
              <w:spacing w:line="360" w:lineRule="auto"/>
              <w:jc w:val="center"/>
              <w:rPr>
                <w:rFonts w:ascii="Times New Roman" w:eastAsia="Times New Roman" w:hAnsi="Times New Roman" w:cs="Times New Roman"/>
                <w:b/>
                <w:color w:val="000000"/>
                <w:sz w:val="18"/>
                <w:szCs w:val="18"/>
                <w:lang w:eastAsia="fr-FR"/>
              </w:rPr>
            </w:pPr>
            <w:r w:rsidRPr="007C34FB">
              <w:rPr>
                <w:rFonts w:ascii="Times New Roman" w:eastAsia="Times New Roman" w:hAnsi="Times New Roman" w:cs="Times New Roman"/>
                <w:b/>
                <w:color w:val="000000"/>
                <w:sz w:val="18"/>
                <w:szCs w:val="18"/>
                <w:lang w:eastAsia="fr-FR"/>
              </w:rPr>
              <w:t>2002</w:t>
            </w:r>
          </w:p>
        </w:tc>
        <w:tc>
          <w:tcPr>
            <w:tcW w:w="1244" w:type="dxa"/>
          </w:tcPr>
          <w:p w:rsidR="00871DBB" w:rsidRPr="007C34FB" w:rsidRDefault="00871DBB" w:rsidP="00D742E2">
            <w:pPr>
              <w:spacing w:line="360" w:lineRule="auto"/>
              <w:jc w:val="center"/>
              <w:rPr>
                <w:rFonts w:ascii="Times New Roman" w:eastAsia="Times New Roman" w:hAnsi="Times New Roman" w:cs="Times New Roman"/>
                <w:b/>
                <w:color w:val="000000"/>
                <w:sz w:val="18"/>
                <w:szCs w:val="18"/>
                <w:lang w:eastAsia="fr-FR"/>
              </w:rPr>
            </w:pPr>
            <w:r w:rsidRPr="007C34FB">
              <w:rPr>
                <w:rFonts w:ascii="Times New Roman" w:eastAsia="Times New Roman" w:hAnsi="Times New Roman" w:cs="Times New Roman"/>
                <w:b/>
                <w:color w:val="000000"/>
                <w:sz w:val="18"/>
                <w:szCs w:val="18"/>
                <w:lang w:eastAsia="fr-FR"/>
              </w:rPr>
              <w:t>2003</w:t>
            </w:r>
          </w:p>
        </w:tc>
        <w:tc>
          <w:tcPr>
            <w:tcW w:w="1109" w:type="dxa"/>
          </w:tcPr>
          <w:p w:rsidR="00871DBB" w:rsidRPr="007C34FB" w:rsidRDefault="00871DBB" w:rsidP="00D742E2">
            <w:pPr>
              <w:spacing w:line="360" w:lineRule="auto"/>
              <w:jc w:val="center"/>
              <w:rPr>
                <w:rFonts w:ascii="Times New Roman" w:eastAsia="Times New Roman" w:hAnsi="Times New Roman" w:cs="Times New Roman"/>
                <w:b/>
                <w:color w:val="000000"/>
                <w:sz w:val="18"/>
                <w:szCs w:val="18"/>
                <w:lang w:eastAsia="fr-FR"/>
              </w:rPr>
            </w:pPr>
            <w:r w:rsidRPr="007C34FB">
              <w:rPr>
                <w:rFonts w:ascii="Times New Roman" w:eastAsia="Times New Roman" w:hAnsi="Times New Roman" w:cs="Times New Roman"/>
                <w:b/>
                <w:color w:val="000000"/>
                <w:sz w:val="18"/>
                <w:szCs w:val="18"/>
                <w:lang w:eastAsia="fr-FR"/>
              </w:rPr>
              <w:t>2004</w:t>
            </w:r>
          </w:p>
        </w:tc>
        <w:tc>
          <w:tcPr>
            <w:tcW w:w="1109" w:type="dxa"/>
          </w:tcPr>
          <w:p w:rsidR="00871DBB" w:rsidRPr="007C34FB" w:rsidRDefault="00871DBB" w:rsidP="00D742E2">
            <w:pPr>
              <w:spacing w:line="360" w:lineRule="auto"/>
              <w:jc w:val="center"/>
              <w:rPr>
                <w:rFonts w:ascii="Times New Roman" w:eastAsia="Times New Roman" w:hAnsi="Times New Roman" w:cs="Times New Roman"/>
                <w:b/>
                <w:color w:val="000000"/>
                <w:sz w:val="18"/>
                <w:szCs w:val="18"/>
                <w:lang w:eastAsia="fr-FR"/>
              </w:rPr>
            </w:pPr>
            <w:r w:rsidRPr="007C34FB">
              <w:rPr>
                <w:rFonts w:ascii="Times New Roman" w:eastAsia="Times New Roman" w:hAnsi="Times New Roman" w:cs="Times New Roman"/>
                <w:b/>
                <w:color w:val="000000"/>
                <w:sz w:val="18"/>
                <w:szCs w:val="18"/>
                <w:lang w:eastAsia="fr-FR"/>
              </w:rPr>
              <w:t>2005</w:t>
            </w:r>
          </w:p>
        </w:tc>
        <w:tc>
          <w:tcPr>
            <w:tcW w:w="1109" w:type="dxa"/>
          </w:tcPr>
          <w:p w:rsidR="00871DBB" w:rsidRPr="007C34FB" w:rsidRDefault="00871DBB" w:rsidP="00D742E2">
            <w:pPr>
              <w:spacing w:line="360" w:lineRule="auto"/>
              <w:jc w:val="center"/>
              <w:rPr>
                <w:rFonts w:ascii="Times New Roman" w:eastAsia="Times New Roman" w:hAnsi="Times New Roman" w:cs="Times New Roman"/>
                <w:b/>
                <w:color w:val="000000"/>
                <w:sz w:val="18"/>
                <w:szCs w:val="18"/>
                <w:lang w:eastAsia="fr-FR"/>
              </w:rPr>
            </w:pPr>
            <w:r w:rsidRPr="007C34FB">
              <w:rPr>
                <w:rFonts w:ascii="Times New Roman" w:eastAsia="Times New Roman" w:hAnsi="Times New Roman" w:cs="Times New Roman"/>
                <w:b/>
                <w:color w:val="000000"/>
                <w:sz w:val="18"/>
                <w:szCs w:val="18"/>
                <w:lang w:eastAsia="fr-FR"/>
              </w:rPr>
              <w:t>2006</w:t>
            </w:r>
          </w:p>
        </w:tc>
        <w:tc>
          <w:tcPr>
            <w:tcW w:w="1109" w:type="dxa"/>
          </w:tcPr>
          <w:p w:rsidR="00871DBB" w:rsidRPr="007C34FB" w:rsidRDefault="00871DBB" w:rsidP="00D742E2">
            <w:pPr>
              <w:spacing w:line="360" w:lineRule="auto"/>
              <w:jc w:val="center"/>
              <w:rPr>
                <w:rFonts w:ascii="Times New Roman" w:eastAsia="Times New Roman" w:hAnsi="Times New Roman" w:cs="Times New Roman"/>
                <w:b/>
                <w:color w:val="000000"/>
                <w:sz w:val="18"/>
                <w:szCs w:val="18"/>
                <w:lang w:eastAsia="fr-FR"/>
              </w:rPr>
            </w:pPr>
            <w:r w:rsidRPr="007C34FB">
              <w:rPr>
                <w:rFonts w:ascii="Times New Roman" w:eastAsia="Times New Roman" w:hAnsi="Times New Roman" w:cs="Times New Roman"/>
                <w:b/>
                <w:color w:val="000000"/>
                <w:sz w:val="18"/>
                <w:szCs w:val="18"/>
                <w:lang w:eastAsia="fr-FR"/>
              </w:rPr>
              <w:t>2007</w:t>
            </w:r>
          </w:p>
        </w:tc>
      </w:tr>
      <w:tr w:rsidR="00871DBB" w:rsidRPr="007C34FB" w:rsidTr="00EE03FF">
        <w:tc>
          <w:tcPr>
            <w:tcW w:w="1242" w:type="dxa"/>
          </w:tcPr>
          <w:p w:rsidR="00871DBB" w:rsidRPr="007C34FB" w:rsidRDefault="00871DBB" w:rsidP="00D742E2">
            <w:pPr>
              <w:spacing w:line="360" w:lineRule="auto"/>
              <w:jc w:val="center"/>
              <w:rPr>
                <w:rFonts w:ascii="Times New Roman" w:eastAsia="Times New Roman" w:hAnsi="Times New Roman" w:cs="Times New Roman"/>
                <w:b/>
                <w:color w:val="000000"/>
                <w:sz w:val="18"/>
                <w:szCs w:val="18"/>
                <w:lang w:eastAsia="fr-FR"/>
              </w:rPr>
            </w:pPr>
            <w:r w:rsidRPr="007C34FB">
              <w:rPr>
                <w:rFonts w:ascii="Times New Roman" w:eastAsia="Times New Roman" w:hAnsi="Times New Roman" w:cs="Times New Roman"/>
                <w:b/>
                <w:color w:val="000000"/>
                <w:sz w:val="18"/>
                <w:szCs w:val="18"/>
                <w:lang w:eastAsia="fr-FR"/>
              </w:rPr>
              <w:t xml:space="preserve">Petroleum Production </w:t>
            </w:r>
          </w:p>
          <w:p w:rsidR="00871DBB" w:rsidRPr="007C34FB" w:rsidRDefault="00871DBB" w:rsidP="00D742E2">
            <w:pPr>
              <w:spacing w:line="360" w:lineRule="auto"/>
              <w:jc w:val="center"/>
              <w:rPr>
                <w:rFonts w:ascii="Times New Roman" w:eastAsia="Times New Roman" w:hAnsi="Times New Roman" w:cs="Times New Roman"/>
                <w:b/>
                <w:color w:val="000000"/>
                <w:sz w:val="18"/>
                <w:szCs w:val="18"/>
                <w:lang w:eastAsia="fr-FR"/>
              </w:rPr>
            </w:pPr>
            <w:r w:rsidRPr="007C34FB">
              <w:rPr>
                <w:rFonts w:ascii="Times New Roman" w:eastAsia="Times New Roman" w:hAnsi="Times New Roman" w:cs="Times New Roman"/>
                <w:b/>
                <w:color w:val="000000"/>
                <w:sz w:val="18"/>
                <w:szCs w:val="18"/>
                <w:lang w:eastAsia="fr-FR"/>
              </w:rPr>
              <w:t>(Barrels/day)</w:t>
            </w:r>
          </w:p>
        </w:tc>
        <w:tc>
          <w:tcPr>
            <w:tcW w:w="1122" w:type="dxa"/>
          </w:tcPr>
          <w:p w:rsidR="00871DBB" w:rsidRPr="007C34FB" w:rsidRDefault="00871DBB" w:rsidP="00D742E2">
            <w:pPr>
              <w:spacing w:line="360" w:lineRule="auto"/>
              <w:jc w:val="center"/>
              <w:rPr>
                <w:rFonts w:ascii="Times New Roman" w:eastAsia="Times New Roman" w:hAnsi="Times New Roman" w:cs="Times New Roman"/>
                <w:color w:val="000000"/>
                <w:sz w:val="18"/>
                <w:szCs w:val="18"/>
                <w:lang w:eastAsia="fr-FR"/>
              </w:rPr>
            </w:pPr>
            <w:r w:rsidRPr="007C34FB">
              <w:rPr>
                <w:rFonts w:ascii="Times New Roman" w:eastAsia="Times New Roman" w:hAnsi="Times New Roman" w:cs="Times New Roman"/>
                <w:color w:val="000000"/>
                <w:sz w:val="18"/>
                <w:szCs w:val="18"/>
                <w:lang w:eastAsia="fr-FR"/>
              </w:rPr>
              <w:t>24.000</w:t>
            </w:r>
          </w:p>
        </w:tc>
        <w:tc>
          <w:tcPr>
            <w:tcW w:w="1244" w:type="dxa"/>
          </w:tcPr>
          <w:p w:rsidR="00871DBB" w:rsidRPr="007C34FB" w:rsidRDefault="00871DBB" w:rsidP="00D742E2">
            <w:pPr>
              <w:spacing w:line="360" w:lineRule="auto"/>
              <w:jc w:val="center"/>
              <w:rPr>
                <w:rFonts w:ascii="Times New Roman" w:eastAsia="Times New Roman" w:hAnsi="Times New Roman" w:cs="Times New Roman"/>
                <w:color w:val="000000"/>
                <w:sz w:val="18"/>
                <w:szCs w:val="18"/>
                <w:lang w:eastAsia="fr-FR"/>
              </w:rPr>
            </w:pPr>
            <w:r w:rsidRPr="007C34FB">
              <w:rPr>
                <w:rFonts w:ascii="Times New Roman" w:eastAsia="Times New Roman" w:hAnsi="Times New Roman" w:cs="Times New Roman"/>
                <w:color w:val="000000"/>
                <w:sz w:val="18"/>
                <w:szCs w:val="18"/>
                <w:lang w:eastAsia="fr-FR"/>
              </w:rPr>
              <w:t>23.000</w:t>
            </w:r>
          </w:p>
        </w:tc>
        <w:tc>
          <w:tcPr>
            <w:tcW w:w="1244" w:type="dxa"/>
          </w:tcPr>
          <w:p w:rsidR="00871DBB" w:rsidRPr="007C34FB" w:rsidRDefault="00871DBB" w:rsidP="00D742E2">
            <w:pPr>
              <w:spacing w:line="360" w:lineRule="auto"/>
              <w:jc w:val="center"/>
              <w:rPr>
                <w:rFonts w:ascii="Times New Roman" w:eastAsia="Times New Roman" w:hAnsi="Times New Roman" w:cs="Times New Roman"/>
                <w:color w:val="000000"/>
                <w:sz w:val="18"/>
                <w:szCs w:val="18"/>
                <w:lang w:eastAsia="fr-FR"/>
              </w:rPr>
            </w:pPr>
            <w:r w:rsidRPr="007C34FB">
              <w:rPr>
                <w:rFonts w:ascii="Times New Roman" w:eastAsia="Times New Roman" w:hAnsi="Times New Roman" w:cs="Times New Roman"/>
                <w:color w:val="000000"/>
                <w:sz w:val="18"/>
                <w:szCs w:val="18"/>
                <w:lang w:eastAsia="fr-FR"/>
              </w:rPr>
              <w:t>22.000</w:t>
            </w:r>
          </w:p>
        </w:tc>
        <w:tc>
          <w:tcPr>
            <w:tcW w:w="1109" w:type="dxa"/>
          </w:tcPr>
          <w:p w:rsidR="00871DBB" w:rsidRPr="007C34FB" w:rsidRDefault="00871DBB" w:rsidP="00D742E2">
            <w:pPr>
              <w:spacing w:line="360" w:lineRule="auto"/>
              <w:jc w:val="center"/>
              <w:rPr>
                <w:rFonts w:ascii="Times New Roman" w:eastAsia="Times New Roman" w:hAnsi="Times New Roman" w:cs="Times New Roman"/>
                <w:color w:val="000000"/>
                <w:sz w:val="18"/>
                <w:szCs w:val="18"/>
                <w:lang w:eastAsia="fr-FR"/>
              </w:rPr>
            </w:pPr>
            <w:r w:rsidRPr="007C34FB">
              <w:rPr>
                <w:rFonts w:ascii="Times New Roman" w:eastAsia="Times New Roman" w:hAnsi="Times New Roman" w:cs="Times New Roman"/>
                <w:color w:val="000000"/>
                <w:sz w:val="18"/>
                <w:szCs w:val="18"/>
                <w:lang w:eastAsia="fr-FR"/>
              </w:rPr>
              <w:t>21.000</w:t>
            </w:r>
          </w:p>
        </w:tc>
        <w:tc>
          <w:tcPr>
            <w:tcW w:w="1109" w:type="dxa"/>
          </w:tcPr>
          <w:p w:rsidR="00871DBB" w:rsidRPr="007C34FB" w:rsidRDefault="00871DBB" w:rsidP="00D742E2">
            <w:pPr>
              <w:spacing w:line="360" w:lineRule="auto"/>
              <w:jc w:val="center"/>
              <w:rPr>
                <w:rFonts w:ascii="Times New Roman" w:eastAsia="Times New Roman" w:hAnsi="Times New Roman" w:cs="Times New Roman"/>
                <w:color w:val="000000"/>
                <w:sz w:val="18"/>
                <w:szCs w:val="18"/>
                <w:lang w:eastAsia="fr-FR"/>
              </w:rPr>
            </w:pPr>
            <w:r w:rsidRPr="007C34FB">
              <w:rPr>
                <w:rFonts w:ascii="Times New Roman" w:eastAsia="Times New Roman" w:hAnsi="Times New Roman" w:cs="Times New Roman"/>
                <w:color w:val="000000"/>
                <w:sz w:val="18"/>
                <w:szCs w:val="18"/>
                <w:lang w:eastAsia="fr-FR"/>
              </w:rPr>
              <w:t>21.500</w:t>
            </w:r>
          </w:p>
        </w:tc>
        <w:tc>
          <w:tcPr>
            <w:tcW w:w="1109" w:type="dxa"/>
          </w:tcPr>
          <w:p w:rsidR="00871DBB" w:rsidRPr="007C34FB" w:rsidRDefault="00871DBB" w:rsidP="00D742E2">
            <w:pPr>
              <w:spacing w:line="360" w:lineRule="auto"/>
              <w:jc w:val="center"/>
              <w:rPr>
                <w:rFonts w:ascii="Times New Roman" w:eastAsia="Times New Roman" w:hAnsi="Times New Roman" w:cs="Times New Roman"/>
                <w:color w:val="000000"/>
                <w:sz w:val="18"/>
                <w:szCs w:val="18"/>
                <w:lang w:eastAsia="fr-FR"/>
              </w:rPr>
            </w:pPr>
            <w:r w:rsidRPr="007C34FB">
              <w:rPr>
                <w:rFonts w:ascii="Times New Roman" w:eastAsia="Times New Roman" w:hAnsi="Times New Roman" w:cs="Times New Roman"/>
                <w:color w:val="000000"/>
                <w:sz w:val="18"/>
                <w:szCs w:val="18"/>
                <w:lang w:eastAsia="fr-FR"/>
              </w:rPr>
              <w:t>21.900</w:t>
            </w:r>
          </w:p>
        </w:tc>
        <w:tc>
          <w:tcPr>
            <w:tcW w:w="1109" w:type="dxa"/>
          </w:tcPr>
          <w:p w:rsidR="00871DBB" w:rsidRPr="007C34FB" w:rsidRDefault="00871DBB" w:rsidP="00D742E2">
            <w:pPr>
              <w:spacing w:line="360" w:lineRule="auto"/>
              <w:jc w:val="center"/>
              <w:rPr>
                <w:rFonts w:ascii="Times New Roman" w:eastAsia="Times New Roman" w:hAnsi="Times New Roman" w:cs="Times New Roman"/>
                <w:color w:val="000000"/>
                <w:sz w:val="18"/>
                <w:szCs w:val="18"/>
                <w:lang w:eastAsia="fr-FR"/>
              </w:rPr>
            </w:pPr>
            <w:r w:rsidRPr="007C34FB">
              <w:rPr>
                <w:rFonts w:ascii="Times New Roman" w:eastAsia="Times New Roman" w:hAnsi="Times New Roman" w:cs="Times New Roman"/>
                <w:color w:val="000000"/>
                <w:sz w:val="18"/>
                <w:szCs w:val="18"/>
                <w:lang w:eastAsia="fr-FR"/>
              </w:rPr>
              <w:t>22.160</w:t>
            </w:r>
          </w:p>
        </w:tc>
      </w:tr>
    </w:tbl>
    <w:p w:rsidR="00871DBB" w:rsidRPr="007C34FB" w:rsidRDefault="00871DBB" w:rsidP="00D742E2">
      <w:pPr>
        <w:shd w:val="clear" w:color="auto" w:fill="FFFFFF"/>
        <w:spacing w:after="0" w:line="360" w:lineRule="auto"/>
        <w:jc w:val="center"/>
        <w:rPr>
          <w:rFonts w:ascii="Times New Roman" w:eastAsia="Times New Roman" w:hAnsi="Times New Roman" w:cs="Times New Roman"/>
          <w:color w:val="000000"/>
          <w:sz w:val="18"/>
          <w:szCs w:val="18"/>
          <w:lang w:eastAsia="fr-FR"/>
        </w:rPr>
      </w:pPr>
    </w:p>
    <w:tbl>
      <w:tblPr>
        <w:tblStyle w:val="Grilledutableau"/>
        <w:tblW w:w="0" w:type="auto"/>
        <w:tblLook w:val="04A0"/>
      </w:tblPr>
      <w:tblGrid>
        <w:gridCol w:w="1116"/>
        <w:gridCol w:w="1116"/>
        <w:gridCol w:w="1116"/>
        <w:gridCol w:w="1116"/>
        <w:gridCol w:w="1116"/>
      </w:tblGrid>
      <w:tr w:rsidR="00871DBB" w:rsidRPr="007C34FB" w:rsidTr="00EE03FF">
        <w:tc>
          <w:tcPr>
            <w:tcW w:w="1116" w:type="dxa"/>
          </w:tcPr>
          <w:p w:rsidR="00871DBB" w:rsidRPr="007C34FB" w:rsidRDefault="00871DBB" w:rsidP="00D742E2">
            <w:pPr>
              <w:spacing w:line="360" w:lineRule="auto"/>
              <w:jc w:val="center"/>
              <w:rPr>
                <w:rFonts w:ascii="Times New Roman" w:eastAsia="Times New Roman" w:hAnsi="Times New Roman" w:cs="Times New Roman"/>
                <w:b/>
                <w:color w:val="000000"/>
                <w:sz w:val="18"/>
                <w:szCs w:val="18"/>
                <w:lang w:eastAsia="fr-FR"/>
              </w:rPr>
            </w:pPr>
            <w:r w:rsidRPr="007C34FB">
              <w:rPr>
                <w:rFonts w:ascii="Times New Roman" w:eastAsia="Times New Roman" w:hAnsi="Times New Roman" w:cs="Times New Roman"/>
                <w:b/>
                <w:color w:val="000000"/>
                <w:sz w:val="18"/>
                <w:szCs w:val="18"/>
                <w:lang w:eastAsia="fr-FR"/>
              </w:rPr>
              <w:t>2008</w:t>
            </w:r>
          </w:p>
        </w:tc>
        <w:tc>
          <w:tcPr>
            <w:tcW w:w="1116" w:type="dxa"/>
          </w:tcPr>
          <w:p w:rsidR="00871DBB" w:rsidRPr="007C34FB" w:rsidRDefault="00871DBB" w:rsidP="00D742E2">
            <w:pPr>
              <w:spacing w:line="360" w:lineRule="auto"/>
              <w:jc w:val="center"/>
              <w:rPr>
                <w:rFonts w:ascii="Times New Roman" w:eastAsia="Times New Roman" w:hAnsi="Times New Roman" w:cs="Times New Roman"/>
                <w:b/>
                <w:color w:val="000000"/>
                <w:sz w:val="18"/>
                <w:szCs w:val="18"/>
                <w:lang w:eastAsia="fr-FR"/>
              </w:rPr>
            </w:pPr>
            <w:r w:rsidRPr="007C34FB">
              <w:rPr>
                <w:rFonts w:ascii="Times New Roman" w:eastAsia="Times New Roman" w:hAnsi="Times New Roman" w:cs="Times New Roman"/>
                <w:b/>
                <w:color w:val="000000"/>
                <w:sz w:val="18"/>
                <w:szCs w:val="18"/>
                <w:lang w:eastAsia="fr-FR"/>
              </w:rPr>
              <w:t>2009</w:t>
            </w:r>
          </w:p>
        </w:tc>
        <w:tc>
          <w:tcPr>
            <w:tcW w:w="1116" w:type="dxa"/>
          </w:tcPr>
          <w:p w:rsidR="00871DBB" w:rsidRPr="007C34FB" w:rsidRDefault="00871DBB" w:rsidP="00D742E2">
            <w:pPr>
              <w:spacing w:line="360" w:lineRule="auto"/>
              <w:jc w:val="center"/>
              <w:rPr>
                <w:rFonts w:ascii="Times New Roman" w:eastAsia="Times New Roman" w:hAnsi="Times New Roman" w:cs="Times New Roman"/>
                <w:b/>
                <w:color w:val="000000"/>
                <w:sz w:val="18"/>
                <w:szCs w:val="18"/>
                <w:lang w:eastAsia="fr-FR"/>
              </w:rPr>
            </w:pPr>
            <w:r w:rsidRPr="007C34FB">
              <w:rPr>
                <w:rFonts w:ascii="Times New Roman" w:eastAsia="Times New Roman" w:hAnsi="Times New Roman" w:cs="Times New Roman"/>
                <w:b/>
                <w:color w:val="000000"/>
                <w:sz w:val="18"/>
                <w:szCs w:val="18"/>
                <w:lang w:eastAsia="fr-FR"/>
              </w:rPr>
              <w:t>2010</w:t>
            </w:r>
          </w:p>
        </w:tc>
        <w:tc>
          <w:tcPr>
            <w:tcW w:w="1116" w:type="dxa"/>
          </w:tcPr>
          <w:p w:rsidR="00871DBB" w:rsidRPr="007C34FB" w:rsidRDefault="00871DBB" w:rsidP="00D742E2">
            <w:pPr>
              <w:spacing w:line="360" w:lineRule="auto"/>
              <w:jc w:val="center"/>
              <w:rPr>
                <w:rFonts w:ascii="Times New Roman" w:eastAsia="Times New Roman" w:hAnsi="Times New Roman" w:cs="Times New Roman"/>
                <w:b/>
                <w:color w:val="000000"/>
                <w:sz w:val="18"/>
                <w:szCs w:val="18"/>
                <w:lang w:eastAsia="fr-FR"/>
              </w:rPr>
            </w:pPr>
            <w:r w:rsidRPr="007C34FB">
              <w:rPr>
                <w:rFonts w:ascii="Times New Roman" w:eastAsia="Times New Roman" w:hAnsi="Times New Roman" w:cs="Times New Roman"/>
                <w:b/>
                <w:color w:val="000000"/>
                <w:sz w:val="18"/>
                <w:szCs w:val="18"/>
                <w:lang w:eastAsia="fr-FR"/>
              </w:rPr>
              <w:t>2011</w:t>
            </w:r>
          </w:p>
        </w:tc>
        <w:tc>
          <w:tcPr>
            <w:tcW w:w="1116" w:type="dxa"/>
          </w:tcPr>
          <w:p w:rsidR="00871DBB" w:rsidRPr="007C34FB" w:rsidRDefault="00871DBB" w:rsidP="00D742E2">
            <w:pPr>
              <w:spacing w:line="360" w:lineRule="auto"/>
              <w:jc w:val="center"/>
              <w:rPr>
                <w:rFonts w:ascii="Times New Roman" w:eastAsia="Times New Roman" w:hAnsi="Times New Roman" w:cs="Times New Roman"/>
                <w:b/>
                <w:color w:val="000000"/>
                <w:sz w:val="18"/>
                <w:szCs w:val="18"/>
                <w:lang w:eastAsia="fr-FR"/>
              </w:rPr>
            </w:pPr>
            <w:r w:rsidRPr="007C34FB">
              <w:rPr>
                <w:rFonts w:ascii="Times New Roman" w:eastAsia="Times New Roman" w:hAnsi="Times New Roman" w:cs="Times New Roman"/>
                <w:b/>
                <w:color w:val="000000"/>
                <w:sz w:val="18"/>
                <w:szCs w:val="18"/>
                <w:lang w:eastAsia="fr-FR"/>
              </w:rPr>
              <w:t>2012</w:t>
            </w:r>
          </w:p>
        </w:tc>
      </w:tr>
      <w:tr w:rsidR="00871DBB" w:rsidRPr="007C34FB" w:rsidTr="00EE03FF">
        <w:tc>
          <w:tcPr>
            <w:tcW w:w="1116" w:type="dxa"/>
          </w:tcPr>
          <w:p w:rsidR="00871DBB" w:rsidRPr="007C34FB" w:rsidRDefault="00871DBB" w:rsidP="00D742E2">
            <w:pPr>
              <w:spacing w:line="360" w:lineRule="auto"/>
              <w:jc w:val="center"/>
              <w:rPr>
                <w:rFonts w:ascii="Times New Roman" w:eastAsia="Times New Roman" w:hAnsi="Times New Roman" w:cs="Times New Roman"/>
                <w:b/>
                <w:color w:val="000000"/>
                <w:sz w:val="18"/>
                <w:szCs w:val="18"/>
                <w:lang w:eastAsia="fr-FR"/>
              </w:rPr>
            </w:pPr>
            <w:r w:rsidRPr="007C34FB">
              <w:rPr>
                <w:rFonts w:ascii="Times New Roman" w:eastAsia="Times New Roman" w:hAnsi="Times New Roman" w:cs="Times New Roman"/>
                <w:b/>
                <w:color w:val="000000"/>
                <w:sz w:val="18"/>
                <w:szCs w:val="18"/>
                <w:lang w:eastAsia="fr-FR"/>
              </w:rPr>
              <w:t>19.200</w:t>
            </w:r>
          </w:p>
        </w:tc>
        <w:tc>
          <w:tcPr>
            <w:tcW w:w="1116" w:type="dxa"/>
          </w:tcPr>
          <w:p w:rsidR="00871DBB" w:rsidRPr="007C34FB" w:rsidRDefault="00871DBB" w:rsidP="00D742E2">
            <w:pPr>
              <w:spacing w:line="360" w:lineRule="auto"/>
              <w:jc w:val="center"/>
              <w:rPr>
                <w:rFonts w:ascii="Times New Roman" w:eastAsia="Times New Roman" w:hAnsi="Times New Roman" w:cs="Times New Roman"/>
                <w:color w:val="000000"/>
                <w:sz w:val="18"/>
                <w:szCs w:val="18"/>
                <w:lang w:eastAsia="fr-FR"/>
              </w:rPr>
            </w:pPr>
            <w:r w:rsidRPr="007C34FB">
              <w:rPr>
                <w:rFonts w:ascii="Times New Roman" w:eastAsia="Times New Roman" w:hAnsi="Times New Roman" w:cs="Times New Roman"/>
                <w:color w:val="000000"/>
                <w:sz w:val="18"/>
                <w:szCs w:val="18"/>
                <w:lang w:eastAsia="fr-FR"/>
              </w:rPr>
              <w:t>16.360</w:t>
            </w:r>
          </w:p>
        </w:tc>
        <w:tc>
          <w:tcPr>
            <w:tcW w:w="1116" w:type="dxa"/>
          </w:tcPr>
          <w:p w:rsidR="00871DBB" w:rsidRPr="007C34FB" w:rsidRDefault="00871DBB" w:rsidP="00D742E2">
            <w:pPr>
              <w:spacing w:line="360" w:lineRule="auto"/>
              <w:jc w:val="center"/>
              <w:rPr>
                <w:rFonts w:ascii="Times New Roman" w:eastAsia="Times New Roman" w:hAnsi="Times New Roman" w:cs="Times New Roman"/>
                <w:color w:val="000000"/>
                <w:sz w:val="18"/>
                <w:szCs w:val="18"/>
                <w:lang w:eastAsia="fr-FR"/>
              </w:rPr>
            </w:pPr>
            <w:r w:rsidRPr="007C34FB">
              <w:rPr>
                <w:rFonts w:ascii="Times New Roman" w:eastAsia="Times New Roman" w:hAnsi="Times New Roman" w:cs="Times New Roman"/>
                <w:color w:val="000000"/>
                <w:sz w:val="18"/>
                <w:szCs w:val="18"/>
                <w:lang w:eastAsia="fr-FR"/>
              </w:rPr>
              <w:t>21.000</w:t>
            </w:r>
          </w:p>
        </w:tc>
        <w:tc>
          <w:tcPr>
            <w:tcW w:w="1116" w:type="dxa"/>
          </w:tcPr>
          <w:p w:rsidR="00871DBB" w:rsidRPr="007C34FB" w:rsidRDefault="00871DBB" w:rsidP="00D742E2">
            <w:pPr>
              <w:spacing w:line="360" w:lineRule="auto"/>
              <w:jc w:val="center"/>
              <w:rPr>
                <w:rFonts w:ascii="Times New Roman" w:eastAsia="Times New Roman" w:hAnsi="Times New Roman" w:cs="Times New Roman"/>
                <w:color w:val="000000"/>
                <w:sz w:val="18"/>
                <w:szCs w:val="18"/>
                <w:lang w:eastAsia="fr-FR"/>
              </w:rPr>
            </w:pPr>
            <w:r w:rsidRPr="007C34FB">
              <w:rPr>
                <w:rFonts w:ascii="Times New Roman" w:eastAsia="Times New Roman" w:hAnsi="Times New Roman" w:cs="Times New Roman"/>
                <w:color w:val="000000"/>
                <w:sz w:val="18"/>
                <w:szCs w:val="18"/>
                <w:lang w:eastAsia="fr-FR"/>
              </w:rPr>
              <w:t>26.000</w:t>
            </w:r>
          </w:p>
        </w:tc>
        <w:tc>
          <w:tcPr>
            <w:tcW w:w="1116" w:type="dxa"/>
          </w:tcPr>
          <w:p w:rsidR="00871DBB" w:rsidRPr="007C34FB" w:rsidRDefault="00871DBB" w:rsidP="00D742E2">
            <w:pPr>
              <w:spacing w:line="360" w:lineRule="auto"/>
              <w:jc w:val="center"/>
              <w:rPr>
                <w:rFonts w:ascii="Times New Roman" w:eastAsia="Times New Roman" w:hAnsi="Times New Roman" w:cs="Times New Roman"/>
                <w:color w:val="000000"/>
                <w:sz w:val="18"/>
                <w:szCs w:val="18"/>
                <w:lang w:eastAsia="fr-FR"/>
              </w:rPr>
            </w:pPr>
            <w:r w:rsidRPr="007C34FB">
              <w:rPr>
                <w:rFonts w:ascii="Times New Roman" w:eastAsia="Times New Roman" w:hAnsi="Times New Roman" w:cs="Times New Roman"/>
                <w:color w:val="000000"/>
                <w:sz w:val="18"/>
                <w:szCs w:val="18"/>
                <w:lang w:eastAsia="fr-FR"/>
              </w:rPr>
              <w:t>28.000</w:t>
            </w:r>
          </w:p>
        </w:tc>
      </w:tr>
    </w:tbl>
    <w:p w:rsidR="00871DBB" w:rsidRPr="007C34FB" w:rsidRDefault="00871DBB" w:rsidP="00D742E2">
      <w:pPr>
        <w:shd w:val="clear" w:color="auto" w:fill="FFFFFF"/>
        <w:spacing w:after="0" w:line="360" w:lineRule="auto"/>
        <w:jc w:val="center"/>
        <w:rPr>
          <w:rFonts w:ascii="Times New Roman" w:eastAsia="Times New Roman" w:hAnsi="Times New Roman" w:cs="Times New Roman"/>
          <w:color w:val="000000"/>
          <w:sz w:val="20"/>
          <w:szCs w:val="20"/>
          <w:lang w:eastAsia="fr-FR"/>
        </w:rPr>
      </w:pPr>
    </w:p>
    <w:p w:rsidR="00871DBB" w:rsidRPr="007C34FB" w:rsidRDefault="00871DBB" w:rsidP="00D742E2">
      <w:pPr>
        <w:shd w:val="clear" w:color="auto" w:fill="FFFFFF"/>
        <w:spacing w:after="0" w:line="360" w:lineRule="auto"/>
        <w:jc w:val="center"/>
        <w:rPr>
          <w:rFonts w:ascii="Times New Roman" w:eastAsia="Times New Roman" w:hAnsi="Times New Roman" w:cs="Times New Roman"/>
          <w:b/>
          <w:color w:val="000000"/>
          <w:sz w:val="24"/>
          <w:szCs w:val="24"/>
          <w:u w:val="single"/>
          <w:lang w:eastAsia="fr-FR"/>
        </w:rPr>
      </w:pPr>
      <w:r w:rsidRPr="007C34FB">
        <w:rPr>
          <w:rFonts w:ascii="Times New Roman" w:eastAsia="Times New Roman" w:hAnsi="Times New Roman" w:cs="Times New Roman"/>
          <w:b/>
          <w:color w:val="000000"/>
          <w:sz w:val="24"/>
          <w:szCs w:val="24"/>
          <w:u w:val="single"/>
          <w:lang w:eastAsia="fr-FR"/>
        </w:rPr>
        <w:t xml:space="preserve">Graph n°15 Petroleum Production </w:t>
      </w:r>
    </w:p>
    <w:p w:rsidR="00871DBB" w:rsidRPr="007C34FB" w:rsidRDefault="00871DBB" w:rsidP="00D742E2">
      <w:pPr>
        <w:tabs>
          <w:tab w:val="left" w:pos="5895"/>
        </w:tabs>
        <w:spacing w:after="0" w:line="360" w:lineRule="auto"/>
        <w:jc w:val="both"/>
        <w:rPr>
          <w:rFonts w:ascii="Times New Roman" w:hAnsi="Times New Roman" w:cs="Times New Roman"/>
          <w:sz w:val="20"/>
          <w:szCs w:val="20"/>
          <w:lang w:val="en-US"/>
        </w:rPr>
      </w:pPr>
      <w:r w:rsidRPr="007C34FB">
        <w:rPr>
          <w:rFonts w:ascii="Times New Roman" w:hAnsi="Times New Roman" w:cs="Times New Roman"/>
          <w:noProof/>
          <w:sz w:val="20"/>
          <w:szCs w:val="20"/>
          <w:lang w:eastAsia="fr-FR"/>
        </w:rPr>
        <w:drawing>
          <wp:inline distT="0" distB="0" distL="0" distR="0">
            <wp:extent cx="4257675" cy="2085975"/>
            <wp:effectExtent l="19050" t="0" r="9525" b="0"/>
            <wp:docPr id="24" name="Graphique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871DBB" w:rsidRDefault="00871DBB" w:rsidP="00D742E2">
      <w:pPr>
        <w:shd w:val="clear" w:color="auto" w:fill="FFFFFF"/>
        <w:spacing w:line="360" w:lineRule="auto"/>
        <w:jc w:val="center"/>
        <w:rPr>
          <w:rFonts w:ascii="Times New Roman" w:eastAsia="Times New Roman" w:hAnsi="Times New Roman" w:cs="Times New Roman"/>
          <w:b/>
          <w:color w:val="000000"/>
          <w:sz w:val="20"/>
          <w:szCs w:val="20"/>
          <w:u w:val="single"/>
          <w:lang w:eastAsia="fr-FR"/>
        </w:rPr>
      </w:pPr>
    </w:p>
    <w:p w:rsidR="00016D94" w:rsidRDefault="00016D94" w:rsidP="00D742E2">
      <w:pPr>
        <w:shd w:val="clear" w:color="auto" w:fill="FFFFFF"/>
        <w:spacing w:line="360" w:lineRule="auto"/>
        <w:jc w:val="center"/>
        <w:rPr>
          <w:rFonts w:ascii="Times New Roman" w:eastAsia="Times New Roman" w:hAnsi="Times New Roman" w:cs="Times New Roman"/>
          <w:b/>
          <w:color w:val="000000"/>
          <w:sz w:val="20"/>
          <w:szCs w:val="20"/>
          <w:u w:val="single"/>
          <w:lang w:eastAsia="fr-FR"/>
        </w:rPr>
      </w:pPr>
    </w:p>
    <w:p w:rsidR="00016D94" w:rsidRDefault="00016D94" w:rsidP="00D742E2">
      <w:pPr>
        <w:shd w:val="clear" w:color="auto" w:fill="FFFFFF"/>
        <w:spacing w:line="360" w:lineRule="auto"/>
        <w:jc w:val="center"/>
        <w:rPr>
          <w:rFonts w:ascii="Times New Roman" w:eastAsia="Times New Roman" w:hAnsi="Times New Roman" w:cs="Times New Roman"/>
          <w:b/>
          <w:color w:val="000000"/>
          <w:sz w:val="20"/>
          <w:szCs w:val="20"/>
          <w:u w:val="single"/>
          <w:lang w:eastAsia="fr-FR"/>
        </w:rPr>
      </w:pPr>
    </w:p>
    <w:p w:rsidR="00871DBB" w:rsidRPr="007C34FB" w:rsidRDefault="00871DBB" w:rsidP="00D742E2">
      <w:pPr>
        <w:shd w:val="clear" w:color="auto" w:fill="FFFFFF"/>
        <w:spacing w:line="360" w:lineRule="auto"/>
        <w:jc w:val="center"/>
        <w:rPr>
          <w:rFonts w:ascii="Times New Roman" w:eastAsia="Times New Roman" w:hAnsi="Times New Roman" w:cs="Times New Roman"/>
          <w:b/>
          <w:color w:val="000000"/>
          <w:sz w:val="24"/>
          <w:szCs w:val="24"/>
          <w:u w:val="single"/>
          <w:lang w:eastAsia="fr-FR"/>
        </w:rPr>
      </w:pPr>
      <w:r w:rsidRPr="007C34FB">
        <w:rPr>
          <w:rFonts w:ascii="Times New Roman" w:eastAsia="Times New Roman" w:hAnsi="Times New Roman" w:cs="Times New Roman"/>
          <w:b/>
          <w:color w:val="000000"/>
          <w:sz w:val="24"/>
          <w:szCs w:val="24"/>
          <w:u w:val="single"/>
          <w:lang w:eastAsia="fr-FR"/>
        </w:rPr>
        <w:lastRenderedPageBreak/>
        <w:t>Table n°16 Exports (barrels/day)</w:t>
      </w:r>
    </w:p>
    <w:tbl>
      <w:tblPr>
        <w:tblStyle w:val="Grilledutableau"/>
        <w:tblW w:w="0" w:type="auto"/>
        <w:tblLook w:val="04A0"/>
      </w:tblPr>
      <w:tblGrid>
        <w:gridCol w:w="1260"/>
        <w:gridCol w:w="1116"/>
        <w:gridCol w:w="1116"/>
        <w:gridCol w:w="1116"/>
        <w:gridCol w:w="1116"/>
        <w:gridCol w:w="1116"/>
      </w:tblGrid>
      <w:tr w:rsidR="00871DBB" w:rsidRPr="007C34FB" w:rsidTr="00EE03FF">
        <w:tc>
          <w:tcPr>
            <w:tcW w:w="1260" w:type="dxa"/>
          </w:tcPr>
          <w:p w:rsidR="00871DBB" w:rsidRPr="007C34FB" w:rsidRDefault="00871DBB" w:rsidP="00D742E2">
            <w:pPr>
              <w:spacing w:line="360" w:lineRule="auto"/>
              <w:jc w:val="center"/>
              <w:rPr>
                <w:rFonts w:ascii="Times New Roman" w:eastAsia="Times New Roman" w:hAnsi="Times New Roman" w:cs="Times New Roman"/>
                <w:b/>
                <w:color w:val="000000"/>
                <w:sz w:val="18"/>
                <w:szCs w:val="18"/>
                <w:lang w:eastAsia="fr-FR"/>
              </w:rPr>
            </w:pPr>
            <w:r w:rsidRPr="007C34FB">
              <w:rPr>
                <w:rFonts w:ascii="Times New Roman" w:eastAsia="Times New Roman" w:hAnsi="Times New Roman" w:cs="Times New Roman"/>
                <w:b/>
                <w:color w:val="000000"/>
                <w:sz w:val="18"/>
                <w:szCs w:val="18"/>
                <w:lang w:eastAsia="fr-FR"/>
              </w:rPr>
              <w:t>Years</w:t>
            </w:r>
          </w:p>
        </w:tc>
        <w:tc>
          <w:tcPr>
            <w:tcW w:w="1116" w:type="dxa"/>
          </w:tcPr>
          <w:p w:rsidR="00871DBB" w:rsidRPr="007C34FB" w:rsidRDefault="00871DBB" w:rsidP="00D742E2">
            <w:pPr>
              <w:spacing w:line="360" w:lineRule="auto"/>
              <w:jc w:val="center"/>
              <w:rPr>
                <w:rFonts w:ascii="Times New Roman" w:eastAsia="Times New Roman" w:hAnsi="Times New Roman" w:cs="Times New Roman"/>
                <w:b/>
                <w:color w:val="000000"/>
                <w:sz w:val="18"/>
                <w:szCs w:val="18"/>
                <w:lang w:eastAsia="fr-FR"/>
              </w:rPr>
            </w:pPr>
            <w:r w:rsidRPr="007C34FB">
              <w:rPr>
                <w:rFonts w:ascii="Times New Roman" w:eastAsia="Times New Roman" w:hAnsi="Times New Roman" w:cs="Times New Roman"/>
                <w:b/>
                <w:color w:val="000000"/>
                <w:sz w:val="18"/>
                <w:szCs w:val="18"/>
                <w:lang w:eastAsia="fr-FR"/>
              </w:rPr>
              <w:t>2005</w:t>
            </w:r>
          </w:p>
        </w:tc>
        <w:tc>
          <w:tcPr>
            <w:tcW w:w="1116" w:type="dxa"/>
          </w:tcPr>
          <w:p w:rsidR="00871DBB" w:rsidRPr="007C34FB" w:rsidRDefault="00871DBB" w:rsidP="00D742E2">
            <w:pPr>
              <w:spacing w:line="360" w:lineRule="auto"/>
              <w:jc w:val="center"/>
              <w:rPr>
                <w:rFonts w:ascii="Times New Roman" w:eastAsia="Times New Roman" w:hAnsi="Times New Roman" w:cs="Times New Roman"/>
                <w:b/>
                <w:color w:val="000000"/>
                <w:sz w:val="18"/>
                <w:szCs w:val="18"/>
                <w:lang w:eastAsia="fr-FR"/>
              </w:rPr>
            </w:pPr>
            <w:r w:rsidRPr="007C34FB">
              <w:rPr>
                <w:rFonts w:ascii="Times New Roman" w:eastAsia="Times New Roman" w:hAnsi="Times New Roman" w:cs="Times New Roman"/>
                <w:b/>
                <w:color w:val="000000"/>
                <w:sz w:val="18"/>
                <w:szCs w:val="18"/>
                <w:lang w:eastAsia="fr-FR"/>
              </w:rPr>
              <w:t>2006</w:t>
            </w:r>
          </w:p>
        </w:tc>
        <w:tc>
          <w:tcPr>
            <w:tcW w:w="1116" w:type="dxa"/>
          </w:tcPr>
          <w:p w:rsidR="00871DBB" w:rsidRPr="007C34FB" w:rsidRDefault="00871DBB" w:rsidP="00D742E2">
            <w:pPr>
              <w:spacing w:line="360" w:lineRule="auto"/>
              <w:jc w:val="center"/>
              <w:rPr>
                <w:rFonts w:ascii="Times New Roman" w:eastAsia="Times New Roman" w:hAnsi="Times New Roman" w:cs="Times New Roman"/>
                <w:b/>
                <w:color w:val="000000"/>
                <w:sz w:val="18"/>
                <w:szCs w:val="18"/>
                <w:lang w:eastAsia="fr-FR"/>
              </w:rPr>
            </w:pPr>
            <w:r w:rsidRPr="007C34FB">
              <w:rPr>
                <w:rFonts w:ascii="Times New Roman" w:eastAsia="Times New Roman" w:hAnsi="Times New Roman" w:cs="Times New Roman"/>
                <w:b/>
                <w:color w:val="000000"/>
                <w:sz w:val="18"/>
                <w:szCs w:val="18"/>
                <w:lang w:eastAsia="fr-FR"/>
              </w:rPr>
              <w:t>2007</w:t>
            </w:r>
          </w:p>
        </w:tc>
        <w:tc>
          <w:tcPr>
            <w:tcW w:w="1116" w:type="dxa"/>
          </w:tcPr>
          <w:p w:rsidR="00871DBB" w:rsidRPr="007C34FB" w:rsidRDefault="00871DBB" w:rsidP="00D742E2">
            <w:pPr>
              <w:spacing w:line="360" w:lineRule="auto"/>
              <w:jc w:val="center"/>
              <w:rPr>
                <w:rFonts w:ascii="Times New Roman" w:eastAsia="Times New Roman" w:hAnsi="Times New Roman" w:cs="Times New Roman"/>
                <w:b/>
                <w:color w:val="000000"/>
                <w:sz w:val="18"/>
                <w:szCs w:val="18"/>
                <w:lang w:eastAsia="fr-FR"/>
              </w:rPr>
            </w:pPr>
            <w:r w:rsidRPr="007C34FB">
              <w:rPr>
                <w:rFonts w:ascii="Times New Roman" w:eastAsia="Times New Roman" w:hAnsi="Times New Roman" w:cs="Times New Roman"/>
                <w:b/>
                <w:color w:val="000000"/>
                <w:sz w:val="18"/>
                <w:szCs w:val="18"/>
                <w:lang w:eastAsia="fr-FR"/>
              </w:rPr>
              <w:t>2008</w:t>
            </w:r>
          </w:p>
        </w:tc>
        <w:tc>
          <w:tcPr>
            <w:tcW w:w="1116" w:type="dxa"/>
          </w:tcPr>
          <w:p w:rsidR="00871DBB" w:rsidRPr="007C34FB" w:rsidRDefault="00871DBB" w:rsidP="00D742E2">
            <w:pPr>
              <w:spacing w:line="360" w:lineRule="auto"/>
              <w:jc w:val="center"/>
              <w:rPr>
                <w:rFonts w:ascii="Times New Roman" w:eastAsia="Times New Roman" w:hAnsi="Times New Roman" w:cs="Times New Roman"/>
                <w:b/>
                <w:color w:val="000000"/>
                <w:sz w:val="18"/>
                <w:szCs w:val="18"/>
                <w:lang w:eastAsia="fr-FR"/>
              </w:rPr>
            </w:pPr>
            <w:r w:rsidRPr="007C34FB">
              <w:rPr>
                <w:rFonts w:ascii="Times New Roman" w:eastAsia="Times New Roman" w:hAnsi="Times New Roman" w:cs="Times New Roman"/>
                <w:b/>
                <w:color w:val="000000"/>
                <w:sz w:val="18"/>
                <w:szCs w:val="18"/>
                <w:lang w:eastAsia="fr-FR"/>
              </w:rPr>
              <w:t>2009</w:t>
            </w:r>
          </w:p>
        </w:tc>
      </w:tr>
      <w:tr w:rsidR="00871DBB" w:rsidRPr="007C34FB" w:rsidTr="00EE03FF">
        <w:tc>
          <w:tcPr>
            <w:tcW w:w="1260" w:type="dxa"/>
          </w:tcPr>
          <w:p w:rsidR="00871DBB" w:rsidRPr="007C34FB" w:rsidRDefault="00871DBB" w:rsidP="00D742E2">
            <w:pPr>
              <w:spacing w:line="360" w:lineRule="auto"/>
              <w:jc w:val="center"/>
              <w:rPr>
                <w:rFonts w:ascii="Times New Roman" w:eastAsia="Times New Roman" w:hAnsi="Times New Roman" w:cs="Times New Roman"/>
                <w:b/>
                <w:color w:val="000000"/>
                <w:sz w:val="18"/>
                <w:szCs w:val="18"/>
                <w:lang w:eastAsia="fr-FR"/>
              </w:rPr>
            </w:pPr>
            <w:r w:rsidRPr="007C34FB">
              <w:rPr>
                <w:rFonts w:ascii="Times New Roman" w:eastAsia="Times New Roman" w:hAnsi="Times New Roman" w:cs="Times New Roman"/>
                <w:b/>
                <w:color w:val="000000"/>
                <w:sz w:val="18"/>
                <w:szCs w:val="18"/>
                <w:lang w:eastAsia="fr-FR"/>
              </w:rPr>
              <w:t>Exports (barrels/day)</w:t>
            </w:r>
          </w:p>
        </w:tc>
        <w:tc>
          <w:tcPr>
            <w:tcW w:w="1116" w:type="dxa"/>
          </w:tcPr>
          <w:p w:rsidR="00871DBB" w:rsidRPr="007C34FB" w:rsidRDefault="00871DBB" w:rsidP="00D742E2">
            <w:pPr>
              <w:spacing w:line="360" w:lineRule="auto"/>
              <w:jc w:val="center"/>
              <w:rPr>
                <w:rFonts w:ascii="Times New Roman" w:eastAsia="Times New Roman" w:hAnsi="Times New Roman" w:cs="Times New Roman"/>
                <w:color w:val="000000"/>
                <w:sz w:val="18"/>
                <w:szCs w:val="18"/>
                <w:lang w:eastAsia="fr-FR"/>
              </w:rPr>
            </w:pPr>
            <w:r w:rsidRPr="007C34FB">
              <w:rPr>
                <w:rFonts w:ascii="Times New Roman" w:eastAsia="Times New Roman" w:hAnsi="Times New Roman" w:cs="Times New Roman"/>
                <w:color w:val="000000"/>
                <w:sz w:val="18"/>
                <w:szCs w:val="18"/>
                <w:lang w:eastAsia="fr-FR"/>
              </w:rPr>
              <w:t>19.820</w:t>
            </w:r>
          </w:p>
        </w:tc>
        <w:tc>
          <w:tcPr>
            <w:tcW w:w="1116" w:type="dxa"/>
          </w:tcPr>
          <w:p w:rsidR="00871DBB" w:rsidRPr="007C34FB" w:rsidRDefault="00871DBB" w:rsidP="00D742E2">
            <w:pPr>
              <w:spacing w:line="360" w:lineRule="auto"/>
              <w:jc w:val="center"/>
              <w:rPr>
                <w:rFonts w:ascii="Times New Roman" w:eastAsia="Times New Roman" w:hAnsi="Times New Roman" w:cs="Times New Roman"/>
                <w:color w:val="000000"/>
                <w:sz w:val="18"/>
                <w:szCs w:val="18"/>
                <w:lang w:eastAsia="fr-FR"/>
              </w:rPr>
            </w:pPr>
            <w:r w:rsidRPr="007C34FB">
              <w:rPr>
                <w:rFonts w:ascii="Times New Roman" w:eastAsia="Times New Roman" w:hAnsi="Times New Roman" w:cs="Times New Roman"/>
                <w:color w:val="000000"/>
                <w:sz w:val="18"/>
                <w:szCs w:val="18"/>
                <w:lang w:eastAsia="fr-FR"/>
              </w:rPr>
              <w:t>21.090</w:t>
            </w:r>
          </w:p>
        </w:tc>
        <w:tc>
          <w:tcPr>
            <w:tcW w:w="1116" w:type="dxa"/>
          </w:tcPr>
          <w:p w:rsidR="00871DBB" w:rsidRPr="007C34FB" w:rsidRDefault="00871DBB" w:rsidP="00D742E2">
            <w:pPr>
              <w:spacing w:line="360" w:lineRule="auto"/>
              <w:jc w:val="center"/>
              <w:rPr>
                <w:rFonts w:ascii="Times New Roman" w:eastAsia="Times New Roman" w:hAnsi="Times New Roman" w:cs="Times New Roman"/>
                <w:color w:val="000000"/>
                <w:sz w:val="18"/>
                <w:szCs w:val="18"/>
                <w:lang w:eastAsia="fr-FR"/>
              </w:rPr>
            </w:pPr>
            <w:r w:rsidRPr="007C34FB">
              <w:rPr>
                <w:rFonts w:ascii="Times New Roman" w:eastAsia="Times New Roman" w:hAnsi="Times New Roman" w:cs="Times New Roman"/>
                <w:color w:val="000000"/>
                <w:sz w:val="18"/>
                <w:szCs w:val="18"/>
                <w:lang w:eastAsia="fr-FR"/>
              </w:rPr>
              <w:t>20.090</w:t>
            </w:r>
          </w:p>
        </w:tc>
        <w:tc>
          <w:tcPr>
            <w:tcW w:w="1116" w:type="dxa"/>
          </w:tcPr>
          <w:p w:rsidR="00871DBB" w:rsidRPr="007C34FB" w:rsidRDefault="00871DBB" w:rsidP="00D742E2">
            <w:pPr>
              <w:spacing w:line="360" w:lineRule="auto"/>
              <w:jc w:val="center"/>
              <w:rPr>
                <w:rFonts w:ascii="Times New Roman" w:eastAsia="Times New Roman" w:hAnsi="Times New Roman" w:cs="Times New Roman"/>
                <w:color w:val="000000"/>
                <w:sz w:val="18"/>
                <w:szCs w:val="18"/>
                <w:lang w:eastAsia="fr-FR"/>
              </w:rPr>
            </w:pPr>
            <w:r w:rsidRPr="007C34FB">
              <w:rPr>
                <w:rFonts w:ascii="Times New Roman" w:eastAsia="Times New Roman" w:hAnsi="Times New Roman" w:cs="Times New Roman"/>
                <w:color w:val="000000"/>
                <w:sz w:val="18"/>
                <w:szCs w:val="18"/>
                <w:lang w:eastAsia="fr-FR"/>
              </w:rPr>
              <w:t>16.500</w:t>
            </w:r>
          </w:p>
        </w:tc>
        <w:tc>
          <w:tcPr>
            <w:tcW w:w="1116" w:type="dxa"/>
          </w:tcPr>
          <w:p w:rsidR="00871DBB" w:rsidRPr="007C34FB" w:rsidRDefault="00871DBB" w:rsidP="00D742E2">
            <w:pPr>
              <w:spacing w:line="360" w:lineRule="auto"/>
              <w:jc w:val="center"/>
              <w:rPr>
                <w:rFonts w:ascii="Times New Roman" w:eastAsia="Times New Roman" w:hAnsi="Times New Roman" w:cs="Times New Roman"/>
                <w:color w:val="000000"/>
                <w:sz w:val="18"/>
                <w:szCs w:val="18"/>
                <w:lang w:eastAsia="fr-FR"/>
              </w:rPr>
            </w:pPr>
            <w:r w:rsidRPr="007C34FB">
              <w:rPr>
                <w:rFonts w:ascii="Times New Roman" w:eastAsia="Times New Roman" w:hAnsi="Times New Roman" w:cs="Times New Roman"/>
                <w:color w:val="000000"/>
                <w:sz w:val="18"/>
                <w:szCs w:val="18"/>
                <w:lang w:eastAsia="fr-FR"/>
              </w:rPr>
              <w:t>11.090</w:t>
            </w:r>
          </w:p>
        </w:tc>
      </w:tr>
    </w:tbl>
    <w:p w:rsidR="00871DBB" w:rsidRPr="007C34FB" w:rsidRDefault="00871DBB" w:rsidP="00D742E2">
      <w:pPr>
        <w:shd w:val="clear" w:color="auto" w:fill="FFFFFF"/>
        <w:spacing w:after="0" w:line="360" w:lineRule="auto"/>
        <w:jc w:val="center"/>
        <w:rPr>
          <w:rFonts w:ascii="Times New Roman" w:eastAsia="Times New Roman" w:hAnsi="Times New Roman" w:cs="Times New Roman"/>
          <w:b/>
          <w:color w:val="000000"/>
          <w:sz w:val="20"/>
          <w:szCs w:val="20"/>
          <w:u w:val="single"/>
          <w:lang w:eastAsia="fr-FR"/>
        </w:rPr>
      </w:pPr>
    </w:p>
    <w:p w:rsidR="00871DBB" w:rsidRPr="007C34FB" w:rsidRDefault="00871DBB" w:rsidP="00D742E2">
      <w:pPr>
        <w:shd w:val="clear" w:color="auto" w:fill="FFFFFF"/>
        <w:spacing w:line="360" w:lineRule="auto"/>
        <w:jc w:val="center"/>
        <w:rPr>
          <w:rFonts w:ascii="Times New Roman" w:eastAsia="Times New Roman" w:hAnsi="Times New Roman" w:cs="Times New Roman"/>
          <w:b/>
          <w:color w:val="000000"/>
          <w:sz w:val="24"/>
          <w:szCs w:val="24"/>
          <w:u w:val="single"/>
          <w:lang w:eastAsia="fr-FR"/>
        </w:rPr>
      </w:pPr>
      <w:r w:rsidRPr="007C34FB">
        <w:rPr>
          <w:rFonts w:ascii="Times New Roman" w:eastAsia="Times New Roman" w:hAnsi="Times New Roman" w:cs="Times New Roman"/>
          <w:b/>
          <w:color w:val="000000"/>
          <w:sz w:val="24"/>
          <w:szCs w:val="24"/>
          <w:u w:val="single"/>
          <w:lang w:eastAsia="fr-FR"/>
        </w:rPr>
        <w:t>Graph n° 16 Exports (barrels/day)</w:t>
      </w:r>
    </w:p>
    <w:p w:rsidR="00871DBB" w:rsidRPr="007C34FB" w:rsidRDefault="00871DBB" w:rsidP="00D742E2">
      <w:pPr>
        <w:tabs>
          <w:tab w:val="left" w:pos="5895"/>
        </w:tabs>
        <w:spacing w:after="0" w:line="360" w:lineRule="auto"/>
        <w:jc w:val="both"/>
        <w:rPr>
          <w:rFonts w:ascii="Times New Roman" w:hAnsi="Times New Roman" w:cs="Times New Roman"/>
          <w:sz w:val="20"/>
          <w:szCs w:val="20"/>
        </w:rPr>
      </w:pPr>
      <w:r w:rsidRPr="007C34FB">
        <w:rPr>
          <w:rFonts w:ascii="Times New Roman" w:hAnsi="Times New Roman" w:cs="Times New Roman"/>
          <w:noProof/>
          <w:sz w:val="20"/>
          <w:szCs w:val="20"/>
          <w:lang w:eastAsia="fr-FR"/>
        </w:rPr>
        <w:drawing>
          <wp:inline distT="0" distB="0" distL="0" distR="0">
            <wp:extent cx="4838700" cy="2400300"/>
            <wp:effectExtent l="19050" t="0" r="19050" b="0"/>
            <wp:docPr id="25" name="Graphique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871DBB" w:rsidRPr="007C34FB" w:rsidRDefault="00871DBB" w:rsidP="00D742E2">
      <w:pPr>
        <w:shd w:val="clear" w:color="auto" w:fill="FFFFFF"/>
        <w:spacing w:line="360" w:lineRule="auto"/>
        <w:jc w:val="center"/>
        <w:rPr>
          <w:rFonts w:ascii="Times New Roman" w:eastAsia="Times New Roman" w:hAnsi="Times New Roman" w:cs="Times New Roman"/>
          <w:b/>
          <w:color w:val="000000"/>
          <w:sz w:val="24"/>
          <w:szCs w:val="24"/>
          <w:u w:val="single"/>
          <w:lang w:eastAsia="fr-FR"/>
        </w:rPr>
      </w:pPr>
      <w:r w:rsidRPr="007C34FB">
        <w:rPr>
          <w:rFonts w:ascii="Times New Roman" w:eastAsia="Times New Roman" w:hAnsi="Times New Roman" w:cs="Times New Roman"/>
          <w:b/>
          <w:color w:val="000000"/>
          <w:sz w:val="24"/>
          <w:szCs w:val="24"/>
          <w:u w:val="single"/>
          <w:lang w:eastAsia="fr-FR"/>
        </w:rPr>
        <w:t>Table n°17 Imports (barrels/day)</w:t>
      </w:r>
    </w:p>
    <w:tbl>
      <w:tblPr>
        <w:tblStyle w:val="Grilledutableau"/>
        <w:tblW w:w="0" w:type="auto"/>
        <w:tblLook w:val="04A0"/>
      </w:tblPr>
      <w:tblGrid>
        <w:gridCol w:w="1339"/>
        <w:gridCol w:w="1116"/>
        <w:gridCol w:w="1116"/>
        <w:gridCol w:w="1116"/>
        <w:gridCol w:w="1116"/>
      </w:tblGrid>
      <w:tr w:rsidR="00871DBB" w:rsidRPr="007C34FB" w:rsidTr="00EE03FF">
        <w:tc>
          <w:tcPr>
            <w:tcW w:w="1286" w:type="dxa"/>
          </w:tcPr>
          <w:p w:rsidR="00871DBB" w:rsidRPr="007C34FB" w:rsidRDefault="00871DBB" w:rsidP="00D742E2">
            <w:pPr>
              <w:spacing w:line="360" w:lineRule="auto"/>
              <w:jc w:val="center"/>
              <w:rPr>
                <w:rFonts w:ascii="Times New Roman" w:eastAsia="Times New Roman" w:hAnsi="Times New Roman" w:cs="Times New Roman"/>
                <w:b/>
                <w:color w:val="000000"/>
                <w:sz w:val="20"/>
                <w:szCs w:val="20"/>
                <w:lang w:eastAsia="fr-FR"/>
              </w:rPr>
            </w:pPr>
            <w:r w:rsidRPr="007C34FB">
              <w:rPr>
                <w:rFonts w:ascii="Times New Roman" w:eastAsia="Times New Roman" w:hAnsi="Times New Roman" w:cs="Times New Roman"/>
                <w:b/>
                <w:color w:val="000000"/>
                <w:sz w:val="20"/>
                <w:szCs w:val="20"/>
                <w:lang w:eastAsia="fr-FR"/>
              </w:rPr>
              <w:t>Années</w:t>
            </w:r>
          </w:p>
        </w:tc>
        <w:tc>
          <w:tcPr>
            <w:tcW w:w="1116" w:type="dxa"/>
          </w:tcPr>
          <w:p w:rsidR="00871DBB" w:rsidRPr="007C34FB" w:rsidRDefault="00871DBB" w:rsidP="00D742E2">
            <w:pPr>
              <w:spacing w:line="360" w:lineRule="auto"/>
              <w:jc w:val="center"/>
              <w:rPr>
                <w:rFonts w:ascii="Times New Roman" w:eastAsia="Times New Roman" w:hAnsi="Times New Roman" w:cs="Times New Roman"/>
                <w:b/>
                <w:color w:val="000000"/>
                <w:sz w:val="20"/>
                <w:szCs w:val="20"/>
                <w:lang w:eastAsia="fr-FR"/>
              </w:rPr>
            </w:pPr>
            <w:r w:rsidRPr="007C34FB">
              <w:rPr>
                <w:rFonts w:ascii="Times New Roman" w:eastAsia="Times New Roman" w:hAnsi="Times New Roman" w:cs="Times New Roman"/>
                <w:b/>
                <w:color w:val="000000"/>
                <w:sz w:val="20"/>
                <w:szCs w:val="20"/>
                <w:lang w:eastAsia="fr-FR"/>
              </w:rPr>
              <w:t>2006</w:t>
            </w:r>
          </w:p>
        </w:tc>
        <w:tc>
          <w:tcPr>
            <w:tcW w:w="1116" w:type="dxa"/>
          </w:tcPr>
          <w:p w:rsidR="00871DBB" w:rsidRPr="007C34FB" w:rsidRDefault="00871DBB" w:rsidP="00D742E2">
            <w:pPr>
              <w:spacing w:line="360" w:lineRule="auto"/>
              <w:jc w:val="center"/>
              <w:rPr>
                <w:rFonts w:ascii="Times New Roman" w:eastAsia="Times New Roman" w:hAnsi="Times New Roman" w:cs="Times New Roman"/>
                <w:b/>
                <w:color w:val="000000"/>
                <w:sz w:val="20"/>
                <w:szCs w:val="20"/>
                <w:lang w:eastAsia="fr-FR"/>
              </w:rPr>
            </w:pPr>
            <w:r w:rsidRPr="007C34FB">
              <w:rPr>
                <w:rFonts w:ascii="Times New Roman" w:eastAsia="Times New Roman" w:hAnsi="Times New Roman" w:cs="Times New Roman"/>
                <w:b/>
                <w:color w:val="000000"/>
                <w:sz w:val="20"/>
                <w:szCs w:val="20"/>
                <w:lang w:eastAsia="fr-FR"/>
              </w:rPr>
              <w:t>2007</w:t>
            </w:r>
          </w:p>
        </w:tc>
        <w:tc>
          <w:tcPr>
            <w:tcW w:w="1116" w:type="dxa"/>
          </w:tcPr>
          <w:p w:rsidR="00871DBB" w:rsidRPr="007C34FB" w:rsidRDefault="00871DBB" w:rsidP="00D742E2">
            <w:pPr>
              <w:spacing w:line="360" w:lineRule="auto"/>
              <w:jc w:val="center"/>
              <w:rPr>
                <w:rFonts w:ascii="Times New Roman" w:eastAsia="Times New Roman" w:hAnsi="Times New Roman" w:cs="Times New Roman"/>
                <w:b/>
                <w:color w:val="000000"/>
                <w:sz w:val="20"/>
                <w:szCs w:val="20"/>
                <w:lang w:eastAsia="fr-FR"/>
              </w:rPr>
            </w:pPr>
            <w:r w:rsidRPr="007C34FB">
              <w:rPr>
                <w:rFonts w:ascii="Times New Roman" w:eastAsia="Times New Roman" w:hAnsi="Times New Roman" w:cs="Times New Roman"/>
                <w:b/>
                <w:color w:val="000000"/>
                <w:sz w:val="20"/>
                <w:szCs w:val="20"/>
                <w:lang w:eastAsia="fr-FR"/>
              </w:rPr>
              <w:t>2008</w:t>
            </w:r>
          </w:p>
        </w:tc>
        <w:tc>
          <w:tcPr>
            <w:tcW w:w="1116" w:type="dxa"/>
          </w:tcPr>
          <w:p w:rsidR="00871DBB" w:rsidRPr="007C34FB" w:rsidRDefault="00871DBB" w:rsidP="00D742E2">
            <w:pPr>
              <w:spacing w:line="360" w:lineRule="auto"/>
              <w:jc w:val="center"/>
              <w:rPr>
                <w:rFonts w:ascii="Times New Roman" w:eastAsia="Times New Roman" w:hAnsi="Times New Roman" w:cs="Times New Roman"/>
                <w:b/>
                <w:color w:val="000000"/>
                <w:sz w:val="20"/>
                <w:szCs w:val="20"/>
                <w:lang w:eastAsia="fr-FR"/>
              </w:rPr>
            </w:pPr>
            <w:r w:rsidRPr="007C34FB">
              <w:rPr>
                <w:rFonts w:ascii="Times New Roman" w:eastAsia="Times New Roman" w:hAnsi="Times New Roman" w:cs="Times New Roman"/>
                <w:b/>
                <w:color w:val="000000"/>
                <w:sz w:val="20"/>
                <w:szCs w:val="20"/>
                <w:lang w:eastAsia="fr-FR"/>
              </w:rPr>
              <w:t>2009</w:t>
            </w:r>
          </w:p>
        </w:tc>
      </w:tr>
      <w:tr w:rsidR="00871DBB" w:rsidRPr="007C34FB" w:rsidTr="00EE03FF">
        <w:tc>
          <w:tcPr>
            <w:tcW w:w="1286" w:type="dxa"/>
          </w:tcPr>
          <w:p w:rsidR="00871DBB" w:rsidRPr="007C34FB" w:rsidRDefault="00871DBB" w:rsidP="00D742E2">
            <w:pPr>
              <w:spacing w:line="360" w:lineRule="auto"/>
              <w:jc w:val="center"/>
              <w:rPr>
                <w:rFonts w:ascii="Times New Roman" w:eastAsia="Times New Roman" w:hAnsi="Times New Roman" w:cs="Times New Roman"/>
                <w:b/>
                <w:color w:val="000000"/>
                <w:sz w:val="20"/>
                <w:szCs w:val="20"/>
                <w:lang w:eastAsia="fr-FR"/>
              </w:rPr>
            </w:pPr>
            <w:r w:rsidRPr="007C34FB">
              <w:rPr>
                <w:rFonts w:ascii="Times New Roman" w:eastAsia="Times New Roman" w:hAnsi="Times New Roman" w:cs="Times New Roman"/>
                <w:b/>
                <w:color w:val="000000"/>
                <w:sz w:val="20"/>
                <w:szCs w:val="20"/>
                <w:lang w:eastAsia="fr-FR"/>
              </w:rPr>
              <w:t>Importations (barils/jour)</w:t>
            </w:r>
          </w:p>
        </w:tc>
        <w:tc>
          <w:tcPr>
            <w:tcW w:w="1116" w:type="dxa"/>
          </w:tcPr>
          <w:p w:rsidR="00871DBB" w:rsidRPr="007C34FB" w:rsidRDefault="00871DBB" w:rsidP="00D742E2">
            <w:pPr>
              <w:spacing w:line="360" w:lineRule="auto"/>
              <w:jc w:val="center"/>
              <w:rPr>
                <w:rFonts w:ascii="Times New Roman" w:eastAsia="Times New Roman" w:hAnsi="Times New Roman" w:cs="Times New Roman"/>
                <w:color w:val="000000"/>
                <w:sz w:val="20"/>
                <w:szCs w:val="20"/>
                <w:lang w:eastAsia="fr-FR"/>
              </w:rPr>
            </w:pPr>
            <w:r w:rsidRPr="007C34FB">
              <w:rPr>
                <w:rFonts w:ascii="Times New Roman" w:eastAsia="Times New Roman" w:hAnsi="Times New Roman" w:cs="Times New Roman"/>
                <w:color w:val="000000"/>
                <w:sz w:val="20"/>
                <w:szCs w:val="20"/>
                <w:lang w:eastAsia="fr-FR"/>
              </w:rPr>
              <w:t>8.220</w:t>
            </w:r>
          </w:p>
        </w:tc>
        <w:tc>
          <w:tcPr>
            <w:tcW w:w="1116" w:type="dxa"/>
          </w:tcPr>
          <w:p w:rsidR="00871DBB" w:rsidRPr="007C34FB" w:rsidRDefault="00871DBB" w:rsidP="00D742E2">
            <w:pPr>
              <w:spacing w:line="360" w:lineRule="auto"/>
              <w:jc w:val="center"/>
              <w:rPr>
                <w:rFonts w:ascii="Times New Roman" w:eastAsia="Times New Roman" w:hAnsi="Times New Roman" w:cs="Times New Roman"/>
                <w:color w:val="000000"/>
                <w:sz w:val="20"/>
                <w:szCs w:val="20"/>
                <w:lang w:eastAsia="fr-FR"/>
              </w:rPr>
            </w:pPr>
            <w:r w:rsidRPr="007C34FB">
              <w:rPr>
                <w:rFonts w:ascii="Times New Roman" w:eastAsia="Times New Roman" w:hAnsi="Times New Roman" w:cs="Times New Roman"/>
                <w:color w:val="000000"/>
                <w:sz w:val="20"/>
                <w:szCs w:val="20"/>
                <w:lang w:eastAsia="fr-FR"/>
              </w:rPr>
              <w:t>11.350</w:t>
            </w:r>
          </w:p>
        </w:tc>
        <w:tc>
          <w:tcPr>
            <w:tcW w:w="1116" w:type="dxa"/>
          </w:tcPr>
          <w:p w:rsidR="00871DBB" w:rsidRPr="007C34FB" w:rsidRDefault="00871DBB" w:rsidP="00D742E2">
            <w:pPr>
              <w:spacing w:line="360" w:lineRule="auto"/>
              <w:jc w:val="center"/>
              <w:rPr>
                <w:rFonts w:ascii="Times New Roman" w:eastAsia="Times New Roman" w:hAnsi="Times New Roman" w:cs="Times New Roman"/>
                <w:color w:val="000000"/>
                <w:sz w:val="20"/>
                <w:szCs w:val="20"/>
                <w:lang w:eastAsia="fr-FR"/>
              </w:rPr>
            </w:pPr>
            <w:r w:rsidRPr="007C34FB">
              <w:rPr>
                <w:rFonts w:ascii="Times New Roman" w:eastAsia="Times New Roman" w:hAnsi="Times New Roman" w:cs="Times New Roman"/>
                <w:color w:val="000000"/>
                <w:sz w:val="20"/>
                <w:szCs w:val="20"/>
                <w:lang w:eastAsia="fr-FR"/>
              </w:rPr>
              <w:t>12.100</w:t>
            </w:r>
          </w:p>
        </w:tc>
        <w:tc>
          <w:tcPr>
            <w:tcW w:w="1116" w:type="dxa"/>
          </w:tcPr>
          <w:p w:rsidR="00871DBB" w:rsidRPr="007C34FB" w:rsidRDefault="00871DBB" w:rsidP="00D742E2">
            <w:pPr>
              <w:spacing w:line="360" w:lineRule="auto"/>
              <w:jc w:val="center"/>
              <w:rPr>
                <w:rFonts w:ascii="Times New Roman" w:eastAsia="Times New Roman" w:hAnsi="Times New Roman" w:cs="Times New Roman"/>
                <w:color w:val="000000"/>
                <w:sz w:val="20"/>
                <w:szCs w:val="20"/>
                <w:lang w:eastAsia="fr-FR"/>
              </w:rPr>
            </w:pPr>
            <w:r w:rsidRPr="007C34FB">
              <w:rPr>
                <w:rFonts w:ascii="Times New Roman" w:eastAsia="Times New Roman" w:hAnsi="Times New Roman" w:cs="Times New Roman"/>
                <w:color w:val="000000"/>
                <w:sz w:val="20"/>
                <w:szCs w:val="20"/>
                <w:lang w:eastAsia="fr-FR"/>
              </w:rPr>
              <w:t>13.100</w:t>
            </w:r>
          </w:p>
        </w:tc>
      </w:tr>
    </w:tbl>
    <w:p w:rsidR="00871DBB" w:rsidRPr="007C34FB" w:rsidRDefault="00871DBB" w:rsidP="00D742E2">
      <w:pPr>
        <w:shd w:val="clear" w:color="auto" w:fill="FFFFFF"/>
        <w:spacing w:after="0" w:line="360" w:lineRule="auto"/>
        <w:jc w:val="center"/>
        <w:rPr>
          <w:rFonts w:ascii="Times New Roman" w:eastAsia="Times New Roman" w:hAnsi="Times New Roman" w:cs="Times New Roman"/>
          <w:b/>
          <w:color w:val="000000"/>
          <w:sz w:val="20"/>
          <w:szCs w:val="20"/>
          <w:u w:val="single"/>
          <w:lang w:eastAsia="fr-FR"/>
        </w:rPr>
      </w:pPr>
    </w:p>
    <w:p w:rsidR="00871DBB" w:rsidRPr="007C34FB" w:rsidRDefault="00871DBB" w:rsidP="00D742E2">
      <w:pPr>
        <w:shd w:val="clear" w:color="auto" w:fill="FFFFFF"/>
        <w:spacing w:after="0" w:line="360" w:lineRule="auto"/>
        <w:jc w:val="center"/>
        <w:rPr>
          <w:rFonts w:ascii="Times New Roman" w:eastAsia="Times New Roman" w:hAnsi="Times New Roman" w:cs="Times New Roman"/>
          <w:b/>
          <w:color w:val="000000"/>
          <w:sz w:val="24"/>
          <w:szCs w:val="24"/>
          <w:u w:val="single"/>
          <w:lang w:eastAsia="fr-FR"/>
        </w:rPr>
      </w:pPr>
      <w:r w:rsidRPr="007C34FB">
        <w:rPr>
          <w:rFonts w:ascii="Times New Roman" w:eastAsia="Times New Roman" w:hAnsi="Times New Roman" w:cs="Times New Roman"/>
          <w:b/>
          <w:color w:val="000000"/>
          <w:sz w:val="24"/>
          <w:szCs w:val="24"/>
          <w:u w:val="single"/>
          <w:lang w:eastAsia="fr-FR"/>
        </w:rPr>
        <w:t>Graph n°17 Imports (barrels/day)</w:t>
      </w:r>
    </w:p>
    <w:p w:rsidR="00871DBB" w:rsidRPr="007C34FB" w:rsidRDefault="00871DBB" w:rsidP="00D742E2">
      <w:pPr>
        <w:shd w:val="clear" w:color="auto" w:fill="FFFFFF"/>
        <w:spacing w:after="0" w:line="360" w:lineRule="auto"/>
        <w:jc w:val="center"/>
        <w:rPr>
          <w:rFonts w:ascii="Times New Roman" w:eastAsia="Times New Roman" w:hAnsi="Times New Roman" w:cs="Times New Roman"/>
          <w:b/>
          <w:color w:val="000000"/>
          <w:sz w:val="20"/>
          <w:szCs w:val="20"/>
          <w:u w:val="single"/>
          <w:lang w:eastAsia="fr-FR"/>
        </w:rPr>
      </w:pPr>
    </w:p>
    <w:p w:rsidR="00871DBB" w:rsidRPr="007C34FB" w:rsidRDefault="00871DBB" w:rsidP="00D742E2">
      <w:pPr>
        <w:tabs>
          <w:tab w:val="left" w:pos="5895"/>
        </w:tabs>
        <w:spacing w:after="0" w:line="360" w:lineRule="auto"/>
        <w:jc w:val="both"/>
        <w:rPr>
          <w:rFonts w:ascii="Times New Roman" w:hAnsi="Times New Roman" w:cs="Times New Roman"/>
          <w:sz w:val="20"/>
          <w:szCs w:val="20"/>
        </w:rPr>
      </w:pPr>
      <w:r w:rsidRPr="007C34FB">
        <w:rPr>
          <w:rFonts w:ascii="Times New Roman" w:hAnsi="Times New Roman" w:cs="Times New Roman"/>
          <w:noProof/>
          <w:sz w:val="20"/>
          <w:szCs w:val="20"/>
          <w:lang w:eastAsia="fr-FR"/>
        </w:rPr>
        <w:drawing>
          <wp:inline distT="0" distB="0" distL="0" distR="0">
            <wp:extent cx="4724400" cy="2400300"/>
            <wp:effectExtent l="19050" t="0" r="19050" b="0"/>
            <wp:docPr id="26" name="Graphique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871DBB" w:rsidRPr="007C34FB" w:rsidRDefault="00871DBB" w:rsidP="00D742E2">
      <w:pPr>
        <w:tabs>
          <w:tab w:val="left" w:pos="5895"/>
        </w:tabs>
        <w:spacing w:after="0" w:line="360" w:lineRule="auto"/>
        <w:jc w:val="both"/>
        <w:rPr>
          <w:rFonts w:ascii="Times New Roman" w:hAnsi="Times New Roman" w:cs="Times New Roman"/>
          <w:sz w:val="20"/>
          <w:szCs w:val="20"/>
        </w:rPr>
      </w:pPr>
    </w:p>
    <w:p w:rsidR="00016D94" w:rsidRDefault="00016D94" w:rsidP="00D742E2">
      <w:pPr>
        <w:shd w:val="clear" w:color="auto" w:fill="FFFFFF"/>
        <w:spacing w:line="360" w:lineRule="auto"/>
        <w:jc w:val="center"/>
        <w:rPr>
          <w:rFonts w:ascii="Times New Roman" w:eastAsia="Times New Roman" w:hAnsi="Times New Roman" w:cs="Times New Roman"/>
          <w:b/>
          <w:color w:val="000000"/>
          <w:sz w:val="24"/>
          <w:szCs w:val="24"/>
          <w:u w:val="single"/>
          <w:lang w:val="en-US" w:eastAsia="fr-FR"/>
        </w:rPr>
      </w:pPr>
    </w:p>
    <w:p w:rsidR="00871DBB" w:rsidRPr="007C34FB" w:rsidRDefault="00871DBB" w:rsidP="00D742E2">
      <w:pPr>
        <w:shd w:val="clear" w:color="auto" w:fill="FFFFFF"/>
        <w:spacing w:line="360" w:lineRule="auto"/>
        <w:jc w:val="center"/>
        <w:rPr>
          <w:rFonts w:ascii="Times New Roman" w:eastAsia="Times New Roman" w:hAnsi="Times New Roman" w:cs="Times New Roman"/>
          <w:b/>
          <w:color w:val="000000"/>
          <w:sz w:val="24"/>
          <w:szCs w:val="24"/>
          <w:u w:val="single"/>
          <w:lang w:val="en-US" w:eastAsia="fr-FR"/>
        </w:rPr>
      </w:pPr>
      <w:r w:rsidRPr="007C34FB">
        <w:rPr>
          <w:rFonts w:ascii="Times New Roman" w:eastAsia="Times New Roman" w:hAnsi="Times New Roman" w:cs="Times New Roman"/>
          <w:b/>
          <w:color w:val="000000"/>
          <w:sz w:val="24"/>
          <w:szCs w:val="24"/>
          <w:u w:val="single"/>
          <w:lang w:val="en-US" w:eastAsia="fr-FR"/>
        </w:rPr>
        <w:lastRenderedPageBreak/>
        <w:t>Table n°18 Petroleum Consumption (barrels/day)</w:t>
      </w:r>
    </w:p>
    <w:tbl>
      <w:tblPr>
        <w:tblStyle w:val="Grilledutableau"/>
        <w:tblW w:w="9288" w:type="dxa"/>
        <w:tblInd w:w="108" w:type="dxa"/>
        <w:tblLook w:val="04A0"/>
      </w:tblPr>
      <w:tblGrid>
        <w:gridCol w:w="1518"/>
        <w:gridCol w:w="1110"/>
        <w:gridCol w:w="1111"/>
        <w:gridCol w:w="1109"/>
        <w:gridCol w:w="1109"/>
        <w:gridCol w:w="1109"/>
        <w:gridCol w:w="1111"/>
        <w:gridCol w:w="1111"/>
      </w:tblGrid>
      <w:tr w:rsidR="00871DBB" w:rsidRPr="007C34FB" w:rsidTr="007C34FB">
        <w:tc>
          <w:tcPr>
            <w:tcW w:w="1518" w:type="dxa"/>
          </w:tcPr>
          <w:p w:rsidR="00871DBB" w:rsidRPr="007C34FB" w:rsidRDefault="00871DBB" w:rsidP="00D742E2">
            <w:pPr>
              <w:spacing w:line="360" w:lineRule="auto"/>
              <w:jc w:val="both"/>
              <w:rPr>
                <w:rFonts w:ascii="Times New Roman" w:eastAsia="Times New Roman" w:hAnsi="Times New Roman" w:cs="Times New Roman"/>
                <w:b/>
                <w:color w:val="000000"/>
                <w:sz w:val="18"/>
                <w:szCs w:val="18"/>
                <w:lang w:eastAsia="fr-FR"/>
              </w:rPr>
            </w:pPr>
            <w:r w:rsidRPr="007C34FB">
              <w:rPr>
                <w:rFonts w:ascii="Times New Roman" w:eastAsia="Times New Roman" w:hAnsi="Times New Roman" w:cs="Times New Roman"/>
                <w:b/>
                <w:color w:val="000000"/>
                <w:sz w:val="18"/>
                <w:szCs w:val="18"/>
                <w:lang w:eastAsia="fr-FR"/>
              </w:rPr>
              <w:t>Années</w:t>
            </w:r>
          </w:p>
        </w:tc>
        <w:tc>
          <w:tcPr>
            <w:tcW w:w="1110" w:type="dxa"/>
          </w:tcPr>
          <w:p w:rsidR="00871DBB" w:rsidRPr="007C34FB" w:rsidRDefault="00871DBB" w:rsidP="00D742E2">
            <w:pPr>
              <w:spacing w:line="360" w:lineRule="auto"/>
              <w:jc w:val="both"/>
              <w:rPr>
                <w:rFonts w:ascii="Times New Roman" w:eastAsia="Times New Roman" w:hAnsi="Times New Roman" w:cs="Times New Roman"/>
                <w:b/>
                <w:color w:val="000000"/>
                <w:sz w:val="18"/>
                <w:szCs w:val="18"/>
                <w:lang w:eastAsia="fr-FR"/>
              </w:rPr>
            </w:pPr>
            <w:r w:rsidRPr="007C34FB">
              <w:rPr>
                <w:rFonts w:ascii="Times New Roman" w:eastAsia="Times New Roman" w:hAnsi="Times New Roman" w:cs="Times New Roman"/>
                <w:b/>
                <w:color w:val="000000"/>
                <w:sz w:val="18"/>
                <w:szCs w:val="18"/>
                <w:lang w:eastAsia="fr-FR"/>
              </w:rPr>
              <w:t>2001</w:t>
            </w:r>
          </w:p>
        </w:tc>
        <w:tc>
          <w:tcPr>
            <w:tcW w:w="1111" w:type="dxa"/>
          </w:tcPr>
          <w:p w:rsidR="00871DBB" w:rsidRPr="007C34FB" w:rsidRDefault="00871DBB" w:rsidP="00D742E2">
            <w:pPr>
              <w:spacing w:line="360" w:lineRule="auto"/>
              <w:jc w:val="both"/>
              <w:rPr>
                <w:rFonts w:ascii="Times New Roman" w:eastAsia="Times New Roman" w:hAnsi="Times New Roman" w:cs="Times New Roman"/>
                <w:b/>
                <w:color w:val="000000"/>
                <w:sz w:val="18"/>
                <w:szCs w:val="18"/>
                <w:lang w:eastAsia="fr-FR"/>
              </w:rPr>
            </w:pPr>
            <w:r w:rsidRPr="007C34FB">
              <w:rPr>
                <w:rFonts w:ascii="Times New Roman" w:eastAsia="Times New Roman" w:hAnsi="Times New Roman" w:cs="Times New Roman"/>
                <w:b/>
                <w:color w:val="000000"/>
                <w:sz w:val="18"/>
                <w:szCs w:val="18"/>
                <w:lang w:eastAsia="fr-FR"/>
              </w:rPr>
              <w:t>2002</w:t>
            </w:r>
          </w:p>
        </w:tc>
        <w:tc>
          <w:tcPr>
            <w:tcW w:w="1109" w:type="dxa"/>
          </w:tcPr>
          <w:p w:rsidR="00871DBB" w:rsidRPr="007C34FB" w:rsidRDefault="00871DBB" w:rsidP="00D742E2">
            <w:pPr>
              <w:spacing w:line="360" w:lineRule="auto"/>
              <w:jc w:val="both"/>
              <w:rPr>
                <w:rFonts w:ascii="Times New Roman" w:eastAsia="Times New Roman" w:hAnsi="Times New Roman" w:cs="Times New Roman"/>
                <w:b/>
                <w:color w:val="000000"/>
                <w:sz w:val="18"/>
                <w:szCs w:val="18"/>
                <w:lang w:eastAsia="fr-FR"/>
              </w:rPr>
            </w:pPr>
            <w:r w:rsidRPr="007C34FB">
              <w:rPr>
                <w:rFonts w:ascii="Times New Roman" w:eastAsia="Times New Roman" w:hAnsi="Times New Roman" w:cs="Times New Roman"/>
                <w:b/>
                <w:color w:val="000000"/>
                <w:sz w:val="18"/>
                <w:szCs w:val="18"/>
                <w:lang w:eastAsia="fr-FR"/>
              </w:rPr>
              <w:t>2003</w:t>
            </w:r>
          </w:p>
        </w:tc>
        <w:tc>
          <w:tcPr>
            <w:tcW w:w="1109" w:type="dxa"/>
          </w:tcPr>
          <w:p w:rsidR="00871DBB" w:rsidRPr="007C34FB" w:rsidRDefault="00871DBB" w:rsidP="00D742E2">
            <w:pPr>
              <w:spacing w:line="360" w:lineRule="auto"/>
              <w:jc w:val="both"/>
              <w:rPr>
                <w:rFonts w:ascii="Times New Roman" w:eastAsia="Times New Roman" w:hAnsi="Times New Roman" w:cs="Times New Roman"/>
                <w:b/>
                <w:color w:val="000000"/>
                <w:sz w:val="18"/>
                <w:szCs w:val="18"/>
                <w:lang w:eastAsia="fr-FR"/>
              </w:rPr>
            </w:pPr>
            <w:r w:rsidRPr="007C34FB">
              <w:rPr>
                <w:rFonts w:ascii="Times New Roman" w:eastAsia="Times New Roman" w:hAnsi="Times New Roman" w:cs="Times New Roman"/>
                <w:b/>
                <w:color w:val="000000"/>
                <w:sz w:val="18"/>
                <w:szCs w:val="18"/>
                <w:lang w:eastAsia="fr-FR"/>
              </w:rPr>
              <w:t>2004</w:t>
            </w:r>
          </w:p>
        </w:tc>
        <w:tc>
          <w:tcPr>
            <w:tcW w:w="1109" w:type="dxa"/>
          </w:tcPr>
          <w:p w:rsidR="00871DBB" w:rsidRPr="007C34FB" w:rsidRDefault="00871DBB" w:rsidP="00D742E2">
            <w:pPr>
              <w:spacing w:line="360" w:lineRule="auto"/>
              <w:jc w:val="both"/>
              <w:rPr>
                <w:rFonts w:ascii="Times New Roman" w:eastAsia="Times New Roman" w:hAnsi="Times New Roman" w:cs="Times New Roman"/>
                <w:b/>
                <w:color w:val="000000"/>
                <w:sz w:val="18"/>
                <w:szCs w:val="18"/>
                <w:lang w:eastAsia="fr-FR"/>
              </w:rPr>
            </w:pPr>
            <w:r w:rsidRPr="007C34FB">
              <w:rPr>
                <w:rFonts w:ascii="Times New Roman" w:eastAsia="Times New Roman" w:hAnsi="Times New Roman" w:cs="Times New Roman"/>
                <w:b/>
                <w:color w:val="000000"/>
                <w:sz w:val="18"/>
                <w:szCs w:val="18"/>
                <w:lang w:eastAsia="fr-FR"/>
              </w:rPr>
              <w:t>2005</w:t>
            </w:r>
          </w:p>
        </w:tc>
        <w:tc>
          <w:tcPr>
            <w:tcW w:w="1111" w:type="dxa"/>
          </w:tcPr>
          <w:p w:rsidR="00871DBB" w:rsidRPr="007C34FB" w:rsidRDefault="00871DBB" w:rsidP="00D742E2">
            <w:pPr>
              <w:spacing w:line="360" w:lineRule="auto"/>
              <w:jc w:val="both"/>
              <w:rPr>
                <w:rFonts w:ascii="Times New Roman" w:eastAsia="Times New Roman" w:hAnsi="Times New Roman" w:cs="Times New Roman"/>
                <w:b/>
                <w:color w:val="000000"/>
                <w:sz w:val="18"/>
                <w:szCs w:val="18"/>
                <w:lang w:eastAsia="fr-FR"/>
              </w:rPr>
            </w:pPr>
            <w:r w:rsidRPr="007C34FB">
              <w:rPr>
                <w:rFonts w:ascii="Times New Roman" w:eastAsia="Times New Roman" w:hAnsi="Times New Roman" w:cs="Times New Roman"/>
                <w:b/>
                <w:color w:val="000000"/>
                <w:sz w:val="18"/>
                <w:szCs w:val="18"/>
                <w:lang w:eastAsia="fr-FR"/>
              </w:rPr>
              <w:t>2006</w:t>
            </w:r>
          </w:p>
        </w:tc>
        <w:tc>
          <w:tcPr>
            <w:tcW w:w="1111" w:type="dxa"/>
          </w:tcPr>
          <w:p w:rsidR="00871DBB" w:rsidRPr="007C34FB" w:rsidRDefault="00871DBB" w:rsidP="00D742E2">
            <w:pPr>
              <w:spacing w:line="360" w:lineRule="auto"/>
              <w:jc w:val="both"/>
              <w:rPr>
                <w:rFonts w:ascii="Times New Roman" w:eastAsia="Times New Roman" w:hAnsi="Times New Roman" w:cs="Times New Roman"/>
                <w:b/>
                <w:color w:val="000000"/>
                <w:sz w:val="18"/>
                <w:szCs w:val="18"/>
                <w:lang w:eastAsia="fr-FR"/>
              </w:rPr>
            </w:pPr>
            <w:r w:rsidRPr="007C34FB">
              <w:rPr>
                <w:rFonts w:ascii="Times New Roman" w:eastAsia="Times New Roman" w:hAnsi="Times New Roman" w:cs="Times New Roman"/>
                <w:b/>
                <w:color w:val="000000"/>
                <w:sz w:val="18"/>
                <w:szCs w:val="18"/>
                <w:lang w:eastAsia="fr-FR"/>
              </w:rPr>
              <w:t>2007</w:t>
            </w:r>
          </w:p>
        </w:tc>
      </w:tr>
      <w:tr w:rsidR="00871DBB" w:rsidRPr="007C34FB" w:rsidTr="007C34FB">
        <w:tc>
          <w:tcPr>
            <w:tcW w:w="1518" w:type="dxa"/>
          </w:tcPr>
          <w:p w:rsidR="00871DBB" w:rsidRPr="007C34FB" w:rsidRDefault="00871DBB" w:rsidP="00D742E2">
            <w:pPr>
              <w:spacing w:line="360" w:lineRule="auto"/>
              <w:jc w:val="both"/>
              <w:rPr>
                <w:rFonts w:ascii="Times New Roman" w:eastAsia="Times New Roman" w:hAnsi="Times New Roman" w:cs="Times New Roman"/>
                <w:b/>
                <w:color w:val="000000"/>
                <w:sz w:val="18"/>
                <w:szCs w:val="18"/>
                <w:lang w:eastAsia="fr-FR"/>
              </w:rPr>
            </w:pPr>
            <w:r w:rsidRPr="007C34FB">
              <w:rPr>
                <w:rFonts w:ascii="Times New Roman" w:eastAsia="Times New Roman" w:hAnsi="Times New Roman" w:cs="Times New Roman"/>
                <w:b/>
                <w:color w:val="000000"/>
                <w:sz w:val="18"/>
                <w:szCs w:val="18"/>
                <w:lang w:eastAsia="fr-FR"/>
              </w:rPr>
              <w:t>Consommation pétrolière (barils/jour)</w:t>
            </w:r>
          </w:p>
        </w:tc>
        <w:tc>
          <w:tcPr>
            <w:tcW w:w="1110" w:type="dxa"/>
          </w:tcPr>
          <w:p w:rsidR="00871DBB" w:rsidRPr="007C34FB" w:rsidRDefault="00871DBB" w:rsidP="00D742E2">
            <w:pPr>
              <w:spacing w:line="360" w:lineRule="auto"/>
              <w:jc w:val="both"/>
              <w:rPr>
                <w:rFonts w:ascii="Times New Roman" w:eastAsia="Times New Roman" w:hAnsi="Times New Roman" w:cs="Times New Roman"/>
                <w:color w:val="000000"/>
                <w:sz w:val="18"/>
                <w:szCs w:val="18"/>
                <w:lang w:eastAsia="fr-FR"/>
              </w:rPr>
            </w:pPr>
            <w:r w:rsidRPr="007C34FB">
              <w:rPr>
                <w:rFonts w:ascii="Times New Roman" w:eastAsia="Times New Roman" w:hAnsi="Times New Roman" w:cs="Times New Roman"/>
                <w:color w:val="000000"/>
                <w:sz w:val="18"/>
                <w:szCs w:val="18"/>
                <w:lang w:eastAsia="fr-FR"/>
              </w:rPr>
              <w:t>14.000</w:t>
            </w:r>
          </w:p>
        </w:tc>
        <w:tc>
          <w:tcPr>
            <w:tcW w:w="1111" w:type="dxa"/>
          </w:tcPr>
          <w:p w:rsidR="00871DBB" w:rsidRPr="007C34FB" w:rsidRDefault="00871DBB" w:rsidP="00D742E2">
            <w:pPr>
              <w:spacing w:line="360" w:lineRule="auto"/>
              <w:jc w:val="both"/>
              <w:rPr>
                <w:rFonts w:ascii="Times New Roman" w:eastAsia="Times New Roman" w:hAnsi="Times New Roman" w:cs="Times New Roman"/>
                <w:color w:val="000000"/>
                <w:sz w:val="18"/>
                <w:szCs w:val="18"/>
                <w:lang w:eastAsia="fr-FR"/>
              </w:rPr>
            </w:pPr>
            <w:r w:rsidRPr="007C34FB">
              <w:rPr>
                <w:rFonts w:ascii="Times New Roman" w:eastAsia="Times New Roman" w:hAnsi="Times New Roman" w:cs="Times New Roman"/>
                <w:color w:val="000000"/>
                <w:sz w:val="18"/>
                <w:szCs w:val="18"/>
                <w:lang w:eastAsia="fr-FR"/>
              </w:rPr>
              <w:t>10.900</w:t>
            </w:r>
          </w:p>
        </w:tc>
        <w:tc>
          <w:tcPr>
            <w:tcW w:w="1109" w:type="dxa"/>
          </w:tcPr>
          <w:p w:rsidR="00871DBB" w:rsidRPr="007C34FB" w:rsidRDefault="00871DBB" w:rsidP="00D742E2">
            <w:pPr>
              <w:spacing w:line="360" w:lineRule="auto"/>
              <w:jc w:val="both"/>
              <w:rPr>
                <w:rFonts w:ascii="Times New Roman" w:eastAsia="Times New Roman" w:hAnsi="Times New Roman" w:cs="Times New Roman"/>
                <w:color w:val="000000"/>
                <w:sz w:val="18"/>
                <w:szCs w:val="18"/>
                <w:lang w:eastAsia="fr-FR"/>
              </w:rPr>
            </w:pPr>
            <w:r w:rsidRPr="007C34FB">
              <w:rPr>
                <w:rFonts w:ascii="Times New Roman" w:eastAsia="Times New Roman" w:hAnsi="Times New Roman" w:cs="Times New Roman"/>
                <w:color w:val="000000"/>
                <w:sz w:val="18"/>
                <w:szCs w:val="18"/>
                <w:lang w:eastAsia="fr-FR"/>
              </w:rPr>
              <w:t>8.300</w:t>
            </w:r>
          </w:p>
        </w:tc>
        <w:tc>
          <w:tcPr>
            <w:tcW w:w="1109" w:type="dxa"/>
          </w:tcPr>
          <w:p w:rsidR="00871DBB" w:rsidRPr="007C34FB" w:rsidRDefault="00871DBB" w:rsidP="00D742E2">
            <w:pPr>
              <w:spacing w:line="360" w:lineRule="auto"/>
              <w:jc w:val="both"/>
              <w:rPr>
                <w:rFonts w:ascii="Times New Roman" w:eastAsia="Times New Roman" w:hAnsi="Times New Roman" w:cs="Times New Roman"/>
                <w:color w:val="000000"/>
                <w:sz w:val="18"/>
                <w:szCs w:val="18"/>
                <w:lang w:eastAsia="fr-FR"/>
              </w:rPr>
            </w:pPr>
            <w:r w:rsidRPr="007C34FB">
              <w:rPr>
                <w:rFonts w:ascii="Times New Roman" w:eastAsia="Times New Roman" w:hAnsi="Times New Roman" w:cs="Times New Roman"/>
                <w:color w:val="000000"/>
                <w:sz w:val="18"/>
                <w:szCs w:val="18"/>
                <w:lang w:eastAsia="fr-FR"/>
              </w:rPr>
              <w:t>8.200</w:t>
            </w:r>
          </w:p>
        </w:tc>
        <w:tc>
          <w:tcPr>
            <w:tcW w:w="1109" w:type="dxa"/>
          </w:tcPr>
          <w:p w:rsidR="00871DBB" w:rsidRPr="007C34FB" w:rsidRDefault="00871DBB" w:rsidP="00D742E2">
            <w:pPr>
              <w:spacing w:line="360" w:lineRule="auto"/>
              <w:jc w:val="both"/>
              <w:rPr>
                <w:rFonts w:ascii="Times New Roman" w:eastAsia="Times New Roman" w:hAnsi="Times New Roman" w:cs="Times New Roman"/>
                <w:color w:val="000000"/>
                <w:sz w:val="18"/>
                <w:szCs w:val="18"/>
                <w:lang w:eastAsia="fr-FR"/>
              </w:rPr>
            </w:pPr>
            <w:r w:rsidRPr="007C34FB">
              <w:rPr>
                <w:rFonts w:ascii="Times New Roman" w:eastAsia="Times New Roman" w:hAnsi="Times New Roman" w:cs="Times New Roman"/>
                <w:color w:val="000000"/>
                <w:sz w:val="18"/>
                <w:szCs w:val="18"/>
                <w:lang w:eastAsia="fr-FR"/>
              </w:rPr>
              <w:t>8.910</w:t>
            </w:r>
          </w:p>
        </w:tc>
        <w:tc>
          <w:tcPr>
            <w:tcW w:w="1111" w:type="dxa"/>
          </w:tcPr>
          <w:p w:rsidR="00871DBB" w:rsidRPr="007C34FB" w:rsidRDefault="00871DBB" w:rsidP="00D742E2">
            <w:pPr>
              <w:spacing w:line="360" w:lineRule="auto"/>
              <w:jc w:val="both"/>
              <w:rPr>
                <w:rFonts w:ascii="Times New Roman" w:eastAsia="Times New Roman" w:hAnsi="Times New Roman" w:cs="Times New Roman"/>
                <w:color w:val="000000"/>
                <w:sz w:val="18"/>
                <w:szCs w:val="18"/>
                <w:lang w:eastAsia="fr-FR"/>
              </w:rPr>
            </w:pPr>
            <w:r w:rsidRPr="007C34FB">
              <w:rPr>
                <w:rFonts w:ascii="Times New Roman" w:eastAsia="Times New Roman" w:hAnsi="Times New Roman" w:cs="Times New Roman"/>
                <w:color w:val="000000"/>
                <w:sz w:val="18"/>
                <w:szCs w:val="18"/>
                <w:lang w:eastAsia="fr-FR"/>
              </w:rPr>
              <w:t>10.460</w:t>
            </w:r>
          </w:p>
        </w:tc>
        <w:tc>
          <w:tcPr>
            <w:tcW w:w="1111" w:type="dxa"/>
          </w:tcPr>
          <w:p w:rsidR="00871DBB" w:rsidRPr="007C34FB" w:rsidRDefault="00871DBB" w:rsidP="00D742E2">
            <w:pPr>
              <w:spacing w:line="360" w:lineRule="auto"/>
              <w:jc w:val="both"/>
              <w:rPr>
                <w:rFonts w:ascii="Times New Roman" w:eastAsia="Times New Roman" w:hAnsi="Times New Roman" w:cs="Times New Roman"/>
                <w:color w:val="000000"/>
                <w:sz w:val="18"/>
                <w:szCs w:val="18"/>
                <w:lang w:eastAsia="fr-FR"/>
              </w:rPr>
            </w:pPr>
            <w:r w:rsidRPr="007C34FB">
              <w:rPr>
                <w:rFonts w:ascii="Times New Roman" w:eastAsia="Times New Roman" w:hAnsi="Times New Roman" w:cs="Times New Roman"/>
                <w:color w:val="000000"/>
                <w:sz w:val="18"/>
                <w:szCs w:val="18"/>
                <w:lang w:eastAsia="fr-FR"/>
              </w:rPr>
              <w:t>10.250</w:t>
            </w:r>
          </w:p>
        </w:tc>
      </w:tr>
    </w:tbl>
    <w:p w:rsidR="00871DBB" w:rsidRPr="007C34FB" w:rsidRDefault="00871DBB" w:rsidP="00D742E2">
      <w:pPr>
        <w:shd w:val="clear" w:color="auto" w:fill="FFFFFF"/>
        <w:spacing w:after="0" w:line="360" w:lineRule="auto"/>
        <w:jc w:val="both"/>
        <w:rPr>
          <w:rFonts w:ascii="Times New Roman" w:eastAsia="Times New Roman" w:hAnsi="Times New Roman" w:cs="Times New Roman"/>
          <w:b/>
          <w:color w:val="000000"/>
          <w:sz w:val="18"/>
          <w:szCs w:val="18"/>
          <w:u w:val="single"/>
          <w:lang w:eastAsia="fr-FR"/>
        </w:rPr>
      </w:pPr>
    </w:p>
    <w:tbl>
      <w:tblPr>
        <w:tblStyle w:val="Grilledutableau"/>
        <w:tblW w:w="0" w:type="auto"/>
        <w:tblLook w:val="04A0"/>
      </w:tblPr>
      <w:tblGrid>
        <w:gridCol w:w="1116"/>
        <w:gridCol w:w="1116"/>
        <w:gridCol w:w="1116"/>
      </w:tblGrid>
      <w:tr w:rsidR="00871DBB" w:rsidRPr="007C34FB" w:rsidTr="00EE03FF">
        <w:tc>
          <w:tcPr>
            <w:tcW w:w="1116" w:type="dxa"/>
          </w:tcPr>
          <w:p w:rsidR="00871DBB" w:rsidRPr="007C34FB" w:rsidRDefault="00871DBB" w:rsidP="00D742E2">
            <w:pPr>
              <w:spacing w:line="360" w:lineRule="auto"/>
              <w:jc w:val="both"/>
              <w:rPr>
                <w:rFonts w:ascii="Times New Roman" w:eastAsia="Times New Roman" w:hAnsi="Times New Roman" w:cs="Times New Roman"/>
                <w:b/>
                <w:color w:val="000000"/>
                <w:sz w:val="18"/>
                <w:szCs w:val="18"/>
                <w:lang w:eastAsia="fr-FR"/>
              </w:rPr>
            </w:pPr>
            <w:r w:rsidRPr="007C34FB">
              <w:rPr>
                <w:rFonts w:ascii="Times New Roman" w:eastAsia="Times New Roman" w:hAnsi="Times New Roman" w:cs="Times New Roman"/>
                <w:b/>
                <w:color w:val="000000"/>
                <w:sz w:val="18"/>
                <w:szCs w:val="18"/>
                <w:lang w:eastAsia="fr-FR"/>
              </w:rPr>
              <w:t>2008</w:t>
            </w:r>
          </w:p>
        </w:tc>
        <w:tc>
          <w:tcPr>
            <w:tcW w:w="1116" w:type="dxa"/>
          </w:tcPr>
          <w:p w:rsidR="00871DBB" w:rsidRPr="007C34FB" w:rsidRDefault="00871DBB" w:rsidP="00D742E2">
            <w:pPr>
              <w:spacing w:line="360" w:lineRule="auto"/>
              <w:jc w:val="both"/>
              <w:rPr>
                <w:rFonts w:ascii="Times New Roman" w:eastAsia="Times New Roman" w:hAnsi="Times New Roman" w:cs="Times New Roman"/>
                <w:b/>
                <w:color w:val="000000"/>
                <w:sz w:val="18"/>
                <w:szCs w:val="18"/>
                <w:lang w:eastAsia="fr-FR"/>
              </w:rPr>
            </w:pPr>
            <w:r w:rsidRPr="007C34FB">
              <w:rPr>
                <w:rFonts w:ascii="Times New Roman" w:eastAsia="Times New Roman" w:hAnsi="Times New Roman" w:cs="Times New Roman"/>
                <w:b/>
                <w:color w:val="000000"/>
                <w:sz w:val="18"/>
                <w:szCs w:val="18"/>
                <w:lang w:eastAsia="fr-FR"/>
              </w:rPr>
              <w:t>2009</w:t>
            </w:r>
          </w:p>
        </w:tc>
        <w:tc>
          <w:tcPr>
            <w:tcW w:w="1116" w:type="dxa"/>
          </w:tcPr>
          <w:p w:rsidR="00871DBB" w:rsidRPr="007C34FB" w:rsidRDefault="00871DBB" w:rsidP="00D742E2">
            <w:pPr>
              <w:spacing w:line="360" w:lineRule="auto"/>
              <w:jc w:val="both"/>
              <w:rPr>
                <w:rFonts w:ascii="Times New Roman" w:eastAsia="Times New Roman" w:hAnsi="Times New Roman" w:cs="Times New Roman"/>
                <w:b/>
                <w:color w:val="000000"/>
                <w:sz w:val="18"/>
                <w:szCs w:val="18"/>
                <w:lang w:eastAsia="fr-FR"/>
              </w:rPr>
            </w:pPr>
            <w:r w:rsidRPr="007C34FB">
              <w:rPr>
                <w:rFonts w:ascii="Times New Roman" w:eastAsia="Times New Roman" w:hAnsi="Times New Roman" w:cs="Times New Roman"/>
                <w:b/>
                <w:color w:val="000000"/>
                <w:sz w:val="18"/>
                <w:szCs w:val="18"/>
                <w:lang w:eastAsia="fr-FR"/>
              </w:rPr>
              <w:t>2010</w:t>
            </w:r>
          </w:p>
        </w:tc>
      </w:tr>
      <w:tr w:rsidR="00871DBB" w:rsidRPr="007C34FB" w:rsidTr="00EE03FF">
        <w:tc>
          <w:tcPr>
            <w:tcW w:w="1116" w:type="dxa"/>
          </w:tcPr>
          <w:p w:rsidR="00871DBB" w:rsidRPr="007C34FB" w:rsidRDefault="00871DBB" w:rsidP="00D742E2">
            <w:pPr>
              <w:spacing w:line="360" w:lineRule="auto"/>
              <w:jc w:val="both"/>
              <w:rPr>
                <w:rFonts w:ascii="Times New Roman" w:eastAsia="Times New Roman" w:hAnsi="Times New Roman" w:cs="Times New Roman"/>
                <w:color w:val="000000"/>
                <w:sz w:val="18"/>
                <w:szCs w:val="18"/>
                <w:lang w:eastAsia="fr-FR"/>
              </w:rPr>
            </w:pPr>
            <w:r w:rsidRPr="007C34FB">
              <w:rPr>
                <w:rFonts w:ascii="Times New Roman" w:eastAsia="Times New Roman" w:hAnsi="Times New Roman" w:cs="Times New Roman"/>
                <w:color w:val="000000"/>
                <w:sz w:val="18"/>
                <w:szCs w:val="18"/>
                <w:lang w:eastAsia="fr-FR"/>
              </w:rPr>
              <w:t>10.100</w:t>
            </w:r>
          </w:p>
        </w:tc>
        <w:tc>
          <w:tcPr>
            <w:tcW w:w="1116" w:type="dxa"/>
          </w:tcPr>
          <w:p w:rsidR="00871DBB" w:rsidRPr="007C34FB" w:rsidRDefault="00871DBB" w:rsidP="00D742E2">
            <w:pPr>
              <w:spacing w:line="360" w:lineRule="auto"/>
              <w:jc w:val="both"/>
              <w:rPr>
                <w:rFonts w:ascii="Times New Roman" w:eastAsia="Times New Roman" w:hAnsi="Times New Roman" w:cs="Times New Roman"/>
                <w:color w:val="000000"/>
                <w:sz w:val="18"/>
                <w:szCs w:val="18"/>
                <w:lang w:eastAsia="fr-FR"/>
              </w:rPr>
            </w:pPr>
            <w:r w:rsidRPr="007C34FB">
              <w:rPr>
                <w:rFonts w:ascii="Times New Roman" w:eastAsia="Times New Roman" w:hAnsi="Times New Roman" w:cs="Times New Roman"/>
                <w:color w:val="000000"/>
                <w:sz w:val="18"/>
                <w:szCs w:val="18"/>
                <w:lang w:eastAsia="fr-FR"/>
              </w:rPr>
              <w:t>10.000</w:t>
            </w:r>
          </w:p>
        </w:tc>
        <w:tc>
          <w:tcPr>
            <w:tcW w:w="1116" w:type="dxa"/>
          </w:tcPr>
          <w:p w:rsidR="00871DBB" w:rsidRPr="007C34FB" w:rsidRDefault="00871DBB" w:rsidP="00D742E2">
            <w:pPr>
              <w:spacing w:line="360" w:lineRule="auto"/>
              <w:jc w:val="both"/>
              <w:rPr>
                <w:rFonts w:ascii="Times New Roman" w:eastAsia="Times New Roman" w:hAnsi="Times New Roman" w:cs="Times New Roman"/>
                <w:color w:val="000000"/>
                <w:sz w:val="18"/>
                <w:szCs w:val="18"/>
                <w:lang w:eastAsia="fr-FR"/>
              </w:rPr>
            </w:pPr>
            <w:r w:rsidRPr="007C34FB">
              <w:rPr>
                <w:rFonts w:ascii="Times New Roman" w:eastAsia="Times New Roman" w:hAnsi="Times New Roman" w:cs="Times New Roman"/>
                <w:color w:val="000000"/>
                <w:sz w:val="18"/>
                <w:szCs w:val="18"/>
                <w:lang w:eastAsia="fr-FR"/>
              </w:rPr>
              <w:t>13.000</w:t>
            </w:r>
          </w:p>
        </w:tc>
      </w:tr>
    </w:tbl>
    <w:p w:rsidR="00871DBB" w:rsidRPr="007C34FB" w:rsidRDefault="00871DBB" w:rsidP="00D742E2">
      <w:pPr>
        <w:spacing w:after="0" w:line="360" w:lineRule="auto"/>
        <w:rPr>
          <w:rFonts w:ascii="Times New Roman" w:eastAsia="Times New Roman" w:hAnsi="Times New Roman" w:cs="Times New Roman"/>
          <w:sz w:val="18"/>
          <w:szCs w:val="18"/>
          <w:lang w:eastAsia="fr-FR"/>
        </w:rPr>
      </w:pPr>
    </w:p>
    <w:p w:rsidR="00871DBB" w:rsidRPr="007C34FB" w:rsidRDefault="00871DBB" w:rsidP="00D742E2">
      <w:pPr>
        <w:spacing w:after="0" w:line="360" w:lineRule="auto"/>
        <w:jc w:val="center"/>
        <w:rPr>
          <w:rFonts w:ascii="Times New Roman" w:eastAsia="Times New Roman" w:hAnsi="Times New Roman" w:cs="Times New Roman"/>
          <w:b/>
          <w:sz w:val="24"/>
          <w:szCs w:val="24"/>
          <w:u w:val="single"/>
          <w:lang w:val="en-US" w:eastAsia="fr-FR"/>
        </w:rPr>
      </w:pPr>
      <w:r w:rsidRPr="007C34FB">
        <w:rPr>
          <w:rFonts w:ascii="Times New Roman" w:eastAsia="Times New Roman" w:hAnsi="Times New Roman" w:cs="Times New Roman"/>
          <w:b/>
          <w:sz w:val="24"/>
          <w:szCs w:val="24"/>
          <w:u w:val="single"/>
          <w:lang w:val="en-US" w:eastAsia="fr-FR"/>
        </w:rPr>
        <w:t>Graph n°18 Petroleum Consumption (barrels/day)</w:t>
      </w:r>
    </w:p>
    <w:p w:rsidR="00871DBB" w:rsidRPr="007C34FB" w:rsidRDefault="00871DBB" w:rsidP="00D742E2">
      <w:pPr>
        <w:tabs>
          <w:tab w:val="left" w:pos="5895"/>
        </w:tabs>
        <w:spacing w:after="0" w:line="360" w:lineRule="auto"/>
        <w:jc w:val="both"/>
        <w:rPr>
          <w:rFonts w:ascii="Times New Roman" w:hAnsi="Times New Roman" w:cs="Times New Roman"/>
          <w:sz w:val="20"/>
          <w:szCs w:val="20"/>
          <w:lang w:val="en-US"/>
        </w:rPr>
      </w:pPr>
      <w:r w:rsidRPr="007C34FB">
        <w:rPr>
          <w:rFonts w:ascii="Times New Roman" w:hAnsi="Times New Roman" w:cs="Times New Roman"/>
          <w:noProof/>
          <w:sz w:val="20"/>
          <w:szCs w:val="20"/>
          <w:lang w:eastAsia="fr-FR"/>
        </w:rPr>
        <w:drawing>
          <wp:inline distT="0" distB="0" distL="0" distR="0">
            <wp:extent cx="4305300" cy="2447925"/>
            <wp:effectExtent l="19050" t="0" r="19050" b="0"/>
            <wp:docPr id="27" name="Graphique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871DBB" w:rsidRPr="007C34FB" w:rsidRDefault="00871DBB" w:rsidP="00D742E2">
      <w:pPr>
        <w:tabs>
          <w:tab w:val="left" w:pos="5895"/>
        </w:tabs>
        <w:spacing w:after="0" w:line="360" w:lineRule="auto"/>
        <w:jc w:val="both"/>
        <w:rPr>
          <w:rFonts w:ascii="Times New Roman" w:hAnsi="Times New Roman" w:cs="Times New Roman"/>
          <w:sz w:val="20"/>
          <w:szCs w:val="20"/>
          <w:lang w:val="en-US"/>
        </w:rPr>
      </w:pPr>
    </w:p>
    <w:p w:rsidR="00871DBB" w:rsidRDefault="00871DBB" w:rsidP="007C34FB">
      <w:pPr>
        <w:spacing w:after="0" w:line="360" w:lineRule="auto"/>
        <w:rPr>
          <w:rFonts w:ascii="Times New Roman" w:eastAsia="Times New Roman" w:hAnsi="Times New Roman" w:cs="Times New Roman"/>
          <w:b/>
          <w:sz w:val="24"/>
          <w:szCs w:val="24"/>
          <w:u w:val="single"/>
          <w:lang w:val="en-US" w:eastAsia="fr-FR"/>
        </w:rPr>
      </w:pPr>
      <w:r w:rsidRPr="007C34FB">
        <w:rPr>
          <w:rFonts w:ascii="Times New Roman" w:eastAsia="Times New Roman" w:hAnsi="Times New Roman" w:cs="Times New Roman"/>
          <w:b/>
          <w:sz w:val="24"/>
          <w:szCs w:val="24"/>
          <w:lang w:val="en-US" w:eastAsia="fr-FR"/>
        </w:rPr>
        <w:t xml:space="preserve">Table n° 19 </w:t>
      </w:r>
      <w:r w:rsidRPr="007C34FB">
        <w:rPr>
          <w:rFonts w:ascii="Times New Roman" w:eastAsia="Times New Roman" w:hAnsi="Times New Roman" w:cs="Times New Roman"/>
          <w:b/>
          <w:sz w:val="24"/>
          <w:szCs w:val="24"/>
          <w:u w:val="single"/>
          <w:lang w:val="en-US" w:eastAsia="fr-FR"/>
        </w:rPr>
        <w:t>Petroleum Consumption per capita (barrels/day per 1000</w:t>
      </w:r>
      <w:r w:rsidR="007C34FB" w:rsidRPr="007C34FB">
        <w:rPr>
          <w:rFonts w:ascii="Times New Roman" w:eastAsia="Times New Roman" w:hAnsi="Times New Roman" w:cs="Times New Roman"/>
          <w:b/>
          <w:sz w:val="24"/>
          <w:szCs w:val="24"/>
          <w:u w:val="single"/>
          <w:lang w:val="en-US" w:eastAsia="fr-FR"/>
        </w:rPr>
        <w:t xml:space="preserve"> </w:t>
      </w:r>
      <w:r w:rsidRPr="007C34FB">
        <w:rPr>
          <w:rFonts w:ascii="Times New Roman" w:eastAsia="Times New Roman" w:hAnsi="Times New Roman" w:cs="Times New Roman"/>
          <w:b/>
          <w:sz w:val="24"/>
          <w:szCs w:val="24"/>
          <w:u w:val="single"/>
          <w:lang w:val="en-US" w:eastAsia="fr-FR"/>
        </w:rPr>
        <w:t>Inhabitants)</w:t>
      </w:r>
    </w:p>
    <w:p w:rsidR="007C34FB" w:rsidRPr="007C34FB" w:rsidRDefault="007C34FB" w:rsidP="007C34FB">
      <w:pPr>
        <w:spacing w:after="0" w:line="360" w:lineRule="auto"/>
        <w:rPr>
          <w:rFonts w:ascii="Times New Roman" w:eastAsia="Times New Roman" w:hAnsi="Times New Roman" w:cs="Times New Roman"/>
          <w:b/>
          <w:sz w:val="24"/>
          <w:szCs w:val="24"/>
          <w:u w:val="single"/>
          <w:lang w:val="en-US" w:eastAsia="fr-FR"/>
        </w:rPr>
      </w:pPr>
    </w:p>
    <w:tbl>
      <w:tblPr>
        <w:tblStyle w:val="Grilledutableau"/>
        <w:tblW w:w="0" w:type="auto"/>
        <w:tblLook w:val="04A0"/>
      </w:tblPr>
      <w:tblGrid>
        <w:gridCol w:w="1286"/>
        <w:gridCol w:w="1116"/>
        <w:gridCol w:w="1116"/>
        <w:gridCol w:w="1116"/>
        <w:gridCol w:w="1116"/>
        <w:gridCol w:w="1116"/>
        <w:gridCol w:w="1116"/>
        <w:gridCol w:w="1116"/>
      </w:tblGrid>
      <w:tr w:rsidR="00871DBB" w:rsidRPr="007C34FB" w:rsidTr="00EE03FF">
        <w:tc>
          <w:tcPr>
            <w:tcW w:w="1286" w:type="dxa"/>
          </w:tcPr>
          <w:p w:rsidR="00871DBB" w:rsidRPr="007C34FB" w:rsidRDefault="00871DBB" w:rsidP="00D742E2">
            <w:pPr>
              <w:spacing w:line="360" w:lineRule="auto"/>
              <w:jc w:val="both"/>
              <w:rPr>
                <w:rFonts w:ascii="Times New Roman" w:eastAsia="Times New Roman" w:hAnsi="Times New Roman" w:cs="Times New Roman"/>
                <w:b/>
                <w:color w:val="000000"/>
                <w:sz w:val="18"/>
                <w:szCs w:val="18"/>
                <w:lang w:eastAsia="fr-FR"/>
              </w:rPr>
            </w:pPr>
            <w:r w:rsidRPr="007C34FB">
              <w:rPr>
                <w:rFonts w:ascii="Times New Roman" w:eastAsia="Times New Roman" w:hAnsi="Times New Roman" w:cs="Times New Roman"/>
                <w:b/>
                <w:color w:val="000000"/>
                <w:sz w:val="18"/>
                <w:szCs w:val="18"/>
                <w:lang w:eastAsia="fr-FR"/>
              </w:rPr>
              <w:t>Years</w:t>
            </w:r>
          </w:p>
        </w:tc>
        <w:tc>
          <w:tcPr>
            <w:tcW w:w="1116" w:type="dxa"/>
          </w:tcPr>
          <w:p w:rsidR="00871DBB" w:rsidRPr="007C34FB" w:rsidRDefault="00871DBB" w:rsidP="00D742E2">
            <w:pPr>
              <w:spacing w:line="360" w:lineRule="auto"/>
              <w:jc w:val="both"/>
              <w:rPr>
                <w:rFonts w:ascii="Times New Roman" w:eastAsia="Times New Roman" w:hAnsi="Times New Roman" w:cs="Times New Roman"/>
                <w:b/>
                <w:color w:val="000000"/>
                <w:sz w:val="18"/>
                <w:szCs w:val="18"/>
                <w:lang w:eastAsia="fr-FR"/>
              </w:rPr>
            </w:pPr>
            <w:r w:rsidRPr="007C34FB">
              <w:rPr>
                <w:rFonts w:ascii="Times New Roman" w:eastAsia="Times New Roman" w:hAnsi="Times New Roman" w:cs="Times New Roman"/>
                <w:b/>
                <w:color w:val="000000"/>
                <w:sz w:val="18"/>
                <w:szCs w:val="18"/>
                <w:lang w:eastAsia="fr-FR"/>
              </w:rPr>
              <w:t>2003</w:t>
            </w:r>
          </w:p>
        </w:tc>
        <w:tc>
          <w:tcPr>
            <w:tcW w:w="1116" w:type="dxa"/>
          </w:tcPr>
          <w:p w:rsidR="00871DBB" w:rsidRPr="007C34FB" w:rsidRDefault="00871DBB" w:rsidP="00D742E2">
            <w:pPr>
              <w:spacing w:line="360" w:lineRule="auto"/>
              <w:jc w:val="both"/>
              <w:rPr>
                <w:rFonts w:ascii="Times New Roman" w:eastAsia="Times New Roman" w:hAnsi="Times New Roman" w:cs="Times New Roman"/>
                <w:b/>
                <w:color w:val="000000"/>
                <w:sz w:val="18"/>
                <w:szCs w:val="18"/>
                <w:lang w:eastAsia="fr-FR"/>
              </w:rPr>
            </w:pPr>
            <w:r w:rsidRPr="007C34FB">
              <w:rPr>
                <w:rFonts w:ascii="Times New Roman" w:eastAsia="Times New Roman" w:hAnsi="Times New Roman" w:cs="Times New Roman"/>
                <w:b/>
                <w:color w:val="000000"/>
                <w:sz w:val="18"/>
                <w:szCs w:val="18"/>
                <w:lang w:eastAsia="fr-FR"/>
              </w:rPr>
              <w:t>2004</w:t>
            </w:r>
          </w:p>
        </w:tc>
        <w:tc>
          <w:tcPr>
            <w:tcW w:w="1116" w:type="dxa"/>
          </w:tcPr>
          <w:p w:rsidR="00871DBB" w:rsidRPr="007C34FB" w:rsidRDefault="00871DBB" w:rsidP="00D742E2">
            <w:pPr>
              <w:spacing w:line="360" w:lineRule="auto"/>
              <w:jc w:val="both"/>
              <w:rPr>
                <w:rFonts w:ascii="Times New Roman" w:eastAsia="Times New Roman" w:hAnsi="Times New Roman" w:cs="Times New Roman"/>
                <w:b/>
                <w:color w:val="000000"/>
                <w:sz w:val="18"/>
                <w:szCs w:val="18"/>
                <w:lang w:eastAsia="fr-FR"/>
              </w:rPr>
            </w:pPr>
            <w:r w:rsidRPr="007C34FB">
              <w:rPr>
                <w:rFonts w:ascii="Times New Roman" w:eastAsia="Times New Roman" w:hAnsi="Times New Roman" w:cs="Times New Roman"/>
                <w:b/>
                <w:color w:val="000000"/>
                <w:sz w:val="18"/>
                <w:szCs w:val="18"/>
                <w:lang w:eastAsia="fr-FR"/>
              </w:rPr>
              <w:t>2005</w:t>
            </w:r>
          </w:p>
        </w:tc>
        <w:tc>
          <w:tcPr>
            <w:tcW w:w="1116" w:type="dxa"/>
          </w:tcPr>
          <w:p w:rsidR="00871DBB" w:rsidRPr="007C34FB" w:rsidRDefault="00871DBB" w:rsidP="00D742E2">
            <w:pPr>
              <w:spacing w:line="360" w:lineRule="auto"/>
              <w:jc w:val="both"/>
              <w:rPr>
                <w:rFonts w:ascii="Times New Roman" w:eastAsia="Times New Roman" w:hAnsi="Times New Roman" w:cs="Times New Roman"/>
                <w:b/>
                <w:color w:val="000000"/>
                <w:sz w:val="18"/>
                <w:szCs w:val="18"/>
                <w:lang w:eastAsia="fr-FR"/>
              </w:rPr>
            </w:pPr>
            <w:r w:rsidRPr="007C34FB">
              <w:rPr>
                <w:rFonts w:ascii="Times New Roman" w:eastAsia="Times New Roman" w:hAnsi="Times New Roman" w:cs="Times New Roman"/>
                <w:b/>
                <w:color w:val="000000"/>
                <w:sz w:val="18"/>
                <w:szCs w:val="18"/>
                <w:lang w:eastAsia="fr-FR"/>
              </w:rPr>
              <w:t>2006</w:t>
            </w:r>
          </w:p>
        </w:tc>
        <w:tc>
          <w:tcPr>
            <w:tcW w:w="1116" w:type="dxa"/>
          </w:tcPr>
          <w:p w:rsidR="00871DBB" w:rsidRPr="007C34FB" w:rsidRDefault="00871DBB" w:rsidP="00D742E2">
            <w:pPr>
              <w:spacing w:line="360" w:lineRule="auto"/>
              <w:jc w:val="both"/>
              <w:rPr>
                <w:rFonts w:ascii="Times New Roman" w:eastAsia="Times New Roman" w:hAnsi="Times New Roman" w:cs="Times New Roman"/>
                <w:b/>
                <w:color w:val="000000"/>
                <w:sz w:val="18"/>
                <w:szCs w:val="18"/>
                <w:lang w:eastAsia="fr-FR"/>
              </w:rPr>
            </w:pPr>
            <w:r w:rsidRPr="007C34FB">
              <w:rPr>
                <w:rFonts w:ascii="Times New Roman" w:eastAsia="Times New Roman" w:hAnsi="Times New Roman" w:cs="Times New Roman"/>
                <w:b/>
                <w:color w:val="000000"/>
                <w:sz w:val="18"/>
                <w:szCs w:val="18"/>
                <w:lang w:eastAsia="fr-FR"/>
              </w:rPr>
              <w:t>2007</w:t>
            </w:r>
          </w:p>
        </w:tc>
        <w:tc>
          <w:tcPr>
            <w:tcW w:w="1116" w:type="dxa"/>
          </w:tcPr>
          <w:p w:rsidR="00871DBB" w:rsidRPr="007C34FB" w:rsidRDefault="00871DBB" w:rsidP="00D742E2">
            <w:pPr>
              <w:spacing w:line="360" w:lineRule="auto"/>
              <w:jc w:val="both"/>
              <w:rPr>
                <w:rFonts w:ascii="Times New Roman" w:eastAsia="Times New Roman" w:hAnsi="Times New Roman" w:cs="Times New Roman"/>
                <w:b/>
                <w:color w:val="000000"/>
                <w:sz w:val="18"/>
                <w:szCs w:val="18"/>
                <w:lang w:eastAsia="fr-FR"/>
              </w:rPr>
            </w:pPr>
            <w:r w:rsidRPr="007C34FB">
              <w:rPr>
                <w:rFonts w:ascii="Times New Roman" w:eastAsia="Times New Roman" w:hAnsi="Times New Roman" w:cs="Times New Roman"/>
                <w:b/>
                <w:color w:val="000000"/>
                <w:sz w:val="18"/>
                <w:szCs w:val="18"/>
                <w:lang w:eastAsia="fr-FR"/>
              </w:rPr>
              <w:t>2008</w:t>
            </w:r>
          </w:p>
        </w:tc>
        <w:tc>
          <w:tcPr>
            <w:tcW w:w="1116" w:type="dxa"/>
          </w:tcPr>
          <w:p w:rsidR="00871DBB" w:rsidRPr="007C34FB" w:rsidRDefault="00871DBB" w:rsidP="00D742E2">
            <w:pPr>
              <w:spacing w:line="360" w:lineRule="auto"/>
              <w:jc w:val="both"/>
              <w:rPr>
                <w:rFonts w:ascii="Times New Roman" w:eastAsia="Times New Roman" w:hAnsi="Times New Roman" w:cs="Times New Roman"/>
                <w:b/>
                <w:color w:val="000000"/>
                <w:sz w:val="18"/>
                <w:szCs w:val="18"/>
                <w:lang w:eastAsia="fr-FR"/>
              </w:rPr>
            </w:pPr>
            <w:r w:rsidRPr="007C34FB">
              <w:rPr>
                <w:rFonts w:ascii="Times New Roman" w:eastAsia="Times New Roman" w:hAnsi="Times New Roman" w:cs="Times New Roman"/>
                <w:b/>
                <w:color w:val="000000"/>
                <w:sz w:val="18"/>
                <w:szCs w:val="18"/>
                <w:lang w:eastAsia="fr-FR"/>
              </w:rPr>
              <w:t>2009</w:t>
            </w:r>
          </w:p>
        </w:tc>
      </w:tr>
      <w:tr w:rsidR="00871DBB" w:rsidRPr="007C34FB" w:rsidTr="00EE03FF">
        <w:tc>
          <w:tcPr>
            <w:tcW w:w="1286" w:type="dxa"/>
          </w:tcPr>
          <w:p w:rsidR="00871DBB" w:rsidRPr="007C34FB" w:rsidRDefault="00871DBB" w:rsidP="00D742E2">
            <w:pPr>
              <w:spacing w:line="360" w:lineRule="auto"/>
              <w:jc w:val="center"/>
              <w:rPr>
                <w:rFonts w:ascii="Times New Roman" w:eastAsia="Times New Roman" w:hAnsi="Times New Roman" w:cs="Times New Roman"/>
                <w:b/>
                <w:sz w:val="18"/>
                <w:szCs w:val="18"/>
                <w:lang w:val="en-US" w:eastAsia="fr-FR"/>
              </w:rPr>
            </w:pPr>
            <w:r w:rsidRPr="007C34FB">
              <w:rPr>
                <w:rFonts w:ascii="Times New Roman" w:eastAsia="Times New Roman" w:hAnsi="Times New Roman" w:cs="Times New Roman"/>
                <w:b/>
                <w:sz w:val="18"/>
                <w:szCs w:val="18"/>
                <w:lang w:val="en-US" w:eastAsia="fr-FR"/>
              </w:rPr>
              <w:t>Petroleum Consumption per capita (barrels/day per 1000</w:t>
            </w:r>
          </w:p>
          <w:p w:rsidR="00871DBB" w:rsidRPr="007C34FB" w:rsidRDefault="00871DBB" w:rsidP="00D742E2">
            <w:pPr>
              <w:spacing w:line="360" w:lineRule="auto"/>
              <w:jc w:val="center"/>
              <w:rPr>
                <w:rFonts w:ascii="Times New Roman" w:eastAsia="Times New Roman" w:hAnsi="Times New Roman" w:cs="Times New Roman"/>
                <w:b/>
                <w:sz w:val="18"/>
                <w:szCs w:val="18"/>
                <w:u w:val="single"/>
                <w:lang w:eastAsia="fr-FR"/>
              </w:rPr>
            </w:pPr>
            <w:r w:rsidRPr="007C34FB">
              <w:rPr>
                <w:rFonts w:ascii="Times New Roman" w:eastAsia="Times New Roman" w:hAnsi="Times New Roman" w:cs="Times New Roman"/>
                <w:b/>
                <w:sz w:val="18"/>
                <w:szCs w:val="18"/>
                <w:u w:val="single"/>
                <w:lang w:eastAsia="fr-FR"/>
              </w:rPr>
              <w:t>Inhabitants)</w:t>
            </w:r>
          </w:p>
          <w:p w:rsidR="00871DBB" w:rsidRPr="007C34FB" w:rsidRDefault="00871DBB" w:rsidP="00D742E2">
            <w:pPr>
              <w:spacing w:line="360" w:lineRule="auto"/>
              <w:jc w:val="center"/>
              <w:rPr>
                <w:rFonts w:ascii="Times New Roman" w:eastAsia="Times New Roman" w:hAnsi="Times New Roman" w:cs="Times New Roman"/>
                <w:b/>
                <w:color w:val="000000"/>
                <w:sz w:val="18"/>
                <w:szCs w:val="18"/>
                <w:lang w:eastAsia="fr-FR"/>
              </w:rPr>
            </w:pPr>
          </w:p>
        </w:tc>
        <w:tc>
          <w:tcPr>
            <w:tcW w:w="1116" w:type="dxa"/>
          </w:tcPr>
          <w:p w:rsidR="00871DBB" w:rsidRPr="007C34FB" w:rsidRDefault="00871DBB" w:rsidP="00D742E2">
            <w:pPr>
              <w:spacing w:line="360" w:lineRule="auto"/>
              <w:jc w:val="both"/>
              <w:rPr>
                <w:rFonts w:ascii="Times New Roman" w:eastAsia="Times New Roman" w:hAnsi="Times New Roman" w:cs="Times New Roman"/>
                <w:color w:val="000000"/>
                <w:sz w:val="18"/>
                <w:szCs w:val="18"/>
                <w:lang w:eastAsia="fr-FR"/>
              </w:rPr>
            </w:pPr>
            <w:r w:rsidRPr="007C34FB">
              <w:rPr>
                <w:rFonts w:ascii="Times New Roman" w:eastAsia="Times New Roman" w:hAnsi="Times New Roman" w:cs="Times New Roman"/>
                <w:color w:val="000000"/>
                <w:sz w:val="18"/>
                <w:szCs w:val="18"/>
                <w:lang w:eastAsia="fr-FR"/>
              </w:rPr>
              <w:t>0,25</w:t>
            </w:r>
          </w:p>
        </w:tc>
        <w:tc>
          <w:tcPr>
            <w:tcW w:w="1116" w:type="dxa"/>
          </w:tcPr>
          <w:p w:rsidR="00871DBB" w:rsidRPr="007C34FB" w:rsidRDefault="00871DBB" w:rsidP="00D742E2">
            <w:pPr>
              <w:spacing w:line="360" w:lineRule="auto"/>
              <w:jc w:val="both"/>
              <w:rPr>
                <w:rFonts w:ascii="Times New Roman" w:eastAsia="Times New Roman" w:hAnsi="Times New Roman" w:cs="Times New Roman"/>
                <w:color w:val="000000"/>
                <w:sz w:val="18"/>
                <w:szCs w:val="18"/>
                <w:lang w:eastAsia="fr-FR"/>
              </w:rPr>
            </w:pPr>
            <w:r w:rsidRPr="007C34FB">
              <w:rPr>
                <w:rFonts w:ascii="Times New Roman" w:eastAsia="Times New Roman" w:hAnsi="Times New Roman" w:cs="Times New Roman"/>
                <w:color w:val="000000"/>
                <w:sz w:val="18"/>
                <w:szCs w:val="18"/>
                <w:lang w:eastAsia="fr-FR"/>
              </w:rPr>
              <w:t>0,24</w:t>
            </w:r>
          </w:p>
        </w:tc>
        <w:tc>
          <w:tcPr>
            <w:tcW w:w="1116" w:type="dxa"/>
          </w:tcPr>
          <w:p w:rsidR="00871DBB" w:rsidRPr="007C34FB" w:rsidRDefault="00871DBB" w:rsidP="00D742E2">
            <w:pPr>
              <w:spacing w:line="360" w:lineRule="auto"/>
              <w:jc w:val="both"/>
              <w:rPr>
                <w:rFonts w:ascii="Times New Roman" w:eastAsia="Times New Roman" w:hAnsi="Times New Roman" w:cs="Times New Roman"/>
                <w:color w:val="000000"/>
                <w:sz w:val="18"/>
                <w:szCs w:val="18"/>
                <w:lang w:eastAsia="fr-FR"/>
              </w:rPr>
            </w:pPr>
            <w:r w:rsidRPr="007C34FB">
              <w:rPr>
                <w:rFonts w:ascii="Times New Roman" w:eastAsia="Times New Roman" w:hAnsi="Times New Roman" w:cs="Times New Roman"/>
                <w:color w:val="000000"/>
                <w:sz w:val="18"/>
                <w:szCs w:val="18"/>
                <w:lang w:eastAsia="fr-FR"/>
              </w:rPr>
              <w:t>0,23</w:t>
            </w:r>
          </w:p>
        </w:tc>
        <w:tc>
          <w:tcPr>
            <w:tcW w:w="1116" w:type="dxa"/>
          </w:tcPr>
          <w:p w:rsidR="00871DBB" w:rsidRPr="007C34FB" w:rsidRDefault="00871DBB" w:rsidP="00D742E2">
            <w:pPr>
              <w:spacing w:line="360" w:lineRule="auto"/>
              <w:jc w:val="both"/>
              <w:rPr>
                <w:rFonts w:ascii="Times New Roman" w:eastAsia="Times New Roman" w:hAnsi="Times New Roman" w:cs="Times New Roman"/>
                <w:color w:val="000000"/>
                <w:sz w:val="18"/>
                <w:szCs w:val="18"/>
                <w:lang w:eastAsia="fr-FR"/>
              </w:rPr>
            </w:pPr>
            <w:r w:rsidRPr="007C34FB">
              <w:rPr>
                <w:rFonts w:ascii="Times New Roman" w:eastAsia="Times New Roman" w:hAnsi="Times New Roman" w:cs="Times New Roman"/>
                <w:color w:val="000000"/>
                <w:sz w:val="18"/>
                <w:szCs w:val="18"/>
                <w:lang w:eastAsia="fr-FR"/>
              </w:rPr>
              <w:t>0,13</w:t>
            </w:r>
          </w:p>
        </w:tc>
        <w:tc>
          <w:tcPr>
            <w:tcW w:w="1116" w:type="dxa"/>
          </w:tcPr>
          <w:p w:rsidR="00871DBB" w:rsidRPr="007C34FB" w:rsidRDefault="00871DBB" w:rsidP="00D742E2">
            <w:pPr>
              <w:spacing w:line="360" w:lineRule="auto"/>
              <w:jc w:val="both"/>
              <w:rPr>
                <w:rFonts w:ascii="Times New Roman" w:eastAsia="Times New Roman" w:hAnsi="Times New Roman" w:cs="Times New Roman"/>
                <w:color w:val="000000"/>
                <w:sz w:val="18"/>
                <w:szCs w:val="18"/>
                <w:lang w:eastAsia="fr-FR"/>
              </w:rPr>
            </w:pPr>
            <w:r w:rsidRPr="007C34FB">
              <w:rPr>
                <w:rFonts w:ascii="Times New Roman" w:eastAsia="Times New Roman" w:hAnsi="Times New Roman" w:cs="Times New Roman"/>
                <w:color w:val="000000"/>
                <w:sz w:val="18"/>
                <w:szCs w:val="18"/>
                <w:lang w:eastAsia="fr-FR"/>
              </w:rPr>
              <w:t>0,12</w:t>
            </w:r>
          </w:p>
        </w:tc>
        <w:tc>
          <w:tcPr>
            <w:tcW w:w="1116" w:type="dxa"/>
          </w:tcPr>
          <w:p w:rsidR="00871DBB" w:rsidRPr="007C34FB" w:rsidRDefault="00871DBB" w:rsidP="00D742E2">
            <w:pPr>
              <w:spacing w:line="360" w:lineRule="auto"/>
              <w:jc w:val="both"/>
              <w:rPr>
                <w:rFonts w:ascii="Times New Roman" w:eastAsia="Times New Roman" w:hAnsi="Times New Roman" w:cs="Times New Roman"/>
                <w:color w:val="000000"/>
                <w:sz w:val="18"/>
                <w:szCs w:val="18"/>
                <w:lang w:eastAsia="fr-FR"/>
              </w:rPr>
            </w:pPr>
            <w:r w:rsidRPr="007C34FB">
              <w:rPr>
                <w:rFonts w:ascii="Times New Roman" w:eastAsia="Times New Roman" w:hAnsi="Times New Roman" w:cs="Times New Roman"/>
                <w:color w:val="000000"/>
                <w:sz w:val="18"/>
                <w:szCs w:val="18"/>
                <w:lang w:eastAsia="fr-FR"/>
              </w:rPr>
              <w:t>0,16</w:t>
            </w:r>
          </w:p>
        </w:tc>
        <w:tc>
          <w:tcPr>
            <w:tcW w:w="1116" w:type="dxa"/>
          </w:tcPr>
          <w:p w:rsidR="00871DBB" w:rsidRPr="007C34FB" w:rsidRDefault="00871DBB" w:rsidP="00D742E2">
            <w:pPr>
              <w:spacing w:line="360" w:lineRule="auto"/>
              <w:jc w:val="both"/>
              <w:rPr>
                <w:rFonts w:ascii="Times New Roman" w:eastAsia="Times New Roman" w:hAnsi="Times New Roman" w:cs="Times New Roman"/>
                <w:color w:val="000000"/>
                <w:sz w:val="18"/>
                <w:szCs w:val="18"/>
                <w:lang w:eastAsia="fr-FR"/>
              </w:rPr>
            </w:pPr>
            <w:r w:rsidRPr="007C34FB">
              <w:rPr>
                <w:rFonts w:ascii="Times New Roman" w:eastAsia="Times New Roman" w:hAnsi="Times New Roman" w:cs="Times New Roman"/>
                <w:color w:val="000000"/>
                <w:sz w:val="18"/>
                <w:szCs w:val="18"/>
                <w:lang w:eastAsia="fr-FR"/>
              </w:rPr>
              <w:t>0,15</w:t>
            </w:r>
          </w:p>
        </w:tc>
      </w:tr>
    </w:tbl>
    <w:p w:rsidR="00871DBB" w:rsidRPr="007C34FB" w:rsidRDefault="00871DBB" w:rsidP="00D742E2">
      <w:pPr>
        <w:shd w:val="clear" w:color="auto" w:fill="FFFFFF"/>
        <w:spacing w:line="360" w:lineRule="auto"/>
        <w:jc w:val="both"/>
        <w:rPr>
          <w:rFonts w:ascii="Times New Roman" w:eastAsia="Times New Roman" w:hAnsi="Times New Roman" w:cs="Times New Roman"/>
          <w:b/>
          <w:color w:val="000000"/>
          <w:sz w:val="18"/>
          <w:szCs w:val="18"/>
          <w:u w:val="single"/>
          <w:lang w:eastAsia="fr-FR"/>
        </w:rPr>
      </w:pPr>
    </w:p>
    <w:tbl>
      <w:tblPr>
        <w:tblStyle w:val="Grilledutableau"/>
        <w:tblW w:w="0" w:type="auto"/>
        <w:tblLook w:val="04A0"/>
      </w:tblPr>
      <w:tblGrid>
        <w:gridCol w:w="1116"/>
        <w:gridCol w:w="1116"/>
        <w:gridCol w:w="1116"/>
      </w:tblGrid>
      <w:tr w:rsidR="00871DBB" w:rsidRPr="007C34FB" w:rsidTr="00EE03FF">
        <w:tc>
          <w:tcPr>
            <w:tcW w:w="1116" w:type="dxa"/>
          </w:tcPr>
          <w:p w:rsidR="00871DBB" w:rsidRPr="007C34FB" w:rsidRDefault="00871DBB" w:rsidP="00D742E2">
            <w:pPr>
              <w:spacing w:line="360" w:lineRule="auto"/>
              <w:jc w:val="both"/>
              <w:rPr>
                <w:rFonts w:ascii="Times New Roman" w:eastAsia="Times New Roman" w:hAnsi="Times New Roman" w:cs="Times New Roman"/>
                <w:b/>
                <w:color w:val="000000"/>
                <w:sz w:val="18"/>
                <w:szCs w:val="18"/>
                <w:lang w:eastAsia="fr-FR"/>
              </w:rPr>
            </w:pPr>
            <w:r w:rsidRPr="007C34FB">
              <w:rPr>
                <w:rFonts w:ascii="Times New Roman" w:eastAsia="Times New Roman" w:hAnsi="Times New Roman" w:cs="Times New Roman"/>
                <w:b/>
                <w:color w:val="000000"/>
                <w:sz w:val="18"/>
                <w:szCs w:val="18"/>
                <w:lang w:eastAsia="fr-FR"/>
              </w:rPr>
              <w:t>2010</w:t>
            </w:r>
          </w:p>
        </w:tc>
        <w:tc>
          <w:tcPr>
            <w:tcW w:w="1116" w:type="dxa"/>
          </w:tcPr>
          <w:p w:rsidR="00871DBB" w:rsidRPr="007C34FB" w:rsidRDefault="00871DBB" w:rsidP="00D742E2">
            <w:pPr>
              <w:spacing w:line="360" w:lineRule="auto"/>
              <w:jc w:val="both"/>
              <w:rPr>
                <w:rFonts w:ascii="Times New Roman" w:eastAsia="Times New Roman" w:hAnsi="Times New Roman" w:cs="Times New Roman"/>
                <w:b/>
                <w:color w:val="000000"/>
                <w:sz w:val="18"/>
                <w:szCs w:val="18"/>
                <w:lang w:eastAsia="fr-FR"/>
              </w:rPr>
            </w:pPr>
            <w:r w:rsidRPr="007C34FB">
              <w:rPr>
                <w:rFonts w:ascii="Times New Roman" w:eastAsia="Times New Roman" w:hAnsi="Times New Roman" w:cs="Times New Roman"/>
                <w:b/>
                <w:color w:val="000000"/>
                <w:sz w:val="18"/>
                <w:szCs w:val="18"/>
                <w:lang w:eastAsia="fr-FR"/>
              </w:rPr>
              <w:t>2011</w:t>
            </w:r>
          </w:p>
        </w:tc>
        <w:tc>
          <w:tcPr>
            <w:tcW w:w="1116" w:type="dxa"/>
          </w:tcPr>
          <w:p w:rsidR="00871DBB" w:rsidRPr="007C34FB" w:rsidRDefault="00871DBB" w:rsidP="00D742E2">
            <w:pPr>
              <w:spacing w:line="360" w:lineRule="auto"/>
              <w:jc w:val="both"/>
              <w:rPr>
                <w:rFonts w:ascii="Times New Roman" w:eastAsia="Times New Roman" w:hAnsi="Times New Roman" w:cs="Times New Roman"/>
                <w:b/>
                <w:color w:val="000000"/>
                <w:sz w:val="18"/>
                <w:szCs w:val="18"/>
                <w:lang w:eastAsia="fr-FR"/>
              </w:rPr>
            </w:pPr>
            <w:r w:rsidRPr="007C34FB">
              <w:rPr>
                <w:rFonts w:ascii="Times New Roman" w:eastAsia="Times New Roman" w:hAnsi="Times New Roman" w:cs="Times New Roman"/>
                <w:b/>
                <w:color w:val="000000"/>
                <w:sz w:val="18"/>
                <w:szCs w:val="18"/>
                <w:lang w:eastAsia="fr-FR"/>
              </w:rPr>
              <w:t>2012</w:t>
            </w:r>
          </w:p>
        </w:tc>
      </w:tr>
      <w:tr w:rsidR="00871DBB" w:rsidRPr="007C34FB" w:rsidTr="00EE03FF">
        <w:tc>
          <w:tcPr>
            <w:tcW w:w="1116" w:type="dxa"/>
          </w:tcPr>
          <w:p w:rsidR="00871DBB" w:rsidRPr="007C34FB" w:rsidRDefault="00871DBB" w:rsidP="00D742E2">
            <w:pPr>
              <w:spacing w:line="360" w:lineRule="auto"/>
              <w:jc w:val="both"/>
              <w:rPr>
                <w:rFonts w:ascii="Times New Roman" w:eastAsia="Times New Roman" w:hAnsi="Times New Roman" w:cs="Times New Roman"/>
                <w:color w:val="000000"/>
                <w:sz w:val="18"/>
                <w:szCs w:val="18"/>
                <w:lang w:eastAsia="fr-FR"/>
              </w:rPr>
            </w:pPr>
            <w:r w:rsidRPr="007C34FB">
              <w:rPr>
                <w:rFonts w:ascii="Times New Roman" w:eastAsia="Times New Roman" w:hAnsi="Times New Roman" w:cs="Times New Roman"/>
                <w:color w:val="000000"/>
                <w:sz w:val="18"/>
                <w:szCs w:val="18"/>
                <w:lang w:eastAsia="fr-FR"/>
              </w:rPr>
              <w:t>0,14</w:t>
            </w:r>
          </w:p>
        </w:tc>
        <w:tc>
          <w:tcPr>
            <w:tcW w:w="1116" w:type="dxa"/>
          </w:tcPr>
          <w:p w:rsidR="00871DBB" w:rsidRPr="007C34FB" w:rsidRDefault="00871DBB" w:rsidP="00D742E2">
            <w:pPr>
              <w:spacing w:line="360" w:lineRule="auto"/>
              <w:jc w:val="both"/>
              <w:rPr>
                <w:rFonts w:ascii="Times New Roman" w:eastAsia="Times New Roman" w:hAnsi="Times New Roman" w:cs="Times New Roman"/>
                <w:color w:val="000000"/>
                <w:sz w:val="18"/>
                <w:szCs w:val="18"/>
                <w:lang w:eastAsia="fr-FR"/>
              </w:rPr>
            </w:pPr>
            <w:r w:rsidRPr="007C34FB">
              <w:rPr>
                <w:rFonts w:ascii="Times New Roman" w:eastAsia="Times New Roman" w:hAnsi="Times New Roman" w:cs="Times New Roman"/>
                <w:color w:val="000000"/>
                <w:sz w:val="18"/>
                <w:szCs w:val="18"/>
                <w:lang w:eastAsia="fr-FR"/>
              </w:rPr>
              <w:t>0,14</w:t>
            </w:r>
          </w:p>
        </w:tc>
        <w:tc>
          <w:tcPr>
            <w:tcW w:w="1116" w:type="dxa"/>
          </w:tcPr>
          <w:p w:rsidR="00871DBB" w:rsidRPr="007C34FB" w:rsidRDefault="00871DBB" w:rsidP="00D742E2">
            <w:pPr>
              <w:spacing w:line="360" w:lineRule="auto"/>
              <w:jc w:val="both"/>
              <w:rPr>
                <w:rFonts w:ascii="Times New Roman" w:eastAsia="Times New Roman" w:hAnsi="Times New Roman" w:cs="Times New Roman"/>
                <w:color w:val="000000"/>
                <w:sz w:val="18"/>
                <w:szCs w:val="18"/>
                <w:lang w:eastAsia="fr-FR"/>
              </w:rPr>
            </w:pPr>
            <w:r w:rsidRPr="007C34FB">
              <w:rPr>
                <w:rFonts w:ascii="Times New Roman" w:eastAsia="Times New Roman" w:hAnsi="Times New Roman" w:cs="Times New Roman"/>
                <w:color w:val="000000"/>
                <w:sz w:val="18"/>
                <w:szCs w:val="18"/>
                <w:lang w:eastAsia="fr-FR"/>
              </w:rPr>
              <w:t>0,18</w:t>
            </w:r>
          </w:p>
        </w:tc>
      </w:tr>
    </w:tbl>
    <w:p w:rsidR="007C34FB" w:rsidRDefault="00871DBB" w:rsidP="007C34FB">
      <w:pPr>
        <w:spacing w:line="360" w:lineRule="auto"/>
        <w:rPr>
          <w:rFonts w:ascii="Times New Roman" w:eastAsia="Times New Roman" w:hAnsi="Times New Roman" w:cs="Times New Roman"/>
          <w:sz w:val="20"/>
          <w:szCs w:val="20"/>
          <w:lang w:eastAsia="fr-FR"/>
        </w:rPr>
      </w:pPr>
      <w:r w:rsidRPr="007C34FB">
        <w:rPr>
          <w:rFonts w:ascii="Times New Roman" w:eastAsia="Times New Roman" w:hAnsi="Times New Roman" w:cs="Times New Roman"/>
          <w:sz w:val="20"/>
          <w:szCs w:val="20"/>
          <w:lang w:eastAsia="fr-FR"/>
        </w:rPr>
        <w:t>Source</w:t>
      </w:r>
      <w:r w:rsidRPr="007C34FB">
        <w:rPr>
          <w:rStyle w:val="Appelnotedebasdep"/>
          <w:rFonts w:ascii="Times New Roman" w:eastAsia="Times New Roman" w:hAnsi="Times New Roman" w:cs="Times New Roman"/>
          <w:sz w:val="20"/>
          <w:szCs w:val="20"/>
          <w:lang w:eastAsia="fr-FR"/>
        </w:rPr>
        <w:footnoteReference w:id="166"/>
      </w:r>
    </w:p>
    <w:p w:rsidR="00871DBB" w:rsidRPr="007C34FB" w:rsidRDefault="00871DBB" w:rsidP="007C34FB">
      <w:pPr>
        <w:spacing w:line="360" w:lineRule="auto"/>
        <w:rPr>
          <w:rFonts w:ascii="Times New Roman" w:eastAsia="Times New Roman" w:hAnsi="Times New Roman" w:cs="Times New Roman"/>
          <w:b/>
          <w:sz w:val="24"/>
          <w:szCs w:val="24"/>
          <w:u w:val="single"/>
          <w:lang w:eastAsia="fr-FR"/>
        </w:rPr>
      </w:pPr>
      <w:r w:rsidRPr="007C34FB">
        <w:rPr>
          <w:rFonts w:ascii="Times New Roman" w:eastAsia="Times New Roman" w:hAnsi="Times New Roman" w:cs="Times New Roman"/>
          <w:b/>
          <w:sz w:val="24"/>
          <w:szCs w:val="24"/>
          <w:lang w:eastAsia="fr-FR"/>
        </w:rPr>
        <w:lastRenderedPageBreak/>
        <w:t xml:space="preserve">Graphique n°19 </w:t>
      </w:r>
      <w:r w:rsidRPr="007C34FB">
        <w:rPr>
          <w:rFonts w:ascii="Times New Roman" w:eastAsia="Times New Roman" w:hAnsi="Times New Roman" w:cs="Times New Roman"/>
          <w:b/>
          <w:sz w:val="24"/>
          <w:szCs w:val="24"/>
          <w:u w:val="single"/>
          <w:lang w:val="en-US" w:eastAsia="fr-FR"/>
        </w:rPr>
        <w:t>Petroleum Consumption per capita (barrels/day per 1000</w:t>
      </w:r>
      <w:r w:rsidR="007C34FB" w:rsidRPr="007C34FB">
        <w:rPr>
          <w:rFonts w:ascii="Times New Roman" w:eastAsia="Times New Roman" w:hAnsi="Times New Roman" w:cs="Times New Roman"/>
          <w:b/>
          <w:sz w:val="24"/>
          <w:szCs w:val="24"/>
          <w:u w:val="single"/>
          <w:lang w:val="en-US" w:eastAsia="fr-FR"/>
        </w:rPr>
        <w:t xml:space="preserve"> </w:t>
      </w:r>
      <w:r w:rsidRPr="007C34FB">
        <w:rPr>
          <w:rFonts w:ascii="Times New Roman" w:eastAsia="Times New Roman" w:hAnsi="Times New Roman" w:cs="Times New Roman"/>
          <w:b/>
          <w:sz w:val="24"/>
          <w:szCs w:val="24"/>
          <w:u w:val="single"/>
          <w:lang w:eastAsia="fr-FR"/>
        </w:rPr>
        <w:t>Inhabitants)</w:t>
      </w:r>
    </w:p>
    <w:p w:rsidR="00871DBB" w:rsidRPr="007C34FB" w:rsidRDefault="00871DBB" w:rsidP="00D742E2">
      <w:pPr>
        <w:spacing w:after="0" w:line="360" w:lineRule="auto"/>
        <w:jc w:val="center"/>
        <w:rPr>
          <w:rFonts w:ascii="Times New Roman" w:eastAsia="Times New Roman" w:hAnsi="Times New Roman" w:cs="Times New Roman"/>
          <w:b/>
          <w:sz w:val="20"/>
          <w:szCs w:val="20"/>
          <w:u w:val="single"/>
          <w:lang w:eastAsia="fr-FR"/>
        </w:rPr>
      </w:pPr>
    </w:p>
    <w:p w:rsidR="00871DBB" w:rsidRPr="007C34FB" w:rsidRDefault="00871DBB" w:rsidP="00D742E2">
      <w:pPr>
        <w:tabs>
          <w:tab w:val="left" w:pos="5895"/>
        </w:tabs>
        <w:spacing w:after="0" w:line="360" w:lineRule="auto"/>
        <w:jc w:val="both"/>
        <w:rPr>
          <w:rFonts w:ascii="Times New Roman" w:hAnsi="Times New Roman" w:cs="Times New Roman"/>
          <w:sz w:val="20"/>
          <w:szCs w:val="20"/>
          <w:lang w:val="en-US"/>
        </w:rPr>
      </w:pPr>
      <w:r w:rsidRPr="007C34FB">
        <w:rPr>
          <w:rFonts w:ascii="Times New Roman" w:hAnsi="Times New Roman" w:cs="Times New Roman"/>
          <w:noProof/>
          <w:sz w:val="20"/>
          <w:szCs w:val="20"/>
          <w:lang w:eastAsia="fr-FR"/>
        </w:rPr>
        <w:drawing>
          <wp:inline distT="0" distB="0" distL="0" distR="0">
            <wp:extent cx="4448175" cy="2305050"/>
            <wp:effectExtent l="19050" t="0" r="9525" b="0"/>
            <wp:docPr id="28" name="Graphique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871DBB" w:rsidRPr="007C34FB" w:rsidRDefault="00871DBB" w:rsidP="00D742E2">
      <w:pPr>
        <w:tabs>
          <w:tab w:val="left" w:pos="5895"/>
        </w:tabs>
        <w:spacing w:after="0" w:line="360" w:lineRule="auto"/>
        <w:jc w:val="both"/>
        <w:rPr>
          <w:rFonts w:ascii="Times New Roman" w:hAnsi="Times New Roman" w:cs="Times New Roman"/>
          <w:sz w:val="20"/>
          <w:szCs w:val="20"/>
          <w:lang w:val="en-US"/>
        </w:rPr>
      </w:pPr>
    </w:p>
    <w:p w:rsidR="00871DBB" w:rsidRPr="00D742E2" w:rsidRDefault="00871DBB" w:rsidP="00D742E2">
      <w:pPr>
        <w:tabs>
          <w:tab w:val="left" w:pos="5895"/>
        </w:tabs>
        <w:spacing w:after="0" w:line="360" w:lineRule="auto"/>
        <w:jc w:val="both"/>
        <w:rPr>
          <w:rStyle w:val="longtext"/>
          <w:rFonts w:ascii="Times New Roman" w:hAnsi="Times New Roman" w:cs="Times New Roman"/>
          <w:color w:val="333333"/>
          <w:sz w:val="28"/>
          <w:szCs w:val="28"/>
          <w:shd w:val="clear" w:color="auto" w:fill="FFFFFF"/>
          <w:lang w:val="en-US"/>
        </w:rPr>
      </w:pPr>
      <w:r w:rsidRPr="00D742E2">
        <w:rPr>
          <w:rStyle w:val="longtext"/>
          <w:rFonts w:ascii="Times New Roman" w:hAnsi="Times New Roman" w:cs="Times New Roman"/>
          <w:color w:val="333333"/>
          <w:sz w:val="28"/>
          <w:szCs w:val="28"/>
          <w:shd w:val="clear" w:color="auto" w:fill="FFFFFF"/>
          <w:lang w:val="en-US"/>
        </w:rPr>
        <w:t xml:space="preserve">With this presentation of the data that we have provided graphics, we are convinced that the United Arab Emirates (UAE) has a strong economy generated by the production of oil. The rapid economic growth in recent decades allowed the UAE to meet new needs in terms of housing and public buildings. A new form of modern architecture replaced the traditional architecture and gave birth to the buildings of glass and steel. </w:t>
      </w:r>
    </w:p>
    <w:p w:rsidR="00871DBB" w:rsidRPr="00D742E2" w:rsidRDefault="00871DBB" w:rsidP="00D742E2">
      <w:pPr>
        <w:tabs>
          <w:tab w:val="left" w:pos="5895"/>
        </w:tabs>
        <w:spacing w:after="0" w:line="360" w:lineRule="auto"/>
        <w:jc w:val="both"/>
        <w:rPr>
          <w:rStyle w:val="longtext"/>
          <w:rFonts w:ascii="Times New Roman" w:hAnsi="Times New Roman" w:cs="Times New Roman"/>
          <w:color w:val="333333"/>
          <w:sz w:val="28"/>
          <w:szCs w:val="28"/>
          <w:lang w:val="en-US"/>
        </w:rPr>
      </w:pPr>
      <w:r w:rsidRPr="00D742E2">
        <w:rPr>
          <w:rStyle w:val="longtext"/>
          <w:rFonts w:ascii="Times New Roman" w:hAnsi="Times New Roman" w:cs="Times New Roman"/>
          <w:color w:val="333333"/>
          <w:sz w:val="28"/>
          <w:szCs w:val="28"/>
          <w:shd w:val="clear" w:color="auto" w:fill="FFFFFF"/>
          <w:lang w:val="en-US"/>
        </w:rPr>
        <w:t xml:space="preserve"> Angola also has significant advances due to growth in oil production in recent years. In general, on the economic domain, Angola has a high growth rate in recent years has been fueled by the rise in international prices because of its oil. Angola became a member of OPEC in late 2006 and its current assigned a production quota of 1.7 million barrels per day (b / d). Oil production and its supporting activities contribute about 85% of GDP. Diamond exports, an additional contribution of 5%. Subsistence agriculture provides the main livelihood for most people, but half of the country'' s food is still imported. Increased oil production supported growth averaging more than 17% per year from 2004 to 2008. A boom in post-war reconstruction and resettlement of displaced persons has led to high rates of growth in construction and agriculture. </w:t>
      </w:r>
      <w:r w:rsidRPr="00D742E2">
        <w:rPr>
          <w:rStyle w:val="longtext"/>
          <w:rFonts w:ascii="Times New Roman" w:hAnsi="Times New Roman" w:cs="Times New Roman"/>
          <w:color w:val="333333"/>
          <w:sz w:val="28"/>
          <w:szCs w:val="28"/>
          <w:shd w:val="clear" w:color="auto" w:fill="FFFFFF"/>
          <w:lang w:val="en-US"/>
        </w:rPr>
        <w:lastRenderedPageBreak/>
        <w:t xml:space="preserve">Much of the infrastructure of the country'' s still damaged or undeveloped from the 27-year war. Landmines left by the war still flee to the basement in countries devastated by war, even if peace was established after the death of rebel leader Jonas Savimbi in February 2002. Since 2005, the government has used billions of dollars in credit lines from China, Brazil, Portugal, Germany, Spain and the European Union for the reconstruction of Angola especially with regard to </w:t>
      </w:r>
      <w:r w:rsidRPr="00D742E2">
        <w:rPr>
          <w:rStyle w:val="longtext"/>
          <w:rFonts w:ascii="Times New Roman" w:hAnsi="Times New Roman" w:cs="Times New Roman"/>
          <w:color w:val="333333"/>
          <w:sz w:val="28"/>
          <w:szCs w:val="28"/>
          <w:lang w:val="en-US"/>
        </w:rPr>
        <w:t xml:space="preserve">public infrastructure. </w:t>
      </w:r>
      <w:r w:rsidRPr="00D742E2">
        <w:rPr>
          <w:rStyle w:val="longtext"/>
          <w:rFonts w:ascii="Times New Roman" w:hAnsi="Times New Roman" w:cs="Times New Roman"/>
          <w:color w:val="333333"/>
          <w:sz w:val="28"/>
          <w:szCs w:val="28"/>
          <w:shd w:val="clear" w:color="auto" w:fill="FFFFFF"/>
          <w:lang w:val="en-US"/>
        </w:rPr>
        <w:t xml:space="preserve">The global recession that began in 2008, economic growth temporarily blocked. </w:t>
      </w:r>
      <w:r w:rsidRPr="00D742E2">
        <w:rPr>
          <w:rStyle w:val="longtext"/>
          <w:rFonts w:ascii="Times New Roman" w:hAnsi="Times New Roman" w:cs="Times New Roman"/>
          <w:color w:val="333333"/>
          <w:sz w:val="28"/>
          <w:szCs w:val="28"/>
          <w:lang w:val="en-US"/>
        </w:rPr>
        <w:t xml:space="preserve">Lower prices of oil and diamonds during the global recession slowed GDP growth to 2.4% in 2009, 3.4% in 2010 and 3.7% in 2011. Many construction projects stopped because Luanda conceded 9 billion arrears foreign construction companies when government revenue fell in 2008 and 2009. Angola abandoned its currency peg in 2009, and in November 2009 with the IMF Stand-by Arrangement loan of $ 1.4 billion to replenish international reserves. </w:t>
      </w:r>
      <w:r w:rsidRPr="00D742E2">
        <w:rPr>
          <w:rStyle w:val="longtext"/>
          <w:rFonts w:ascii="Times New Roman" w:hAnsi="Times New Roman" w:cs="Times New Roman"/>
          <w:color w:val="333333"/>
          <w:sz w:val="28"/>
          <w:szCs w:val="28"/>
          <w:shd w:val="clear" w:color="auto" w:fill="FFFFFF"/>
          <w:lang w:val="en-US"/>
        </w:rPr>
        <w:t xml:space="preserve">Consumer inflation fell from 325% in 2000 to 14.3% in 2011. </w:t>
      </w:r>
      <w:r w:rsidRPr="00D742E2">
        <w:rPr>
          <w:rStyle w:val="longtext"/>
          <w:rFonts w:ascii="Times New Roman" w:hAnsi="Times New Roman" w:cs="Times New Roman"/>
          <w:color w:val="333333"/>
          <w:sz w:val="28"/>
          <w:szCs w:val="28"/>
          <w:lang w:val="en-US"/>
        </w:rPr>
        <w:t xml:space="preserve">Higher oil prices in 2011 helped Angola to climb and turn a budget deficit of 8.6% of GDP in 2009 to a surplus of 7.5% of GDP in 2010. Corruption, especially in the extractive sectors, is also a major challenge. </w:t>
      </w:r>
    </w:p>
    <w:p w:rsidR="00871DBB" w:rsidRPr="00D742E2" w:rsidRDefault="00871DBB" w:rsidP="00D742E2">
      <w:pPr>
        <w:tabs>
          <w:tab w:val="left" w:pos="5895"/>
        </w:tabs>
        <w:spacing w:after="0" w:line="360" w:lineRule="auto"/>
        <w:jc w:val="both"/>
        <w:rPr>
          <w:rFonts w:ascii="Times New Roman" w:hAnsi="Times New Roman" w:cs="Times New Roman"/>
          <w:color w:val="333333"/>
          <w:sz w:val="28"/>
          <w:szCs w:val="28"/>
          <w:lang w:val="en-US"/>
        </w:rPr>
      </w:pPr>
    </w:p>
    <w:p w:rsidR="00485E4E" w:rsidRDefault="00871DBB" w:rsidP="00D742E2">
      <w:pPr>
        <w:tabs>
          <w:tab w:val="left" w:pos="5895"/>
        </w:tabs>
        <w:spacing w:after="0" w:line="360" w:lineRule="auto"/>
        <w:jc w:val="both"/>
        <w:rPr>
          <w:rStyle w:val="longtext"/>
          <w:rFonts w:ascii="Times New Roman" w:hAnsi="Times New Roman" w:cs="Times New Roman"/>
          <w:color w:val="333333"/>
          <w:sz w:val="28"/>
          <w:szCs w:val="28"/>
          <w:lang w:val="en-US"/>
        </w:rPr>
      </w:pPr>
      <w:r w:rsidRPr="00D742E2">
        <w:rPr>
          <w:rStyle w:val="longtext"/>
          <w:rFonts w:ascii="Times New Roman" w:hAnsi="Times New Roman" w:cs="Times New Roman"/>
          <w:color w:val="333333"/>
          <w:sz w:val="28"/>
          <w:szCs w:val="28"/>
          <w:lang w:val="en-US"/>
        </w:rPr>
        <w:t xml:space="preserve"> As for the economy of the Democratic Republic of Congo, </w:t>
      </w:r>
      <w:r w:rsidRPr="00D742E2">
        <w:rPr>
          <w:rFonts w:ascii="Times New Roman" w:hAnsi="Times New Roman" w:cs="Times New Roman"/>
          <w:color w:val="333333"/>
          <w:sz w:val="28"/>
          <w:szCs w:val="28"/>
          <w:lang w:val="en-US"/>
        </w:rPr>
        <w:br/>
      </w:r>
      <w:r w:rsidRPr="00D742E2">
        <w:rPr>
          <w:rStyle w:val="longtext"/>
          <w:rFonts w:ascii="Times New Roman" w:hAnsi="Times New Roman" w:cs="Times New Roman"/>
          <w:color w:val="333333"/>
          <w:sz w:val="28"/>
          <w:szCs w:val="28"/>
          <w:lang w:val="en-US"/>
        </w:rPr>
        <w:t xml:space="preserve">a nation with vast potential wealth - is slowly recovering after decades of decline. Systemic corruption since independence in 1960 and the conflict began in May 1997, has dramatically reduced national output and government revenue, increased external debt, and resulted in the death of more than 5 million people against violence, famine and disease. Foreign companies curtailed operations due to uncertainty about the outcome of the conflict, lack of infrastructure and the difficult operating environment. Conditions began to improve in late 2002 with the withdrawal of a large portion of the invading foreign troops. </w:t>
      </w:r>
      <w:r w:rsidRPr="00D742E2">
        <w:rPr>
          <w:rStyle w:val="longtext"/>
          <w:rFonts w:ascii="Times New Roman" w:hAnsi="Times New Roman" w:cs="Times New Roman"/>
          <w:color w:val="333333"/>
          <w:sz w:val="28"/>
          <w:szCs w:val="28"/>
          <w:shd w:val="clear" w:color="auto" w:fill="FFFFFF"/>
          <w:lang w:val="en-US"/>
        </w:rPr>
        <w:t xml:space="preserve">The transitional government reopened relations with international financial institutions and international donors, and President Kabila has begun </w:t>
      </w:r>
      <w:r w:rsidRPr="00D742E2">
        <w:rPr>
          <w:rStyle w:val="longtext"/>
          <w:rFonts w:ascii="Times New Roman" w:hAnsi="Times New Roman" w:cs="Times New Roman"/>
          <w:color w:val="333333"/>
          <w:sz w:val="28"/>
          <w:szCs w:val="28"/>
          <w:shd w:val="clear" w:color="auto" w:fill="FFFFFF"/>
          <w:lang w:val="en-US"/>
        </w:rPr>
        <w:lastRenderedPageBreak/>
        <w:t xml:space="preserve">implementing reforms. </w:t>
      </w:r>
      <w:r w:rsidRPr="00D742E2">
        <w:rPr>
          <w:rStyle w:val="longtext"/>
          <w:rFonts w:ascii="Times New Roman" w:hAnsi="Times New Roman" w:cs="Times New Roman"/>
          <w:color w:val="333333"/>
          <w:sz w:val="28"/>
          <w:szCs w:val="28"/>
          <w:lang w:val="en-US"/>
        </w:rPr>
        <w:t xml:space="preserve">Progress has been slow and the International Monetary Fund restricts its program for the DRC at the end of March 2006 due to budget overruns. Great economic activity persists in the informal sector and is not reflected in GDP data. </w:t>
      </w:r>
      <w:r w:rsidRPr="00D742E2">
        <w:rPr>
          <w:rStyle w:val="longtext"/>
          <w:rFonts w:ascii="Times New Roman" w:hAnsi="Times New Roman" w:cs="Times New Roman"/>
          <w:color w:val="333333"/>
          <w:sz w:val="28"/>
          <w:szCs w:val="28"/>
          <w:shd w:val="clear" w:color="auto" w:fill="FFFFFF"/>
          <w:lang w:val="en-US"/>
        </w:rPr>
        <w:t xml:space="preserve">Renewed activity in the mining sector, the source of income on exports have boosted fiscal position and GDP growth in 2006-08, however, the government's review of mining contracts that began in 2006, </w:t>
      </w:r>
      <w:r w:rsidRPr="00D742E2">
        <w:rPr>
          <w:rStyle w:val="longtext"/>
          <w:rFonts w:ascii="Times New Roman" w:hAnsi="Times New Roman" w:cs="Times New Roman"/>
          <w:color w:val="333333"/>
          <w:sz w:val="28"/>
          <w:szCs w:val="28"/>
          <w:lang w:val="en-US"/>
        </w:rPr>
        <w:t xml:space="preserve">combined with falling prices on the world market in the DRC, exports of minerals temporarily weakened output in 2009, leading to a balance of payments crisis. Recovery in mineral prices from mid-2009 boosted exports of minerals and emergency funds for the IMF boosted foreign reserves. An uncertain legal framework, corruption and lack of transparency in government policy are long-term problems for the mining sector and the economy as a whole. </w:t>
      </w:r>
      <w:r w:rsidRPr="00D742E2">
        <w:rPr>
          <w:rStyle w:val="longtext"/>
          <w:rFonts w:ascii="Times New Roman" w:hAnsi="Times New Roman" w:cs="Times New Roman"/>
          <w:color w:val="333333"/>
          <w:sz w:val="28"/>
          <w:szCs w:val="28"/>
          <w:shd w:val="clear" w:color="auto" w:fill="FFFFFF"/>
          <w:lang w:val="en-US"/>
        </w:rPr>
        <w:t xml:space="preserve">The global recession has reduced economic growth in 2009 to less than half its 2008 level, but growth resumed at 6 to 6.5% in 2010-11. </w:t>
      </w:r>
      <w:r w:rsidRPr="00D742E2">
        <w:rPr>
          <w:rStyle w:val="longtext"/>
          <w:rFonts w:ascii="Times New Roman" w:hAnsi="Times New Roman" w:cs="Times New Roman"/>
          <w:color w:val="333333"/>
          <w:sz w:val="28"/>
          <w:szCs w:val="28"/>
          <w:lang w:val="en-US"/>
        </w:rPr>
        <w:t xml:space="preserve">DRC signed a Poverty Reduction and Growth Facility with the IMF in 2009 and received $ 12 billion in debt relief by multilateral and bilateral 2010. </w:t>
      </w:r>
    </w:p>
    <w:p w:rsidR="00485E4E" w:rsidRDefault="00871DBB" w:rsidP="00D742E2">
      <w:pPr>
        <w:tabs>
          <w:tab w:val="left" w:pos="5895"/>
        </w:tabs>
        <w:spacing w:after="0" w:line="360" w:lineRule="auto"/>
        <w:jc w:val="both"/>
        <w:rPr>
          <w:rStyle w:val="longtext"/>
          <w:rFonts w:ascii="Times New Roman" w:hAnsi="Times New Roman" w:cs="Times New Roman"/>
          <w:color w:val="333333"/>
          <w:sz w:val="28"/>
          <w:szCs w:val="28"/>
          <w:lang w:val="en-US"/>
        </w:rPr>
      </w:pPr>
      <w:r w:rsidRPr="00D742E2">
        <w:rPr>
          <w:rStyle w:val="longtext"/>
          <w:rFonts w:ascii="Times New Roman" w:hAnsi="Times New Roman" w:cs="Times New Roman"/>
          <w:color w:val="333333"/>
          <w:sz w:val="28"/>
          <w:szCs w:val="28"/>
          <w:lang w:val="en-US"/>
        </w:rPr>
        <w:t xml:space="preserve">This briefly describes the type of economy, including the degree of market orientation, the level of economic development, natural resources, the most important and unique areas of specialization. </w:t>
      </w:r>
      <w:r w:rsidRPr="00D742E2">
        <w:rPr>
          <w:rStyle w:val="longtext"/>
          <w:rFonts w:ascii="Times New Roman" w:hAnsi="Times New Roman" w:cs="Times New Roman"/>
          <w:color w:val="333333"/>
          <w:sz w:val="28"/>
          <w:szCs w:val="28"/>
          <w:shd w:val="clear" w:color="auto" w:fill="FFFFFF"/>
          <w:lang w:val="en-US"/>
        </w:rPr>
        <w:t xml:space="preserve">It also characterizes major economic events and policy changes over the last 12 months and may include a statement about one or two key future macroeconomic trends. </w:t>
      </w:r>
      <w:r w:rsidRPr="00D742E2">
        <w:rPr>
          <w:rStyle w:val="longtext"/>
          <w:rFonts w:ascii="Times New Roman" w:hAnsi="Times New Roman" w:cs="Times New Roman"/>
          <w:color w:val="333333"/>
          <w:sz w:val="28"/>
          <w:szCs w:val="28"/>
          <w:lang w:val="en-US"/>
        </w:rPr>
        <w:t xml:space="preserve">DRC draws its resources from much more in the mining and non-oil sector, as is the case with the UAE and Angola. </w:t>
      </w:r>
    </w:p>
    <w:p w:rsidR="00871DBB" w:rsidRPr="00D742E2" w:rsidRDefault="00871DBB" w:rsidP="00D742E2">
      <w:pPr>
        <w:tabs>
          <w:tab w:val="left" w:pos="5895"/>
        </w:tabs>
        <w:spacing w:after="0" w:line="360" w:lineRule="auto"/>
        <w:jc w:val="both"/>
        <w:rPr>
          <w:rStyle w:val="longtext"/>
          <w:rFonts w:ascii="Times New Roman" w:hAnsi="Times New Roman" w:cs="Times New Roman"/>
          <w:color w:val="333333"/>
          <w:sz w:val="28"/>
          <w:szCs w:val="28"/>
          <w:shd w:val="clear" w:color="auto" w:fill="EBEFF9"/>
          <w:lang w:val="en-US"/>
        </w:rPr>
      </w:pPr>
      <w:r w:rsidRPr="00D742E2">
        <w:rPr>
          <w:rStyle w:val="longtext"/>
          <w:rFonts w:ascii="Times New Roman" w:hAnsi="Times New Roman" w:cs="Times New Roman"/>
          <w:color w:val="333333"/>
          <w:sz w:val="28"/>
          <w:szCs w:val="28"/>
          <w:lang w:val="en-US"/>
        </w:rPr>
        <w:t xml:space="preserve">In conclusion, through our text, we are allowed to make a comparison between these three countries, just to highlight the economic and financial aspects in relation to oil production. </w:t>
      </w:r>
      <w:r w:rsidRPr="00D742E2">
        <w:rPr>
          <w:rStyle w:val="longtext"/>
          <w:rFonts w:ascii="Times New Roman" w:hAnsi="Times New Roman" w:cs="Times New Roman"/>
          <w:color w:val="333333"/>
          <w:sz w:val="28"/>
          <w:szCs w:val="28"/>
          <w:shd w:val="clear" w:color="auto" w:fill="EBEFF9"/>
          <w:lang w:val="en-US"/>
        </w:rPr>
        <w:t xml:space="preserve">That is to say, between a country with an economy based on oil production (UAE) and a country that does not have (DRC). </w:t>
      </w:r>
    </w:p>
    <w:p w:rsidR="00426106" w:rsidRPr="00D742E2" w:rsidRDefault="00871DBB" w:rsidP="00D742E2">
      <w:pPr>
        <w:tabs>
          <w:tab w:val="left" w:pos="5895"/>
        </w:tabs>
        <w:spacing w:after="0" w:line="360" w:lineRule="auto"/>
        <w:jc w:val="both"/>
        <w:rPr>
          <w:rStyle w:val="longtext"/>
          <w:rFonts w:ascii="Times New Roman" w:hAnsi="Times New Roman" w:cs="Times New Roman"/>
          <w:color w:val="333333"/>
          <w:sz w:val="28"/>
          <w:szCs w:val="28"/>
          <w:shd w:val="clear" w:color="auto" w:fill="FFFFFF"/>
          <w:lang w:val="en-US"/>
        </w:rPr>
      </w:pPr>
      <w:r w:rsidRPr="00D742E2">
        <w:rPr>
          <w:rStyle w:val="longtext"/>
          <w:rFonts w:ascii="Times New Roman" w:hAnsi="Times New Roman" w:cs="Times New Roman"/>
          <w:color w:val="333333"/>
          <w:sz w:val="28"/>
          <w:szCs w:val="28"/>
          <w:shd w:val="clear" w:color="auto" w:fill="FFFFFF"/>
          <w:lang w:val="en-US"/>
        </w:rPr>
        <w:t xml:space="preserve">The UAE has a strong economy driven primarily by oil production, GDP per capita is $ 48,500 for 2011, but the DRC has only 300 USD per capita GDP. </w:t>
      </w:r>
      <w:r w:rsidRPr="00D742E2">
        <w:rPr>
          <w:rStyle w:val="longtext"/>
          <w:rFonts w:ascii="Times New Roman" w:hAnsi="Times New Roman" w:cs="Times New Roman"/>
          <w:color w:val="333333"/>
          <w:sz w:val="28"/>
          <w:szCs w:val="28"/>
          <w:shd w:val="clear" w:color="auto" w:fill="FFFFFF"/>
          <w:lang w:val="en-US"/>
        </w:rPr>
        <w:lastRenderedPageBreak/>
        <w:t xml:space="preserve">While Angola rising power with a GDP per capita of $ 5,900 during the same year. Budget macroeconomic 113.4 billion dollars in revenues in 2011 to 95.53 billion UAE dollars in spending, while the DRC has a budget deficit of 4.754 billion total of $ 5.904 billion and revenues of $ expenditure. </w:t>
      </w:r>
    </w:p>
    <w:p w:rsidR="00485E4E" w:rsidRDefault="00485E4E" w:rsidP="00D742E2">
      <w:pPr>
        <w:tabs>
          <w:tab w:val="left" w:pos="5895"/>
        </w:tabs>
        <w:spacing w:after="0" w:line="360" w:lineRule="auto"/>
        <w:jc w:val="both"/>
        <w:rPr>
          <w:rStyle w:val="longtext"/>
          <w:rFonts w:ascii="Times New Roman" w:hAnsi="Times New Roman" w:cs="Times New Roman"/>
          <w:color w:val="333333"/>
          <w:sz w:val="28"/>
          <w:szCs w:val="28"/>
          <w:shd w:val="clear" w:color="auto" w:fill="FFFFFF"/>
          <w:lang w:val="en-US"/>
        </w:rPr>
      </w:pPr>
    </w:p>
    <w:p w:rsidR="00426106" w:rsidRPr="00D742E2" w:rsidRDefault="00426106" w:rsidP="00D742E2">
      <w:pPr>
        <w:tabs>
          <w:tab w:val="left" w:pos="5895"/>
        </w:tabs>
        <w:spacing w:after="0" w:line="360" w:lineRule="auto"/>
        <w:jc w:val="both"/>
        <w:rPr>
          <w:rStyle w:val="longtext"/>
          <w:rFonts w:ascii="Times New Roman" w:hAnsi="Times New Roman" w:cs="Times New Roman"/>
          <w:color w:val="333333"/>
          <w:sz w:val="28"/>
          <w:szCs w:val="28"/>
          <w:shd w:val="clear" w:color="auto" w:fill="FFFFFF"/>
          <w:lang w:val="en-US"/>
        </w:rPr>
      </w:pPr>
      <w:r w:rsidRPr="00D742E2">
        <w:rPr>
          <w:rStyle w:val="longtext"/>
          <w:rFonts w:ascii="Times New Roman" w:hAnsi="Times New Roman" w:cs="Times New Roman"/>
          <w:color w:val="333333"/>
          <w:sz w:val="28"/>
          <w:szCs w:val="28"/>
          <w:shd w:val="clear" w:color="auto" w:fill="FFFFFF"/>
          <w:lang w:val="en-US"/>
        </w:rPr>
        <w:t xml:space="preserve">8.3. </w:t>
      </w:r>
      <w:r w:rsidRPr="00D742E2">
        <w:rPr>
          <w:rStyle w:val="longtext"/>
          <w:rFonts w:ascii="Times New Roman" w:hAnsi="Times New Roman" w:cs="Times New Roman"/>
          <w:b/>
          <w:color w:val="333333"/>
          <w:sz w:val="28"/>
          <w:szCs w:val="28"/>
          <w:u w:val="single"/>
          <w:shd w:val="clear" w:color="auto" w:fill="FFFFFF"/>
          <w:lang w:val="en-US"/>
        </w:rPr>
        <w:t>Partial Conclusion</w:t>
      </w:r>
    </w:p>
    <w:p w:rsidR="00871DBB" w:rsidRPr="00D742E2" w:rsidRDefault="00426106" w:rsidP="00D742E2">
      <w:pPr>
        <w:tabs>
          <w:tab w:val="left" w:pos="5895"/>
        </w:tabs>
        <w:spacing w:after="0" w:line="360" w:lineRule="auto"/>
        <w:jc w:val="both"/>
        <w:rPr>
          <w:rStyle w:val="longtext"/>
          <w:rFonts w:ascii="Times New Roman" w:hAnsi="Times New Roman" w:cs="Times New Roman"/>
          <w:color w:val="333333"/>
          <w:sz w:val="28"/>
          <w:szCs w:val="28"/>
          <w:shd w:val="clear" w:color="auto" w:fill="FFFFFF"/>
          <w:lang w:val="en-US"/>
        </w:rPr>
      </w:pPr>
      <w:r w:rsidRPr="00D742E2">
        <w:rPr>
          <w:rStyle w:val="longtext"/>
          <w:rFonts w:ascii="Times New Roman" w:hAnsi="Times New Roman" w:cs="Times New Roman"/>
          <w:color w:val="333333"/>
          <w:sz w:val="28"/>
          <w:szCs w:val="28"/>
          <w:shd w:val="clear" w:color="auto" w:fill="FFFFFF"/>
          <w:lang w:val="en-US"/>
        </w:rPr>
        <w:t>The T</w:t>
      </w:r>
      <w:r w:rsidR="00871DBB" w:rsidRPr="00D742E2">
        <w:rPr>
          <w:rStyle w:val="longtext"/>
          <w:rFonts w:ascii="Times New Roman" w:hAnsi="Times New Roman" w:cs="Times New Roman"/>
          <w:color w:val="333333"/>
          <w:sz w:val="28"/>
          <w:szCs w:val="28"/>
          <w:shd w:val="clear" w:color="auto" w:fill="FFFFFF"/>
          <w:lang w:val="en-US"/>
        </w:rPr>
        <w:t xml:space="preserve">able - below enables </w:t>
      </w:r>
      <w:r w:rsidRPr="00D742E2">
        <w:rPr>
          <w:rStyle w:val="longtext"/>
          <w:rFonts w:ascii="Times New Roman" w:hAnsi="Times New Roman" w:cs="Times New Roman"/>
          <w:color w:val="333333"/>
          <w:sz w:val="28"/>
          <w:szCs w:val="28"/>
          <w:shd w:val="clear" w:color="auto" w:fill="FFFFFF"/>
          <w:lang w:val="en-US"/>
        </w:rPr>
        <w:t>we</w:t>
      </w:r>
      <w:r w:rsidR="00871DBB" w:rsidRPr="00D742E2">
        <w:rPr>
          <w:rStyle w:val="longtext"/>
          <w:rFonts w:ascii="Times New Roman" w:hAnsi="Times New Roman" w:cs="Times New Roman"/>
          <w:color w:val="333333"/>
          <w:sz w:val="28"/>
          <w:szCs w:val="28"/>
          <w:shd w:val="clear" w:color="auto" w:fill="FFFFFF"/>
          <w:lang w:val="en-US"/>
        </w:rPr>
        <w:t xml:space="preserve"> better to illustrate this comparison concluding as follows: </w:t>
      </w:r>
    </w:p>
    <w:p w:rsidR="006164FF" w:rsidRPr="00D742E2" w:rsidRDefault="006164FF" w:rsidP="00D742E2">
      <w:pPr>
        <w:spacing w:after="0" w:line="360" w:lineRule="auto"/>
        <w:jc w:val="both"/>
        <w:rPr>
          <w:rStyle w:val="longtext"/>
          <w:rFonts w:ascii="Times New Roman" w:hAnsi="Times New Roman" w:cs="Times New Roman"/>
          <w:b/>
          <w:color w:val="333333"/>
          <w:sz w:val="28"/>
          <w:szCs w:val="28"/>
          <w:u w:val="single"/>
          <w:lang w:val="en-US"/>
        </w:rPr>
      </w:pPr>
    </w:p>
    <w:p w:rsidR="00871DBB" w:rsidRPr="00D742E2" w:rsidRDefault="00871DBB" w:rsidP="00D742E2">
      <w:pPr>
        <w:spacing w:after="0" w:line="360" w:lineRule="auto"/>
        <w:jc w:val="both"/>
        <w:rPr>
          <w:rStyle w:val="longtext"/>
          <w:rFonts w:ascii="Times New Roman" w:hAnsi="Times New Roman" w:cs="Times New Roman"/>
          <w:b/>
          <w:color w:val="333333"/>
          <w:sz w:val="28"/>
          <w:szCs w:val="28"/>
          <w:u w:val="single"/>
        </w:rPr>
      </w:pPr>
      <w:r w:rsidRPr="00D742E2">
        <w:rPr>
          <w:rStyle w:val="longtext"/>
          <w:rFonts w:ascii="Times New Roman" w:hAnsi="Times New Roman" w:cs="Times New Roman"/>
          <w:b/>
          <w:color w:val="333333"/>
          <w:sz w:val="28"/>
          <w:szCs w:val="28"/>
          <w:u w:val="single"/>
        </w:rPr>
        <w:t>Tableau n°20 Comparaison</w:t>
      </w:r>
    </w:p>
    <w:p w:rsidR="00871DBB" w:rsidRPr="00D742E2" w:rsidRDefault="00871DBB" w:rsidP="00D742E2">
      <w:pPr>
        <w:spacing w:after="0" w:line="360" w:lineRule="auto"/>
        <w:jc w:val="both"/>
        <w:rPr>
          <w:rStyle w:val="longtext"/>
          <w:rFonts w:ascii="Times New Roman" w:hAnsi="Times New Roman" w:cs="Times New Roman"/>
          <w:color w:val="333333"/>
          <w:sz w:val="28"/>
          <w:szCs w:val="28"/>
        </w:rPr>
      </w:pPr>
    </w:p>
    <w:tbl>
      <w:tblPr>
        <w:tblStyle w:val="Grilledutableau"/>
        <w:tblW w:w="9322" w:type="dxa"/>
        <w:tblLayout w:type="fixed"/>
        <w:tblLook w:val="04A0"/>
      </w:tblPr>
      <w:tblGrid>
        <w:gridCol w:w="1697"/>
        <w:gridCol w:w="2380"/>
        <w:gridCol w:w="2648"/>
        <w:gridCol w:w="2597"/>
      </w:tblGrid>
      <w:tr w:rsidR="00871DBB" w:rsidRPr="00485E4E" w:rsidTr="00EE03FF">
        <w:tc>
          <w:tcPr>
            <w:tcW w:w="1697" w:type="dxa"/>
            <w:tcBorders>
              <w:tl2br w:val="single" w:sz="4" w:space="0" w:color="auto"/>
            </w:tcBorders>
          </w:tcPr>
          <w:p w:rsidR="00871DBB" w:rsidRPr="00485E4E" w:rsidRDefault="00871DBB" w:rsidP="00D742E2">
            <w:pPr>
              <w:spacing w:line="360" w:lineRule="auto"/>
              <w:jc w:val="both"/>
              <w:rPr>
                <w:rStyle w:val="longtext"/>
                <w:rFonts w:ascii="Times New Roman" w:hAnsi="Times New Roman" w:cs="Times New Roman"/>
                <w:b/>
                <w:color w:val="333333"/>
                <w:sz w:val="20"/>
                <w:szCs w:val="20"/>
              </w:rPr>
            </w:pPr>
            <w:r w:rsidRPr="00485E4E">
              <w:rPr>
                <w:rStyle w:val="longtext"/>
                <w:rFonts w:ascii="Times New Roman" w:hAnsi="Times New Roman" w:cs="Times New Roman"/>
                <w:b/>
                <w:color w:val="333333"/>
                <w:sz w:val="20"/>
                <w:szCs w:val="20"/>
              </w:rPr>
              <w:t xml:space="preserve">           Country</w:t>
            </w:r>
          </w:p>
          <w:p w:rsidR="00871DBB" w:rsidRPr="00485E4E" w:rsidRDefault="00871DBB" w:rsidP="00D742E2">
            <w:pPr>
              <w:spacing w:line="360" w:lineRule="auto"/>
              <w:jc w:val="both"/>
              <w:rPr>
                <w:rStyle w:val="longtext"/>
                <w:rFonts w:ascii="Times New Roman" w:hAnsi="Times New Roman" w:cs="Times New Roman"/>
                <w:b/>
                <w:color w:val="333333"/>
                <w:sz w:val="20"/>
                <w:szCs w:val="20"/>
              </w:rPr>
            </w:pPr>
            <w:r w:rsidRPr="00485E4E">
              <w:rPr>
                <w:rStyle w:val="longtext"/>
                <w:rFonts w:ascii="Times New Roman" w:hAnsi="Times New Roman" w:cs="Times New Roman"/>
                <w:b/>
                <w:color w:val="333333"/>
                <w:sz w:val="20"/>
                <w:szCs w:val="20"/>
              </w:rPr>
              <w:t>Indices</w:t>
            </w:r>
          </w:p>
        </w:tc>
        <w:tc>
          <w:tcPr>
            <w:tcW w:w="2380" w:type="dxa"/>
          </w:tcPr>
          <w:p w:rsidR="00871DBB" w:rsidRPr="00485E4E" w:rsidRDefault="00871DBB" w:rsidP="00D742E2">
            <w:pPr>
              <w:spacing w:line="360" w:lineRule="auto"/>
              <w:jc w:val="center"/>
              <w:rPr>
                <w:rFonts w:ascii="Times New Roman" w:hAnsi="Times New Roman" w:cs="Times New Roman"/>
                <w:b/>
                <w:color w:val="333333"/>
                <w:sz w:val="20"/>
                <w:szCs w:val="20"/>
              </w:rPr>
            </w:pPr>
            <w:r w:rsidRPr="00485E4E">
              <w:rPr>
                <w:rStyle w:val="longtext"/>
                <w:rFonts w:ascii="Times New Roman" w:hAnsi="Times New Roman" w:cs="Times New Roman"/>
                <w:b/>
                <w:color w:val="333333"/>
                <w:sz w:val="20"/>
                <w:szCs w:val="20"/>
              </w:rPr>
              <w:t>RDC (2011)</w:t>
            </w:r>
          </w:p>
        </w:tc>
        <w:tc>
          <w:tcPr>
            <w:tcW w:w="2648" w:type="dxa"/>
          </w:tcPr>
          <w:p w:rsidR="00871DBB" w:rsidRPr="00485E4E" w:rsidRDefault="00871DBB" w:rsidP="00D742E2">
            <w:pPr>
              <w:spacing w:line="360" w:lineRule="auto"/>
              <w:jc w:val="center"/>
              <w:rPr>
                <w:rStyle w:val="longtext"/>
                <w:rFonts w:ascii="Times New Roman" w:hAnsi="Times New Roman" w:cs="Times New Roman"/>
                <w:b/>
                <w:color w:val="333333"/>
                <w:sz w:val="20"/>
                <w:szCs w:val="20"/>
              </w:rPr>
            </w:pPr>
            <w:r w:rsidRPr="00485E4E">
              <w:rPr>
                <w:rStyle w:val="longtext"/>
                <w:rFonts w:ascii="Times New Roman" w:hAnsi="Times New Roman" w:cs="Times New Roman"/>
                <w:b/>
                <w:color w:val="333333"/>
                <w:sz w:val="20"/>
                <w:szCs w:val="20"/>
              </w:rPr>
              <w:t>Angola (2011)</w:t>
            </w:r>
          </w:p>
        </w:tc>
        <w:tc>
          <w:tcPr>
            <w:tcW w:w="2597" w:type="dxa"/>
          </w:tcPr>
          <w:p w:rsidR="00871DBB" w:rsidRPr="00485E4E" w:rsidRDefault="00871DBB" w:rsidP="00D742E2">
            <w:pPr>
              <w:spacing w:line="360" w:lineRule="auto"/>
              <w:jc w:val="center"/>
              <w:rPr>
                <w:rStyle w:val="longtext"/>
                <w:rFonts w:ascii="Times New Roman" w:hAnsi="Times New Roman" w:cs="Times New Roman"/>
                <w:b/>
                <w:color w:val="333333"/>
                <w:sz w:val="20"/>
                <w:szCs w:val="20"/>
              </w:rPr>
            </w:pPr>
            <w:r w:rsidRPr="00485E4E">
              <w:rPr>
                <w:rStyle w:val="longtext"/>
                <w:rFonts w:ascii="Times New Roman" w:hAnsi="Times New Roman" w:cs="Times New Roman"/>
                <w:b/>
                <w:color w:val="333333"/>
                <w:sz w:val="20"/>
                <w:szCs w:val="20"/>
              </w:rPr>
              <w:t>EAU (2011)</w:t>
            </w:r>
          </w:p>
        </w:tc>
      </w:tr>
      <w:tr w:rsidR="00871DBB" w:rsidRPr="00485E4E" w:rsidTr="00EE03FF">
        <w:tc>
          <w:tcPr>
            <w:tcW w:w="1697" w:type="dxa"/>
          </w:tcPr>
          <w:p w:rsidR="00871DBB" w:rsidRPr="00485E4E" w:rsidRDefault="00871DBB" w:rsidP="00D742E2">
            <w:pPr>
              <w:spacing w:line="360" w:lineRule="auto"/>
              <w:jc w:val="center"/>
              <w:rPr>
                <w:rStyle w:val="longtext"/>
                <w:rFonts w:ascii="Times New Roman" w:hAnsi="Times New Roman" w:cs="Times New Roman"/>
                <w:b/>
                <w:color w:val="333333"/>
                <w:sz w:val="20"/>
                <w:szCs w:val="20"/>
              </w:rPr>
            </w:pPr>
            <w:r w:rsidRPr="00485E4E">
              <w:rPr>
                <w:rStyle w:val="longtext"/>
                <w:rFonts w:ascii="Times New Roman" w:hAnsi="Times New Roman" w:cs="Times New Roman"/>
                <w:b/>
                <w:color w:val="333333"/>
                <w:sz w:val="20"/>
                <w:szCs w:val="20"/>
              </w:rPr>
              <w:t>GDP per capita</w:t>
            </w:r>
          </w:p>
        </w:tc>
        <w:tc>
          <w:tcPr>
            <w:tcW w:w="2380" w:type="dxa"/>
          </w:tcPr>
          <w:p w:rsidR="00871DBB" w:rsidRPr="00485E4E" w:rsidRDefault="00871DBB" w:rsidP="00D742E2">
            <w:pPr>
              <w:spacing w:line="360" w:lineRule="auto"/>
              <w:jc w:val="center"/>
              <w:rPr>
                <w:rStyle w:val="longtext"/>
                <w:rFonts w:ascii="Times New Roman" w:hAnsi="Times New Roman" w:cs="Times New Roman"/>
                <w:color w:val="333333"/>
                <w:sz w:val="20"/>
                <w:szCs w:val="20"/>
              </w:rPr>
            </w:pPr>
            <w:r w:rsidRPr="00485E4E">
              <w:rPr>
                <w:rStyle w:val="longtext"/>
                <w:rFonts w:ascii="Times New Roman" w:hAnsi="Times New Roman" w:cs="Times New Roman"/>
                <w:color w:val="333333"/>
                <w:sz w:val="20"/>
                <w:szCs w:val="20"/>
              </w:rPr>
              <w:t>300 USD</w:t>
            </w:r>
          </w:p>
        </w:tc>
        <w:tc>
          <w:tcPr>
            <w:tcW w:w="2648" w:type="dxa"/>
          </w:tcPr>
          <w:p w:rsidR="00871DBB" w:rsidRPr="00485E4E" w:rsidRDefault="00871DBB" w:rsidP="00D742E2">
            <w:pPr>
              <w:spacing w:line="360" w:lineRule="auto"/>
              <w:jc w:val="center"/>
              <w:rPr>
                <w:rStyle w:val="longtext"/>
                <w:rFonts w:ascii="Times New Roman" w:hAnsi="Times New Roman" w:cs="Times New Roman"/>
                <w:color w:val="333333"/>
                <w:sz w:val="20"/>
                <w:szCs w:val="20"/>
              </w:rPr>
            </w:pPr>
            <w:r w:rsidRPr="00485E4E">
              <w:rPr>
                <w:rStyle w:val="longtext"/>
                <w:rFonts w:ascii="Times New Roman" w:hAnsi="Times New Roman" w:cs="Times New Roman"/>
                <w:color w:val="333333"/>
                <w:sz w:val="20"/>
                <w:szCs w:val="20"/>
              </w:rPr>
              <w:t>5.900 USD</w:t>
            </w:r>
          </w:p>
        </w:tc>
        <w:tc>
          <w:tcPr>
            <w:tcW w:w="2597" w:type="dxa"/>
          </w:tcPr>
          <w:p w:rsidR="00871DBB" w:rsidRPr="00485E4E" w:rsidRDefault="00871DBB" w:rsidP="00D742E2">
            <w:pPr>
              <w:spacing w:line="360" w:lineRule="auto"/>
              <w:jc w:val="center"/>
              <w:rPr>
                <w:rStyle w:val="longtext"/>
                <w:rFonts w:ascii="Times New Roman" w:hAnsi="Times New Roman" w:cs="Times New Roman"/>
                <w:color w:val="333333"/>
                <w:sz w:val="20"/>
                <w:szCs w:val="20"/>
              </w:rPr>
            </w:pPr>
            <w:r w:rsidRPr="00485E4E">
              <w:rPr>
                <w:rStyle w:val="longtext"/>
                <w:rFonts w:ascii="Times New Roman" w:hAnsi="Times New Roman" w:cs="Times New Roman"/>
                <w:color w:val="333333"/>
                <w:sz w:val="20"/>
                <w:szCs w:val="20"/>
              </w:rPr>
              <w:t>48.500 USD</w:t>
            </w:r>
          </w:p>
        </w:tc>
      </w:tr>
      <w:tr w:rsidR="00871DBB" w:rsidRPr="00485E4E" w:rsidTr="00EE03FF">
        <w:tc>
          <w:tcPr>
            <w:tcW w:w="1697" w:type="dxa"/>
          </w:tcPr>
          <w:p w:rsidR="00871DBB" w:rsidRPr="00485E4E" w:rsidRDefault="00871DBB" w:rsidP="00D742E2">
            <w:pPr>
              <w:spacing w:line="360" w:lineRule="auto"/>
              <w:jc w:val="center"/>
              <w:rPr>
                <w:rStyle w:val="longtext"/>
                <w:rFonts w:ascii="Times New Roman" w:hAnsi="Times New Roman" w:cs="Times New Roman"/>
                <w:b/>
                <w:color w:val="333333"/>
                <w:sz w:val="20"/>
                <w:szCs w:val="20"/>
              </w:rPr>
            </w:pPr>
            <w:r w:rsidRPr="00485E4E">
              <w:rPr>
                <w:rStyle w:val="longtext"/>
                <w:rFonts w:ascii="Times New Roman" w:hAnsi="Times New Roman" w:cs="Times New Roman"/>
                <w:b/>
                <w:color w:val="333333"/>
                <w:sz w:val="20"/>
                <w:szCs w:val="20"/>
              </w:rPr>
              <w:t>GDP(real  growth rate (2011)</w:t>
            </w:r>
          </w:p>
        </w:tc>
        <w:tc>
          <w:tcPr>
            <w:tcW w:w="2380" w:type="dxa"/>
          </w:tcPr>
          <w:p w:rsidR="00871DBB" w:rsidRPr="00485E4E" w:rsidRDefault="00871DBB" w:rsidP="00D742E2">
            <w:pPr>
              <w:spacing w:line="360" w:lineRule="auto"/>
              <w:jc w:val="center"/>
              <w:rPr>
                <w:rStyle w:val="longtext"/>
                <w:rFonts w:ascii="Times New Roman" w:hAnsi="Times New Roman" w:cs="Times New Roman"/>
                <w:color w:val="333333"/>
                <w:sz w:val="20"/>
                <w:szCs w:val="20"/>
              </w:rPr>
            </w:pPr>
            <w:r w:rsidRPr="00485E4E">
              <w:rPr>
                <w:rStyle w:val="longtext"/>
                <w:rFonts w:ascii="Times New Roman" w:hAnsi="Times New Roman" w:cs="Times New Roman"/>
                <w:color w:val="333333"/>
                <w:sz w:val="20"/>
                <w:szCs w:val="20"/>
              </w:rPr>
              <w:t>6.5%</w:t>
            </w:r>
          </w:p>
        </w:tc>
        <w:tc>
          <w:tcPr>
            <w:tcW w:w="2648" w:type="dxa"/>
          </w:tcPr>
          <w:p w:rsidR="00871DBB" w:rsidRPr="00485E4E" w:rsidRDefault="00871DBB" w:rsidP="00D742E2">
            <w:pPr>
              <w:spacing w:line="360" w:lineRule="auto"/>
              <w:jc w:val="center"/>
              <w:rPr>
                <w:rStyle w:val="longtext"/>
                <w:rFonts w:ascii="Times New Roman" w:hAnsi="Times New Roman" w:cs="Times New Roman"/>
                <w:color w:val="333333"/>
                <w:sz w:val="20"/>
                <w:szCs w:val="20"/>
              </w:rPr>
            </w:pPr>
            <w:r w:rsidRPr="00485E4E">
              <w:rPr>
                <w:rStyle w:val="longtext"/>
                <w:rFonts w:ascii="Times New Roman" w:hAnsi="Times New Roman" w:cs="Times New Roman"/>
                <w:color w:val="333333"/>
                <w:sz w:val="20"/>
                <w:szCs w:val="20"/>
              </w:rPr>
              <w:t>3.7%</w:t>
            </w:r>
          </w:p>
        </w:tc>
        <w:tc>
          <w:tcPr>
            <w:tcW w:w="2597" w:type="dxa"/>
          </w:tcPr>
          <w:p w:rsidR="00871DBB" w:rsidRPr="00485E4E" w:rsidRDefault="00871DBB" w:rsidP="00D742E2">
            <w:pPr>
              <w:spacing w:line="360" w:lineRule="auto"/>
              <w:jc w:val="center"/>
              <w:rPr>
                <w:rStyle w:val="longtext"/>
                <w:rFonts w:ascii="Times New Roman" w:hAnsi="Times New Roman" w:cs="Times New Roman"/>
                <w:color w:val="333333"/>
                <w:sz w:val="20"/>
                <w:szCs w:val="20"/>
              </w:rPr>
            </w:pPr>
            <w:r w:rsidRPr="00485E4E">
              <w:rPr>
                <w:rStyle w:val="longtext"/>
                <w:rFonts w:ascii="Times New Roman" w:hAnsi="Times New Roman" w:cs="Times New Roman"/>
                <w:color w:val="333333"/>
                <w:sz w:val="20"/>
                <w:szCs w:val="20"/>
              </w:rPr>
              <w:t>3,3%</w:t>
            </w:r>
          </w:p>
        </w:tc>
      </w:tr>
      <w:tr w:rsidR="00871DBB" w:rsidRPr="00485E4E" w:rsidTr="00EE03FF">
        <w:tc>
          <w:tcPr>
            <w:tcW w:w="1697" w:type="dxa"/>
          </w:tcPr>
          <w:p w:rsidR="00871DBB" w:rsidRPr="00485E4E" w:rsidRDefault="00871DBB" w:rsidP="00D742E2">
            <w:pPr>
              <w:spacing w:line="360" w:lineRule="auto"/>
              <w:jc w:val="both"/>
              <w:rPr>
                <w:rStyle w:val="longtext"/>
                <w:rFonts w:ascii="Times New Roman" w:hAnsi="Times New Roman" w:cs="Times New Roman"/>
                <w:b/>
                <w:color w:val="333333"/>
                <w:sz w:val="20"/>
                <w:szCs w:val="20"/>
              </w:rPr>
            </w:pPr>
            <w:r w:rsidRPr="00485E4E">
              <w:rPr>
                <w:rStyle w:val="longtext"/>
                <w:rFonts w:ascii="Times New Roman" w:hAnsi="Times New Roman" w:cs="Times New Roman"/>
                <w:b/>
                <w:color w:val="333333"/>
                <w:sz w:val="20"/>
                <w:szCs w:val="20"/>
              </w:rPr>
              <w:t>Budget (2011)</w:t>
            </w:r>
          </w:p>
        </w:tc>
        <w:tc>
          <w:tcPr>
            <w:tcW w:w="2380" w:type="dxa"/>
          </w:tcPr>
          <w:p w:rsidR="00871DBB" w:rsidRPr="00485E4E" w:rsidRDefault="00871DBB" w:rsidP="00D742E2">
            <w:pPr>
              <w:pStyle w:val="Paragraphedeliste"/>
              <w:numPr>
                <w:ilvl w:val="0"/>
                <w:numId w:val="14"/>
              </w:numPr>
              <w:spacing w:line="360" w:lineRule="auto"/>
              <w:rPr>
                <w:rStyle w:val="longtext"/>
                <w:rFonts w:ascii="Times New Roman" w:hAnsi="Times New Roman" w:cs="Times New Roman"/>
                <w:color w:val="333333"/>
                <w:sz w:val="20"/>
                <w:szCs w:val="20"/>
              </w:rPr>
            </w:pPr>
            <w:r w:rsidRPr="00485E4E">
              <w:rPr>
                <w:rStyle w:val="longtext"/>
                <w:rFonts w:ascii="Times New Roman" w:hAnsi="Times New Roman" w:cs="Times New Roman"/>
                <w:color w:val="333333"/>
                <w:sz w:val="20"/>
                <w:szCs w:val="20"/>
              </w:rPr>
              <w:t>4.754 UDS  billion in revenues</w:t>
            </w:r>
          </w:p>
          <w:p w:rsidR="00871DBB" w:rsidRPr="00485E4E" w:rsidRDefault="00871DBB" w:rsidP="00D742E2">
            <w:pPr>
              <w:pStyle w:val="Paragraphedeliste"/>
              <w:numPr>
                <w:ilvl w:val="0"/>
                <w:numId w:val="14"/>
              </w:numPr>
              <w:spacing w:line="360" w:lineRule="auto"/>
              <w:rPr>
                <w:rStyle w:val="longtext"/>
                <w:rFonts w:ascii="Times New Roman" w:hAnsi="Times New Roman" w:cs="Times New Roman"/>
                <w:color w:val="333333"/>
                <w:sz w:val="20"/>
                <w:szCs w:val="20"/>
              </w:rPr>
            </w:pPr>
            <w:r w:rsidRPr="00485E4E">
              <w:rPr>
                <w:rStyle w:val="longtext"/>
                <w:rFonts w:ascii="Times New Roman" w:hAnsi="Times New Roman" w:cs="Times New Roman"/>
                <w:color w:val="333333"/>
                <w:sz w:val="20"/>
                <w:szCs w:val="20"/>
              </w:rPr>
              <w:t>5.904 UDS billion in spending</w:t>
            </w:r>
          </w:p>
        </w:tc>
        <w:tc>
          <w:tcPr>
            <w:tcW w:w="2648" w:type="dxa"/>
          </w:tcPr>
          <w:p w:rsidR="00871DBB" w:rsidRPr="00485E4E" w:rsidRDefault="00871DBB" w:rsidP="00D742E2">
            <w:pPr>
              <w:pStyle w:val="Paragraphedeliste"/>
              <w:numPr>
                <w:ilvl w:val="0"/>
                <w:numId w:val="14"/>
              </w:numPr>
              <w:spacing w:line="360" w:lineRule="auto"/>
              <w:jc w:val="center"/>
              <w:rPr>
                <w:rStyle w:val="longtext"/>
                <w:rFonts w:ascii="Times New Roman" w:hAnsi="Times New Roman" w:cs="Times New Roman"/>
                <w:color w:val="333333"/>
                <w:sz w:val="20"/>
                <w:szCs w:val="20"/>
              </w:rPr>
            </w:pPr>
            <w:r w:rsidRPr="00485E4E">
              <w:rPr>
                <w:rStyle w:val="longtext"/>
                <w:rFonts w:ascii="Times New Roman" w:hAnsi="Times New Roman" w:cs="Times New Roman"/>
                <w:color w:val="333333"/>
                <w:sz w:val="20"/>
                <w:szCs w:val="20"/>
              </w:rPr>
              <w:t>42.86 UDS billion in revenues</w:t>
            </w:r>
          </w:p>
          <w:p w:rsidR="00871DBB" w:rsidRPr="00485E4E" w:rsidRDefault="00871DBB" w:rsidP="00D742E2">
            <w:pPr>
              <w:pStyle w:val="Paragraphedeliste"/>
              <w:numPr>
                <w:ilvl w:val="0"/>
                <w:numId w:val="14"/>
              </w:numPr>
              <w:spacing w:line="360" w:lineRule="auto"/>
              <w:jc w:val="center"/>
              <w:rPr>
                <w:rStyle w:val="longtext"/>
                <w:rFonts w:ascii="Times New Roman" w:hAnsi="Times New Roman" w:cs="Times New Roman"/>
                <w:color w:val="333333"/>
                <w:sz w:val="20"/>
                <w:szCs w:val="20"/>
              </w:rPr>
            </w:pPr>
            <w:r w:rsidRPr="00485E4E">
              <w:rPr>
                <w:rStyle w:val="longtext"/>
                <w:rFonts w:ascii="Times New Roman" w:hAnsi="Times New Roman" w:cs="Times New Roman"/>
                <w:color w:val="333333"/>
                <w:sz w:val="20"/>
                <w:szCs w:val="20"/>
              </w:rPr>
              <w:t>35.41 UDS billion in spending</w:t>
            </w:r>
          </w:p>
        </w:tc>
        <w:tc>
          <w:tcPr>
            <w:tcW w:w="2597" w:type="dxa"/>
          </w:tcPr>
          <w:p w:rsidR="00871DBB" w:rsidRPr="00485E4E" w:rsidRDefault="00871DBB" w:rsidP="00D742E2">
            <w:pPr>
              <w:pStyle w:val="Paragraphedeliste"/>
              <w:numPr>
                <w:ilvl w:val="0"/>
                <w:numId w:val="14"/>
              </w:numPr>
              <w:spacing w:line="360" w:lineRule="auto"/>
              <w:jc w:val="center"/>
              <w:rPr>
                <w:rStyle w:val="longtext"/>
                <w:rFonts w:ascii="Times New Roman" w:hAnsi="Times New Roman" w:cs="Times New Roman"/>
                <w:color w:val="333333"/>
                <w:sz w:val="20"/>
                <w:szCs w:val="20"/>
              </w:rPr>
            </w:pPr>
            <w:r w:rsidRPr="00485E4E">
              <w:rPr>
                <w:rStyle w:val="longtext"/>
                <w:rFonts w:ascii="Times New Roman" w:hAnsi="Times New Roman" w:cs="Times New Roman"/>
                <w:color w:val="333333"/>
                <w:sz w:val="20"/>
                <w:szCs w:val="20"/>
              </w:rPr>
              <w:t>113.4 UDS billion in revenues</w:t>
            </w:r>
          </w:p>
          <w:p w:rsidR="00871DBB" w:rsidRPr="00485E4E" w:rsidRDefault="00871DBB" w:rsidP="00D742E2">
            <w:pPr>
              <w:pStyle w:val="Paragraphedeliste"/>
              <w:numPr>
                <w:ilvl w:val="0"/>
                <w:numId w:val="14"/>
              </w:numPr>
              <w:spacing w:line="360" w:lineRule="auto"/>
              <w:jc w:val="center"/>
              <w:rPr>
                <w:rStyle w:val="longtext"/>
                <w:rFonts w:ascii="Times New Roman" w:hAnsi="Times New Roman" w:cs="Times New Roman"/>
                <w:color w:val="333333"/>
                <w:sz w:val="20"/>
                <w:szCs w:val="20"/>
              </w:rPr>
            </w:pPr>
            <w:r w:rsidRPr="00485E4E">
              <w:rPr>
                <w:rStyle w:val="longtext"/>
                <w:rFonts w:ascii="Times New Roman" w:hAnsi="Times New Roman" w:cs="Times New Roman"/>
                <w:color w:val="333333"/>
                <w:sz w:val="20"/>
                <w:szCs w:val="20"/>
              </w:rPr>
              <w:t>95.53 UDS billion in spending</w:t>
            </w:r>
          </w:p>
        </w:tc>
      </w:tr>
      <w:tr w:rsidR="00871DBB" w:rsidRPr="00485E4E" w:rsidTr="00EE03FF">
        <w:tc>
          <w:tcPr>
            <w:tcW w:w="1697" w:type="dxa"/>
          </w:tcPr>
          <w:p w:rsidR="00871DBB" w:rsidRPr="00485E4E" w:rsidRDefault="00871DBB" w:rsidP="00D742E2">
            <w:pPr>
              <w:spacing w:line="360" w:lineRule="auto"/>
              <w:jc w:val="center"/>
              <w:rPr>
                <w:rStyle w:val="longtext"/>
                <w:rFonts w:ascii="Times New Roman" w:hAnsi="Times New Roman" w:cs="Times New Roman"/>
                <w:b/>
                <w:color w:val="333333"/>
                <w:sz w:val="20"/>
                <w:szCs w:val="20"/>
              </w:rPr>
            </w:pPr>
            <w:r w:rsidRPr="00485E4E">
              <w:rPr>
                <w:rStyle w:val="longtext"/>
                <w:rFonts w:ascii="Times New Roman" w:hAnsi="Times New Roman" w:cs="Times New Roman"/>
                <w:b/>
                <w:color w:val="333333"/>
                <w:sz w:val="20"/>
                <w:szCs w:val="20"/>
              </w:rPr>
              <w:t>Inflation (Consumer Price)</w:t>
            </w:r>
          </w:p>
        </w:tc>
        <w:tc>
          <w:tcPr>
            <w:tcW w:w="2380" w:type="dxa"/>
          </w:tcPr>
          <w:p w:rsidR="00871DBB" w:rsidRPr="00485E4E" w:rsidRDefault="00871DBB" w:rsidP="00D742E2">
            <w:pPr>
              <w:spacing w:line="360" w:lineRule="auto"/>
              <w:jc w:val="center"/>
              <w:rPr>
                <w:rStyle w:val="longtext"/>
                <w:rFonts w:ascii="Times New Roman" w:hAnsi="Times New Roman" w:cs="Times New Roman"/>
                <w:color w:val="333333"/>
                <w:sz w:val="20"/>
                <w:szCs w:val="20"/>
              </w:rPr>
            </w:pPr>
            <w:r w:rsidRPr="00485E4E">
              <w:rPr>
                <w:rStyle w:val="longtext"/>
                <w:rFonts w:ascii="Times New Roman" w:hAnsi="Times New Roman" w:cs="Times New Roman"/>
                <w:color w:val="333333"/>
                <w:sz w:val="20"/>
                <w:szCs w:val="20"/>
              </w:rPr>
              <w:t>17%</w:t>
            </w:r>
          </w:p>
        </w:tc>
        <w:tc>
          <w:tcPr>
            <w:tcW w:w="2648" w:type="dxa"/>
          </w:tcPr>
          <w:p w:rsidR="00871DBB" w:rsidRPr="00485E4E" w:rsidRDefault="00871DBB" w:rsidP="00D742E2">
            <w:pPr>
              <w:spacing w:line="360" w:lineRule="auto"/>
              <w:jc w:val="center"/>
              <w:rPr>
                <w:rStyle w:val="longtext"/>
                <w:rFonts w:ascii="Times New Roman" w:hAnsi="Times New Roman" w:cs="Times New Roman"/>
                <w:color w:val="333333"/>
                <w:sz w:val="20"/>
                <w:szCs w:val="20"/>
              </w:rPr>
            </w:pPr>
            <w:r w:rsidRPr="00485E4E">
              <w:rPr>
                <w:rStyle w:val="longtext"/>
                <w:rFonts w:ascii="Times New Roman" w:hAnsi="Times New Roman" w:cs="Times New Roman"/>
                <w:color w:val="333333"/>
                <w:sz w:val="20"/>
                <w:szCs w:val="20"/>
              </w:rPr>
              <w:t>14.3%</w:t>
            </w:r>
          </w:p>
        </w:tc>
        <w:tc>
          <w:tcPr>
            <w:tcW w:w="2597" w:type="dxa"/>
          </w:tcPr>
          <w:p w:rsidR="00871DBB" w:rsidRPr="00485E4E" w:rsidRDefault="00871DBB" w:rsidP="00D742E2">
            <w:pPr>
              <w:spacing w:line="360" w:lineRule="auto"/>
              <w:jc w:val="center"/>
              <w:rPr>
                <w:rStyle w:val="longtext"/>
                <w:rFonts w:ascii="Times New Roman" w:hAnsi="Times New Roman" w:cs="Times New Roman"/>
                <w:color w:val="333333"/>
                <w:sz w:val="20"/>
                <w:szCs w:val="20"/>
              </w:rPr>
            </w:pPr>
            <w:r w:rsidRPr="00485E4E">
              <w:rPr>
                <w:rStyle w:val="longtext"/>
                <w:rFonts w:ascii="Times New Roman" w:hAnsi="Times New Roman" w:cs="Times New Roman"/>
                <w:color w:val="333333"/>
                <w:sz w:val="20"/>
                <w:szCs w:val="20"/>
              </w:rPr>
              <w:t>2.5%</w:t>
            </w:r>
          </w:p>
        </w:tc>
      </w:tr>
      <w:tr w:rsidR="00871DBB" w:rsidRPr="00485E4E" w:rsidTr="00EE03FF">
        <w:tc>
          <w:tcPr>
            <w:tcW w:w="1697" w:type="dxa"/>
          </w:tcPr>
          <w:p w:rsidR="00871DBB" w:rsidRPr="00485E4E" w:rsidRDefault="00871DBB" w:rsidP="00D742E2">
            <w:pPr>
              <w:spacing w:line="360" w:lineRule="auto"/>
              <w:jc w:val="both"/>
              <w:rPr>
                <w:rStyle w:val="longtext"/>
                <w:rFonts w:ascii="Times New Roman" w:hAnsi="Times New Roman" w:cs="Times New Roman"/>
                <w:b/>
                <w:color w:val="333333"/>
                <w:sz w:val="20"/>
                <w:szCs w:val="20"/>
                <w:lang w:val="en-US"/>
              </w:rPr>
            </w:pPr>
            <w:r w:rsidRPr="00485E4E">
              <w:rPr>
                <w:rStyle w:val="longtext"/>
                <w:rFonts w:ascii="Times New Roman" w:hAnsi="Times New Roman" w:cs="Times New Roman"/>
                <w:b/>
                <w:color w:val="333333"/>
                <w:sz w:val="20"/>
                <w:szCs w:val="20"/>
                <w:lang w:val="en-US"/>
              </w:rPr>
              <w:t>Growth rate of Industrial Production</w:t>
            </w:r>
          </w:p>
        </w:tc>
        <w:tc>
          <w:tcPr>
            <w:tcW w:w="2380" w:type="dxa"/>
          </w:tcPr>
          <w:p w:rsidR="00871DBB" w:rsidRPr="00485E4E" w:rsidRDefault="00871DBB" w:rsidP="00D742E2">
            <w:pPr>
              <w:spacing w:line="360" w:lineRule="auto"/>
              <w:jc w:val="center"/>
              <w:rPr>
                <w:rStyle w:val="longtext"/>
                <w:rFonts w:ascii="Times New Roman" w:hAnsi="Times New Roman" w:cs="Times New Roman"/>
                <w:color w:val="333333"/>
                <w:sz w:val="20"/>
                <w:szCs w:val="20"/>
              </w:rPr>
            </w:pPr>
            <w:r w:rsidRPr="00485E4E">
              <w:rPr>
                <w:rStyle w:val="longtext"/>
                <w:rFonts w:ascii="Times New Roman" w:hAnsi="Times New Roman" w:cs="Times New Roman"/>
                <w:color w:val="333333"/>
                <w:sz w:val="20"/>
                <w:szCs w:val="20"/>
              </w:rPr>
              <w:t>NA %</w:t>
            </w:r>
          </w:p>
        </w:tc>
        <w:tc>
          <w:tcPr>
            <w:tcW w:w="2648" w:type="dxa"/>
          </w:tcPr>
          <w:p w:rsidR="00871DBB" w:rsidRPr="00485E4E" w:rsidRDefault="00871DBB" w:rsidP="00D742E2">
            <w:pPr>
              <w:spacing w:line="360" w:lineRule="auto"/>
              <w:jc w:val="center"/>
              <w:rPr>
                <w:rStyle w:val="longtext"/>
                <w:rFonts w:ascii="Times New Roman" w:hAnsi="Times New Roman" w:cs="Times New Roman"/>
                <w:color w:val="333333"/>
                <w:sz w:val="20"/>
                <w:szCs w:val="20"/>
              </w:rPr>
            </w:pPr>
            <w:r w:rsidRPr="00485E4E">
              <w:rPr>
                <w:rStyle w:val="longtext"/>
                <w:rFonts w:ascii="Times New Roman" w:hAnsi="Times New Roman" w:cs="Times New Roman"/>
                <w:color w:val="333333"/>
                <w:sz w:val="20"/>
                <w:szCs w:val="20"/>
              </w:rPr>
              <w:t>5%</w:t>
            </w:r>
          </w:p>
        </w:tc>
        <w:tc>
          <w:tcPr>
            <w:tcW w:w="2597" w:type="dxa"/>
          </w:tcPr>
          <w:p w:rsidR="00871DBB" w:rsidRPr="00485E4E" w:rsidRDefault="00871DBB" w:rsidP="00D742E2">
            <w:pPr>
              <w:spacing w:line="360" w:lineRule="auto"/>
              <w:jc w:val="center"/>
              <w:rPr>
                <w:rStyle w:val="longtext"/>
                <w:rFonts w:ascii="Times New Roman" w:hAnsi="Times New Roman" w:cs="Times New Roman"/>
                <w:color w:val="333333"/>
                <w:sz w:val="20"/>
                <w:szCs w:val="20"/>
              </w:rPr>
            </w:pPr>
            <w:r w:rsidRPr="00485E4E">
              <w:rPr>
                <w:rStyle w:val="longtext"/>
                <w:rFonts w:ascii="Times New Roman" w:hAnsi="Times New Roman" w:cs="Times New Roman"/>
                <w:color w:val="333333"/>
                <w:sz w:val="20"/>
                <w:szCs w:val="20"/>
              </w:rPr>
              <w:t>3.2%</w:t>
            </w:r>
          </w:p>
        </w:tc>
      </w:tr>
      <w:tr w:rsidR="00871DBB" w:rsidRPr="00485E4E" w:rsidTr="00EE03FF">
        <w:tc>
          <w:tcPr>
            <w:tcW w:w="1697" w:type="dxa"/>
          </w:tcPr>
          <w:p w:rsidR="00871DBB" w:rsidRPr="00485E4E" w:rsidRDefault="00871DBB" w:rsidP="00D742E2">
            <w:pPr>
              <w:spacing w:line="360" w:lineRule="auto"/>
              <w:jc w:val="both"/>
              <w:rPr>
                <w:rStyle w:val="longtext"/>
                <w:rFonts w:ascii="Times New Roman" w:hAnsi="Times New Roman" w:cs="Times New Roman"/>
                <w:b/>
                <w:color w:val="333333"/>
                <w:sz w:val="20"/>
                <w:szCs w:val="20"/>
              </w:rPr>
            </w:pPr>
            <w:r w:rsidRPr="00485E4E">
              <w:rPr>
                <w:rStyle w:val="longtext"/>
                <w:rFonts w:ascii="Times New Roman" w:hAnsi="Times New Roman" w:cs="Times New Roman"/>
                <w:b/>
                <w:color w:val="333333"/>
                <w:sz w:val="20"/>
                <w:szCs w:val="20"/>
              </w:rPr>
              <w:t xml:space="preserve"> Export</w:t>
            </w:r>
          </w:p>
        </w:tc>
        <w:tc>
          <w:tcPr>
            <w:tcW w:w="2380" w:type="dxa"/>
          </w:tcPr>
          <w:p w:rsidR="00871DBB" w:rsidRPr="00485E4E" w:rsidRDefault="00871DBB" w:rsidP="00D742E2">
            <w:pPr>
              <w:spacing w:line="360" w:lineRule="auto"/>
              <w:jc w:val="center"/>
              <w:rPr>
                <w:rStyle w:val="longtext"/>
                <w:rFonts w:ascii="Times New Roman" w:hAnsi="Times New Roman" w:cs="Times New Roman"/>
                <w:color w:val="333333"/>
                <w:sz w:val="20"/>
                <w:szCs w:val="20"/>
              </w:rPr>
            </w:pPr>
            <w:r w:rsidRPr="00485E4E">
              <w:rPr>
                <w:rStyle w:val="longtext"/>
                <w:rFonts w:ascii="Times New Roman" w:hAnsi="Times New Roman" w:cs="Times New Roman"/>
                <w:color w:val="333333"/>
                <w:sz w:val="20"/>
                <w:szCs w:val="20"/>
              </w:rPr>
              <w:t>10.93 billion UDS</w:t>
            </w:r>
          </w:p>
        </w:tc>
        <w:tc>
          <w:tcPr>
            <w:tcW w:w="2648" w:type="dxa"/>
          </w:tcPr>
          <w:p w:rsidR="00871DBB" w:rsidRPr="00485E4E" w:rsidRDefault="00871DBB" w:rsidP="00D742E2">
            <w:pPr>
              <w:spacing w:line="360" w:lineRule="auto"/>
              <w:jc w:val="center"/>
              <w:rPr>
                <w:rStyle w:val="longtext"/>
                <w:rFonts w:ascii="Times New Roman" w:hAnsi="Times New Roman" w:cs="Times New Roman"/>
                <w:color w:val="333333"/>
                <w:sz w:val="20"/>
                <w:szCs w:val="20"/>
              </w:rPr>
            </w:pPr>
            <w:r w:rsidRPr="00485E4E">
              <w:rPr>
                <w:rStyle w:val="longtext"/>
                <w:rFonts w:ascii="Times New Roman" w:hAnsi="Times New Roman" w:cs="Times New Roman"/>
                <w:color w:val="333333"/>
                <w:sz w:val="20"/>
                <w:szCs w:val="20"/>
              </w:rPr>
              <w:t>65.63 billion UDS</w:t>
            </w:r>
          </w:p>
        </w:tc>
        <w:tc>
          <w:tcPr>
            <w:tcW w:w="2597" w:type="dxa"/>
          </w:tcPr>
          <w:p w:rsidR="00871DBB" w:rsidRPr="00485E4E" w:rsidRDefault="00871DBB" w:rsidP="00D742E2">
            <w:pPr>
              <w:spacing w:line="360" w:lineRule="auto"/>
              <w:jc w:val="center"/>
              <w:rPr>
                <w:rStyle w:val="longtext"/>
                <w:rFonts w:ascii="Times New Roman" w:hAnsi="Times New Roman" w:cs="Times New Roman"/>
                <w:color w:val="333333"/>
                <w:sz w:val="20"/>
                <w:szCs w:val="20"/>
              </w:rPr>
            </w:pPr>
            <w:r w:rsidRPr="00485E4E">
              <w:rPr>
                <w:rStyle w:val="longtext"/>
                <w:rFonts w:ascii="Times New Roman" w:hAnsi="Times New Roman" w:cs="Times New Roman"/>
                <w:color w:val="333333"/>
                <w:sz w:val="20"/>
                <w:szCs w:val="20"/>
              </w:rPr>
              <w:t>265.3 billion UDS</w:t>
            </w:r>
          </w:p>
        </w:tc>
      </w:tr>
      <w:tr w:rsidR="00871DBB" w:rsidRPr="00485E4E" w:rsidTr="00EE03FF">
        <w:tc>
          <w:tcPr>
            <w:tcW w:w="1697" w:type="dxa"/>
          </w:tcPr>
          <w:p w:rsidR="00871DBB" w:rsidRPr="00485E4E" w:rsidRDefault="00871DBB" w:rsidP="00D742E2">
            <w:pPr>
              <w:spacing w:line="360" w:lineRule="auto"/>
              <w:jc w:val="both"/>
              <w:rPr>
                <w:rStyle w:val="longtext"/>
                <w:rFonts w:ascii="Times New Roman" w:hAnsi="Times New Roman" w:cs="Times New Roman"/>
                <w:b/>
                <w:color w:val="333333"/>
                <w:sz w:val="20"/>
                <w:szCs w:val="20"/>
              </w:rPr>
            </w:pPr>
            <w:r w:rsidRPr="00485E4E">
              <w:rPr>
                <w:rStyle w:val="longtext"/>
                <w:rFonts w:ascii="Times New Roman" w:hAnsi="Times New Roman" w:cs="Times New Roman"/>
                <w:b/>
                <w:color w:val="333333"/>
                <w:sz w:val="20"/>
                <w:szCs w:val="20"/>
              </w:rPr>
              <w:t>Import</w:t>
            </w:r>
          </w:p>
        </w:tc>
        <w:tc>
          <w:tcPr>
            <w:tcW w:w="2380" w:type="dxa"/>
          </w:tcPr>
          <w:p w:rsidR="00871DBB" w:rsidRPr="00485E4E" w:rsidRDefault="00871DBB" w:rsidP="00D742E2">
            <w:pPr>
              <w:spacing w:line="360" w:lineRule="auto"/>
              <w:jc w:val="center"/>
              <w:rPr>
                <w:rStyle w:val="longtext"/>
                <w:rFonts w:ascii="Times New Roman" w:hAnsi="Times New Roman" w:cs="Times New Roman"/>
                <w:color w:val="333333"/>
                <w:sz w:val="20"/>
                <w:szCs w:val="20"/>
              </w:rPr>
            </w:pPr>
            <w:r w:rsidRPr="00485E4E">
              <w:rPr>
                <w:rStyle w:val="longtext"/>
                <w:rFonts w:ascii="Times New Roman" w:hAnsi="Times New Roman" w:cs="Times New Roman"/>
                <w:color w:val="333333"/>
                <w:sz w:val="20"/>
                <w:szCs w:val="20"/>
              </w:rPr>
              <w:t>9.021 billion UDS</w:t>
            </w:r>
          </w:p>
        </w:tc>
        <w:tc>
          <w:tcPr>
            <w:tcW w:w="2648" w:type="dxa"/>
          </w:tcPr>
          <w:p w:rsidR="00871DBB" w:rsidRPr="00485E4E" w:rsidRDefault="00871DBB" w:rsidP="00D742E2">
            <w:pPr>
              <w:spacing w:line="360" w:lineRule="auto"/>
              <w:jc w:val="center"/>
              <w:rPr>
                <w:rStyle w:val="longtext"/>
                <w:rFonts w:ascii="Times New Roman" w:hAnsi="Times New Roman" w:cs="Times New Roman"/>
                <w:color w:val="333333"/>
                <w:sz w:val="20"/>
                <w:szCs w:val="20"/>
              </w:rPr>
            </w:pPr>
            <w:r w:rsidRPr="00485E4E">
              <w:rPr>
                <w:rStyle w:val="longtext"/>
                <w:rFonts w:ascii="Times New Roman" w:hAnsi="Times New Roman" w:cs="Times New Roman"/>
                <w:color w:val="333333"/>
                <w:sz w:val="20"/>
                <w:szCs w:val="20"/>
              </w:rPr>
              <w:t>24.76 billion UDS</w:t>
            </w:r>
          </w:p>
        </w:tc>
        <w:tc>
          <w:tcPr>
            <w:tcW w:w="2597" w:type="dxa"/>
          </w:tcPr>
          <w:p w:rsidR="00871DBB" w:rsidRPr="00485E4E" w:rsidRDefault="00871DBB" w:rsidP="00D742E2">
            <w:pPr>
              <w:spacing w:line="360" w:lineRule="auto"/>
              <w:jc w:val="center"/>
              <w:rPr>
                <w:rStyle w:val="longtext"/>
                <w:rFonts w:ascii="Times New Roman" w:hAnsi="Times New Roman" w:cs="Times New Roman"/>
                <w:color w:val="333333"/>
                <w:sz w:val="20"/>
                <w:szCs w:val="20"/>
              </w:rPr>
            </w:pPr>
            <w:r w:rsidRPr="00485E4E">
              <w:rPr>
                <w:rStyle w:val="longtext"/>
                <w:rFonts w:ascii="Times New Roman" w:hAnsi="Times New Roman" w:cs="Times New Roman"/>
                <w:color w:val="333333"/>
                <w:sz w:val="20"/>
                <w:szCs w:val="20"/>
              </w:rPr>
              <w:t>185.6 billion UDS</w:t>
            </w:r>
          </w:p>
        </w:tc>
      </w:tr>
    </w:tbl>
    <w:p w:rsidR="00871DBB" w:rsidRPr="00485E4E" w:rsidRDefault="00871DBB" w:rsidP="00D742E2">
      <w:pPr>
        <w:spacing w:after="0" w:line="360" w:lineRule="auto"/>
        <w:jc w:val="both"/>
        <w:rPr>
          <w:rStyle w:val="longtext"/>
          <w:rFonts w:ascii="Times New Roman" w:hAnsi="Times New Roman" w:cs="Times New Roman"/>
          <w:color w:val="333333"/>
          <w:sz w:val="20"/>
          <w:szCs w:val="20"/>
        </w:rPr>
      </w:pPr>
      <w:r w:rsidRPr="00485E4E">
        <w:rPr>
          <w:rStyle w:val="longtext"/>
          <w:rFonts w:ascii="Times New Roman" w:hAnsi="Times New Roman" w:cs="Times New Roman"/>
          <w:color w:val="333333"/>
          <w:sz w:val="20"/>
          <w:szCs w:val="20"/>
        </w:rPr>
        <w:t>Source</w:t>
      </w:r>
      <w:r w:rsidRPr="00485E4E">
        <w:rPr>
          <w:rStyle w:val="Appelnotedebasdep"/>
          <w:rFonts w:ascii="Times New Roman" w:hAnsi="Times New Roman" w:cs="Times New Roman"/>
          <w:color w:val="333333"/>
          <w:sz w:val="20"/>
          <w:szCs w:val="20"/>
        </w:rPr>
        <w:footnoteReference w:id="167"/>
      </w:r>
    </w:p>
    <w:p w:rsidR="00871DBB" w:rsidRPr="00D742E2" w:rsidRDefault="00871DBB" w:rsidP="00D742E2">
      <w:pPr>
        <w:tabs>
          <w:tab w:val="left" w:pos="5895"/>
        </w:tabs>
        <w:spacing w:after="0" w:line="360" w:lineRule="auto"/>
        <w:jc w:val="both"/>
        <w:rPr>
          <w:rStyle w:val="hps"/>
          <w:rFonts w:ascii="Times New Roman" w:hAnsi="Times New Roman" w:cs="Times New Roman"/>
          <w:color w:val="333333"/>
          <w:sz w:val="28"/>
          <w:szCs w:val="28"/>
          <w:lang w:val="en-US"/>
        </w:rPr>
      </w:pPr>
      <w:r w:rsidRPr="00D742E2">
        <w:rPr>
          <w:rStyle w:val="hps"/>
          <w:rFonts w:ascii="Times New Roman" w:hAnsi="Times New Roman" w:cs="Times New Roman"/>
          <w:color w:val="333333"/>
          <w:sz w:val="28"/>
          <w:szCs w:val="28"/>
          <w:lang w:val="en-US"/>
        </w:rPr>
        <w:lastRenderedPageBreak/>
        <w:t>In view of all</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the foregoing,</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the Democratic Republic of</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Congo</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should establish</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an investment program</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in the field of</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oil</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once</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neglected and</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left to</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care for</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own</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private</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well</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for</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its</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economic</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record</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We do</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not</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exhaust the</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subject, but</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we presented</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a situation that</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can allow us to</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find</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the importance of</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oil production in a</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country that wants</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to develop.</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Not only</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important, but</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also the</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economic and financial</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support</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that oil</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brings in</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a country that</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its</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oil</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business.</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Our</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interpellation</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is addressed to scientists</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and those who</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are not</w:t>
      </w:r>
      <w:r w:rsidRPr="00D742E2">
        <w:rPr>
          <w:rStyle w:val="longtext"/>
          <w:rFonts w:ascii="Times New Roman" w:hAnsi="Times New Roman" w:cs="Times New Roman"/>
          <w:color w:val="333333"/>
          <w:sz w:val="28"/>
          <w:szCs w:val="28"/>
          <w:lang w:val="en-US"/>
        </w:rPr>
        <w:t xml:space="preserve"> understand </w:t>
      </w:r>
      <w:r w:rsidRPr="00D742E2">
        <w:rPr>
          <w:rStyle w:val="hps"/>
          <w:rFonts w:ascii="Times New Roman" w:hAnsi="Times New Roman" w:cs="Times New Roman"/>
          <w:color w:val="333333"/>
          <w:sz w:val="28"/>
          <w:szCs w:val="28"/>
          <w:lang w:val="en-US"/>
        </w:rPr>
        <w:t>that oil</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is an exceptional</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and contributes to the</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emergence of a strong</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economy.</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Our contribution to the</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world in relation to</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training</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in the</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AIU</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oil</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is</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an important input</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in science and</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research and</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investigations</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oil</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Further information</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can</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complete our</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master piece in a text on petroleum being the springboard for the economy and finance of a country in development.</w:t>
      </w:r>
    </w:p>
    <w:p w:rsidR="00871DBB" w:rsidRPr="00D742E2" w:rsidRDefault="00871DBB" w:rsidP="00D742E2">
      <w:pPr>
        <w:tabs>
          <w:tab w:val="left" w:pos="5895"/>
        </w:tabs>
        <w:spacing w:after="0" w:line="360" w:lineRule="auto"/>
        <w:jc w:val="both"/>
        <w:rPr>
          <w:rStyle w:val="hps"/>
          <w:rFonts w:ascii="Times New Roman" w:hAnsi="Times New Roman" w:cs="Times New Roman"/>
          <w:color w:val="333333"/>
          <w:sz w:val="28"/>
          <w:szCs w:val="28"/>
          <w:lang w:val="en-US"/>
        </w:rPr>
      </w:pPr>
    </w:p>
    <w:p w:rsidR="00871DBB" w:rsidRDefault="00871DBB" w:rsidP="00D742E2">
      <w:pPr>
        <w:tabs>
          <w:tab w:val="left" w:pos="5895"/>
        </w:tabs>
        <w:spacing w:after="0" w:line="360" w:lineRule="auto"/>
        <w:jc w:val="both"/>
        <w:rPr>
          <w:rStyle w:val="hps"/>
          <w:rFonts w:ascii="Times New Roman" w:hAnsi="Times New Roman" w:cs="Times New Roman"/>
          <w:color w:val="333333"/>
          <w:sz w:val="28"/>
          <w:szCs w:val="28"/>
          <w:lang w:val="en-US"/>
        </w:rPr>
      </w:pPr>
    </w:p>
    <w:p w:rsidR="00485E4E" w:rsidRDefault="00485E4E" w:rsidP="00D742E2">
      <w:pPr>
        <w:tabs>
          <w:tab w:val="left" w:pos="5895"/>
        </w:tabs>
        <w:spacing w:after="0" w:line="360" w:lineRule="auto"/>
        <w:jc w:val="both"/>
        <w:rPr>
          <w:rStyle w:val="hps"/>
          <w:rFonts w:ascii="Times New Roman" w:hAnsi="Times New Roman" w:cs="Times New Roman"/>
          <w:color w:val="333333"/>
          <w:sz w:val="28"/>
          <w:szCs w:val="28"/>
          <w:lang w:val="en-US"/>
        </w:rPr>
      </w:pPr>
    </w:p>
    <w:p w:rsidR="00485E4E" w:rsidRDefault="00485E4E" w:rsidP="00D742E2">
      <w:pPr>
        <w:tabs>
          <w:tab w:val="left" w:pos="5895"/>
        </w:tabs>
        <w:spacing w:after="0" w:line="360" w:lineRule="auto"/>
        <w:jc w:val="both"/>
        <w:rPr>
          <w:rStyle w:val="hps"/>
          <w:rFonts w:ascii="Times New Roman" w:hAnsi="Times New Roman" w:cs="Times New Roman"/>
          <w:color w:val="333333"/>
          <w:sz w:val="28"/>
          <w:szCs w:val="28"/>
          <w:lang w:val="en-US"/>
        </w:rPr>
      </w:pPr>
    </w:p>
    <w:p w:rsidR="00485E4E" w:rsidRDefault="00485E4E" w:rsidP="00D742E2">
      <w:pPr>
        <w:tabs>
          <w:tab w:val="left" w:pos="5895"/>
        </w:tabs>
        <w:spacing w:after="0" w:line="360" w:lineRule="auto"/>
        <w:jc w:val="both"/>
        <w:rPr>
          <w:rStyle w:val="hps"/>
          <w:rFonts w:ascii="Times New Roman" w:hAnsi="Times New Roman" w:cs="Times New Roman"/>
          <w:color w:val="333333"/>
          <w:sz w:val="28"/>
          <w:szCs w:val="28"/>
          <w:lang w:val="en-US"/>
        </w:rPr>
      </w:pPr>
    </w:p>
    <w:p w:rsidR="00485E4E" w:rsidRDefault="00485E4E" w:rsidP="00D742E2">
      <w:pPr>
        <w:tabs>
          <w:tab w:val="left" w:pos="5895"/>
        </w:tabs>
        <w:spacing w:after="0" w:line="360" w:lineRule="auto"/>
        <w:jc w:val="both"/>
        <w:rPr>
          <w:rStyle w:val="hps"/>
          <w:rFonts w:ascii="Times New Roman" w:hAnsi="Times New Roman" w:cs="Times New Roman"/>
          <w:color w:val="333333"/>
          <w:sz w:val="28"/>
          <w:szCs w:val="28"/>
          <w:lang w:val="en-US"/>
        </w:rPr>
      </w:pPr>
    </w:p>
    <w:p w:rsidR="00485E4E" w:rsidRDefault="00485E4E" w:rsidP="00D742E2">
      <w:pPr>
        <w:tabs>
          <w:tab w:val="left" w:pos="5895"/>
        </w:tabs>
        <w:spacing w:after="0" w:line="360" w:lineRule="auto"/>
        <w:jc w:val="both"/>
        <w:rPr>
          <w:rStyle w:val="hps"/>
          <w:rFonts w:ascii="Times New Roman" w:hAnsi="Times New Roman" w:cs="Times New Roman"/>
          <w:color w:val="333333"/>
          <w:sz w:val="28"/>
          <w:szCs w:val="28"/>
          <w:lang w:val="en-US"/>
        </w:rPr>
      </w:pPr>
    </w:p>
    <w:p w:rsidR="00485E4E" w:rsidRDefault="00485E4E" w:rsidP="00D742E2">
      <w:pPr>
        <w:tabs>
          <w:tab w:val="left" w:pos="5895"/>
        </w:tabs>
        <w:spacing w:after="0" w:line="360" w:lineRule="auto"/>
        <w:jc w:val="both"/>
        <w:rPr>
          <w:rStyle w:val="hps"/>
          <w:rFonts w:ascii="Times New Roman" w:hAnsi="Times New Roman" w:cs="Times New Roman"/>
          <w:color w:val="333333"/>
          <w:sz w:val="28"/>
          <w:szCs w:val="28"/>
          <w:lang w:val="en-US"/>
        </w:rPr>
      </w:pPr>
    </w:p>
    <w:p w:rsidR="00485E4E" w:rsidRDefault="00485E4E" w:rsidP="00D742E2">
      <w:pPr>
        <w:tabs>
          <w:tab w:val="left" w:pos="5895"/>
        </w:tabs>
        <w:spacing w:after="0" w:line="360" w:lineRule="auto"/>
        <w:jc w:val="both"/>
        <w:rPr>
          <w:rStyle w:val="hps"/>
          <w:rFonts w:ascii="Times New Roman" w:hAnsi="Times New Roman" w:cs="Times New Roman"/>
          <w:color w:val="333333"/>
          <w:sz w:val="28"/>
          <w:szCs w:val="28"/>
          <w:lang w:val="en-US"/>
        </w:rPr>
      </w:pPr>
    </w:p>
    <w:p w:rsidR="00485E4E" w:rsidRDefault="00485E4E" w:rsidP="00D742E2">
      <w:pPr>
        <w:tabs>
          <w:tab w:val="left" w:pos="5895"/>
        </w:tabs>
        <w:spacing w:after="0" w:line="360" w:lineRule="auto"/>
        <w:jc w:val="both"/>
        <w:rPr>
          <w:rStyle w:val="hps"/>
          <w:rFonts w:ascii="Times New Roman" w:hAnsi="Times New Roman" w:cs="Times New Roman"/>
          <w:color w:val="333333"/>
          <w:sz w:val="28"/>
          <w:szCs w:val="28"/>
          <w:lang w:val="en-US"/>
        </w:rPr>
      </w:pPr>
    </w:p>
    <w:p w:rsidR="00485E4E" w:rsidRDefault="00485E4E" w:rsidP="00D742E2">
      <w:pPr>
        <w:tabs>
          <w:tab w:val="left" w:pos="5895"/>
        </w:tabs>
        <w:spacing w:after="0" w:line="360" w:lineRule="auto"/>
        <w:jc w:val="both"/>
        <w:rPr>
          <w:rStyle w:val="hps"/>
          <w:rFonts w:ascii="Times New Roman" w:hAnsi="Times New Roman" w:cs="Times New Roman"/>
          <w:color w:val="333333"/>
          <w:sz w:val="28"/>
          <w:szCs w:val="28"/>
          <w:lang w:val="en-US"/>
        </w:rPr>
      </w:pPr>
    </w:p>
    <w:p w:rsidR="00485E4E" w:rsidRDefault="00485E4E" w:rsidP="00D742E2">
      <w:pPr>
        <w:tabs>
          <w:tab w:val="left" w:pos="5895"/>
        </w:tabs>
        <w:spacing w:after="0" w:line="360" w:lineRule="auto"/>
        <w:jc w:val="both"/>
        <w:rPr>
          <w:rStyle w:val="hps"/>
          <w:rFonts w:ascii="Times New Roman" w:hAnsi="Times New Roman" w:cs="Times New Roman"/>
          <w:color w:val="333333"/>
          <w:sz w:val="28"/>
          <w:szCs w:val="28"/>
          <w:lang w:val="en-US"/>
        </w:rPr>
      </w:pPr>
    </w:p>
    <w:p w:rsidR="00485E4E" w:rsidRDefault="00485E4E" w:rsidP="00D742E2">
      <w:pPr>
        <w:tabs>
          <w:tab w:val="left" w:pos="5895"/>
        </w:tabs>
        <w:spacing w:after="0" w:line="360" w:lineRule="auto"/>
        <w:jc w:val="both"/>
        <w:rPr>
          <w:rStyle w:val="hps"/>
          <w:rFonts w:ascii="Times New Roman" w:hAnsi="Times New Roman" w:cs="Times New Roman"/>
          <w:color w:val="333333"/>
          <w:sz w:val="28"/>
          <w:szCs w:val="28"/>
          <w:lang w:val="en-US"/>
        </w:rPr>
      </w:pPr>
    </w:p>
    <w:p w:rsidR="00485E4E" w:rsidRDefault="00485E4E" w:rsidP="00D742E2">
      <w:pPr>
        <w:tabs>
          <w:tab w:val="left" w:pos="5895"/>
        </w:tabs>
        <w:spacing w:after="0" w:line="360" w:lineRule="auto"/>
        <w:jc w:val="both"/>
        <w:rPr>
          <w:rStyle w:val="hps"/>
          <w:rFonts w:ascii="Times New Roman" w:hAnsi="Times New Roman" w:cs="Times New Roman"/>
          <w:color w:val="333333"/>
          <w:sz w:val="28"/>
          <w:szCs w:val="28"/>
          <w:lang w:val="en-US"/>
        </w:rPr>
      </w:pPr>
    </w:p>
    <w:p w:rsidR="00360983" w:rsidRDefault="00360983" w:rsidP="00D742E2">
      <w:pPr>
        <w:tabs>
          <w:tab w:val="left" w:pos="5895"/>
        </w:tabs>
        <w:spacing w:after="0" w:line="360" w:lineRule="auto"/>
        <w:jc w:val="both"/>
        <w:rPr>
          <w:rStyle w:val="hps"/>
          <w:rFonts w:ascii="Times New Roman" w:hAnsi="Times New Roman" w:cs="Times New Roman"/>
          <w:color w:val="333333"/>
          <w:sz w:val="28"/>
          <w:szCs w:val="28"/>
          <w:lang w:val="en-US"/>
        </w:rPr>
      </w:pPr>
    </w:p>
    <w:p w:rsidR="00360983" w:rsidRDefault="00360983" w:rsidP="00D742E2">
      <w:pPr>
        <w:tabs>
          <w:tab w:val="left" w:pos="5895"/>
        </w:tabs>
        <w:spacing w:after="0" w:line="360" w:lineRule="auto"/>
        <w:jc w:val="both"/>
        <w:rPr>
          <w:rStyle w:val="hps"/>
          <w:rFonts w:ascii="Times New Roman" w:hAnsi="Times New Roman" w:cs="Times New Roman"/>
          <w:color w:val="333333"/>
          <w:sz w:val="28"/>
          <w:szCs w:val="28"/>
          <w:lang w:val="en-US"/>
        </w:rPr>
      </w:pPr>
    </w:p>
    <w:p w:rsidR="00485E4E" w:rsidRDefault="00485E4E" w:rsidP="00D742E2">
      <w:pPr>
        <w:tabs>
          <w:tab w:val="left" w:pos="5895"/>
        </w:tabs>
        <w:spacing w:after="0" w:line="360" w:lineRule="auto"/>
        <w:jc w:val="both"/>
        <w:rPr>
          <w:rStyle w:val="hps"/>
          <w:rFonts w:ascii="Times New Roman" w:hAnsi="Times New Roman" w:cs="Times New Roman"/>
          <w:color w:val="333333"/>
          <w:sz w:val="28"/>
          <w:szCs w:val="28"/>
          <w:lang w:val="en-US"/>
        </w:rPr>
      </w:pPr>
    </w:p>
    <w:p w:rsidR="002571C8" w:rsidRPr="00D742E2" w:rsidRDefault="002571C8" w:rsidP="00D742E2">
      <w:pPr>
        <w:shd w:val="clear" w:color="auto" w:fill="F5F5F5"/>
        <w:spacing w:after="0" w:line="360" w:lineRule="auto"/>
        <w:jc w:val="center"/>
        <w:textAlignment w:val="top"/>
        <w:rPr>
          <w:rFonts w:ascii="Times New Roman" w:hAnsi="Times New Roman" w:cs="Times New Roman"/>
          <w:b/>
          <w:sz w:val="28"/>
          <w:szCs w:val="28"/>
          <w:lang w:val="en-US"/>
        </w:rPr>
      </w:pPr>
      <w:r w:rsidRPr="00D742E2">
        <w:rPr>
          <w:rFonts w:ascii="Times New Roman" w:hAnsi="Times New Roman" w:cs="Times New Roman"/>
          <w:b/>
          <w:sz w:val="28"/>
          <w:szCs w:val="28"/>
          <w:lang w:val="en-US"/>
        </w:rPr>
        <w:lastRenderedPageBreak/>
        <w:t>Chap</w:t>
      </w:r>
      <w:r w:rsidR="00E51CA5" w:rsidRPr="00D742E2">
        <w:rPr>
          <w:rFonts w:ascii="Times New Roman" w:hAnsi="Times New Roman" w:cs="Times New Roman"/>
          <w:b/>
          <w:sz w:val="28"/>
          <w:szCs w:val="28"/>
          <w:lang w:val="en-US"/>
        </w:rPr>
        <w:t>ter IX</w:t>
      </w:r>
      <w:r w:rsidRPr="00D742E2">
        <w:rPr>
          <w:rFonts w:ascii="Times New Roman" w:hAnsi="Times New Roman" w:cs="Times New Roman"/>
          <w:b/>
          <w:sz w:val="28"/>
          <w:szCs w:val="28"/>
          <w:lang w:val="en-US"/>
        </w:rPr>
        <w:t>: PETROLEUM INDUSTRY: IT</w:t>
      </w:r>
      <w:r w:rsidR="006164FF" w:rsidRPr="00D742E2">
        <w:rPr>
          <w:rFonts w:ascii="Times New Roman" w:hAnsi="Times New Roman" w:cs="Times New Roman"/>
          <w:b/>
          <w:sz w:val="28"/>
          <w:szCs w:val="28"/>
          <w:lang w:val="en-US"/>
        </w:rPr>
        <w:t>S</w:t>
      </w:r>
      <w:r w:rsidRPr="00D742E2">
        <w:rPr>
          <w:rFonts w:ascii="Times New Roman" w:hAnsi="Times New Roman" w:cs="Times New Roman"/>
          <w:b/>
          <w:sz w:val="28"/>
          <w:szCs w:val="28"/>
          <w:lang w:val="en-US"/>
        </w:rPr>
        <w:t xml:space="preserve"> ENVIRONMENTAL AND</w:t>
      </w:r>
    </w:p>
    <w:p w:rsidR="002571C8" w:rsidRPr="00D742E2" w:rsidRDefault="002571C8" w:rsidP="00D742E2">
      <w:pPr>
        <w:spacing w:line="360" w:lineRule="auto"/>
        <w:jc w:val="center"/>
        <w:rPr>
          <w:rFonts w:ascii="Times New Roman" w:hAnsi="Times New Roman" w:cs="Times New Roman"/>
          <w:b/>
          <w:sz w:val="28"/>
          <w:szCs w:val="28"/>
          <w:u w:val="single"/>
          <w:lang w:val="en-US"/>
        </w:rPr>
      </w:pPr>
      <w:r w:rsidRPr="00D742E2">
        <w:rPr>
          <w:rFonts w:ascii="Times New Roman" w:hAnsi="Times New Roman" w:cs="Times New Roman"/>
          <w:b/>
          <w:sz w:val="28"/>
          <w:szCs w:val="28"/>
          <w:u w:val="single"/>
          <w:lang w:val="en-US"/>
        </w:rPr>
        <w:t>SOCIAL IMPACT</w:t>
      </w:r>
    </w:p>
    <w:p w:rsidR="00104BEE" w:rsidRPr="00D742E2" w:rsidRDefault="00104BEE" w:rsidP="00D742E2">
      <w:pPr>
        <w:spacing w:line="360" w:lineRule="auto"/>
        <w:jc w:val="both"/>
        <w:rPr>
          <w:rStyle w:val="longtext"/>
          <w:rFonts w:ascii="Times New Roman" w:hAnsi="Times New Roman" w:cs="Times New Roman"/>
          <w:color w:val="333333"/>
          <w:sz w:val="28"/>
          <w:szCs w:val="28"/>
          <w:lang w:val="en-US"/>
        </w:rPr>
      </w:pPr>
      <w:r w:rsidRPr="00D742E2">
        <w:rPr>
          <w:rStyle w:val="longtext"/>
          <w:rFonts w:ascii="Times New Roman" w:hAnsi="Times New Roman" w:cs="Times New Roman"/>
          <w:color w:val="333333"/>
          <w:sz w:val="28"/>
          <w:szCs w:val="28"/>
          <w:lang w:val="en-US"/>
        </w:rPr>
        <w:t xml:space="preserve">9.1. </w:t>
      </w:r>
      <w:r w:rsidRPr="00D742E2">
        <w:rPr>
          <w:rStyle w:val="longtext"/>
          <w:rFonts w:ascii="Times New Roman" w:hAnsi="Times New Roman" w:cs="Times New Roman"/>
          <w:b/>
          <w:color w:val="333333"/>
          <w:sz w:val="28"/>
          <w:szCs w:val="28"/>
          <w:u w:val="single"/>
          <w:lang w:val="en-US"/>
        </w:rPr>
        <w:t>Introduction</w:t>
      </w:r>
    </w:p>
    <w:p w:rsidR="00104BEE" w:rsidRPr="00D742E2" w:rsidRDefault="002571C8" w:rsidP="00D742E2">
      <w:pPr>
        <w:spacing w:line="360" w:lineRule="auto"/>
        <w:jc w:val="both"/>
        <w:rPr>
          <w:rStyle w:val="longtext"/>
          <w:rFonts w:ascii="Times New Roman" w:hAnsi="Times New Roman" w:cs="Times New Roman"/>
          <w:color w:val="333333"/>
          <w:sz w:val="28"/>
          <w:szCs w:val="28"/>
          <w:lang w:val="en-US"/>
        </w:rPr>
      </w:pPr>
      <w:r w:rsidRPr="00D742E2">
        <w:rPr>
          <w:rStyle w:val="longtext"/>
          <w:rFonts w:ascii="Times New Roman" w:hAnsi="Times New Roman" w:cs="Times New Roman"/>
          <w:color w:val="333333"/>
          <w:sz w:val="28"/>
          <w:szCs w:val="28"/>
          <w:lang w:val="en-US"/>
        </w:rPr>
        <w:t>In oil, the main struggle is the avoidance of reach the environment during operations rather complex extraction, transportation and refining of oil. This has always been the eternal struggle both operators, governments on whose territory are farms, but also civilian leagues, especially the specialized international organizations in the fight against environmental degradation.</w:t>
      </w:r>
    </w:p>
    <w:p w:rsidR="00104BEE" w:rsidRPr="00D742E2" w:rsidRDefault="00F97086" w:rsidP="00D742E2">
      <w:pPr>
        <w:spacing w:line="360" w:lineRule="auto"/>
        <w:jc w:val="both"/>
        <w:rPr>
          <w:rStyle w:val="longtext"/>
          <w:rFonts w:ascii="Times New Roman" w:hAnsi="Times New Roman" w:cs="Times New Roman"/>
          <w:color w:val="333333"/>
          <w:sz w:val="28"/>
          <w:szCs w:val="28"/>
          <w:lang w:val="en-US"/>
        </w:rPr>
      </w:pPr>
      <w:r w:rsidRPr="00D742E2">
        <w:rPr>
          <w:rStyle w:val="longtext"/>
          <w:rFonts w:ascii="Times New Roman" w:hAnsi="Times New Roman" w:cs="Times New Roman"/>
          <w:color w:val="333333"/>
          <w:sz w:val="28"/>
          <w:szCs w:val="28"/>
          <w:lang w:val="en-US"/>
        </w:rPr>
        <w:t>9.2.</w:t>
      </w:r>
      <w:r w:rsidR="00104BEE" w:rsidRPr="00D742E2">
        <w:rPr>
          <w:rStyle w:val="longtext"/>
          <w:rFonts w:ascii="Times New Roman" w:hAnsi="Times New Roman" w:cs="Times New Roman"/>
          <w:color w:val="333333"/>
          <w:sz w:val="28"/>
          <w:szCs w:val="28"/>
          <w:lang w:val="en-US"/>
        </w:rPr>
        <w:t xml:space="preserve"> </w:t>
      </w:r>
      <w:r w:rsidR="00104BEE" w:rsidRPr="00D742E2">
        <w:rPr>
          <w:rStyle w:val="longtext"/>
          <w:rFonts w:ascii="Times New Roman" w:hAnsi="Times New Roman" w:cs="Times New Roman"/>
          <w:b/>
          <w:color w:val="333333"/>
          <w:sz w:val="28"/>
          <w:szCs w:val="28"/>
          <w:u w:val="single"/>
          <w:lang w:val="en-US"/>
        </w:rPr>
        <w:t>Environmental Impact</w:t>
      </w:r>
    </w:p>
    <w:p w:rsidR="002571C8" w:rsidRPr="00D742E2" w:rsidRDefault="002571C8" w:rsidP="00D742E2">
      <w:pPr>
        <w:spacing w:line="360" w:lineRule="auto"/>
        <w:jc w:val="both"/>
        <w:rPr>
          <w:rStyle w:val="longtext"/>
          <w:rFonts w:ascii="Times New Roman" w:hAnsi="Times New Roman" w:cs="Times New Roman"/>
          <w:color w:val="333333"/>
          <w:sz w:val="28"/>
          <w:szCs w:val="28"/>
          <w:lang w:val="en-US"/>
        </w:rPr>
      </w:pPr>
      <w:r w:rsidRPr="00D742E2">
        <w:rPr>
          <w:rStyle w:val="longtext"/>
          <w:rFonts w:ascii="Times New Roman" w:hAnsi="Times New Roman" w:cs="Times New Roman"/>
          <w:color w:val="333333"/>
          <w:sz w:val="28"/>
          <w:szCs w:val="28"/>
          <w:lang w:val="en-US"/>
        </w:rPr>
        <w:t xml:space="preserve"> In our case, with regard to our work, we will discuss the environmental and social impact generated by the oil industry. In the oil industry, the most expected to affect</w:t>
      </w:r>
      <w:r w:rsidRPr="00D742E2">
        <w:rPr>
          <w:rStyle w:val="longtext"/>
          <w:rFonts w:ascii="Times New Roman" w:hAnsi="Times New Roman" w:cs="Times New Roman"/>
          <w:color w:val="333333"/>
          <w:sz w:val="28"/>
          <w:szCs w:val="28"/>
          <w:shd w:val="clear" w:color="auto" w:fill="EBEFF9"/>
          <w:lang w:val="en-US"/>
        </w:rPr>
        <w:t xml:space="preserve"> </w:t>
      </w:r>
      <w:r w:rsidRPr="00D742E2">
        <w:rPr>
          <w:rStyle w:val="longtext"/>
          <w:rFonts w:ascii="Times New Roman" w:hAnsi="Times New Roman" w:cs="Times New Roman"/>
          <w:color w:val="333333"/>
          <w:sz w:val="28"/>
          <w:szCs w:val="28"/>
          <w:lang w:val="en-US"/>
        </w:rPr>
        <w:t>the environment is pollution. This pollution is characterized in two main forms, namely:</w:t>
      </w:r>
    </w:p>
    <w:p w:rsidR="002571C8" w:rsidRPr="00D742E2" w:rsidRDefault="002571C8" w:rsidP="00D742E2">
      <w:pPr>
        <w:spacing w:line="360" w:lineRule="auto"/>
        <w:jc w:val="both"/>
        <w:rPr>
          <w:rStyle w:val="longtext"/>
          <w:rFonts w:ascii="Times New Roman" w:hAnsi="Times New Roman" w:cs="Times New Roman"/>
          <w:color w:val="333333"/>
          <w:sz w:val="28"/>
          <w:szCs w:val="28"/>
          <w:lang w:val="en-US"/>
        </w:rPr>
      </w:pPr>
      <w:r w:rsidRPr="00D742E2">
        <w:rPr>
          <w:rStyle w:val="longtext"/>
          <w:rFonts w:ascii="Times New Roman" w:hAnsi="Times New Roman" w:cs="Times New Roman"/>
          <w:color w:val="333333"/>
          <w:sz w:val="28"/>
          <w:szCs w:val="28"/>
          <w:lang w:val="en-US"/>
        </w:rPr>
        <w:t>• The crude oil spill in the marine environment, which may occur as a result of a wreck of a ship tanker</w:t>
      </w:r>
    </w:p>
    <w:p w:rsidR="002571C8" w:rsidRPr="00D742E2" w:rsidRDefault="002571C8" w:rsidP="00D742E2">
      <w:pPr>
        <w:spacing w:line="360" w:lineRule="auto"/>
        <w:jc w:val="both"/>
        <w:rPr>
          <w:rStyle w:val="longtext"/>
          <w:rFonts w:ascii="Times New Roman" w:hAnsi="Times New Roman" w:cs="Times New Roman"/>
          <w:color w:val="333333"/>
          <w:sz w:val="28"/>
          <w:szCs w:val="28"/>
          <w:lang w:val="en-US"/>
        </w:rPr>
      </w:pPr>
      <w:r w:rsidRPr="00D742E2">
        <w:rPr>
          <w:rStyle w:val="longtext"/>
          <w:rFonts w:ascii="Times New Roman" w:hAnsi="Times New Roman" w:cs="Times New Roman"/>
          <w:color w:val="333333"/>
          <w:sz w:val="28"/>
          <w:szCs w:val="28"/>
          <w:lang w:val="en-US"/>
        </w:rPr>
        <w:t>• Atmospheric deposition, natural oil leaks through the seafloor, urban discharges and river effluents of refineries, pipeline leaks or spills of pipelines and other oil industry</w:t>
      </w:r>
      <w:r w:rsidRPr="00D742E2">
        <w:rPr>
          <w:rStyle w:val="Appelnotedebasdep"/>
          <w:rFonts w:ascii="Times New Roman" w:hAnsi="Times New Roman" w:cs="Times New Roman"/>
          <w:color w:val="333333"/>
          <w:sz w:val="28"/>
          <w:szCs w:val="28"/>
        </w:rPr>
        <w:footnoteReference w:id="168"/>
      </w:r>
      <w:r w:rsidRPr="00D742E2">
        <w:rPr>
          <w:rStyle w:val="longtext"/>
          <w:rFonts w:ascii="Times New Roman" w:hAnsi="Times New Roman" w:cs="Times New Roman"/>
          <w:color w:val="333333"/>
          <w:sz w:val="28"/>
          <w:szCs w:val="28"/>
          <w:lang w:val="en-US"/>
        </w:rPr>
        <w:t>.</w:t>
      </w:r>
    </w:p>
    <w:p w:rsidR="002571C8" w:rsidRPr="00D742E2" w:rsidRDefault="002571C8" w:rsidP="00D742E2">
      <w:pPr>
        <w:spacing w:line="360" w:lineRule="auto"/>
        <w:jc w:val="both"/>
        <w:rPr>
          <w:rStyle w:val="longtext"/>
          <w:rFonts w:ascii="Times New Roman" w:hAnsi="Times New Roman" w:cs="Times New Roman"/>
          <w:color w:val="333333"/>
          <w:sz w:val="28"/>
          <w:szCs w:val="28"/>
          <w:lang w:val="en-US"/>
        </w:rPr>
      </w:pPr>
      <w:r w:rsidRPr="00D742E2">
        <w:rPr>
          <w:rStyle w:val="longtext"/>
          <w:rFonts w:ascii="Times New Roman" w:hAnsi="Times New Roman" w:cs="Times New Roman"/>
          <w:color w:val="333333"/>
          <w:sz w:val="28"/>
          <w:szCs w:val="28"/>
          <w:lang w:val="en-US"/>
        </w:rPr>
        <w:t>Also leaks under - Marines in the offshore oil production, and also discharge operations carried out by the offshore oil drain these are still prohibited as fraudulent, and from washing tanks of oil tankers at sea and dumping water polluted ballast before filling.</w:t>
      </w:r>
    </w:p>
    <w:p w:rsidR="002571C8" w:rsidRPr="00D742E2" w:rsidRDefault="002571C8" w:rsidP="00D742E2">
      <w:pPr>
        <w:spacing w:line="360" w:lineRule="auto"/>
        <w:jc w:val="both"/>
        <w:rPr>
          <w:rStyle w:val="longtext"/>
          <w:rFonts w:ascii="Times New Roman" w:hAnsi="Times New Roman" w:cs="Times New Roman"/>
          <w:color w:val="333333"/>
          <w:sz w:val="28"/>
          <w:szCs w:val="28"/>
          <w:lang w:val="en-US"/>
        </w:rPr>
      </w:pPr>
      <w:r w:rsidRPr="00D742E2">
        <w:rPr>
          <w:rStyle w:val="longtext"/>
          <w:rFonts w:ascii="Times New Roman" w:hAnsi="Times New Roman" w:cs="Times New Roman"/>
          <w:color w:val="333333"/>
          <w:sz w:val="28"/>
          <w:szCs w:val="28"/>
          <w:lang w:val="en-US"/>
        </w:rPr>
        <w:lastRenderedPageBreak/>
        <w:t>  In general, the impact of operations on the environment can be observed on two essential points and visible: pollution (in many forms) and soil physical disfigurement. During extraction, the oil is decanted and burned to produce energy. This can be seen clearly in oil wells where a giant fire maintained day and night escapes through a giant chimney, visible for miles around. During this operation, thousands of pollutants and other harmful gases are released into the atmosphere. These include sulfur dioxide, carbon monoxide and nitrogen, sulfur, fluorine, lead, etc... These elements cause great harm to the atmosphere and contribute to global phenomenon with global warming greenhouse gas emissions. The consequences are evident today; scientists and environmental activists have sounded the alarm, while the makers are working to find an agreement for the reduction of greenhouse gases, notably through the Kyoto Protocol. Because the ozone layer became porous, causing serious disruption on the global climate.</w:t>
      </w:r>
    </w:p>
    <w:p w:rsidR="002571C8" w:rsidRPr="00D742E2" w:rsidRDefault="002571C8" w:rsidP="00D742E2">
      <w:pPr>
        <w:spacing w:line="360" w:lineRule="auto"/>
        <w:jc w:val="both"/>
        <w:rPr>
          <w:rStyle w:val="longtext"/>
          <w:rFonts w:ascii="Times New Roman" w:hAnsi="Times New Roman" w:cs="Times New Roman"/>
          <w:color w:val="333333"/>
          <w:sz w:val="28"/>
          <w:szCs w:val="28"/>
          <w:lang w:val="en-US"/>
        </w:rPr>
      </w:pPr>
      <w:r w:rsidRPr="00D742E2">
        <w:rPr>
          <w:rStyle w:val="longtext"/>
          <w:rFonts w:ascii="Times New Roman" w:hAnsi="Times New Roman" w:cs="Times New Roman"/>
          <w:color w:val="333333"/>
          <w:sz w:val="28"/>
          <w:szCs w:val="28"/>
          <w:lang w:val="en-US"/>
        </w:rPr>
        <w:t>Globally, data collected in 2001 by the National Research Council of the United - States show that according to the best estimates, the maritime traffic is the main cause of pollution linked to global oil (413,100 tons). The second source consists of more polluting activities (140,000 tons), and offshore production is the smallest source of pollution (53,760 tons). The importance of each of these sources is illustrated by the graph below</w:t>
      </w:r>
      <w:r w:rsidRPr="00D742E2">
        <w:rPr>
          <w:rStyle w:val="Appelnotedebasdep"/>
          <w:rFonts w:ascii="Times New Roman" w:hAnsi="Times New Roman" w:cs="Times New Roman"/>
          <w:color w:val="333333"/>
          <w:sz w:val="28"/>
          <w:szCs w:val="28"/>
        </w:rPr>
        <w:footnoteReference w:id="169"/>
      </w:r>
    </w:p>
    <w:p w:rsidR="002571C8" w:rsidRPr="00D742E2" w:rsidRDefault="002571C8" w:rsidP="00D742E2">
      <w:pPr>
        <w:spacing w:after="120" w:line="360" w:lineRule="auto"/>
        <w:jc w:val="center"/>
        <w:rPr>
          <w:rFonts w:ascii="Times New Roman" w:hAnsi="Times New Roman" w:cs="Times New Roman"/>
          <w:sz w:val="28"/>
          <w:szCs w:val="28"/>
          <w:lang w:val="en-US"/>
        </w:rPr>
      </w:pPr>
      <w:r w:rsidRPr="00D742E2">
        <w:rPr>
          <w:rStyle w:val="longtext"/>
          <w:rFonts w:ascii="Times New Roman" w:hAnsi="Times New Roman" w:cs="Times New Roman"/>
          <w:noProof/>
          <w:color w:val="333333"/>
          <w:sz w:val="28"/>
          <w:szCs w:val="28"/>
          <w:lang w:eastAsia="fr-FR"/>
        </w:rPr>
        <w:lastRenderedPageBreak/>
        <w:drawing>
          <wp:inline distT="0" distB="0" distL="0" distR="0">
            <wp:extent cx="4552950" cy="2400300"/>
            <wp:effectExtent l="19050" t="0" r="19050" b="0"/>
            <wp:docPr id="39" name="Graphique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2571C8" w:rsidRPr="00736F39" w:rsidRDefault="002571C8" w:rsidP="00D742E2">
      <w:pPr>
        <w:spacing w:after="120" w:line="360" w:lineRule="auto"/>
        <w:rPr>
          <w:rStyle w:val="longtext"/>
          <w:rFonts w:ascii="Times New Roman" w:hAnsi="Times New Roman" w:cs="Times New Roman"/>
          <w:color w:val="333333"/>
          <w:sz w:val="18"/>
          <w:szCs w:val="18"/>
          <w:lang w:val="en-US"/>
        </w:rPr>
      </w:pPr>
      <w:r w:rsidRPr="00736F39">
        <w:rPr>
          <w:rStyle w:val="hps"/>
          <w:rFonts w:ascii="Times New Roman" w:hAnsi="Times New Roman" w:cs="Times New Roman"/>
          <w:color w:val="333333"/>
          <w:sz w:val="18"/>
          <w:szCs w:val="18"/>
          <w:lang w:val="en-US"/>
        </w:rPr>
        <w:t xml:space="preserve">                         Pollution due to</w:t>
      </w:r>
      <w:r w:rsidRPr="00736F39">
        <w:rPr>
          <w:rStyle w:val="longtext"/>
          <w:rFonts w:ascii="Times New Roman" w:hAnsi="Times New Roman" w:cs="Times New Roman"/>
          <w:color w:val="333333"/>
          <w:sz w:val="18"/>
          <w:szCs w:val="18"/>
          <w:lang w:val="en-US"/>
        </w:rPr>
        <w:t xml:space="preserve"> </w:t>
      </w:r>
      <w:r w:rsidRPr="00736F39">
        <w:rPr>
          <w:rStyle w:val="hps"/>
          <w:rFonts w:ascii="Times New Roman" w:hAnsi="Times New Roman" w:cs="Times New Roman"/>
          <w:color w:val="333333"/>
          <w:sz w:val="18"/>
          <w:szCs w:val="18"/>
          <w:lang w:val="en-US"/>
        </w:rPr>
        <w:t>oil</w:t>
      </w:r>
      <w:r w:rsidRPr="00736F39">
        <w:rPr>
          <w:rStyle w:val="longtext"/>
          <w:rFonts w:ascii="Times New Roman" w:hAnsi="Times New Roman" w:cs="Times New Roman"/>
          <w:color w:val="333333"/>
          <w:sz w:val="18"/>
          <w:szCs w:val="18"/>
          <w:lang w:val="en-US"/>
        </w:rPr>
        <w:t xml:space="preserve"> </w:t>
      </w:r>
      <w:r w:rsidRPr="00736F39">
        <w:rPr>
          <w:rStyle w:val="hps"/>
          <w:rFonts w:ascii="Times New Roman" w:hAnsi="Times New Roman" w:cs="Times New Roman"/>
          <w:color w:val="333333"/>
          <w:sz w:val="18"/>
          <w:szCs w:val="18"/>
          <w:lang w:val="en-US"/>
        </w:rPr>
        <w:t>in the world.</w:t>
      </w:r>
      <w:r w:rsidRPr="00736F39">
        <w:rPr>
          <w:rStyle w:val="longtext"/>
          <w:rFonts w:ascii="Times New Roman" w:hAnsi="Times New Roman" w:cs="Times New Roman"/>
          <w:color w:val="333333"/>
          <w:sz w:val="18"/>
          <w:szCs w:val="18"/>
          <w:lang w:val="en-US"/>
        </w:rPr>
        <w:t xml:space="preserve"> </w:t>
      </w:r>
      <w:r w:rsidRPr="00736F39">
        <w:rPr>
          <w:rStyle w:val="hps"/>
          <w:rFonts w:ascii="Times New Roman" w:hAnsi="Times New Roman" w:cs="Times New Roman"/>
          <w:color w:val="333333"/>
          <w:sz w:val="18"/>
          <w:szCs w:val="18"/>
          <w:lang w:val="en-US"/>
        </w:rPr>
        <w:t>Average data</w:t>
      </w:r>
      <w:r w:rsidRPr="00736F39">
        <w:rPr>
          <w:rStyle w:val="longtext"/>
          <w:rFonts w:ascii="Times New Roman" w:hAnsi="Times New Roman" w:cs="Times New Roman"/>
          <w:color w:val="333333"/>
          <w:sz w:val="18"/>
          <w:szCs w:val="18"/>
          <w:lang w:val="en-US"/>
        </w:rPr>
        <w:t xml:space="preserve"> </w:t>
      </w:r>
      <w:r w:rsidRPr="00736F39">
        <w:rPr>
          <w:rStyle w:val="hps"/>
          <w:rFonts w:ascii="Times New Roman" w:hAnsi="Times New Roman" w:cs="Times New Roman"/>
          <w:color w:val="333333"/>
          <w:sz w:val="18"/>
          <w:szCs w:val="18"/>
          <w:lang w:val="en-US"/>
        </w:rPr>
        <w:t>for the period 1990-1999</w:t>
      </w:r>
      <w:r w:rsidRPr="00736F39">
        <w:rPr>
          <w:rStyle w:val="longtext"/>
          <w:rFonts w:ascii="Times New Roman" w:hAnsi="Times New Roman" w:cs="Times New Roman"/>
          <w:color w:val="333333"/>
          <w:sz w:val="18"/>
          <w:szCs w:val="18"/>
          <w:lang w:val="en-US"/>
        </w:rPr>
        <w:t xml:space="preserve"> </w:t>
      </w:r>
      <w:r w:rsidRPr="00736F39">
        <w:rPr>
          <w:rStyle w:val="hps"/>
          <w:rFonts w:ascii="Times New Roman" w:hAnsi="Times New Roman" w:cs="Times New Roman"/>
          <w:color w:val="333333"/>
          <w:sz w:val="18"/>
          <w:szCs w:val="18"/>
          <w:lang w:val="en-US"/>
        </w:rPr>
        <w:t>(Lentz</w:t>
      </w:r>
      <w:r w:rsidRPr="00736F39">
        <w:rPr>
          <w:rStyle w:val="longtext"/>
          <w:rFonts w:ascii="Times New Roman" w:hAnsi="Times New Roman" w:cs="Times New Roman"/>
          <w:color w:val="333333"/>
          <w:sz w:val="18"/>
          <w:szCs w:val="18"/>
          <w:lang w:val="en-US"/>
        </w:rPr>
        <w:t xml:space="preserve"> </w:t>
      </w:r>
      <w:r w:rsidRPr="00736F39">
        <w:rPr>
          <w:rStyle w:val="hps"/>
          <w:rFonts w:ascii="Times New Roman" w:hAnsi="Times New Roman" w:cs="Times New Roman"/>
          <w:color w:val="333333"/>
          <w:sz w:val="18"/>
          <w:szCs w:val="18"/>
          <w:lang w:val="en-US"/>
        </w:rPr>
        <w:t>and</w:t>
      </w:r>
      <w:r w:rsidRPr="00736F39">
        <w:rPr>
          <w:rStyle w:val="longtext"/>
          <w:rFonts w:ascii="Times New Roman" w:hAnsi="Times New Roman" w:cs="Times New Roman"/>
          <w:color w:val="333333"/>
          <w:sz w:val="18"/>
          <w:szCs w:val="18"/>
          <w:lang w:val="en-US"/>
        </w:rPr>
        <w:t xml:space="preserve"> </w:t>
      </w:r>
      <w:r w:rsidRPr="00736F39">
        <w:rPr>
          <w:rStyle w:val="hps"/>
          <w:rFonts w:ascii="Times New Roman" w:hAnsi="Times New Roman" w:cs="Times New Roman"/>
          <w:color w:val="333333"/>
          <w:sz w:val="18"/>
          <w:szCs w:val="18"/>
          <w:lang w:val="en-US"/>
        </w:rPr>
        <w:t>Felleman</w:t>
      </w:r>
      <w:r w:rsidRPr="00736F39">
        <w:rPr>
          <w:rStyle w:val="longtext"/>
          <w:rFonts w:ascii="Times New Roman" w:hAnsi="Times New Roman" w:cs="Times New Roman"/>
          <w:color w:val="333333"/>
          <w:sz w:val="18"/>
          <w:szCs w:val="18"/>
          <w:lang w:val="en-US"/>
        </w:rPr>
        <w:t>, 2003)</w:t>
      </w:r>
    </w:p>
    <w:p w:rsidR="002571C8" w:rsidRPr="00D742E2" w:rsidRDefault="002571C8" w:rsidP="00D742E2">
      <w:pPr>
        <w:spacing w:after="120" w:line="360" w:lineRule="auto"/>
        <w:jc w:val="both"/>
        <w:rPr>
          <w:rStyle w:val="hps"/>
          <w:rFonts w:ascii="Times New Roman" w:hAnsi="Times New Roman" w:cs="Times New Roman"/>
          <w:color w:val="333333"/>
          <w:sz w:val="28"/>
          <w:szCs w:val="28"/>
          <w:lang w:val="en-US"/>
        </w:rPr>
      </w:pPr>
      <w:r w:rsidRPr="00D742E2">
        <w:rPr>
          <w:rStyle w:val="hps"/>
          <w:rFonts w:ascii="Times New Roman" w:hAnsi="Times New Roman" w:cs="Times New Roman"/>
          <w:color w:val="333333"/>
          <w:sz w:val="28"/>
          <w:szCs w:val="28"/>
          <w:lang w:val="en-US"/>
        </w:rPr>
        <w:t>At the regional level</w:t>
      </w:r>
      <w:r w:rsidRPr="00D742E2">
        <w:rPr>
          <w:rFonts w:ascii="Times New Roman" w:hAnsi="Times New Roman" w:cs="Times New Roman"/>
          <w:color w:val="333333"/>
          <w:sz w:val="28"/>
          <w:szCs w:val="28"/>
          <w:lang w:val="en-US"/>
        </w:rPr>
        <w:t xml:space="preserve">, however, </w:t>
      </w:r>
      <w:r w:rsidRPr="00D742E2">
        <w:rPr>
          <w:rStyle w:val="hps"/>
          <w:rFonts w:ascii="Times New Roman" w:hAnsi="Times New Roman" w:cs="Times New Roman"/>
          <w:color w:val="333333"/>
          <w:sz w:val="28"/>
          <w:szCs w:val="28"/>
          <w:lang w:val="en-US"/>
        </w:rPr>
        <w:t>if we focus</w:t>
      </w:r>
      <w:r w:rsidRPr="00D742E2">
        <w:rPr>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on</w:t>
      </w:r>
      <w:r w:rsidRPr="00D742E2">
        <w:rPr>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a coastal area</w:t>
      </w:r>
      <w:r w:rsidRPr="00D742E2">
        <w:rPr>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where</w:t>
      </w:r>
      <w:r w:rsidRPr="00D742E2">
        <w:rPr>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offshore oil production</w:t>
      </w:r>
      <w:r w:rsidRPr="00D742E2">
        <w:rPr>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is</w:t>
      </w:r>
      <w:r w:rsidRPr="00D742E2">
        <w:rPr>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intensive</w:t>
      </w:r>
      <w:r w:rsidRPr="00D742E2">
        <w:rPr>
          <w:rFonts w:ascii="Times New Roman" w:hAnsi="Times New Roman" w:cs="Times New Roman"/>
          <w:color w:val="333333"/>
          <w:sz w:val="28"/>
          <w:szCs w:val="28"/>
          <w:lang w:val="en-US"/>
        </w:rPr>
        <w:t xml:space="preserve">, as </w:t>
      </w:r>
      <w:r w:rsidRPr="00D742E2">
        <w:rPr>
          <w:rStyle w:val="hps"/>
          <w:rFonts w:ascii="Times New Roman" w:hAnsi="Times New Roman" w:cs="Times New Roman"/>
          <w:color w:val="333333"/>
          <w:sz w:val="28"/>
          <w:szCs w:val="28"/>
          <w:lang w:val="en-US"/>
        </w:rPr>
        <w:t>in the North Sea</w:t>
      </w:r>
      <w:r w:rsidRPr="00D742E2">
        <w:rPr>
          <w:rFonts w:ascii="Times New Roman" w:hAnsi="Times New Roman" w:cs="Times New Roman"/>
          <w:color w:val="333333"/>
          <w:sz w:val="28"/>
          <w:szCs w:val="28"/>
          <w:lang w:val="en-US"/>
        </w:rPr>
        <w:t xml:space="preserve">, the situation </w:t>
      </w:r>
      <w:r w:rsidRPr="00D742E2">
        <w:rPr>
          <w:rStyle w:val="hps"/>
          <w:rFonts w:ascii="Times New Roman" w:hAnsi="Times New Roman" w:cs="Times New Roman"/>
          <w:color w:val="333333"/>
          <w:sz w:val="28"/>
          <w:szCs w:val="28"/>
          <w:lang w:val="en-US"/>
        </w:rPr>
        <w:t>changes completely.</w:t>
      </w:r>
      <w:r w:rsidRPr="00D742E2">
        <w:rPr>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This</w:t>
      </w:r>
      <w:r w:rsidRPr="00D742E2">
        <w:rPr>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perspective</w:t>
      </w:r>
      <w:r w:rsidRPr="00D742E2">
        <w:rPr>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is more relevant than</w:t>
      </w:r>
      <w:r w:rsidRPr="00D742E2">
        <w:rPr>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the global situation</w:t>
      </w:r>
      <w:r w:rsidRPr="00D742E2">
        <w:rPr>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for</w:t>
      </w:r>
      <w:r w:rsidRPr="00D742E2">
        <w:rPr>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the subject of study</w:t>
      </w:r>
      <w:r w:rsidRPr="00D742E2">
        <w:rPr>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of this report,</w:t>
      </w:r>
      <w:r w:rsidRPr="00D742E2">
        <w:rPr>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which aims</w:t>
      </w:r>
      <w:r w:rsidRPr="00D742E2">
        <w:rPr>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to assist in the</w:t>
      </w:r>
      <w:r w:rsidRPr="00D742E2">
        <w:rPr>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definition of environmental policies</w:t>
      </w:r>
      <w:r w:rsidRPr="00D742E2">
        <w:rPr>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in a coastal region</w:t>
      </w:r>
      <w:r w:rsidRPr="00D742E2">
        <w:rPr>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with potential</w:t>
      </w:r>
      <w:r w:rsidRPr="00D742E2">
        <w:rPr>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offshore oil</w:t>
      </w:r>
      <w:r w:rsidRPr="00D742E2">
        <w:rPr>
          <w:rFonts w:ascii="Times New Roman" w:hAnsi="Times New Roman" w:cs="Times New Roman"/>
          <w:color w:val="333333"/>
          <w:sz w:val="28"/>
          <w:szCs w:val="28"/>
          <w:lang w:val="en-US"/>
        </w:rPr>
        <w:t xml:space="preserve">. The </w:t>
      </w:r>
      <w:r w:rsidRPr="00D742E2">
        <w:rPr>
          <w:rStyle w:val="hps"/>
          <w:rFonts w:ascii="Times New Roman" w:hAnsi="Times New Roman" w:cs="Times New Roman"/>
          <w:color w:val="333333"/>
          <w:sz w:val="28"/>
          <w:szCs w:val="28"/>
          <w:lang w:val="en-US"/>
        </w:rPr>
        <w:t>1995 data</w:t>
      </w:r>
      <w:r w:rsidRPr="00D742E2">
        <w:rPr>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show that</w:t>
      </w:r>
      <w:r w:rsidRPr="00D742E2">
        <w:rPr>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oil-related</w:t>
      </w:r>
      <w:r w:rsidRPr="00D742E2">
        <w:rPr>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pollution</w:t>
      </w:r>
      <w:r w:rsidRPr="00D742E2">
        <w:rPr>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in</w:t>
      </w:r>
      <w:r w:rsidRPr="00D742E2">
        <w:rPr>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the North Sea</w:t>
      </w:r>
      <w:r w:rsidRPr="00D742E2">
        <w:rPr>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is mainly caused by</w:t>
      </w:r>
      <w:r w:rsidRPr="00D742E2">
        <w:rPr>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land-based facilities</w:t>
      </w:r>
      <w:r w:rsidRPr="00D742E2">
        <w:rPr>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Offshore production</w:t>
      </w:r>
      <w:r w:rsidRPr="00D742E2">
        <w:rPr>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is</w:t>
      </w:r>
      <w:r w:rsidRPr="00D742E2">
        <w:rPr>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the second source of</w:t>
      </w:r>
      <w:r w:rsidRPr="00D742E2">
        <w:rPr>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pollution</w:t>
      </w:r>
      <w:r w:rsidRPr="00D742E2">
        <w:rPr>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in order of importance</w:t>
      </w:r>
      <w:r w:rsidRPr="00D742E2">
        <w:rPr>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and shipping</w:t>
      </w:r>
      <w:r w:rsidRPr="00D742E2">
        <w:rPr>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is the smallest</w:t>
      </w:r>
      <w:r w:rsidRPr="00D742E2">
        <w:rPr>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source</w:t>
      </w:r>
      <w:r w:rsidRPr="00D742E2">
        <w:rPr>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of</w:t>
      </w:r>
      <w:r w:rsidRPr="00D742E2">
        <w:rPr>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pollution</w:t>
      </w:r>
      <w:r w:rsidRPr="00D742E2">
        <w:rPr>
          <w:rStyle w:val="Appelnotedebasdep"/>
          <w:rFonts w:ascii="Times New Roman" w:hAnsi="Times New Roman" w:cs="Times New Roman"/>
          <w:color w:val="333333"/>
          <w:sz w:val="28"/>
          <w:szCs w:val="28"/>
        </w:rPr>
        <w:footnoteReference w:id="170"/>
      </w:r>
      <w:r w:rsidRPr="00D742E2">
        <w:rPr>
          <w:rStyle w:val="hps"/>
          <w:rFonts w:ascii="Times New Roman" w:hAnsi="Times New Roman" w:cs="Times New Roman"/>
          <w:color w:val="333333"/>
          <w:sz w:val="28"/>
          <w:szCs w:val="28"/>
          <w:lang w:val="en-US"/>
        </w:rPr>
        <w:t>.</w:t>
      </w:r>
    </w:p>
    <w:p w:rsidR="002571C8" w:rsidRPr="00D742E2" w:rsidRDefault="002571C8" w:rsidP="00D742E2">
      <w:pPr>
        <w:spacing w:after="120" w:line="360" w:lineRule="auto"/>
        <w:jc w:val="center"/>
        <w:rPr>
          <w:rFonts w:ascii="Times New Roman" w:hAnsi="Times New Roman" w:cs="Times New Roman"/>
          <w:sz w:val="28"/>
          <w:szCs w:val="28"/>
          <w:lang w:val="en-US"/>
        </w:rPr>
      </w:pPr>
      <w:r w:rsidRPr="00D742E2">
        <w:rPr>
          <w:rFonts w:ascii="Times New Roman" w:hAnsi="Times New Roman" w:cs="Times New Roman"/>
          <w:noProof/>
          <w:sz w:val="28"/>
          <w:szCs w:val="28"/>
          <w:lang w:eastAsia="fr-FR"/>
        </w:rPr>
        <w:drawing>
          <wp:inline distT="0" distB="0" distL="0" distR="0">
            <wp:extent cx="4267200" cy="2390775"/>
            <wp:effectExtent l="19050" t="0" r="19050" b="0"/>
            <wp:docPr id="40" name="Graphique 4"/>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2571C8" w:rsidRPr="001C1FCC" w:rsidRDefault="002571C8" w:rsidP="00D742E2">
      <w:pPr>
        <w:spacing w:after="120" w:line="360" w:lineRule="auto"/>
        <w:rPr>
          <w:rFonts w:ascii="Times New Roman" w:hAnsi="Times New Roman" w:cs="Times New Roman"/>
          <w:color w:val="333333"/>
          <w:sz w:val="18"/>
          <w:szCs w:val="18"/>
          <w:lang w:val="en-US"/>
        </w:rPr>
      </w:pPr>
      <w:r w:rsidRPr="001C1FCC">
        <w:rPr>
          <w:rStyle w:val="hps"/>
          <w:rFonts w:ascii="Times New Roman" w:hAnsi="Times New Roman" w:cs="Times New Roman"/>
          <w:color w:val="333333"/>
          <w:sz w:val="18"/>
          <w:szCs w:val="18"/>
          <w:lang w:val="en-US"/>
        </w:rPr>
        <w:t xml:space="preserve">                                            Pollution due to</w:t>
      </w:r>
      <w:r w:rsidRPr="001C1FCC">
        <w:rPr>
          <w:rFonts w:ascii="Times New Roman" w:hAnsi="Times New Roman" w:cs="Times New Roman"/>
          <w:color w:val="333333"/>
          <w:sz w:val="18"/>
          <w:szCs w:val="18"/>
          <w:lang w:val="en-US"/>
        </w:rPr>
        <w:t xml:space="preserve"> </w:t>
      </w:r>
      <w:r w:rsidRPr="001C1FCC">
        <w:rPr>
          <w:rStyle w:val="hps"/>
          <w:rFonts w:ascii="Times New Roman" w:hAnsi="Times New Roman" w:cs="Times New Roman"/>
          <w:color w:val="333333"/>
          <w:sz w:val="18"/>
          <w:szCs w:val="18"/>
          <w:lang w:val="en-US"/>
        </w:rPr>
        <w:t>oil in the</w:t>
      </w:r>
      <w:r w:rsidRPr="001C1FCC">
        <w:rPr>
          <w:rFonts w:ascii="Times New Roman" w:hAnsi="Times New Roman" w:cs="Times New Roman"/>
          <w:color w:val="333333"/>
          <w:sz w:val="18"/>
          <w:szCs w:val="18"/>
          <w:lang w:val="en-US"/>
        </w:rPr>
        <w:t xml:space="preserve"> </w:t>
      </w:r>
      <w:r w:rsidRPr="001C1FCC">
        <w:rPr>
          <w:rStyle w:val="hps"/>
          <w:rFonts w:ascii="Times New Roman" w:hAnsi="Times New Roman" w:cs="Times New Roman"/>
          <w:color w:val="333333"/>
          <w:sz w:val="18"/>
          <w:szCs w:val="18"/>
          <w:lang w:val="en-US"/>
        </w:rPr>
        <w:t>North Sea (</w:t>
      </w:r>
      <w:r w:rsidRPr="001C1FCC">
        <w:rPr>
          <w:rFonts w:ascii="Times New Roman" w:hAnsi="Times New Roman" w:cs="Times New Roman"/>
          <w:color w:val="333333"/>
          <w:sz w:val="18"/>
          <w:szCs w:val="18"/>
          <w:lang w:val="en-US"/>
        </w:rPr>
        <w:t xml:space="preserve">from the data </w:t>
      </w:r>
      <w:r w:rsidRPr="001C1FCC">
        <w:rPr>
          <w:rStyle w:val="hps"/>
          <w:rFonts w:ascii="Times New Roman" w:hAnsi="Times New Roman" w:cs="Times New Roman"/>
          <w:color w:val="333333"/>
          <w:sz w:val="18"/>
          <w:szCs w:val="18"/>
          <w:lang w:val="en-US"/>
        </w:rPr>
        <w:t>OSPAR</w:t>
      </w:r>
      <w:r w:rsidRPr="001C1FCC">
        <w:rPr>
          <w:rFonts w:ascii="Times New Roman" w:hAnsi="Times New Roman" w:cs="Times New Roman"/>
          <w:color w:val="333333"/>
          <w:sz w:val="18"/>
          <w:szCs w:val="18"/>
          <w:lang w:val="en-US"/>
        </w:rPr>
        <w:t>, 2000)</w:t>
      </w:r>
    </w:p>
    <w:p w:rsidR="001C1FCC" w:rsidRDefault="002571C8" w:rsidP="00D742E2">
      <w:pPr>
        <w:spacing w:after="120" w:line="360" w:lineRule="auto"/>
        <w:jc w:val="both"/>
        <w:rPr>
          <w:rStyle w:val="longtext"/>
          <w:rFonts w:ascii="Times New Roman" w:hAnsi="Times New Roman" w:cs="Times New Roman"/>
          <w:color w:val="333333"/>
          <w:sz w:val="28"/>
          <w:szCs w:val="28"/>
          <w:lang w:val="en-US"/>
        </w:rPr>
      </w:pPr>
      <w:r w:rsidRPr="00D742E2">
        <w:rPr>
          <w:rStyle w:val="longtext"/>
          <w:rFonts w:ascii="Times New Roman" w:hAnsi="Times New Roman" w:cs="Times New Roman"/>
          <w:color w:val="333333"/>
          <w:sz w:val="28"/>
          <w:szCs w:val="28"/>
          <w:lang w:val="en-US"/>
        </w:rPr>
        <w:lastRenderedPageBreak/>
        <w:t>In a coastal marine area as the North Sea, we will have reduced pollution from oil, caused by sea-based activities, reducing oil spills caused by offshore operations. With regulations becoming more stringent in the North Sea and through technological advances, this type of oil pollution has been reduced by 50% over the last 15 years. In general, the reduction of marine pollution from oil will also depend on the resolution of environmental problems on land. Maritime traffic seems less important in the regional context. Any time, the well-known role of oil spills in the fact that decision-makers worldwide remain relatively alert.</w:t>
      </w:r>
      <w:r w:rsidRPr="00D742E2">
        <w:rPr>
          <w:rFonts w:ascii="Times New Roman" w:hAnsi="Times New Roman" w:cs="Times New Roman"/>
          <w:color w:val="333333"/>
          <w:sz w:val="28"/>
          <w:szCs w:val="28"/>
          <w:lang w:val="en-US"/>
        </w:rPr>
        <w:br/>
      </w:r>
      <w:r w:rsidRPr="00D742E2">
        <w:rPr>
          <w:rStyle w:val="longtext"/>
          <w:rFonts w:ascii="Times New Roman" w:hAnsi="Times New Roman" w:cs="Times New Roman"/>
          <w:color w:val="333333"/>
          <w:sz w:val="28"/>
          <w:szCs w:val="28"/>
          <w:lang w:val="en-US"/>
        </w:rPr>
        <w:t>In general, the exploitation of offshore oil begins with seismic surveys followed by exploratory drilling. The development of offshore oil exploitation is also accompanied by an increase in traffic and support ship tankers. The broader impacts of oil development in general include:</w:t>
      </w:r>
    </w:p>
    <w:p w:rsidR="002571C8" w:rsidRPr="00D742E2" w:rsidRDefault="002571C8" w:rsidP="00D742E2">
      <w:pPr>
        <w:spacing w:after="120" w:line="360" w:lineRule="auto"/>
        <w:jc w:val="both"/>
        <w:rPr>
          <w:rStyle w:val="longtext"/>
          <w:rFonts w:ascii="Times New Roman" w:hAnsi="Times New Roman" w:cs="Times New Roman"/>
          <w:color w:val="333333"/>
          <w:sz w:val="28"/>
          <w:szCs w:val="28"/>
          <w:lang w:val="en-US"/>
        </w:rPr>
      </w:pPr>
      <w:r w:rsidRPr="00D742E2">
        <w:rPr>
          <w:rStyle w:val="longtext"/>
          <w:rFonts w:ascii="Times New Roman" w:hAnsi="Times New Roman" w:cs="Times New Roman"/>
          <w:color w:val="333333"/>
          <w:sz w:val="28"/>
          <w:szCs w:val="28"/>
          <w:lang w:val="en-US"/>
        </w:rPr>
        <w:t>• Noise and vibration;</w:t>
      </w:r>
    </w:p>
    <w:p w:rsidR="002571C8" w:rsidRPr="00D742E2" w:rsidRDefault="002571C8" w:rsidP="00D742E2">
      <w:pPr>
        <w:spacing w:after="120" w:line="360" w:lineRule="auto"/>
        <w:jc w:val="both"/>
        <w:rPr>
          <w:rStyle w:val="longtext"/>
          <w:rFonts w:ascii="Times New Roman" w:hAnsi="Times New Roman" w:cs="Times New Roman"/>
          <w:color w:val="333333"/>
          <w:sz w:val="28"/>
          <w:szCs w:val="28"/>
          <w:lang w:val="en-US"/>
        </w:rPr>
      </w:pPr>
      <w:r w:rsidRPr="00D742E2">
        <w:rPr>
          <w:rStyle w:val="longtext"/>
          <w:rFonts w:ascii="Times New Roman" w:hAnsi="Times New Roman" w:cs="Times New Roman"/>
          <w:color w:val="333333"/>
          <w:sz w:val="28"/>
          <w:szCs w:val="28"/>
          <w:lang w:val="en-US"/>
        </w:rPr>
        <w:t>• Waste production solids and liquids;</w:t>
      </w:r>
    </w:p>
    <w:p w:rsidR="002571C8" w:rsidRPr="00D742E2" w:rsidRDefault="002571C8" w:rsidP="00D742E2">
      <w:pPr>
        <w:spacing w:after="120" w:line="360" w:lineRule="auto"/>
        <w:jc w:val="both"/>
        <w:rPr>
          <w:rStyle w:val="longtext"/>
          <w:rFonts w:ascii="Times New Roman" w:hAnsi="Times New Roman" w:cs="Times New Roman"/>
          <w:color w:val="333333"/>
          <w:sz w:val="28"/>
          <w:szCs w:val="28"/>
          <w:lang w:val="en-US"/>
        </w:rPr>
      </w:pPr>
      <w:r w:rsidRPr="00D742E2">
        <w:rPr>
          <w:rStyle w:val="longtext"/>
          <w:rFonts w:ascii="Times New Roman" w:hAnsi="Times New Roman" w:cs="Times New Roman"/>
          <w:color w:val="333333"/>
          <w:sz w:val="28"/>
          <w:szCs w:val="28"/>
          <w:lang w:val="en-US"/>
        </w:rPr>
        <w:t>• An increase in turbidity due to dredging;</w:t>
      </w:r>
    </w:p>
    <w:p w:rsidR="002571C8" w:rsidRPr="00D742E2" w:rsidRDefault="002571C8" w:rsidP="00D742E2">
      <w:pPr>
        <w:spacing w:after="120" w:line="360" w:lineRule="auto"/>
        <w:jc w:val="both"/>
        <w:rPr>
          <w:rStyle w:val="longtext"/>
          <w:rFonts w:ascii="Times New Roman" w:hAnsi="Times New Roman" w:cs="Times New Roman"/>
          <w:color w:val="333333"/>
          <w:sz w:val="28"/>
          <w:szCs w:val="28"/>
          <w:lang w:val="en-US"/>
        </w:rPr>
      </w:pPr>
      <w:r w:rsidRPr="00D742E2">
        <w:rPr>
          <w:rStyle w:val="longtext"/>
          <w:rFonts w:ascii="Times New Roman" w:hAnsi="Times New Roman" w:cs="Times New Roman"/>
          <w:color w:val="333333"/>
          <w:sz w:val="28"/>
          <w:szCs w:val="28"/>
          <w:lang w:val="en-US"/>
        </w:rPr>
        <w:t>• Disturbance of the seabed;</w:t>
      </w:r>
    </w:p>
    <w:p w:rsidR="002571C8" w:rsidRPr="00D742E2" w:rsidRDefault="002571C8" w:rsidP="00D742E2">
      <w:pPr>
        <w:spacing w:after="120" w:line="360" w:lineRule="auto"/>
        <w:jc w:val="both"/>
        <w:rPr>
          <w:rStyle w:val="longtext"/>
          <w:rFonts w:ascii="Times New Roman" w:hAnsi="Times New Roman" w:cs="Times New Roman"/>
          <w:color w:val="333333"/>
          <w:sz w:val="28"/>
          <w:szCs w:val="28"/>
          <w:lang w:val="en-US"/>
        </w:rPr>
      </w:pPr>
      <w:r w:rsidRPr="00D742E2">
        <w:rPr>
          <w:rStyle w:val="longtext"/>
          <w:rFonts w:ascii="Times New Roman" w:hAnsi="Times New Roman" w:cs="Times New Roman"/>
          <w:color w:val="333333"/>
          <w:sz w:val="28"/>
          <w:szCs w:val="28"/>
          <w:lang w:val="en-US"/>
        </w:rPr>
        <w:t>• An avoidance of the area by marine animals such as fish and marine mammals because of the noise associated with the construction, and the presence of vibration equipment erected;</w:t>
      </w:r>
    </w:p>
    <w:p w:rsidR="002571C8" w:rsidRPr="00D742E2" w:rsidRDefault="002571C8" w:rsidP="00D742E2">
      <w:pPr>
        <w:spacing w:after="120" w:line="360" w:lineRule="auto"/>
        <w:jc w:val="both"/>
        <w:rPr>
          <w:rStyle w:val="longtext"/>
          <w:rFonts w:ascii="Times New Roman" w:hAnsi="Times New Roman" w:cs="Times New Roman"/>
          <w:color w:val="333333"/>
          <w:sz w:val="28"/>
          <w:szCs w:val="28"/>
          <w:lang w:val="en-US"/>
        </w:rPr>
      </w:pPr>
      <w:r w:rsidRPr="00D742E2">
        <w:rPr>
          <w:rStyle w:val="longtext"/>
          <w:rFonts w:ascii="Times New Roman" w:hAnsi="Times New Roman" w:cs="Times New Roman"/>
          <w:color w:val="333333"/>
          <w:sz w:val="28"/>
          <w:szCs w:val="28"/>
          <w:lang w:val="en-US"/>
        </w:rPr>
        <w:t>• Possible invasions of exotic species transported in ballast water of ships of assistance, support and tankers.</w:t>
      </w:r>
    </w:p>
    <w:p w:rsidR="002571C8" w:rsidRPr="00D742E2" w:rsidRDefault="002571C8" w:rsidP="00D742E2">
      <w:pPr>
        <w:spacing w:after="120" w:line="360" w:lineRule="auto"/>
        <w:jc w:val="both"/>
        <w:rPr>
          <w:rStyle w:val="longtext"/>
          <w:rFonts w:ascii="Times New Roman" w:hAnsi="Times New Roman" w:cs="Times New Roman"/>
          <w:color w:val="333333"/>
          <w:sz w:val="28"/>
          <w:szCs w:val="28"/>
          <w:lang w:val="en-US"/>
        </w:rPr>
      </w:pPr>
      <w:r w:rsidRPr="00D742E2">
        <w:rPr>
          <w:rStyle w:val="longtext"/>
          <w:rFonts w:ascii="Times New Roman" w:hAnsi="Times New Roman" w:cs="Times New Roman"/>
          <w:color w:val="333333"/>
          <w:sz w:val="28"/>
          <w:szCs w:val="28"/>
          <w:lang w:val="en-US"/>
        </w:rPr>
        <w:t>Environmental stress caused by the operation of offshore and onshore oil can cause different biological responses including complex transformations at all levels of the biological hierarchy and in the lives of people living in this environment.</w:t>
      </w:r>
    </w:p>
    <w:p w:rsidR="002571C8" w:rsidRDefault="002571C8" w:rsidP="00D742E2">
      <w:pPr>
        <w:spacing w:after="120" w:line="360" w:lineRule="auto"/>
        <w:jc w:val="both"/>
        <w:rPr>
          <w:rStyle w:val="longtext"/>
          <w:rFonts w:ascii="Times New Roman" w:hAnsi="Times New Roman" w:cs="Times New Roman"/>
          <w:color w:val="333333"/>
          <w:sz w:val="28"/>
          <w:szCs w:val="28"/>
          <w:lang w:val="en-US"/>
        </w:rPr>
      </w:pPr>
      <w:r w:rsidRPr="00D742E2">
        <w:rPr>
          <w:rStyle w:val="longtext"/>
          <w:rFonts w:ascii="Times New Roman" w:hAnsi="Times New Roman" w:cs="Times New Roman"/>
          <w:color w:val="333333"/>
          <w:sz w:val="28"/>
          <w:szCs w:val="28"/>
          <w:lang w:val="en-US"/>
        </w:rPr>
        <w:lastRenderedPageBreak/>
        <w:t xml:space="preserve">In Moanda (DRC), air pollution is characterized by the resurgence of infections among strange people. It is mainly respiratory tract infections of residents who </w:t>
      </w:r>
      <w:r w:rsidR="00121489" w:rsidRPr="00D742E2">
        <w:rPr>
          <w:rStyle w:val="longtext"/>
          <w:rFonts w:ascii="Times New Roman" w:hAnsi="Times New Roman" w:cs="Times New Roman"/>
          <w:color w:val="333333"/>
          <w:sz w:val="28"/>
          <w:szCs w:val="28"/>
          <w:lang w:val="en-US"/>
        </w:rPr>
        <w:t>are affected</w:t>
      </w:r>
      <w:r w:rsidRPr="00D742E2">
        <w:rPr>
          <w:rStyle w:val="longtext"/>
          <w:rFonts w:ascii="Times New Roman" w:hAnsi="Times New Roman" w:cs="Times New Roman"/>
          <w:color w:val="333333"/>
          <w:sz w:val="28"/>
          <w:szCs w:val="28"/>
          <w:lang w:val="en-US"/>
        </w:rPr>
        <w:t>; they contact infections by inhalation of polluted air and contaminated air discharged into the oil wells. Emissions of these gases cause denaturation of contaminated air that is breathed, and becomes foul and unfit for the agency. In kinkasi example where this phenomenon is alarming, people suffering from incessant cough of unknown origin. Consequently, NHS Networks (Natural Resources) and IPIS took the initiative to find the perpetrators of this situation. Several reports of local NGOs criticize Perenco as the one responsible for this situation. Both NGOs consulted documents and reports of NGOs and local governments as well as to analyze Perenco charges. Unfortunately, the steps taken by the NHS and IPIS with Perenco to obtain data, such as the Environmental Impact Assessment (EIA) and Environmental Management Plan Project (MRP) had failed. Perenco had refused to communicate. NGOs were also the two - it forced to seek other objective data and statistics. Here to clear the situation of pathologies observed Moanda.</w:t>
      </w:r>
    </w:p>
    <w:p w:rsidR="00980861" w:rsidRPr="00D742E2" w:rsidRDefault="00980861" w:rsidP="00D742E2">
      <w:pPr>
        <w:spacing w:after="120" w:line="360" w:lineRule="auto"/>
        <w:jc w:val="both"/>
        <w:rPr>
          <w:rStyle w:val="longtext"/>
          <w:rFonts w:ascii="Times New Roman" w:hAnsi="Times New Roman" w:cs="Times New Roman"/>
          <w:color w:val="333333"/>
          <w:sz w:val="28"/>
          <w:szCs w:val="28"/>
          <w:lang w:val="en-US"/>
        </w:rPr>
      </w:pPr>
    </w:p>
    <w:p w:rsidR="00C076CE" w:rsidRPr="00D742E2" w:rsidRDefault="00C076CE" w:rsidP="00D742E2">
      <w:pPr>
        <w:spacing w:after="120" w:line="360" w:lineRule="auto"/>
        <w:jc w:val="both"/>
        <w:rPr>
          <w:rStyle w:val="hps"/>
          <w:rFonts w:ascii="Times New Roman" w:hAnsi="Times New Roman" w:cs="Times New Roman"/>
          <w:b/>
          <w:color w:val="333333"/>
          <w:sz w:val="28"/>
          <w:szCs w:val="28"/>
          <w:u w:val="single"/>
          <w:lang w:val="en-US"/>
        </w:rPr>
      </w:pPr>
      <w:r w:rsidRPr="00D742E2">
        <w:rPr>
          <w:rStyle w:val="hps"/>
          <w:rFonts w:ascii="Times New Roman" w:hAnsi="Times New Roman" w:cs="Times New Roman"/>
          <w:b/>
          <w:color w:val="333333"/>
          <w:sz w:val="28"/>
          <w:szCs w:val="28"/>
          <w:lang w:val="en-US"/>
        </w:rPr>
        <w:t xml:space="preserve">9.3. </w:t>
      </w:r>
      <w:r w:rsidRPr="00D742E2">
        <w:rPr>
          <w:rStyle w:val="hps"/>
          <w:rFonts w:ascii="Times New Roman" w:hAnsi="Times New Roman" w:cs="Times New Roman"/>
          <w:b/>
          <w:color w:val="333333"/>
          <w:sz w:val="28"/>
          <w:szCs w:val="28"/>
          <w:u w:val="single"/>
          <w:lang w:val="en-US"/>
        </w:rPr>
        <w:t>Case of</w:t>
      </w:r>
      <w:r w:rsidRPr="00D742E2">
        <w:rPr>
          <w:rStyle w:val="shorttext"/>
          <w:rFonts w:ascii="Times New Roman" w:hAnsi="Times New Roman" w:cs="Times New Roman"/>
          <w:b/>
          <w:color w:val="333333"/>
          <w:sz w:val="28"/>
          <w:szCs w:val="28"/>
          <w:u w:val="single"/>
          <w:lang w:val="en-US"/>
        </w:rPr>
        <w:t xml:space="preserve"> </w:t>
      </w:r>
      <w:r w:rsidRPr="00D742E2">
        <w:rPr>
          <w:rStyle w:val="hps"/>
          <w:rFonts w:ascii="Times New Roman" w:hAnsi="Times New Roman" w:cs="Times New Roman"/>
          <w:b/>
          <w:color w:val="333333"/>
          <w:sz w:val="28"/>
          <w:szCs w:val="28"/>
          <w:u w:val="single"/>
          <w:lang w:val="en-US"/>
        </w:rPr>
        <w:t>pathologies observed</w:t>
      </w:r>
      <w:r w:rsidRPr="00D742E2">
        <w:rPr>
          <w:rStyle w:val="shorttext"/>
          <w:rFonts w:ascii="Times New Roman" w:hAnsi="Times New Roman" w:cs="Times New Roman"/>
          <w:b/>
          <w:color w:val="333333"/>
          <w:sz w:val="28"/>
          <w:szCs w:val="28"/>
          <w:u w:val="single"/>
          <w:lang w:val="en-US"/>
        </w:rPr>
        <w:t xml:space="preserve"> </w:t>
      </w:r>
      <w:r w:rsidRPr="00D742E2">
        <w:rPr>
          <w:rStyle w:val="hps"/>
          <w:rFonts w:ascii="Times New Roman" w:hAnsi="Times New Roman" w:cs="Times New Roman"/>
          <w:b/>
          <w:color w:val="333333"/>
          <w:sz w:val="28"/>
          <w:szCs w:val="28"/>
          <w:u w:val="single"/>
          <w:lang w:val="en-US"/>
        </w:rPr>
        <w:t>in Moanda</w:t>
      </w:r>
    </w:p>
    <w:p w:rsidR="002571C8" w:rsidRPr="00B80FF6" w:rsidRDefault="002571C8" w:rsidP="00D742E2">
      <w:pPr>
        <w:spacing w:after="120" w:line="360" w:lineRule="auto"/>
        <w:jc w:val="both"/>
        <w:rPr>
          <w:rStyle w:val="longtext"/>
          <w:rFonts w:ascii="Times New Roman" w:hAnsi="Times New Roman" w:cs="Times New Roman"/>
          <w:b/>
          <w:color w:val="333333"/>
          <w:sz w:val="24"/>
          <w:szCs w:val="24"/>
          <w:u w:val="single"/>
          <w:lang w:val="en-US"/>
        </w:rPr>
      </w:pPr>
      <w:r w:rsidRPr="00B80FF6">
        <w:rPr>
          <w:rStyle w:val="hps"/>
          <w:rFonts w:ascii="Times New Roman" w:hAnsi="Times New Roman" w:cs="Times New Roman"/>
          <w:b/>
          <w:color w:val="333333"/>
          <w:sz w:val="24"/>
          <w:szCs w:val="24"/>
          <w:u w:val="single"/>
          <w:lang w:val="en-US"/>
        </w:rPr>
        <w:t>Table 1</w:t>
      </w:r>
      <w:r w:rsidRPr="00B80FF6">
        <w:rPr>
          <w:rStyle w:val="longtext"/>
          <w:rFonts w:ascii="Times New Roman" w:hAnsi="Times New Roman" w:cs="Times New Roman"/>
          <w:b/>
          <w:color w:val="333333"/>
          <w:sz w:val="24"/>
          <w:szCs w:val="24"/>
          <w:u w:val="single"/>
          <w:lang w:val="en-US"/>
        </w:rPr>
        <w:t xml:space="preserve">: Pathologies </w:t>
      </w:r>
      <w:r w:rsidRPr="00B80FF6">
        <w:rPr>
          <w:rStyle w:val="hps"/>
          <w:rFonts w:ascii="Times New Roman" w:hAnsi="Times New Roman" w:cs="Times New Roman"/>
          <w:b/>
          <w:color w:val="333333"/>
          <w:sz w:val="24"/>
          <w:szCs w:val="24"/>
          <w:u w:val="single"/>
          <w:lang w:val="en-US"/>
        </w:rPr>
        <w:t>observed</w:t>
      </w:r>
      <w:r w:rsidRPr="00B80FF6">
        <w:rPr>
          <w:rStyle w:val="longtext"/>
          <w:rFonts w:ascii="Times New Roman" w:hAnsi="Times New Roman" w:cs="Times New Roman"/>
          <w:b/>
          <w:color w:val="333333"/>
          <w:sz w:val="24"/>
          <w:szCs w:val="24"/>
          <w:u w:val="single"/>
          <w:lang w:val="en-US"/>
        </w:rPr>
        <w:t xml:space="preserve"> </w:t>
      </w:r>
      <w:r w:rsidRPr="00B80FF6">
        <w:rPr>
          <w:rStyle w:val="hps"/>
          <w:rFonts w:ascii="Times New Roman" w:hAnsi="Times New Roman" w:cs="Times New Roman"/>
          <w:b/>
          <w:color w:val="333333"/>
          <w:sz w:val="24"/>
          <w:szCs w:val="24"/>
          <w:u w:val="single"/>
          <w:lang w:val="en-US"/>
        </w:rPr>
        <w:t>Moanda</w:t>
      </w:r>
    </w:p>
    <w:tbl>
      <w:tblPr>
        <w:tblStyle w:val="Grilledutableau"/>
        <w:tblW w:w="0" w:type="auto"/>
        <w:tblLook w:val="04A0"/>
      </w:tblPr>
      <w:tblGrid>
        <w:gridCol w:w="675"/>
        <w:gridCol w:w="2694"/>
        <w:gridCol w:w="992"/>
        <w:gridCol w:w="992"/>
        <w:gridCol w:w="992"/>
        <w:gridCol w:w="993"/>
        <w:gridCol w:w="992"/>
        <w:gridCol w:w="882"/>
      </w:tblGrid>
      <w:tr w:rsidR="002571C8" w:rsidRPr="00B80FF6" w:rsidTr="00E71059">
        <w:tc>
          <w:tcPr>
            <w:tcW w:w="675" w:type="dxa"/>
          </w:tcPr>
          <w:p w:rsidR="002571C8" w:rsidRPr="00B80FF6" w:rsidRDefault="002571C8" w:rsidP="00D742E2">
            <w:pPr>
              <w:spacing w:line="360" w:lineRule="auto"/>
              <w:jc w:val="center"/>
              <w:rPr>
                <w:rFonts w:ascii="Times New Roman" w:hAnsi="Times New Roman" w:cs="Times New Roman"/>
                <w:b/>
                <w:sz w:val="20"/>
                <w:szCs w:val="20"/>
              </w:rPr>
            </w:pPr>
            <w:r w:rsidRPr="00B80FF6">
              <w:rPr>
                <w:rFonts w:ascii="Times New Roman" w:hAnsi="Times New Roman" w:cs="Times New Roman"/>
                <w:b/>
                <w:sz w:val="20"/>
                <w:szCs w:val="20"/>
              </w:rPr>
              <w:t>N°</w:t>
            </w:r>
          </w:p>
        </w:tc>
        <w:tc>
          <w:tcPr>
            <w:tcW w:w="2694" w:type="dxa"/>
          </w:tcPr>
          <w:p w:rsidR="002571C8" w:rsidRPr="00B80FF6" w:rsidRDefault="002571C8" w:rsidP="00D742E2">
            <w:pPr>
              <w:spacing w:line="360" w:lineRule="auto"/>
              <w:jc w:val="center"/>
              <w:rPr>
                <w:rFonts w:ascii="Times New Roman" w:hAnsi="Times New Roman" w:cs="Times New Roman"/>
                <w:b/>
                <w:sz w:val="20"/>
                <w:szCs w:val="20"/>
              </w:rPr>
            </w:pPr>
            <w:r w:rsidRPr="00B80FF6">
              <w:rPr>
                <w:rFonts w:ascii="Times New Roman" w:hAnsi="Times New Roman" w:cs="Times New Roman"/>
                <w:b/>
                <w:sz w:val="20"/>
                <w:szCs w:val="20"/>
              </w:rPr>
              <w:t>Pathologies observed</w:t>
            </w:r>
          </w:p>
        </w:tc>
        <w:tc>
          <w:tcPr>
            <w:tcW w:w="992" w:type="dxa"/>
          </w:tcPr>
          <w:p w:rsidR="002571C8" w:rsidRPr="00B80FF6" w:rsidRDefault="002571C8" w:rsidP="00D742E2">
            <w:pPr>
              <w:spacing w:line="360" w:lineRule="auto"/>
              <w:jc w:val="center"/>
              <w:rPr>
                <w:rFonts w:ascii="Times New Roman" w:hAnsi="Times New Roman" w:cs="Times New Roman"/>
                <w:b/>
                <w:sz w:val="20"/>
                <w:szCs w:val="20"/>
              </w:rPr>
            </w:pPr>
            <w:r w:rsidRPr="00B80FF6">
              <w:rPr>
                <w:rFonts w:ascii="Times New Roman" w:hAnsi="Times New Roman" w:cs="Times New Roman"/>
                <w:b/>
                <w:sz w:val="20"/>
                <w:szCs w:val="20"/>
              </w:rPr>
              <w:t>2003</w:t>
            </w:r>
          </w:p>
        </w:tc>
        <w:tc>
          <w:tcPr>
            <w:tcW w:w="992" w:type="dxa"/>
          </w:tcPr>
          <w:p w:rsidR="002571C8" w:rsidRPr="00B80FF6" w:rsidRDefault="002571C8" w:rsidP="00D742E2">
            <w:pPr>
              <w:spacing w:line="360" w:lineRule="auto"/>
              <w:jc w:val="center"/>
              <w:rPr>
                <w:rFonts w:ascii="Times New Roman" w:hAnsi="Times New Roman" w:cs="Times New Roman"/>
                <w:b/>
                <w:sz w:val="20"/>
                <w:szCs w:val="20"/>
              </w:rPr>
            </w:pPr>
            <w:r w:rsidRPr="00B80FF6">
              <w:rPr>
                <w:rFonts w:ascii="Times New Roman" w:hAnsi="Times New Roman" w:cs="Times New Roman"/>
                <w:b/>
                <w:sz w:val="20"/>
                <w:szCs w:val="20"/>
              </w:rPr>
              <w:t>2004</w:t>
            </w:r>
          </w:p>
        </w:tc>
        <w:tc>
          <w:tcPr>
            <w:tcW w:w="992" w:type="dxa"/>
          </w:tcPr>
          <w:p w:rsidR="002571C8" w:rsidRPr="00B80FF6" w:rsidRDefault="002571C8" w:rsidP="00D742E2">
            <w:pPr>
              <w:spacing w:line="360" w:lineRule="auto"/>
              <w:jc w:val="center"/>
              <w:rPr>
                <w:rFonts w:ascii="Times New Roman" w:hAnsi="Times New Roman" w:cs="Times New Roman"/>
                <w:b/>
                <w:sz w:val="20"/>
                <w:szCs w:val="20"/>
              </w:rPr>
            </w:pPr>
            <w:r w:rsidRPr="00B80FF6">
              <w:rPr>
                <w:rFonts w:ascii="Times New Roman" w:hAnsi="Times New Roman" w:cs="Times New Roman"/>
                <w:b/>
                <w:sz w:val="20"/>
                <w:szCs w:val="20"/>
              </w:rPr>
              <w:t>2005</w:t>
            </w:r>
          </w:p>
        </w:tc>
        <w:tc>
          <w:tcPr>
            <w:tcW w:w="993" w:type="dxa"/>
          </w:tcPr>
          <w:p w:rsidR="002571C8" w:rsidRPr="00B80FF6" w:rsidRDefault="002571C8" w:rsidP="00D742E2">
            <w:pPr>
              <w:spacing w:line="360" w:lineRule="auto"/>
              <w:jc w:val="center"/>
              <w:rPr>
                <w:rFonts w:ascii="Times New Roman" w:hAnsi="Times New Roman" w:cs="Times New Roman"/>
                <w:b/>
                <w:sz w:val="20"/>
                <w:szCs w:val="20"/>
              </w:rPr>
            </w:pPr>
            <w:r w:rsidRPr="00B80FF6">
              <w:rPr>
                <w:rFonts w:ascii="Times New Roman" w:hAnsi="Times New Roman" w:cs="Times New Roman"/>
                <w:b/>
                <w:sz w:val="20"/>
                <w:szCs w:val="20"/>
              </w:rPr>
              <w:t>2006</w:t>
            </w:r>
          </w:p>
        </w:tc>
        <w:tc>
          <w:tcPr>
            <w:tcW w:w="992" w:type="dxa"/>
          </w:tcPr>
          <w:p w:rsidR="002571C8" w:rsidRPr="00B80FF6" w:rsidRDefault="002571C8" w:rsidP="00D742E2">
            <w:pPr>
              <w:spacing w:line="360" w:lineRule="auto"/>
              <w:jc w:val="center"/>
              <w:rPr>
                <w:rFonts w:ascii="Times New Roman" w:hAnsi="Times New Roman" w:cs="Times New Roman"/>
                <w:b/>
                <w:sz w:val="20"/>
                <w:szCs w:val="20"/>
              </w:rPr>
            </w:pPr>
            <w:r w:rsidRPr="00B80FF6">
              <w:rPr>
                <w:rFonts w:ascii="Times New Roman" w:hAnsi="Times New Roman" w:cs="Times New Roman"/>
                <w:b/>
                <w:sz w:val="20"/>
                <w:szCs w:val="20"/>
              </w:rPr>
              <w:t>2007</w:t>
            </w:r>
          </w:p>
        </w:tc>
        <w:tc>
          <w:tcPr>
            <w:tcW w:w="882" w:type="dxa"/>
          </w:tcPr>
          <w:p w:rsidR="002571C8" w:rsidRPr="00B80FF6" w:rsidRDefault="002571C8" w:rsidP="00D742E2">
            <w:pPr>
              <w:spacing w:line="360" w:lineRule="auto"/>
              <w:jc w:val="center"/>
              <w:rPr>
                <w:rFonts w:ascii="Times New Roman" w:hAnsi="Times New Roman" w:cs="Times New Roman"/>
                <w:b/>
                <w:sz w:val="20"/>
                <w:szCs w:val="20"/>
              </w:rPr>
            </w:pPr>
            <w:r w:rsidRPr="00B80FF6">
              <w:rPr>
                <w:rFonts w:ascii="Times New Roman" w:hAnsi="Times New Roman" w:cs="Times New Roman"/>
                <w:b/>
                <w:sz w:val="20"/>
                <w:szCs w:val="20"/>
              </w:rPr>
              <w:t>2008</w:t>
            </w:r>
          </w:p>
        </w:tc>
      </w:tr>
      <w:tr w:rsidR="002571C8" w:rsidRPr="00B80FF6" w:rsidTr="00E71059">
        <w:tc>
          <w:tcPr>
            <w:tcW w:w="675" w:type="dxa"/>
          </w:tcPr>
          <w:p w:rsidR="002571C8" w:rsidRPr="00B80FF6" w:rsidRDefault="002571C8" w:rsidP="00D742E2">
            <w:pPr>
              <w:spacing w:line="360" w:lineRule="auto"/>
              <w:jc w:val="center"/>
              <w:rPr>
                <w:rFonts w:ascii="Times New Roman" w:hAnsi="Times New Roman" w:cs="Times New Roman"/>
                <w:b/>
                <w:sz w:val="20"/>
                <w:szCs w:val="20"/>
              </w:rPr>
            </w:pPr>
            <w:r w:rsidRPr="00B80FF6">
              <w:rPr>
                <w:rFonts w:ascii="Times New Roman" w:hAnsi="Times New Roman" w:cs="Times New Roman"/>
                <w:b/>
                <w:sz w:val="20"/>
                <w:szCs w:val="20"/>
              </w:rPr>
              <w:t>01</w:t>
            </w:r>
          </w:p>
        </w:tc>
        <w:tc>
          <w:tcPr>
            <w:tcW w:w="2694" w:type="dxa"/>
          </w:tcPr>
          <w:p w:rsidR="002571C8" w:rsidRPr="00B80FF6" w:rsidRDefault="002571C8" w:rsidP="00D742E2">
            <w:pPr>
              <w:spacing w:line="360" w:lineRule="auto"/>
              <w:jc w:val="center"/>
              <w:rPr>
                <w:rFonts w:ascii="Times New Roman" w:hAnsi="Times New Roman" w:cs="Times New Roman"/>
                <w:sz w:val="20"/>
                <w:szCs w:val="20"/>
              </w:rPr>
            </w:pPr>
            <w:r w:rsidRPr="00B80FF6">
              <w:rPr>
                <w:rFonts w:ascii="Times New Roman" w:hAnsi="Times New Roman" w:cs="Times New Roman"/>
                <w:sz w:val="20"/>
                <w:szCs w:val="20"/>
              </w:rPr>
              <w:t>Cataract</w:t>
            </w:r>
          </w:p>
        </w:tc>
        <w:tc>
          <w:tcPr>
            <w:tcW w:w="992" w:type="dxa"/>
          </w:tcPr>
          <w:p w:rsidR="002571C8" w:rsidRPr="00B80FF6" w:rsidRDefault="002571C8" w:rsidP="00D742E2">
            <w:pPr>
              <w:spacing w:line="360" w:lineRule="auto"/>
              <w:jc w:val="center"/>
              <w:rPr>
                <w:rFonts w:ascii="Times New Roman" w:hAnsi="Times New Roman" w:cs="Times New Roman"/>
                <w:sz w:val="20"/>
                <w:szCs w:val="20"/>
              </w:rPr>
            </w:pPr>
            <w:r w:rsidRPr="00B80FF6">
              <w:rPr>
                <w:rFonts w:ascii="Times New Roman" w:hAnsi="Times New Roman" w:cs="Times New Roman"/>
                <w:sz w:val="20"/>
                <w:szCs w:val="20"/>
              </w:rPr>
              <w:t>14</w:t>
            </w:r>
          </w:p>
        </w:tc>
        <w:tc>
          <w:tcPr>
            <w:tcW w:w="992" w:type="dxa"/>
          </w:tcPr>
          <w:p w:rsidR="002571C8" w:rsidRPr="00B80FF6" w:rsidRDefault="002571C8" w:rsidP="00D742E2">
            <w:pPr>
              <w:spacing w:line="360" w:lineRule="auto"/>
              <w:jc w:val="center"/>
              <w:rPr>
                <w:rFonts w:ascii="Times New Roman" w:hAnsi="Times New Roman" w:cs="Times New Roman"/>
                <w:sz w:val="20"/>
                <w:szCs w:val="20"/>
              </w:rPr>
            </w:pPr>
            <w:r w:rsidRPr="00B80FF6">
              <w:rPr>
                <w:rFonts w:ascii="Times New Roman" w:hAnsi="Times New Roman" w:cs="Times New Roman"/>
                <w:sz w:val="20"/>
                <w:szCs w:val="20"/>
              </w:rPr>
              <w:t>173</w:t>
            </w:r>
          </w:p>
        </w:tc>
        <w:tc>
          <w:tcPr>
            <w:tcW w:w="992" w:type="dxa"/>
          </w:tcPr>
          <w:p w:rsidR="002571C8" w:rsidRPr="00B80FF6" w:rsidRDefault="002571C8" w:rsidP="00D742E2">
            <w:pPr>
              <w:spacing w:line="360" w:lineRule="auto"/>
              <w:jc w:val="center"/>
              <w:rPr>
                <w:rFonts w:ascii="Times New Roman" w:hAnsi="Times New Roman" w:cs="Times New Roman"/>
                <w:sz w:val="20"/>
                <w:szCs w:val="20"/>
              </w:rPr>
            </w:pPr>
            <w:r w:rsidRPr="00B80FF6">
              <w:rPr>
                <w:rFonts w:ascii="Times New Roman" w:hAnsi="Times New Roman" w:cs="Times New Roman"/>
                <w:sz w:val="20"/>
                <w:szCs w:val="20"/>
              </w:rPr>
              <w:t>222</w:t>
            </w:r>
          </w:p>
        </w:tc>
        <w:tc>
          <w:tcPr>
            <w:tcW w:w="993" w:type="dxa"/>
          </w:tcPr>
          <w:p w:rsidR="002571C8" w:rsidRPr="00B80FF6" w:rsidRDefault="002571C8" w:rsidP="00D742E2">
            <w:pPr>
              <w:spacing w:line="360" w:lineRule="auto"/>
              <w:jc w:val="center"/>
              <w:rPr>
                <w:rFonts w:ascii="Times New Roman" w:hAnsi="Times New Roman" w:cs="Times New Roman"/>
                <w:sz w:val="20"/>
                <w:szCs w:val="20"/>
              </w:rPr>
            </w:pPr>
            <w:r w:rsidRPr="00B80FF6">
              <w:rPr>
                <w:rFonts w:ascii="Times New Roman" w:hAnsi="Times New Roman" w:cs="Times New Roman"/>
                <w:sz w:val="20"/>
                <w:szCs w:val="20"/>
              </w:rPr>
              <w:t>298</w:t>
            </w:r>
          </w:p>
        </w:tc>
        <w:tc>
          <w:tcPr>
            <w:tcW w:w="992" w:type="dxa"/>
          </w:tcPr>
          <w:p w:rsidR="002571C8" w:rsidRPr="00B80FF6" w:rsidRDefault="002571C8" w:rsidP="00D742E2">
            <w:pPr>
              <w:spacing w:line="360" w:lineRule="auto"/>
              <w:jc w:val="center"/>
              <w:rPr>
                <w:rFonts w:ascii="Times New Roman" w:hAnsi="Times New Roman" w:cs="Times New Roman"/>
                <w:sz w:val="20"/>
                <w:szCs w:val="20"/>
              </w:rPr>
            </w:pPr>
            <w:r w:rsidRPr="00B80FF6">
              <w:rPr>
                <w:rFonts w:ascii="Times New Roman" w:hAnsi="Times New Roman" w:cs="Times New Roman"/>
                <w:sz w:val="20"/>
                <w:szCs w:val="20"/>
              </w:rPr>
              <w:t>327</w:t>
            </w:r>
          </w:p>
        </w:tc>
        <w:tc>
          <w:tcPr>
            <w:tcW w:w="882" w:type="dxa"/>
          </w:tcPr>
          <w:p w:rsidR="002571C8" w:rsidRPr="00B80FF6" w:rsidRDefault="002571C8" w:rsidP="00D742E2">
            <w:pPr>
              <w:spacing w:line="360" w:lineRule="auto"/>
              <w:jc w:val="center"/>
              <w:rPr>
                <w:rFonts w:ascii="Times New Roman" w:hAnsi="Times New Roman" w:cs="Times New Roman"/>
                <w:sz w:val="20"/>
                <w:szCs w:val="20"/>
              </w:rPr>
            </w:pPr>
            <w:r w:rsidRPr="00B80FF6">
              <w:rPr>
                <w:rFonts w:ascii="Times New Roman" w:hAnsi="Times New Roman" w:cs="Times New Roman"/>
                <w:sz w:val="20"/>
                <w:szCs w:val="20"/>
              </w:rPr>
              <w:t>439</w:t>
            </w:r>
          </w:p>
        </w:tc>
      </w:tr>
      <w:tr w:rsidR="002571C8" w:rsidRPr="00B80FF6" w:rsidTr="00E71059">
        <w:tc>
          <w:tcPr>
            <w:tcW w:w="675" w:type="dxa"/>
          </w:tcPr>
          <w:p w:rsidR="002571C8" w:rsidRPr="00B80FF6" w:rsidRDefault="002571C8" w:rsidP="00D742E2">
            <w:pPr>
              <w:spacing w:line="360" w:lineRule="auto"/>
              <w:jc w:val="center"/>
              <w:rPr>
                <w:rFonts w:ascii="Times New Roman" w:hAnsi="Times New Roman" w:cs="Times New Roman"/>
                <w:b/>
                <w:sz w:val="20"/>
                <w:szCs w:val="20"/>
              </w:rPr>
            </w:pPr>
            <w:r w:rsidRPr="00B80FF6">
              <w:rPr>
                <w:rFonts w:ascii="Times New Roman" w:hAnsi="Times New Roman" w:cs="Times New Roman"/>
                <w:b/>
                <w:sz w:val="20"/>
                <w:szCs w:val="20"/>
              </w:rPr>
              <w:t>02</w:t>
            </w:r>
          </w:p>
        </w:tc>
        <w:tc>
          <w:tcPr>
            <w:tcW w:w="2694" w:type="dxa"/>
          </w:tcPr>
          <w:p w:rsidR="002571C8" w:rsidRPr="00B80FF6" w:rsidRDefault="002571C8" w:rsidP="00D742E2">
            <w:pPr>
              <w:spacing w:line="360" w:lineRule="auto"/>
              <w:jc w:val="center"/>
              <w:rPr>
                <w:rFonts w:ascii="Times New Roman" w:hAnsi="Times New Roman" w:cs="Times New Roman"/>
                <w:sz w:val="20"/>
                <w:szCs w:val="20"/>
              </w:rPr>
            </w:pPr>
            <w:r w:rsidRPr="00B80FF6">
              <w:rPr>
                <w:rFonts w:ascii="Times New Roman" w:hAnsi="Times New Roman" w:cs="Times New Roman"/>
                <w:sz w:val="20"/>
                <w:szCs w:val="20"/>
              </w:rPr>
              <w:t>Glaucoma</w:t>
            </w:r>
          </w:p>
        </w:tc>
        <w:tc>
          <w:tcPr>
            <w:tcW w:w="992" w:type="dxa"/>
          </w:tcPr>
          <w:p w:rsidR="002571C8" w:rsidRPr="00B80FF6" w:rsidRDefault="002571C8" w:rsidP="00D742E2">
            <w:pPr>
              <w:spacing w:line="360" w:lineRule="auto"/>
              <w:jc w:val="center"/>
              <w:rPr>
                <w:rFonts w:ascii="Times New Roman" w:hAnsi="Times New Roman" w:cs="Times New Roman"/>
                <w:sz w:val="20"/>
                <w:szCs w:val="20"/>
              </w:rPr>
            </w:pPr>
            <w:r w:rsidRPr="00B80FF6">
              <w:rPr>
                <w:rFonts w:ascii="Times New Roman" w:hAnsi="Times New Roman" w:cs="Times New Roman"/>
                <w:sz w:val="20"/>
                <w:szCs w:val="20"/>
              </w:rPr>
              <w:t>09</w:t>
            </w:r>
          </w:p>
        </w:tc>
        <w:tc>
          <w:tcPr>
            <w:tcW w:w="992" w:type="dxa"/>
          </w:tcPr>
          <w:p w:rsidR="002571C8" w:rsidRPr="00B80FF6" w:rsidRDefault="002571C8" w:rsidP="00D742E2">
            <w:pPr>
              <w:spacing w:line="360" w:lineRule="auto"/>
              <w:jc w:val="center"/>
              <w:rPr>
                <w:rFonts w:ascii="Times New Roman" w:hAnsi="Times New Roman" w:cs="Times New Roman"/>
                <w:sz w:val="20"/>
                <w:szCs w:val="20"/>
              </w:rPr>
            </w:pPr>
            <w:r w:rsidRPr="00B80FF6">
              <w:rPr>
                <w:rFonts w:ascii="Times New Roman" w:hAnsi="Times New Roman" w:cs="Times New Roman"/>
                <w:sz w:val="20"/>
                <w:szCs w:val="20"/>
              </w:rPr>
              <w:t>59</w:t>
            </w:r>
          </w:p>
        </w:tc>
        <w:tc>
          <w:tcPr>
            <w:tcW w:w="992" w:type="dxa"/>
          </w:tcPr>
          <w:p w:rsidR="002571C8" w:rsidRPr="00B80FF6" w:rsidRDefault="002571C8" w:rsidP="00D742E2">
            <w:pPr>
              <w:spacing w:line="360" w:lineRule="auto"/>
              <w:jc w:val="center"/>
              <w:rPr>
                <w:rFonts w:ascii="Times New Roman" w:hAnsi="Times New Roman" w:cs="Times New Roman"/>
                <w:sz w:val="20"/>
                <w:szCs w:val="20"/>
              </w:rPr>
            </w:pPr>
            <w:r w:rsidRPr="00B80FF6">
              <w:rPr>
                <w:rFonts w:ascii="Times New Roman" w:hAnsi="Times New Roman" w:cs="Times New Roman"/>
                <w:sz w:val="20"/>
                <w:szCs w:val="20"/>
              </w:rPr>
              <w:t>122</w:t>
            </w:r>
          </w:p>
        </w:tc>
        <w:tc>
          <w:tcPr>
            <w:tcW w:w="993" w:type="dxa"/>
          </w:tcPr>
          <w:p w:rsidR="002571C8" w:rsidRPr="00B80FF6" w:rsidRDefault="002571C8" w:rsidP="00D742E2">
            <w:pPr>
              <w:spacing w:line="360" w:lineRule="auto"/>
              <w:jc w:val="center"/>
              <w:rPr>
                <w:rFonts w:ascii="Times New Roman" w:hAnsi="Times New Roman" w:cs="Times New Roman"/>
                <w:sz w:val="20"/>
                <w:szCs w:val="20"/>
              </w:rPr>
            </w:pPr>
            <w:r w:rsidRPr="00B80FF6">
              <w:rPr>
                <w:rFonts w:ascii="Times New Roman" w:hAnsi="Times New Roman" w:cs="Times New Roman"/>
                <w:sz w:val="20"/>
                <w:szCs w:val="20"/>
              </w:rPr>
              <w:t>234</w:t>
            </w:r>
          </w:p>
        </w:tc>
        <w:tc>
          <w:tcPr>
            <w:tcW w:w="992" w:type="dxa"/>
          </w:tcPr>
          <w:p w:rsidR="002571C8" w:rsidRPr="00B80FF6" w:rsidRDefault="002571C8" w:rsidP="00D742E2">
            <w:pPr>
              <w:spacing w:line="360" w:lineRule="auto"/>
              <w:jc w:val="center"/>
              <w:rPr>
                <w:rFonts w:ascii="Times New Roman" w:hAnsi="Times New Roman" w:cs="Times New Roman"/>
                <w:sz w:val="20"/>
                <w:szCs w:val="20"/>
              </w:rPr>
            </w:pPr>
            <w:r w:rsidRPr="00B80FF6">
              <w:rPr>
                <w:rFonts w:ascii="Times New Roman" w:hAnsi="Times New Roman" w:cs="Times New Roman"/>
                <w:sz w:val="20"/>
                <w:szCs w:val="20"/>
              </w:rPr>
              <w:t>307</w:t>
            </w:r>
          </w:p>
        </w:tc>
        <w:tc>
          <w:tcPr>
            <w:tcW w:w="882" w:type="dxa"/>
          </w:tcPr>
          <w:p w:rsidR="002571C8" w:rsidRPr="00B80FF6" w:rsidRDefault="002571C8" w:rsidP="00D742E2">
            <w:pPr>
              <w:spacing w:line="360" w:lineRule="auto"/>
              <w:jc w:val="center"/>
              <w:rPr>
                <w:rFonts w:ascii="Times New Roman" w:hAnsi="Times New Roman" w:cs="Times New Roman"/>
                <w:sz w:val="20"/>
                <w:szCs w:val="20"/>
              </w:rPr>
            </w:pPr>
            <w:r w:rsidRPr="00B80FF6">
              <w:rPr>
                <w:rFonts w:ascii="Times New Roman" w:hAnsi="Times New Roman" w:cs="Times New Roman"/>
                <w:sz w:val="20"/>
                <w:szCs w:val="20"/>
              </w:rPr>
              <w:t>377</w:t>
            </w:r>
          </w:p>
        </w:tc>
      </w:tr>
      <w:tr w:rsidR="002571C8" w:rsidRPr="00B80FF6" w:rsidTr="00E71059">
        <w:tc>
          <w:tcPr>
            <w:tcW w:w="675" w:type="dxa"/>
          </w:tcPr>
          <w:p w:rsidR="002571C8" w:rsidRPr="00B80FF6" w:rsidRDefault="002571C8" w:rsidP="00D742E2">
            <w:pPr>
              <w:spacing w:line="360" w:lineRule="auto"/>
              <w:jc w:val="center"/>
              <w:rPr>
                <w:rFonts w:ascii="Times New Roman" w:hAnsi="Times New Roman" w:cs="Times New Roman"/>
                <w:b/>
                <w:sz w:val="20"/>
                <w:szCs w:val="20"/>
              </w:rPr>
            </w:pPr>
            <w:r w:rsidRPr="00B80FF6">
              <w:rPr>
                <w:rFonts w:ascii="Times New Roman" w:hAnsi="Times New Roman" w:cs="Times New Roman"/>
                <w:b/>
                <w:sz w:val="20"/>
                <w:szCs w:val="20"/>
              </w:rPr>
              <w:t>03</w:t>
            </w:r>
          </w:p>
        </w:tc>
        <w:tc>
          <w:tcPr>
            <w:tcW w:w="2694" w:type="dxa"/>
          </w:tcPr>
          <w:p w:rsidR="002571C8" w:rsidRPr="00B80FF6" w:rsidRDefault="002571C8" w:rsidP="00D742E2">
            <w:pPr>
              <w:spacing w:line="360" w:lineRule="auto"/>
              <w:rPr>
                <w:rFonts w:ascii="Times New Roman" w:hAnsi="Times New Roman" w:cs="Times New Roman"/>
                <w:sz w:val="20"/>
                <w:szCs w:val="20"/>
              </w:rPr>
            </w:pPr>
            <w:r w:rsidRPr="00B80FF6">
              <w:rPr>
                <w:rFonts w:ascii="Times New Roman" w:hAnsi="Times New Roman" w:cs="Times New Roman"/>
                <w:sz w:val="20"/>
                <w:szCs w:val="20"/>
              </w:rPr>
              <w:t xml:space="preserve">            refractive errors</w:t>
            </w:r>
          </w:p>
        </w:tc>
        <w:tc>
          <w:tcPr>
            <w:tcW w:w="992" w:type="dxa"/>
          </w:tcPr>
          <w:p w:rsidR="002571C8" w:rsidRPr="00B80FF6" w:rsidRDefault="002571C8" w:rsidP="00D742E2">
            <w:pPr>
              <w:spacing w:line="360" w:lineRule="auto"/>
              <w:jc w:val="center"/>
              <w:rPr>
                <w:rFonts w:ascii="Times New Roman" w:hAnsi="Times New Roman" w:cs="Times New Roman"/>
                <w:sz w:val="20"/>
                <w:szCs w:val="20"/>
              </w:rPr>
            </w:pPr>
            <w:r w:rsidRPr="00B80FF6">
              <w:rPr>
                <w:rFonts w:ascii="Times New Roman" w:hAnsi="Times New Roman" w:cs="Times New Roman"/>
                <w:sz w:val="20"/>
                <w:szCs w:val="20"/>
              </w:rPr>
              <w:t>123</w:t>
            </w:r>
          </w:p>
        </w:tc>
        <w:tc>
          <w:tcPr>
            <w:tcW w:w="992" w:type="dxa"/>
          </w:tcPr>
          <w:p w:rsidR="002571C8" w:rsidRPr="00B80FF6" w:rsidRDefault="002571C8" w:rsidP="00D742E2">
            <w:pPr>
              <w:spacing w:line="360" w:lineRule="auto"/>
              <w:jc w:val="center"/>
              <w:rPr>
                <w:rFonts w:ascii="Times New Roman" w:hAnsi="Times New Roman" w:cs="Times New Roman"/>
                <w:sz w:val="20"/>
                <w:szCs w:val="20"/>
              </w:rPr>
            </w:pPr>
            <w:r w:rsidRPr="00B80FF6">
              <w:rPr>
                <w:rFonts w:ascii="Times New Roman" w:hAnsi="Times New Roman" w:cs="Times New Roman"/>
                <w:sz w:val="20"/>
                <w:szCs w:val="20"/>
              </w:rPr>
              <w:t>217</w:t>
            </w:r>
          </w:p>
        </w:tc>
        <w:tc>
          <w:tcPr>
            <w:tcW w:w="992" w:type="dxa"/>
          </w:tcPr>
          <w:p w:rsidR="002571C8" w:rsidRPr="00B80FF6" w:rsidRDefault="002571C8" w:rsidP="00D742E2">
            <w:pPr>
              <w:spacing w:line="360" w:lineRule="auto"/>
              <w:jc w:val="center"/>
              <w:rPr>
                <w:rFonts w:ascii="Times New Roman" w:hAnsi="Times New Roman" w:cs="Times New Roman"/>
                <w:sz w:val="20"/>
                <w:szCs w:val="20"/>
              </w:rPr>
            </w:pPr>
            <w:r w:rsidRPr="00B80FF6">
              <w:rPr>
                <w:rFonts w:ascii="Times New Roman" w:hAnsi="Times New Roman" w:cs="Times New Roman"/>
                <w:sz w:val="20"/>
                <w:szCs w:val="20"/>
              </w:rPr>
              <w:t>325</w:t>
            </w:r>
          </w:p>
        </w:tc>
        <w:tc>
          <w:tcPr>
            <w:tcW w:w="993" w:type="dxa"/>
          </w:tcPr>
          <w:p w:rsidR="002571C8" w:rsidRPr="00B80FF6" w:rsidRDefault="002571C8" w:rsidP="00D742E2">
            <w:pPr>
              <w:spacing w:line="360" w:lineRule="auto"/>
              <w:jc w:val="center"/>
              <w:rPr>
                <w:rFonts w:ascii="Times New Roman" w:hAnsi="Times New Roman" w:cs="Times New Roman"/>
                <w:sz w:val="20"/>
                <w:szCs w:val="20"/>
              </w:rPr>
            </w:pPr>
            <w:r w:rsidRPr="00B80FF6">
              <w:rPr>
                <w:rFonts w:ascii="Times New Roman" w:hAnsi="Times New Roman" w:cs="Times New Roman"/>
                <w:sz w:val="20"/>
                <w:szCs w:val="20"/>
              </w:rPr>
              <w:t>497</w:t>
            </w:r>
          </w:p>
        </w:tc>
        <w:tc>
          <w:tcPr>
            <w:tcW w:w="992" w:type="dxa"/>
          </w:tcPr>
          <w:p w:rsidR="002571C8" w:rsidRPr="00B80FF6" w:rsidRDefault="002571C8" w:rsidP="00D742E2">
            <w:pPr>
              <w:spacing w:line="360" w:lineRule="auto"/>
              <w:jc w:val="center"/>
              <w:rPr>
                <w:rFonts w:ascii="Times New Roman" w:hAnsi="Times New Roman" w:cs="Times New Roman"/>
                <w:sz w:val="20"/>
                <w:szCs w:val="20"/>
              </w:rPr>
            </w:pPr>
            <w:r w:rsidRPr="00B80FF6">
              <w:rPr>
                <w:rFonts w:ascii="Times New Roman" w:hAnsi="Times New Roman" w:cs="Times New Roman"/>
                <w:sz w:val="20"/>
                <w:szCs w:val="20"/>
              </w:rPr>
              <w:t>623</w:t>
            </w:r>
          </w:p>
        </w:tc>
        <w:tc>
          <w:tcPr>
            <w:tcW w:w="882" w:type="dxa"/>
          </w:tcPr>
          <w:p w:rsidR="002571C8" w:rsidRPr="00B80FF6" w:rsidRDefault="002571C8" w:rsidP="00D742E2">
            <w:pPr>
              <w:spacing w:line="360" w:lineRule="auto"/>
              <w:jc w:val="center"/>
              <w:rPr>
                <w:rFonts w:ascii="Times New Roman" w:hAnsi="Times New Roman" w:cs="Times New Roman"/>
                <w:sz w:val="20"/>
                <w:szCs w:val="20"/>
              </w:rPr>
            </w:pPr>
            <w:r w:rsidRPr="00B80FF6">
              <w:rPr>
                <w:rFonts w:ascii="Times New Roman" w:hAnsi="Times New Roman" w:cs="Times New Roman"/>
                <w:sz w:val="20"/>
                <w:szCs w:val="20"/>
              </w:rPr>
              <w:t>799</w:t>
            </w:r>
          </w:p>
        </w:tc>
      </w:tr>
      <w:tr w:rsidR="002571C8" w:rsidRPr="00B80FF6" w:rsidTr="00E71059">
        <w:tc>
          <w:tcPr>
            <w:tcW w:w="675" w:type="dxa"/>
          </w:tcPr>
          <w:p w:rsidR="002571C8" w:rsidRPr="00B80FF6" w:rsidRDefault="002571C8" w:rsidP="00D742E2">
            <w:pPr>
              <w:spacing w:line="360" w:lineRule="auto"/>
              <w:jc w:val="center"/>
              <w:rPr>
                <w:rFonts w:ascii="Times New Roman" w:hAnsi="Times New Roman" w:cs="Times New Roman"/>
                <w:b/>
                <w:sz w:val="20"/>
                <w:szCs w:val="20"/>
              </w:rPr>
            </w:pPr>
            <w:r w:rsidRPr="00B80FF6">
              <w:rPr>
                <w:rFonts w:ascii="Times New Roman" w:hAnsi="Times New Roman" w:cs="Times New Roman"/>
                <w:b/>
                <w:sz w:val="20"/>
                <w:szCs w:val="20"/>
              </w:rPr>
              <w:t>04</w:t>
            </w:r>
          </w:p>
        </w:tc>
        <w:tc>
          <w:tcPr>
            <w:tcW w:w="2694" w:type="dxa"/>
          </w:tcPr>
          <w:p w:rsidR="002571C8" w:rsidRPr="00B80FF6" w:rsidRDefault="002571C8" w:rsidP="00D742E2">
            <w:pPr>
              <w:spacing w:line="360" w:lineRule="auto"/>
              <w:jc w:val="center"/>
              <w:rPr>
                <w:rFonts w:ascii="Times New Roman" w:hAnsi="Times New Roman" w:cs="Times New Roman"/>
                <w:sz w:val="20"/>
                <w:szCs w:val="20"/>
              </w:rPr>
            </w:pPr>
            <w:r w:rsidRPr="00B80FF6">
              <w:rPr>
                <w:rFonts w:ascii="Times New Roman" w:hAnsi="Times New Roman" w:cs="Times New Roman"/>
                <w:sz w:val="20"/>
                <w:szCs w:val="20"/>
              </w:rPr>
              <w:t>Trauma</w:t>
            </w:r>
          </w:p>
        </w:tc>
        <w:tc>
          <w:tcPr>
            <w:tcW w:w="992" w:type="dxa"/>
          </w:tcPr>
          <w:p w:rsidR="002571C8" w:rsidRPr="00B80FF6" w:rsidRDefault="002571C8" w:rsidP="00D742E2">
            <w:pPr>
              <w:spacing w:line="360" w:lineRule="auto"/>
              <w:jc w:val="center"/>
              <w:rPr>
                <w:rFonts w:ascii="Times New Roman" w:hAnsi="Times New Roman" w:cs="Times New Roman"/>
                <w:sz w:val="20"/>
                <w:szCs w:val="20"/>
              </w:rPr>
            </w:pPr>
            <w:r w:rsidRPr="00B80FF6">
              <w:rPr>
                <w:rFonts w:ascii="Times New Roman" w:hAnsi="Times New Roman" w:cs="Times New Roman"/>
                <w:sz w:val="20"/>
                <w:szCs w:val="20"/>
              </w:rPr>
              <w:t>03</w:t>
            </w:r>
          </w:p>
        </w:tc>
        <w:tc>
          <w:tcPr>
            <w:tcW w:w="992" w:type="dxa"/>
          </w:tcPr>
          <w:p w:rsidR="002571C8" w:rsidRPr="00B80FF6" w:rsidRDefault="002571C8" w:rsidP="00D742E2">
            <w:pPr>
              <w:spacing w:line="360" w:lineRule="auto"/>
              <w:jc w:val="center"/>
              <w:rPr>
                <w:rFonts w:ascii="Times New Roman" w:hAnsi="Times New Roman" w:cs="Times New Roman"/>
                <w:sz w:val="20"/>
                <w:szCs w:val="20"/>
              </w:rPr>
            </w:pPr>
            <w:r w:rsidRPr="00B80FF6">
              <w:rPr>
                <w:rFonts w:ascii="Times New Roman" w:hAnsi="Times New Roman" w:cs="Times New Roman"/>
                <w:sz w:val="20"/>
                <w:szCs w:val="20"/>
              </w:rPr>
              <w:t>83</w:t>
            </w:r>
          </w:p>
        </w:tc>
        <w:tc>
          <w:tcPr>
            <w:tcW w:w="992" w:type="dxa"/>
          </w:tcPr>
          <w:p w:rsidR="002571C8" w:rsidRPr="00B80FF6" w:rsidRDefault="002571C8" w:rsidP="00D742E2">
            <w:pPr>
              <w:spacing w:line="360" w:lineRule="auto"/>
              <w:jc w:val="center"/>
              <w:rPr>
                <w:rFonts w:ascii="Times New Roman" w:hAnsi="Times New Roman" w:cs="Times New Roman"/>
                <w:sz w:val="20"/>
                <w:szCs w:val="20"/>
              </w:rPr>
            </w:pPr>
            <w:r w:rsidRPr="00B80FF6">
              <w:rPr>
                <w:rFonts w:ascii="Times New Roman" w:hAnsi="Times New Roman" w:cs="Times New Roman"/>
                <w:sz w:val="20"/>
                <w:szCs w:val="20"/>
              </w:rPr>
              <w:t>102</w:t>
            </w:r>
          </w:p>
        </w:tc>
        <w:tc>
          <w:tcPr>
            <w:tcW w:w="993" w:type="dxa"/>
          </w:tcPr>
          <w:p w:rsidR="002571C8" w:rsidRPr="00B80FF6" w:rsidRDefault="002571C8" w:rsidP="00D742E2">
            <w:pPr>
              <w:spacing w:line="360" w:lineRule="auto"/>
              <w:jc w:val="center"/>
              <w:rPr>
                <w:rFonts w:ascii="Times New Roman" w:hAnsi="Times New Roman" w:cs="Times New Roman"/>
                <w:sz w:val="20"/>
                <w:szCs w:val="20"/>
              </w:rPr>
            </w:pPr>
            <w:r w:rsidRPr="00B80FF6">
              <w:rPr>
                <w:rFonts w:ascii="Times New Roman" w:hAnsi="Times New Roman" w:cs="Times New Roman"/>
                <w:sz w:val="20"/>
                <w:szCs w:val="20"/>
              </w:rPr>
              <w:t>52</w:t>
            </w:r>
          </w:p>
        </w:tc>
        <w:tc>
          <w:tcPr>
            <w:tcW w:w="992" w:type="dxa"/>
          </w:tcPr>
          <w:p w:rsidR="002571C8" w:rsidRPr="00B80FF6" w:rsidRDefault="002571C8" w:rsidP="00D742E2">
            <w:pPr>
              <w:spacing w:line="360" w:lineRule="auto"/>
              <w:jc w:val="center"/>
              <w:rPr>
                <w:rFonts w:ascii="Times New Roman" w:hAnsi="Times New Roman" w:cs="Times New Roman"/>
                <w:sz w:val="20"/>
                <w:szCs w:val="20"/>
              </w:rPr>
            </w:pPr>
            <w:r w:rsidRPr="00B80FF6">
              <w:rPr>
                <w:rFonts w:ascii="Times New Roman" w:hAnsi="Times New Roman" w:cs="Times New Roman"/>
                <w:sz w:val="20"/>
                <w:szCs w:val="20"/>
              </w:rPr>
              <w:t>170</w:t>
            </w:r>
          </w:p>
        </w:tc>
        <w:tc>
          <w:tcPr>
            <w:tcW w:w="882" w:type="dxa"/>
          </w:tcPr>
          <w:p w:rsidR="002571C8" w:rsidRPr="00B80FF6" w:rsidRDefault="002571C8" w:rsidP="00D742E2">
            <w:pPr>
              <w:spacing w:line="360" w:lineRule="auto"/>
              <w:jc w:val="center"/>
              <w:rPr>
                <w:rFonts w:ascii="Times New Roman" w:hAnsi="Times New Roman" w:cs="Times New Roman"/>
                <w:sz w:val="20"/>
                <w:szCs w:val="20"/>
              </w:rPr>
            </w:pPr>
            <w:r w:rsidRPr="00B80FF6">
              <w:rPr>
                <w:rFonts w:ascii="Times New Roman" w:hAnsi="Times New Roman" w:cs="Times New Roman"/>
                <w:sz w:val="20"/>
                <w:szCs w:val="20"/>
              </w:rPr>
              <w:t>84</w:t>
            </w:r>
          </w:p>
        </w:tc>
      </w:tr>
      <w:tr w:rsidR="002571C8" w:rsidRPr="00B80FF6" w:rsidTr="00E71059">
        <w:tc>
          <w:tcPr>
            <w:tcW w:w="675" w:type="dxa"/>
          </w:tcPr>
          <w:p w:rsidR="002571C8" w:rsidRPr="00B80FF6" w:rsidRDefault="002571C8" w:rsidP="00D742E2">
            <w:pPr>
              <w:spacing w:line="360" w:lineRule="auto"/>
              <w:jc w:val="center"/>
              <w:rPr>
                <w:rFonts w:ascii="Times New Roman" w:hAnsi="Times New Roman" w:cs="Times New Roman"/>
                <w:b/>
                <w:sz w:val="20"/>
                <w:szCs w:val="20"/>
              </w:rPr>
            </w:pPr>
            <w:r w:rsidRPr="00B80FF6">
              <w:rPr>
                <w:rFonts w:ascii="Times New Roman" w:hAnsi="Times New Roman" w:cs="Times New Roman"/>
                <w:b/>
                <w:sz w:val="20"/>
                <w:szCs w:val="20"/>
              </w:rPr>
              <w:t>05</w:t>
            </w:r>
          </w:p>
        </w:tc>
        <w:tc>
          <w:tcPr>
            <w:tcW w:w="2694" w:type="dxa"/>
          </w:tcPr>
          <w:p w:rsidR="002571C8" w:rsidRPr="00B80FF6" w:rsidRDefault="002571C8" w:rsidP="00D742E2">
            <w:pPr>
              <w:spacing w:line="360" w:lineRule="auto"/>
              <w:jc w:val="center"/>
              <w:rPr>
                <w:rFonts w:ascii="Times New Roman" w:hAnsi="Times New Roman" w:cs="Times New Roman"/>
                <w:sz w:val="20"/>
                <w:szCs w:val="20"/>
              </w:rPr>
            </w:pPr>
            <w:r w:rsidRPr="00B80FF6">
              <w:rPr>
                <w:rFonts w:ascii="Times New Roman" w:hAnsi="Times New Roman" w:cs="Times New Roman"/>
                <w:sz w:val="20"/>
                <w:szCs w:val="20"/>
              </w:rPr>
              <w:t xml:space="preserve"> conjunctival  tumors</w:t>
            </w:r>
          </w:p>
        </w:tc>
        <w:tc>
          <w:tcPr>
            <w:tcW w:w="992" w:type="dxa"/>
          </w:tcPr>
          <w:p w:rsidR="002571C8" w:rsidRPr="00B80FF6" w:rsidRDefault="002571C8" w:rsidP="00D742E2">
            <w:pPr>
              <w:spacing w:line="360" w:lineRule="auto"/>
              <w:jc w:val="center"/>
              <w:rPr>
                <w:rFonts w:ascii="Times New Roman" w:hAnsi="Times New Roman" w:cs="Times New Roman"/>
                <w:sz w:val="20"/>
                <w:szCs w:val="20"/>
              </w:rPr>
            </w:pPr>
            <w:r w:rsidRPr="00B80FF6">
              <w:rPr>
                <w:rFonts w:ascii="Times New Roman" w:hAnsi="Times New Roman" w:cs="Times New Roman"/>
                <w:sz w:val="20"/>
                <w:szCs w:val="20"/>
              </w:rPr>
              <w:t>0</w:t>
            </w:r>
          </w:p>
        </w:tc>
        <w:tc>
          <w:tcPr>
            <w:tcW w:w="992" w:type="dxa"/>
          </w:tcPr>
          <w:p w:rsidR="002571C8" w:rsidRPr="00B80FF6" w:rsidRDefault="002571C8" w:rsidP="00D742E2">
            <w:pPr>
              <w:spacing w:line="360" w:lineRule="auto"/>
              <w:jc w:val="center"/>
              <w:rPr>
                <w:rFonts w:ascii="Times New Roman" w:hAnsi="Times New Roman" w:cs="Times New Roman"/>
                <w:sz w:val="20"/>
                <w:szCs w:val="20"/>
              </w:rPr>
            </w:pPr>
            <w:r w:rsidRPr="00B80FF6">
              <w:rPr>
                <w:rFonts w:ascii="Times New Roman" w:hAnsi="Times New Roman" w:cs="Times New Roman"/>
                <w:sz w:val="20"/>
                <w:szCs w:val="20"/>
              </w:rPr>
              <w:t>06</w:t>
            </w:r>
          </w:p>
        </w:tc>
        <w:tc>
          <w:tcPr>
            <w:tcW w:w="992" w:type="dxa"/>
          </w:tcPr>
          <w:p w:rsidR="002571C8" w:rsidRPr="00B80FF6" w:rsidRDefault="002571C8" w:rsidP="00D742E2">
            <w:pPr>
              <w:spacing w:line="360" w:lineRule="auto"/>
              <w:jc w:val="center"/>
              <w:rPr>
                <w:rFonts w:ascii="Times New Roman" w:hAnsi="Times New Roman" w:cs="Times New Roman"/>
                <w:sz w:val="20"/>
                <w:szCs w:val="20"/>
              </w:rPr>
            </w:pPr>
            <w:r w:rsidRPr="00B80FF6">
              <w:rPr>
                <w:rFonts w:ascii="Times New Roman" w:hAnsi="Times New Roman" w:cs="Times New Roman"/>
                <w:sz w:val="20"/>
                <w:szCs w:val="20"/>
              </w:rPr>
              <w:t>11</w:t>
            </w:r>
          </w:p>
        </w:tc>
        <w:tc>
          <w:tcPr>
            <w:tcW w:w="993" w:type="dxa"/>
          </w:tcPr>
          <w:p w:rsidR="002571C8" w:rsidRPr="00B80FF6" w:rsidRDefault="002571C8" w:rsidP="00D742E2">
            <w:pPr>
              <w:spacing w:line="360" w:lineRule="auto"/>
              <w:jc w:val="center"/>
              <w:rPr>
                <w:rFonts w:ascii="Times New Roman" w:hAnsi="Times New Roman" w:cs="Times New Roman"/>
                <w:sz w:val="20"/>
                <w:szCs w:val="20"/>
              </w:rPr>
            </w:pPr>
            <w:r w:rsidRPr="00B80FF6">
              <w:rPr>
                <w:rFonts w:ascii="Times New Roman" w:hAnsi="Times New Roman" w:cs="Times New Roman"/>
                <w:sz w:val="20"/>
                <w:szCs w:val="20"/>
              </w:rPr>
              <w:t>08</w:t>
            </w:r>
          </w:p>
        </w:tc>
        <w:tc>
          <w:tcPr>
            <w:tcW w:w="992" w:type="dxa"/>
          </w:tcPr>
          <w:p w:rsidR="002571C8" w:rsidRPr="00B80FF6" w:rsidRDefault="002571C8" w:rsidP="00D742E2">
            <w:pPr>
              <w:spacing w:line="360" w:lineRule="auto"/>
              <w:jc w:val="center"/>
              <w:rPr>
                <w:rFonts w:ascii="Times New Roman" w:hAnsi="Times New Roman" w:cs="Times New Roman"/>
                <w:sz w:val="20"/>
                <w:szCs w:val="20"/>
              </w:rPr>
            </w:pPr>
            <w:r w:rsidRPr="00B80FF6">
              <w:rPr>
                <w:rFonts w:ascii="Times New Roman" w:hAnsi="Times New Roman" w:cs="Times New Roman"/>
                <w:sz w:val="20"/>
                <w:szCs w:val="20"/>
              </w:rPr>
              <w:t>12</w:t>
            </w:r>
          </w:p>
        </w:tc>
        <w:tc>
          <w:tcPr>
            <w:tcW w:w="882" w:type="dxa"/>
          </w:tcPr>
          <w:p w:rsidR="002571C8" w:rsidRPr="00B80FF6" w:rsidRDefault="002571C8" w:rsidP="00D742E2">
            <w:pPr>
              <w:spacing w:line="360" w:lineRule="auto"/>
              <w:jc w:val="center"/>
              <w:rPr>
                <w:rFonts w:ascii="Times New Roman" w:hAnsi="Times New Roman" w:cs="Times New Roman"/>
                <w:sz w:val="20"/>
                <w:szCs w:val="20"/>
              </w:rPr>
            </w:pPr>
            <w:r w:rsidRPr="00B80FF6">
              <w:rPr>
                <w:rFonts w:ascii="Times New Roman" w:hAnsi="Times New Roman" w:cs="Times New Roman"/>
                <w:sz w:val="20"/>
                <w:szCs w:val="20"/>
              </w:rPr>
              <w:t>421</w:t>
            </w:r>
          </w:p>
        </w:tc>
      </w:tr>
      <w:tr w:rsidR="002571C8" w:rsidRPr="00B80FF6" w:rsidTr="00E71059">
        <w:tc>
          <w:tcPr>
            <w:tcW w:w="675" w:type="dxa"/>
          </w:tcPr>
          <w:p w:rsidR="002571C8" w:rsidRPr="00B80FF6" w:rsidRDefault="002571C8" w:rsidP="00D742E2">
            <w:pPr>
              <w:spacing w:line="360" w:lineRule="auto"/>
              <w:jc w:val="center"/>
              <w:rPr>
                <w:rFonts w:ascii="Times New Roman" w:hAnsi="Times New Roman" w:cs="Times New Roman"/>
                <w:b/>
                <w:sz w:val="20"/>
                <w:szCs w:val="20"/>
              </w:rPr>
            </w:pPr>
            <w:r w:rsidRPr="00B80FF6">
              <w:rPr>
                <w:rFonts w:ascii="Times New Roman" w:hAnsi="Times New Roman" w:cs="Times New Roman"/>
                <w:b/>
                <w:sz w:val="20"/>
                <w:szCs w:val="20"/>
              </w:rPr>
              <w:t>06</w:t>
            </w:r>
          </w:p>
        </w:tc>
        <w:tc>
          <w:tcPr>
            <w:tcW w:w="2694" w:type="dxa"/>
          </w:tcPr>
          <w:p w:rsidR="002571C8" w:rsidRPr="00B80FF6" w:rsidRDefault="002571C8" w:rsidP="00D742E2">
            <w:pPr>
              <w:spacing w:line="360" w:lineRule="auto"/>
              <w:jc w:val="center"/>
              <w:rPr>
                <w:rFonts w:ascii="Times New Roman" w:hAnsi="Times New Roman" w:cs="Times New Roman"/>
                <w:sz w:val="20"/>
                <w:szCs w:val="20"/>
              </w:rPr>
            </w:pPr>
            <w:r w:rsidRPr="00B80FF6">
              <w:rPr>
                <w:rFonts w:ascii="Times New Roman" w:hAnsi="Times New Roman" w:cs="Times New Roman"/>
                <w:sz w:val="20"/>
                <w:szCs w:val="20"/>
              </w:rPr>
              <w:t>Other cases (not  specified)</w:t>
            </w:r>
          </w:p>
        </w:tc>
        <w:tc>
          <w:tcPr>
            <w:tcW w:w="992" w:type="dxa"/>
          </w:tcPr>
          <w:p w:rsidR="002571C8" w:rsidRPr="00B80FF6" w:rsidRDefault="002571C8" w:rsidP="00D742E2">
            <w:pPr>
              <w:spacing w:line="360" w:lineRule="auto"/>
              <w:jc w:val="center"/>
              <w:rPr>
                <w:rFonts w:ascii="Times New Roman" w:hAnsi="Times New Roman" w:cs="Times New Roman"/>
                <w:sz w:val="20"/>
                <w:szCs w:val="20"/>
              </w:rPr>
            </w:pPr>
            <w:r w:rsidRPr="00B80FF6">
              <w:rPr>
                <w:rFonts w:ascii="Times New Roman" w:hAnsi="Times New Roman" w:cs="Times New Roman"/>
                <w:sz w:val="20"/>
                <w:szCs w:val="20"/>
              </w:rPr>
              <w:t>126</w:t>
            </w:r>
          </w:p>
        </w:tc>
        <w:tc>
          <w:tcPr>
            <w:tcW w:w="992" w:type="dxa"/>
          </w:tcPr>
          <w:p w:rsidR="002571C8" w:rsidRPr="00B80FF6" w:rsidRDefault="002571C8" w:rsidP="00D742E2">
            <w:pPr>
              <w:spacing w:line="360" w:lineRule="auto"/>
              <w:jc w:val="center"/>
              <w:rPr>
                <w:rFonts w:ascii="Times New Roman" w:hAnsi="Times New Roman" w:cs="Times New Roman"/>
                <w:sz w:val="20"/>
                <w:szCs w:val="20"/>
              </w:rPr>
            </w:pPr>
            <w:r w:rsidRPr="00B80FF6">
              <w:rPr>
                <w:rFonts w:ascii="Times New Roman" w:hAnsi="Times New Roman" w:cs="Times New Roman"/>
                <w:sz w:val="20"/>
                <w:szCs w:val="20"/>
              </w:rPr>
              <w:t>235</w:t>
            </w:r>
          </w:p>
        </w:tc>
        <w:tc>
          <w:tcPr>
            <w:tcW w:w="992" w:type="dxa"/>
          </w:tcPr>
          <w:p w:rsidR="002571C8" w:rsidRPr="00B80FF6" w:rsidRDefault="002571C8" w:rsidP="00D742E2">
            <w:pPr>
              <w:spacing w:line="360" w:lineRule="auto"/>
              <w:jc w:val="center"/>
              <w:rPr>
                <w:rFonts w:ascii="Times New Roman" w:hAnsi="Times New Roman" w:cs="Times New Roman"/>
                <w:sz w:val="20"/>
                <w:szCs w:val="20"/>
              </w:rPr>
            </w:pPr>
            <w:r w:rsidRPr="00B80FF6">
              <w:rPr>
                <w:rFonts w:ascii="Times New Roman" w:hAnsi="Times New Roman" w:cs="Times New Roman"/>
                <w:sz w:val="20"/>
                <w:szCs w:val="20"/>
              </w:rPr>
              <w:t>339</w:t>
            </w:r>
          </w:p>
        </w:tc>
        <w:tc>
          <w:tcPr>
            <w:tcW w:w="993" w:type="dxa"/>
          </w:tcPr>
          <w:p w:rsidR="002571C8" w:rsidRPr="00B80FF6" w:rsidRDefault="002571C8" w:rsidP="00D742E2">
            <w:pPr>
              <w:spacing w:line="360" w:lineRule="auto"/>
              <w:jc w:val="center"/>
              <w:rPr>
                <w:rFonts w:ascii="Times New Roman" w:hAnsi="Times New Roman" w:cs="Times New Roman"/>
                <w:sz w:val="20"/>
                <w:szCs w:val="20"/>
              </w:rPr>
            </w:pPr>
            <w:r w:rsidRPr="00B80FF6">
              <w:rPr>
                <w:rFonts w:ascii="Times New Roman" w:hAnsi="Times New Roman" w:cs="Times New Roman"/>
                <w:sz w:val="20"/>
                <w:szCs w:val="20"/>
              </w:rPr>
              <w:t>452</w:t>
            </w:r>
          </w:p>
        </w:tc>
        <w:tc>
          <w:tcPr>
            <w:tcW w:w="992" w:type="dxa"/>
          </w:tcPr>
          <w:p w:rsidR="002571C8" w:rsidRPr="00B80FF6" w:rsidRDefault="002571C8" w:rsidP="00D742E2">
            <w:pPr>
              <w:spacing w:line="360" w:lineRule="auto"/>
              <w:jc w:val="center"/>
              <w:rPr>
                <w:rFonts w:ascii="Times New Roman" w:hAnsi="Times New Roman" w:cs="Times New Roman"/>
                <w:sz w:val="20"/>
                <w:szCs w:val="20"/>
              </w:rPr>
            </w:pPr>
            <w:r w:rsidRPr="00B80FF6">
              <w:rPr>
                <w:rFonts w:ascii="Times New Roman" w:hAnsi="Times New Roman" w:cs="Times New Roman"/>
                <w:sz w:val="20"/>
                <w:szCs w:val="20"/>
              </w:rPr>
              <w:t>633</w:t>
            </w:r>
          </w:p>
        </w:tc>
        <w:tc>
          <w:tcPr>
            <w:tcW w:w="882" w:type="dxa"/>
          </w:tcPr>
          <w:p w:rsidR="002571C8" w:rsidRPr="00B80FF6" w:rsidRDefault="002571C8" w:rsidP="00D742E2">
            <w:pPr>
              <w:spacing w:line="360" w:lineRule="auto"/>
              <w:jc w:val="center"/>
              <w:rPr>
                <w:rFonts w:ascii="Times New Roman" w:hAnsi="Times New Roman" w:cs="Times New Roman"/>
                <w:sz w:val="20"/>
                <w:szCs w:val="20"/>
              </w:rPr>
            </w:pPr>
            <w:r w:rsidRPr="00B80FF6">
              <w:rPr>
                <w:rFonts w:ascii="Times New Roman" w:hAnsi="Times New Roman" w:cs="Times New Roman"/>
                <w:sz w:val="20"/>
                <w:szCs w:val="20"/>
              </w:rPr>
              <w:t>1980</w:t>
            </w:r>
          </w:p>
        </w:tc>
      </w:tr>
      <w:tr w:rsidR="002571C8" w:rsidRPr="00B80FF6" w:rsidTr="00E71059">
        <w:tc>
          <w:tcPr>
            <w:tcW w:w="3369" w:type="dxa"/>
            <w:gridSpan w:val="2"/>
          </w:tcPr>
          <w:p w:rsidR="002571C8" w:rsidRPr="00B80FF6" w:rsidRDefault="002571C8" w:rsidP="00D742E2">
            <w:pPr>
              <w:spacing w:line="360" w:lineRule="auto"/>
              <w:jc w:val="center"/>
              <w:rPr>
                <w:rFonts w:ascii="Times New Roman" w:hAnsi="Times New Roman" w:cs="Times New Roman"/>
                <w:b/>
                <w:sz w:val="20"/>
                <w:szCs w:val="20"/>
              </w:rPr>
            </w:pPr>
            <w:r w:rsidRPr="00B80FF6">
              <w:rPr>
                <w:rFonts w:ascii="Times New Roman" w:hAnsi="Times New Roman" w:cs="Times New Roman"/>
                <w:b/>
                <w:sz w:val="20"/>
                <w:szCs w:val="20"/>
              </w:rPr>
              <w:t>Total cases observed</w:t>
            </w:r>
          </w:p>
        </w:tc>
        <w:tc>
          <w:tcPr>
            <w:tcW w:w="992" w:type="dxa"/>
          </w:tcPr>
          <w:p w:rsidR="002571C8" w:rsidRPr="00B80FF6" w:rsidRDefault="002571C8" w:rsidP="00D742E2">
            <w:pPr>
              <w:spacing w:line="360" w:lineRule="auto"/>
              <w:jc w:val="center"/>
              <w:rPr>
                <w:rFonts w:ascii="Times New Roman" w:hAnsi="Times New Roman" w:cs="Times New Roman"/>
                <w:b/>
                <w:sz w:val="20"/>
                <w:szCs w:val="20"/>
              </w:rPr>
            </w:pPr>
            <w:r w:rsidRPr="00B80FF6">
              <w:rPr>
                <w:rFonts w:ascii="Times New Roman" w:hAnsi="Times New Roman" w:cs="Times New Roman"/>
                <w:b/>
                <w:sz w:val="20"/>
                <w:szCs w:val="20"/>
              </w:rPr>
              <w:t>275</w:t>
            </w:r>
          </w:p>
        </w:tc>
        <w:tc>
          <w:tcPr>
            <w:tcW w:w="992" w:type="dxa"/>
          </w:tcPr>
          <w:p w:rsidR="002571C8" w:rsidRPr="00B80FF6" w:rsidRDefault="002571C8" w:rsidP="00D742E2">
            <w:pPr>
              <w:spacing w:line="360" w:lineRule="auto"/>
              <w:jc w:val="center"/>
              <w:rPr>
                <w:rFonts w:ascii="Times New Roman" w:hAnsi="Times New Roman" w:cs="Times New Roman"/>
                <w:b/>
                <w:sz w:val="20"/>
                <w:szCs w:val="20"/>
              </w:rPr>
            </w:pPr>
            <w:r w:rsidRPr="00B80FF6">
              <w:rPr>
                <w:rFonts w:ascii="Times New Roman" w:hAnsi="Times New Roman" w:cs="Times New Roman"/>
                <w:b/>
                <w:sz w:val="20"/>
                <w:szCs w:val="20"/>
              </w:rPr>
              <w:t>773</w:t>
            </w:r>
          </w:p>
        </w:tc>
        <w:tc>
          <w:tcPr>
            <w:tcW w:w="992" w:type="dxa"/>
          </w:tcPr>
          <w:p w:rsidR="002571C8" w:rsidRPr="00B80FF6" w:rsidRDefault="002571C8" w:rsidP="00D742E2">
            <w:pPr>
              <w:spacing w:line="360" w:lineRule="auto"/>
              <w:jc w:val="center"/>
              <w:rPr>
                <w:rFonts w:ascii="Times New Roman" w:hAnsi="Times New Roman" w:cs="Times New Roman"/>
                <w:b/>
                <w:sz w:val="20"/>
                <w:szCs w:val="20"/>
              </w:rPr>
            </w:pPr>
            <w:r w:rsidRPr="00B80FF6">
              <w:rPr>
                <w:rFonts w:ascii="Times New Roman" w:hAnsi="Times New Roman" w:cs="Times New Roman"/>
                <w:b/>
                <w:sz w:val="20"/>
                <w:szCs w:val="20"/>
              </w:rPr>
              <w:t>1121</w:t>
            </w:r>
          </w:p>
        </w:tc>
        <w:tc>
          <w:tcPr>
            <w:tcW w:w="993" w:type="dxa"/>
          </w:tcPr>
          <w:p w:rsidR="002571C8" w:rsidRPr="00B80FF6" w:rsidRDefault="002571C8" w:rsidP="00D742E2">
            <w:pPr>
              <w:spacing w:line="360" w:lineRule="auto"/>
              <w:jc w:val="center"/>
              <w:rPr>
                <w:rFonts w:ascii="Times New Roman" w:hAnsi="Times New Roman" w:cs="Times New Roman"/>
                <w:b/>
                <w:sz w:val="20"/>
                <w:szCs w:val="20"/>
              </w:rPr>
            </w:pPr>
            <w:r w:rsidRPr="00B80FF6">
              <w:rPr>
                <w:rFonts w:ascii="Times New Roman" w:hAnsi="Times New Roman" w:cs="Times New Roman"/>
                <w:b/>
                <w:sz w:val="20"/>
                <w:szCs w:val="20"/>
              </w:rPr>
              <w:t>1541</w:t>
            </w:r>
          </w:p>
        </w:tc>
        <w:tc>
          <w:tcPr>
            <w:tcW w:w="992" w:type="dxa"/>
          </w:tcPr>
          <w:p w:rsidR="002571C8" w:rsidRPr="00B80FF6" w:rsidRDefault="002571C8" w:rsidP="00D742E2">
            <w:pPr>
              <w:spacing w:line="360" w:lineRule="auto"/>
              <w:jc w:val="center"/>
              <w:rPr>
                <w:rFonts w:ascii="Times New Roman" w:hAnsi="Times New Roman" w:cs="Times New Roman"/>
                <w:b/>
                <w:sz w:val="20"/>
                <w:szCs w:val="20"/>
              </w:rPr>
            </w:pPr>
            <w:r w:rsidRPr="00B80FF6">
              <w:rPr>
                <w:rFonts w:ascii="Times New Roman" w:hAnsi="Times New Roman" w:cs="Times New Roman"/>
                <w:b/>
                <w:sz w:val="20"/>
                <w:szCs w:val="20"/>
              </w:rPr>
              <w:t>2072</w:t>
            </w:r>
          </w:p>
        </w:tc>
        <w:tc>
          <w:tcPr>
            <w:tcW w:w="882" w:type="dxa"/>
          </w:tcPr>
          <w:p w:rsidR="002571C8" w:rsidRPr="00B80FF6" w:rsidRDefault="002571C8" w:rsidP="00D742E2">
            <w:pPr>
              <w:spacing w:line="360" w:lineRule="auto"/>
              <w:jc w:val="center"/>
              <w:rPr>
                <w:rFonts w:ascii="Times New Roman" w:hAnsi="Times New Roman" w:cs="Times New Roman"/>
                <w:b/>
                <w:sz w:val="20"/>
                <w:szCs w:val="20"/>
              </w:rPr>
            </w:pPr>
            <w:r w:rsidRPr="00B80FF6">
              <w:rPr>
                <w:rFonts w:ascii="Times New Roman" w:hAnsi="Times New Roman" w:cs="Times New Roman"/>
                <w:b/>
                <w:sz w:val="20"/>
                <w:szCs w:val="20"/>
              </w:rPr>
              <w:t>4100</w:t>
            </w:r>
          </w:p>
        </w:tc>
      </w:tr>
    </w:tbl>
    <w:p w:rsidR="00811537" w:rsidRDefault="00811537" w:rsidP="00D742E2">
      <w:pPr>
        <w:spacing w:after="120" w:line="360" w:lineRule="auto"/>
        <w:jc w:val="center"/>
        <w:rPr>
          <w:rStyle w:val="hps"/>
          <w:rFonts w:ascii="Times New Roman" w:hAnsi="Times New Roman" w:cs="Times New Roman"/>
          <w:b/>
          <w:color w:val="333333"/>
          <w:sz w:val="28"/>
          <w:szCs w:val="28"/>
          <w:lang w:val="en-US"/>
        </w:rPr>
      </w:pPr>
    </w:p>
    <w:p w:rsidR="00980861" w:rsidRPr="00D742E2" w:rsidRDefault="00980861" w:rsidP="00D742E2">
      <w:pPr>
        <w:spacing w:after="120" w:line="360" w:lineRule="auto"/>
        <w:jc w:val="center"/>
        <w:rPr>
          <w:rStyle w:val="hps"/>
          <w:rFonts w:ascii="Times New Roman" w:hAnsi="Times New Roman" w:cs="Times New Roman"/>
          <w:b/>
          <w:color w:val="333333"/>
          <w:sz w:val="28"/>
          <w:szCs w:val="28"/>
          <w:lang w:val="en-US"/>
        </w:rPr>
      </w:pPr>
    </w:p>
    <w:p w:rsidR="002571C8" w:rsidRPr="00D742E2" w:rsidRDefault="002571C8" w:rsidP="00D742E2">
      <w:pPr>
        <w:spacing w:after="120" w:line="360" w:lineRule="auto"/>
        <w:jc w:val="center"/>
        <w:rPr>
          <w:rFonts w:ascii="Times New Roman" w:hAnsi="Times New Roman" w:cs="Times New Roman"/>
          <w:b/>
          <w:color w:val="333333"/>
          <w:sz w:val="28"/>
          <w:szCs w:val="28"/>
          <w:u w:val="single"/>
          <w:lang w:val="en-US"/>
        </w:rPr>
      </w:pPr>
      <w:r w:rsidRPr="00D742E2">
        <w:rPr>
          <w:rStyle w:val="hps"/>
          <w:rFonts w:ascii="Times New Roman" w:hAnsi="Times New Roman" w:cs="Times New Roman"/>
          <w:b/>
          <w:color w:val="333333"/>
          <w:sz w:val="28"/>
          <w:szCs w:val="28"/>
          <w:lang w:val="en-US"/>
        </w:rPr>
        <w:lastRenderedPageBreak/>
        <w:t>Figure 1:</w:t>
      </w:r>
      <w:r w:rsidRPr="00D742E2">
        <w:rPr>
          <w:rStyle w:val="longtext"/>
          <w:rFonts w:ascii="Times New Roman" w:hAnsi="Times New Roman" w:cs="Times New Roman"/>
          <w:b/>
          <w:color w:val="333333"/>
          <w:sz w:val="28"/>
          <w:szCs w:val="28"/>
          <w:lang w:val="en-US"/>
        </w:rPr>
        <w:t xml:space="preserve"> </w:t>
      </w:r>
      <w:r w:rsidRPr="00D742E2">
        <w:rPr>
          <w:rStyle w:val="hps"/>
          <w:rFonts w:ascii="Times New Roman" w:hAnsi="Times New Roman" w:cs="Times New Roman"/>
          <w:b/>
          <w:color w:val="333333"/>
          <w:sz w:val="28"/>
          <w:szCs w:val="28"/>
          <w:lang w:val="en-US"/>
        </w:rPr>
        <w:t>Evolution</w:t>
      </w:r>
      <w:r w:rsidRPr="00D742E2">
        <w:rPr>
          <w:rStyle w:val="longtext"/>
          <w:rFonts w:ascii="Times New Roman" w:hAnsi="Times New Roman" w:cs="Times New Roman"/>
          <w:b/>
          <w:color w:val="333333"/>
          <w:sz w:val="28"/>
          <w:szCs w:val="28"/>
          <w:lang w:val="en-US"/>
        </w:rPr>
        <w:t xml:space="preserve"> </w:t>
      </w:r>
      <w:r w:rsidRPr="00D742E2">
        <w:rPr>
          <w:rStyle w:val="hps"/>
          <w:rFonts w:ascii="Times New Roman" w:hAnsi="Times New Roman" w:cs="Times New Roman"/>
          <w:b/>
          <w:color w:val="333333"/>
          <w:sz w:val="28"/>
          <w:szCs w:val="28"/>
          <w:lang w:val="en-US"/>
        </w:rPr>
        <w:t>graph of these</w:t>
      </w:r>
      <w:r w:rsidRPr="00D742E2">
        <w:rPr>
          <w:rStyle w:val="longtext"/>
          <w:rFonts w:ascii="Times New Roman" w:hAnsi="Times New Roman" w:cs="Times New Roman"/>
          <w:b/>
          <w:color w:val="333333"/>
          <w:sz w:val="28"/>
          <w:szCs w:val="28"/>
          <w:lang w:val="en-US"/>
        </w:rPr>
        <w:t xml:space="preserve"> </w:t>
      </w:r>
      <w:r w:rsidRPr="00D742E2">
        <w:rPr>
          <w:rStyle w:val="hps"/>
          <w:rFonts w:ascii="Times New Roman" w:hAnsi="Times New Roman" w:cs="Times New Roman"/>
          <w:b/>
          <w:color w:val="333333"/>
          <w:sz w:val="28"/>
          <w:szCs w:val="28"/>
          <w:lang w:val="en-US"/>
        </w:rPr>
        <w:t>pathological cases</w:t>
      </w:r>
      <w:r w:rsidRPr="00D742E2">
        <w:rPr>
          <w:rStyle w:val="longtext"/>
          <w:rFonts w:ascii="Times New Roman" w:hAnsi="Times New Roman" w:cs="Times New Roman"/>
          <w:b/>
          <w:color w:val="333333"/>
          <w:sz w:val="28"/>
          <w:szCs w:val="28"/>
          <w:lang w:val="en-US"/>
        </w:rPr>
        <w:t xml:space="preserve"> </w:t>
      </w:r>
      <w:r w:rsidRPr="00D742E2">
        <w:rPr>
          <w:rStyle w:val="hps"/>
          <w:rFonts w:ascii="Times New Roman" w:hAnsi="Times New Roman" w:cs="Times New Roman"/>
          <w:b/>
          <w:color w:val="333333"/>
          <w:sz w:val="28"/>
          <w:szCs w:val="28"/>
          <w:lang w:val="en-US"/>
        </w:rPr>
        <w:t>of</w:t>
      </w:r>
      <w:r w:rsidRPr="00D742E2">
        <w:rPr>
          <w:rStyle w:val="longtext"/>
          <w:rFonts w:ascii="Times New Roman" w:hAnsi="Times New Roman" w:cs="Times New Roman"/>
          <w:b/>
          <w:color w:val="333333"/>
          <w:sz w:val="28"/>
          <w:szCs w:val="28"/>
          <w:lang w:val="en-US"/>
        </w:rPr>
        <w:t xml:space="preserve"> </w:t>
      </w:r>
      <w:r w:rsidRPr="00D742E2">
        <w:rPr>
          <w:rStyle w:val="hps"/>
          <w:rFonts w:ascii="Times New Roman" w:hAnsi="Times New Roman" w:cs="Times New Roman"/>
          <w:b/>
          <w:color w:val="333333"/>
          <w:sz w:val="28"/>
          <w:szCs w:val="28"/>
          <w:lang w:val="en-US"/>
        </w:rPr>
        <w:t>clinical</w:t>
      </w:r>
      <w:r w:rsidRPr="00D742E2">
        <w:rPr>
          <w:rFonts w:ascii="Times New Roman" w:hAnsi="Times New Roman" w:cs="Times New Roman"/>
          <w:b/>
          <w:color w:val="333333"/>
          <w:sz w:val="28"/>
          <w:szCs w:val="28"/>
          <w:lang w:val="en-US"/>
        </w:rPr>
        <w:br/>
      </w:r>
      <w:r w:rsidRPr="00D742E2">
        <w:rPr>
          <w:rStyle w:val="hps"/>
          <w:rFonts w:ascii="Times New Roman" w:hAnsi="Times New Roman" w:cs="Times New Roman"/>
          <w:b/>
          <w:color w:val="333333"/>
          <w:sz w:val="28"/>
          <w:szCs w:val="28"/>
          <w:u w:val="single"/>
          <w:lang w:val="en-US"/>
        </w:rPr>
        <w:t>Ophthalmic</w:t>
      </w:r>
      <w:r w:rsidRPr="00D742E2">
        <w:rPr>
          <w:rStyle w:val="longtext"/>
          <w:rFonts w:ascii="Times New Roman" w:hAnsi="Times New Roman" w:cs="Times New Roman"/>
          <w:b/>
          <w:color w:val="333333"/>
          <w:sz w:val="28"/>
          <w:szCs w:val="28"/>
          <w:u w:val="single"/>
          <w:lang w:val="en-US"/>
        </w:rPr>
        <w:t xml:space="preserve"> </w:t>
      </w:r>
      <w:r w:rsidRPr="00D742E2">
        <w:rPr>
          <w:rStyle w:val="hps"/>
          <w:rFonts w:ascii="Times New Roman" w:hAnsi="Times New Roman" w:cs="Times New Roman"/>
          <w:b/>
          <w:color w:val="333333"/>
          <w:sz w:val="28"/>
          <w:szCs w:val="28"/>
          <w:u w:val="single"/>
          <w:lang w:val="en-US"/>
        </w:rPr>
        <w:t>Moanda (</w:t>
      </w:r>
      <w:r w:rsidRPr="00D742E2">
        <w:rPr>
          <w:rStyle w:val="longtext"/>
          <w:rFonts w:ascii="Times New Roman" w:hAnsi="Times New Roman" w:cs="Times New Roman"/>
          <w:b/>
          <w:color w:val="333333"/>
          <w:sz w:val="28"/>
          <w:szCs w:val="28"/>
          <w:u w:val="single"/>
          <w:lang w:val="en-US"/>
        </w:rPr>
        <w:t>PROLHAVIC)</w:t>
      </w:r>
    </w:p>
    <w:p w:rsidR="002571C8" w:rsidRPr="00D742E2" w:rsidRDefault="002571C8" w:rsidP="00D742E2">
      <w:pPr>
        <w:tabs>
          <w:tab w:val="left" w:pos="1320"/>
        </w:tabs>
        <w:spacing w:line="360" w:lineRule="auto"/>
        <w:jc w:val="center"/>
        <w:rPr>
          <w:rFonts w:ascii="Times New Roman" w:hAnsi="Times New Roman" w:cs="Times New Roman"/>
          <w:sz w:val="28"/>
          <w:szCs w:val="28"/>
        </w:rPr>
      </w:pPr>
      <w:r w:rsidRPr="00D742E2">
        <w:rPr>
          <w:rFonts w:ascii="Times New Roman" w:hAnsi="Times New Roman" w:cs="Times New Roman"/>
          <w:noProof/>
          <w:sz w:val="28"/>
          <w:szCs w:val="28"/>
          <w:lang w:eastAsia="fr-FR"/>
        </w:rPr>
        <w:drawing>
          <wp:inline distT="0" distB="0" distL="0" distR="0">
            <wp:extent cx="4295775" cy="2314575"/>
            <wp:effectExtent l="19050" t="0" r="9525" b="0"/>
            <wp:docPr id="41" name="Graphique 3"/>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2571C8" w:rsidRPr="00D742E2" w:rsidRDefault="002571C8" w:rsidP="00D742E2">
      <w:pPr>
        <w:tabs>
          <w:tab w:val="left" w:pos="1230"/>
        </w:tabs>
        <w:spacing w:line="360" w:lineRule="auto"/>
        <w:jc w:val="center"/>
        <w:rPr>
          <w:rFonts w:ascii="Times New Roman" w:hAnsi="Times New Roman" w:cs="Times New Roman"/>
          <w:sz w:val="28"/>
          <w:szCs w:val="28"/>
        </w:rPr>
      </w:pPr>
      <w:r w:rsidRPr="00D742E2">
        <w:rPr>
          <w:rFonts w:ascii="Times New Roman" w:hAnsi="Times New Roman" w:cs="Times New Roman"/>
          <w:noProof/>
          <w:sz w:val="28"/>
          <w:szCs w:val="28"/>
          <w:lang w:eastAsia="fr-FR"/>
        </w:rPr>
        <w:drawing>
          <wp:inline distT="0" distB="0" distL="0" distR="0">
            <wp:extent cx="4295775" cy="2276475"/>
            <wp:effectExtent l="19050" t="0" r="9525" b="0"/>
            <wp:docPr id="42" name="Graphique 5"/>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2571C8" w:rsidRPr="00D742E2" w:rsidRDefault="002571C8" w:rsidP="00D742E2">
      <w:pPr>
        <w:tabs>
          <w:tab w:val="left" w:pos="1230"/>
        </w:tabs>
        <w:spacing w:line="360" w:lineRule="auto"/>
        <w:jc w:val="center"/>
        <w:rPr>
          <w:rFonts w:ascii="Times New Roman" w:hAnsi="Times New Roman" w:cs="Times New Roman"/>
          <w:sz w:val="28"/>
          <w:szCs w:val="28"/>
        </w:rPr>
      </w:pPr>
      <w:r w:rsidRPr="00D742E2">
        <w:rPr>
          <w:rFonts w:ascii="Times New Roman" w:hAnsi="Times New Roman" w:cs="Times New Roman"/>
          <w:noProof/>
          <w:sz w:val="28"/>
          <w:szCs w:val="28"/>
          <w:lang w:eastAsia="fr-FR"/>
        </w:rPr>
        <w:drawing>
          <wp:inline distT="0" distB="0" distL="0" distR="0">
            <wp:extent cx="4295775" cy="2219325"/>
            <wp:effectExtent l="19050" t="0" r="9525" b="0"/>
            <wp:docPr id="43" name="Graphique 6"/>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2571C8" w:rsidRPr="00D742E2" w:rsidRDefault="002571C8" w:rsidP="00D742E2">
      <w:pPr>
        <w:tabs>
          <w:tab w:val="left" w:pos="1815"/>
        </w:tabs>
        <w:spacing w:line="360" w:lineRule="auto"/>
        <w:jc w:val="center"/>
        <w:rPr>
          <w:rFonts w:ascii="Times New Roman" w:hAnsi="Times New Roman" w:cs="Times New Roman"/>
          <w:sz w:val="28"/>
          <w:szCs w:val="28"/>
        </w:rPr>
      </w:pPr>
      <w:r w:rsidRPr="00D742E2">
        <w:rPr>
          <w:rFonts w:ascii="Times New Roman" w:hAnsi="Times New Roman" w:cs="Times New Roman"/>
          <w:noProof/>
          <w:sz w:val="28"/>
          <w:szCs w:val="28"/>
          <w:lang w:eastAsia="fr-FR"/>
        </w:rPr>
        <w:lastRenderedPageBreak/>
        <w:drawing>
          <wp:inline distT="0" distB="0" distL="0" distR="0">
            <wp:extent cx="4295775" cy="2438400"/>
            <wp:effectExtent l="19050" t="0" r="9525" b="0"/>
            <wp:docPr id="44" name="Graphique 7"/>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2571C8" w:rsidRPr="00D742E2" w:rsidRDefault="002571C8" w:rsidP="00D742E2">
      <w:pPr>
        <w:tabs>
          <w:tab w:val="left" w:pos="1215"/>
        </w:tabs>
        <w:spacing w:line="360" w:lineRule="auto"/>
        <w:jc w:val="center"/>
        <w:rPr>
          <w:rFonts w:ascii="Times New Roman" w:hAnsi="Times New Roman" w:cs="Times New Roman"/>
          <w:sz w:val="28"/>
          <w:szCs w:val="28"/>
        </w:rPr>
      </w:pPr>
      <w:r w:rsidRPr="00D742E2">
        <w:rPr>
          <w:rFonts w:ascii="Times New Roman" w:hAnsi="Times New Roman" w:cs="Times New Roman"/>
          <w:noProof/>
          <w:sz w:val="28"/>
          <w:szCs w:val="28"/>
          <w:lang w:eastAsia="fr-FR"/>
        </w:rPr>
        <w:drawing>
          <wp:inline distT="0" distB="0" distL="0" distR="0">
            <wp:extent cx="4295775" cy="2228850"/>
            <wp:effectExtent l="19050" t="0" r="9525" b="0"/>
            <wp:docPr id="45" name="Graphique 8"/>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2571C8" w:rsidRPr="00D742E2" w:rsidRDefault="002571C8" w:rsidP="00D742E2">
      <w:pPr>
        <w:tabs>
          <w:tab w:val="left" w:pos="1215"/>
        </w:tabs>
        <w:spacing w:line="360" w:lineRule="auto"/>
        <w:rPr>
          <w:rFonts w:ascii="Times New Roman" w:hAnsi="Times New Roman" w:cs="Times New Roman"/>
          <w:sz w:val="28"/>
          <w:szCs w:val="28"/>
        </w:rPr>
      </w:pPr>
      <w:r w:rsidRPr="00D742E2">
        <w:rPr>
          <w:rFonts w:ascii="Times New Roman" w:hAnsi="Times New Roman" w:cs="Times New Roman"/>
          <w:sz w:val="28"/>
          <w:szCs w:val="28"/>
        </w:rPr>
        <w:tab/>
      </w:r>
      <w:r w:rsidRPr="00D742E2">
        <w:rPr>
          <w:rFonts w:ascii="Times New Roman" w:hAnsi="Times New Roman" w:cs="Times New Roman"/>
          <w:noProof/>
          <w:sz w:val="28"/>
          <w:szCs w:val="28"/>
          <w:lang w:eastAsia="fr-FR"/>
        </w:rPr>
        <w:drawing>
          <wp:inline distT="0" distB="0" distL="0" distR="0">
            <wp:extent cx="4295775" cy="2409825"/>
            <wp:effectExtent l="19050" t="0" r="9525" b="0"/>
            <wp:docPr id="46" name="Graphique 9"/>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2571C8" w:rsidRPr="00D742E2" w:rsidRDefault="002571C8" w:rsidP="00D742E2">
      <w:pPr>
        <w:tabs>
          <w:tab w:val="left" w:pos="1380"/>
        </w:tabs>
        <w:spacing w:line="360" w:lineRule="auto"/>
        <w:jc w:val="center"/>
        <w:rPr>
          <w:rStyle w:val="hps"/>
          <w:rFonts w:ascii="Times New Roman" w:hAnsi="Times New Roman" w:cs="Times New Roman"/>
          <w:b/>
          <w:color w:val="333333"/>
          <w:sz w:val="28"/>
          <w:szCs w:val="28"/>
          <w:u w:val="single"/>
        </w:rPr>
      </w:pPr>
    </w:p>
    <w:p w:rsidR="008B6F3B" w:rsidRPr="00D742E2" w:rsidRDefault="008B6F3B" w:rsidP="00D742E2">
      <w:pPr>
        <w:tabs>
          <w:tab w:val="left" w:pos="1380"/>
        </w:tabs>
        <w:spacing w:line="360" w:lineRule="auto"/>
        <w:jc w:val="center"/>
        <w:rPr>
          <w:rStyle w:val="hps"/>
          <w:rFonts w:ascii="Times New Roman" w:hAnsi="Times New Roman" w:cs="Times New Roman"/>
          <w:b/>
          <w:color w:val="333333"/>
          <w:sz w:val="28"/>
          <w:szCs w:val="28"/>
          <w:u w:val="single"/>
        </w:rPr>
      </w:pPr>
    </w:p>
    <w:p w:rsidR="008B6F3B" w:rsidRPr="00D742E2" w:rsidRDefault="008B6F3B" w:rsidP="00D742E2">
      <w:pPr>
        <w:tabs>
          <w:tab w:val="left" w:pos="1380"/>
        </w:tabs>
        <w:spacing w:line="360" w:lineRule="auto"/>
        <w:jc w:val="center"/>
        <w:rPr>
          <w:rStyle w:val="hps"/>
          <w:rFonts w:ascii="Times New Roman" w:hAnsi="Times New Roman" w:cs="Times New Roman"/>
          <w:b/>
          <w:color w:val="333333"/>
          <w:sz w:val="28"/>
          <w:szCs w:val="28"/>
          <w:u w:val="single"/>
        </w:rPr>
      </w:pPr>
    </w:p>
    <w:p w:rsidR="002571C8" w:rsidRPr="00980861" w:rsidRDefault="002571C8" w:rsidP="00D742E2">
      <w:pPr>
        <w:tabs>
          <w:tab w:val="left" w:pos="1380"/>
        </w:tabs>
        <w:spacing w:line="360" w:lineRule="auto"/>
        <w:jc w:val="center"/>
        <w:rPr>
          <w:rFonts w:ascii="Times New Roman" w:hAnsi="Times New Roman" w:cs="Times New Roman"/>
          <w:b/>
          <w:sz w:val="24"/>
          <w:szCs w:val="24"/>
          <w:u w:val="single"/>
          <w:lang w:val="en-US"/>
        </w:rPr>
      </w:pPr>
      <w:r w:rsidRPr="00980861">
        <w:rPr>
          <w:rStyle w:val="hps"/>
          <w:rFonts w:ascii="Times New Roman" w:hAnsi="Times New Roman" w:cs="Times New Roman"/>
          <w:b/>
          <w:color w:val="333333"/>
          <w:sz w:val="24"/>
          <w:szCs w:val="24"/>
          <w:u w:val="single"/>
          <w:lang w:val="en-US"/>
        </w:rPr>
        <w:lastRenderedPageBreak/>
        <w:t>Graphic 2:</w:t>
      </w:r>
      <w:r w:rsidRPr="00980861">
        <w:rPr>
          <w:rStyle w:val="longtext"/>
          <w:rFonts w:ascii="Times New Roman" w:hAnsi="Times New Roman" w:cs="Times New Roman"/>
          <w:b/>
          <w:color w:val="333333"/>
          <w:sz w:val="24"/>
          <w:szCs w:val="24"/>
          <w:u w:val="single"/>
          <w:lang w:val="en-US"/>
        </w:rPr>
        <w:t xml:space="preserve"> </w:t>
      </w:r>
      <w:r w:rsidRPr="00980861">
        <w:rPr>
          <w:rStyle w:val="hps"/>
          <w:rFonts w:ascii="Times New Roman" w:hAnsi="Times New Roman" w:cs="Times New Roman"/>
          <w:b/>
          <w:color w:val="333333"/>
          <w:sz w:val="24"/>
          <w:szCs w:val="24"/>
          <w:u w:val="single"/>
          <w:lang w:val="en-US"/>
        </w:rPr>
        <w:t>summary of cases</w:t>
      </w:r>
      <w:r w:rsidRPr="00980861">
        <w:rPr>
          <w:rStyle w:val="longtext"/>
          <w:rFonts w:ascii="Times New Roman" w:hAnsi="Times New Roman" w:cs="Times New Roman"/>
          <w:b/>
          <w:color w:val="333333"/>
          <w:sz w:val="24"/>
          <w:szCs w:val="24"/>
          <w:u w:val="single"/>
          <w:lang w:val="en-US"/>
        </w:rPr>
        <w:t xml:space="preserve"> </w:t>
      </w:r>
      <w:r w:rsidRPr="00980861">
        <w:rPr>
          <w:rStyle w:val="hps"/>
          <w:rFonts w:ascii="Times New Roman" w:hAnsi="Times New Roman" w:cs="Times New Roman"/>
          <w:b/>
          <w:color w:val="333333"/>
          <w:sz w:val="24"/>
          <w:szCs w:val="24"/>
          <w:u w:val="single"/>
          <w:lang w:val="en-US"/>
        </w:rPr>
        <w:t>observed</w:t>
      </w:r>
    </w:p>
    <w:p w:rsidR="002571C8" w:rsidRPr="00D742E2" w:rsidRDefault="002571C8" w:rsidP="00D742E2">
      <w:pPr>
        <w:tabs>
          <w:tab w:val="left" w:pos="2520"/>
        </w:tabs>
        <w:spacing w:line="360" w:lineRule="auto"/>
        <w:jc w:val="center"/>
        <w:rPr>
          <w:rFonts w:ascii="Times New Roman" w:hAnsi="Times New Roman" w:cs="Times New Roman"/>
          <w:sz w:val="28"/>
          <w:szCs w:val="28"/>
        </w:rPr>
      </w:pPr>
      <w:r w:rsidRPr="00D742E2">
        <w:rPr>
          <w:rFonts w:ascii="Times New Roman" w:hAnsi="Times New Roman" w:cs="Times New Roman"/>
          <w:noProof/>
          <w:sz w:val="28"/>
          <w:szCs w:val="28"/>
          <w:lang w:eastAsia="fr-FR"/>
        </w:rPr>
        <w:drawing>
          <wp:inline distT="0" distB="0" distL="0" distR="0">
            <wp:extent cx="4352925" cy="2581275"/>
            <wp:effectExtent l="19050" t="0" r="9525" b="0"/>
            <wp:docPr id="47" name="Graphique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2571C8" w:rsidRPr="00D742E2" w:rsidRDefault="002571C8" w:rsidP="00D742E2">
      <w:pPr>
        <w:spacing w:line="360" w:lineRule="auto"/>
        <w:rPr>
          <w:rFonts w:ascii="Times New Roman" w:hAnsi="Times New Roman" w:cs="Times New Roman"/>
          <w:sz w:val="28"/>
          <w:szCs w:val="28"/>
        </w:rPr>
      </w:pPr>
    </w:p>
    <w:p w:rsidR="009C0881" w:rsidRPr="00D742E2" w:rsidRDefault="002571C8" w:rsidP="00D742E2">
      <w:pPr>
        <w:tabs>
          <w:tab w:val="left" w:pos="6060"/>
        </w:tabs>
        <w:spacing w:line="360" w:lineRule="auto"/>
        <w:jc w:val="both"/>
        <w:rPr>
          <w:rStyle w:val="longtext"/>
          <w:rFonts w:ascii="Times New Roman" w:hAnsi="Times New Roman" w:cs="Times New Roman"/>
          <w:color w:val="333333"/>
          <w:sz w:val="28"/>
          <w:szCs w:val="28"/>
          <w:lang w:val="en-US"/>
        </w:rPr>
      </w:pPr>
      <w:r w:rsidRPr="00D742E2">
        <w:rPr>
          <w:rStyle w:val="longtext"/>
          <w:rFonts w:ascii="Times New Roman" w:hAnsi="Times New Roman" w:cs="Times New Roman"/>
          <w:color w:val="333333"/>
          <w:sz w:val="28"/>
          <w:szCs w:val="28"/>
          <w:lang w:val="en-US"/>
        </w:rPr>
        <w:t>As you can see, in general, there are increasing cases of cataract, glaucoma, refractive errors, conjunctival tumors and other unspecified cases.</w:t>
      </w:r>
    </w:p>
    <w:p w:rsidR="009C0881" w:rsidRPr="00D742E2" w:rsidRDefault="002571C8" w:rsidP="00D742E2">
      <w:pPr>
        <w:tabs>
          <w:tab w:val="left" w:pos="6060"/>
        </w:tabs>
        <w:spacing w:line="360" w:lineRule="auto"/>
        <w:jc w:val="both"/>
        <w:rPr>
          <w:rStyle w:val="longtext"/>
          <w:rFonts w:ascii="Times New Roman" w:hAnsi="Times New Roman" w:cs="Times New Roman"/>
          <w:color w:val="333333"/>
          <w:sz w:val="28"/>
          <w:szCs w:val="28"/>
          <w:lang w:val="en-US"/>
        </w:rPr>
      </w:pPr>
      <w:r w:rsidRPr="00D742E2">
        <w:rPr>
          <w:rStyle w:val="longtext"/>
          <w:rFonts w:ascii="Times New Roman" w:hAnsi="Times New Roman" w:cs="Times New Roman"/>
          <w:color w:val="333333"/>
          <w:sz w:val="28"/>
          <w:szCs w:val="28"/>
          <w:lang w:val="en-US"/>
        </w:rPr>
        <w:t>It should also be noted the resurgence of eye disease or blindness due to toxic waste not recycled petroleum products, as well as the smoke of burning gas flares day and night. Skin infections are also legion due to skin contact with the polluted atmosphere. Plants and animals are infected, it is the man who would find completely contaminated because it not only uses water for life in general, but also ingests contaminated organisms such as fish and animals. Rate of contamination would be increasing throughout the years</w:t>
      </w:r>
      <w:r w:rsidRPr="00D742E2">
        <w:rPr>
          <w:rStyle w:val="Appelnotedebasdep"/>
          <w:rFonts w:ascii="Times New Roman" w:hAnsi="Times New Roman" w:cs="Times New Roman"/>
          <w:color w:val="333333"/>
          <w:sz w:val="28"/>
          <w:szCs w:val="28"/>
        </w:rPr>
        <w:footnoteReference w:id="171"/>
      </w:r>
      <w:r w:rsidRPr="00D742E2">
        <w:rPr>
          <w:rStyle w:val="longtext"/>
          <w:rFonts w:ascii="Times New Roman" w:hAnsi="Times New Roman" w:cs="Times New Roman"/>
          <w:color w:val="333333"/>
          <w:sz w:val="28"/>
          <w:szCs w:val="28"/>
          <w:lang w:val="en-US"/>
        </w:rPr>
        <w:t>. The soil becomes unproductive, it is now in some places fertilizer for food crops, which could upset the minds of people, as well as cultivation practice, but more importantly, cause an additional financial effort for farmers already quite poor.</w:t>
      </w:r>
    </w:p>
    <w:p w:rsidR="002571C8" w:rsidRPr="00D742E2" w:rsidRDefault="002571C8" w:rsidP="00D742E2">
      <w:pPr>
        <w:tabs>
          <w:tab w:val="left" w:pos="6060"/>
        </w:tabs>
        <w:spacing w:line="360" w:lineRule="auto"/>
        <w:jc w:val="both"/>
        <w:rPr>
          <w:rStyle w:val="longtext"/>
          <w:rFonts w:ascii="Times New Roman" w:hAnsi="Times New Roman" w:cs="Times New Roman"/>
          <w:color w:val="333333"/>
          <w:sz w:val="28"/>
          <w:szCs w:val="28"/>
          <w:lang w:val="en-US"/>
        </w:rPr>
      </w:pPr>
      <w:r w:rsidRPr="00D742E2">
        <w:rPr>
          <w:rStyle w:val="longtext"/>
          <w:rFonts w:ascii="Times New Roman" w:hAnsi="Times New Roman" w:cs="Times New Roman"/>
          <w:color w:val="333333"/>
          <w:sz w:val="28"/>
          <w:szCs w:val="28"/>
          <w:lang w:val="en-US"/>
        </w:rPr>
        <w:t xml:space="preserve">Some fruit trees give more fruit, or downright dry, especially in proximity or within the perimeters of fields of operation. These include coconut, mandarin, </w:t>
      </w:r>
      <w:r w:rsidRPr="00D742E2">
        <w:rPr>
          <w:rStyle w:val="longtext"/>
          <w:rFonts w:ascii="Times New Roman" w:hAnsi="Times New Roman" w:cs="Times New Roman"/>
          <w:color w:val="333333"/>
          <w:sz w:val="28"/>
          <w:szCs w:val="28"/>
          <w:lang w:val="en-US"/>
        </w:rPr>
        <w:lastRenderedPageBreak/>
        <w:t>mahogany. Once was a city Moanda largest producer of coconuts, which are becoming increasingly rare! A TSHIENDE, a coastal village, we see the disappearance of some tree species, such as Mabanga - banga, Tigere used for the manufacture of small furniture and children's toys.</w:t>
      </w:r>
    </w:p>
    <w:p w:rsidR="002571C8" w:rsidRPr="00D742E2" w:rsidRDefault="002571C8" w:rsidP="00D742E2">
      <w:pPr>
        <w:tabs>
          <w:tab w:val="left" w:pos="6060"/>
        </w:tabs>
        <w:spacing w:line="360" w:lineRule="auto"/>
        <w:jc w:val="both"/>
        <w:rPr>
          <w:rStyle w:val="longtext"/>
          <w:rFonts w:ascii="Times New Roman" w:hAnsi="Times New Roman" w:cs="Times New Roman"/>
          <w:color w:val="333333"/>
          <w:sz w:val="28"/>
          <w:szCs w:val="28"/>
          <w:lang w:val="en-US"/>
        </w:rPr>
      </w:pPr>
      <w:r w:rsidRPr="00D742E2">
        <w:rPr>
          <w:rStyle w:val="longtext"/>
          <w:rFonts w:ascii="Times New Roman" w:hAnsi="Times New Roman" w:cs="Times New Roman"/>
          <w:color w:val="333333"/>
          <w:sz w:val="28"/>
          <w:szCs w:val="28"/>
          <w:lang w:val="en-US"/>
        </w:rPr>
        <w:t>Under the Legislation concerning the exploitation of oil in the Democratic Republic of Congo, the Act of 1969 did not include oil fundamentals to avoid negative impacts on the environment and population. Nevertheless, this fact does not absolve oil companies to take measures to protect the environment and human rights. The DRC has formally ratified several conventions on human rights, which include corporate bonds.</w:t>
      </w:r>
    </w:p>
    <w:p w:rsidR="002571C8" w:rsidRPr="00980861" w:rsidRDefault="002571C8" w:rsidP="00D742E2">
      <w:pPr>
        <w:tabs>
          <w:tab w:val="left" w:pos="6060"/>
        </w:tabs>
        <w:spacing w:line="360" w:lineRule="auto"/>
        <w:jc w:val="both"/>
        <w:rPr>
          <w:rFonts w:ascii="Times New Roman" w:hAnsi="Times New Roman" w:cs="Times New Roman"/>
          <w:b/>
          <w:sz w:val="24"/>
          <w:szCs w:val="24"/>
          <w:u w:val="single"/>
          <w:lang w:val="en-US"/>
        </w:rPr>
      </w:pPr>
      <w:r w:rsidRPr="00980861">
        <w:rPr>
          <w:rStyle w:val="hps"/>
          <w:rFonts w:ascii="Times New Roman" w:hAnsi="Times New Roman" w:cs="Times New Roman"/>
          <w:b/>
          <w:color w:val="333333"/>
          <w:sz w:val="24"/>
          <w:szCs w:val="24"/>
          <w:u w:val="single"/>
          <w:lang w:val="en-US"/>
        </w:rPr>
        <w:t>Table 2</w:t>
      </w:r>
      <w:r w:rsidRPr="00980861">
        <w:rPr>
          <w:rStyle w:val="longtext"/>
          <w:rFonts w:ascii="Times New Roman" w:hAnsi="Times New Roman" w:cs="Times New Roman"/>
          <w:b/>
          <w:color w:val="333333"/>
          <w:sz w:val="24"/>
          <w:szCs w:val="24"/>
          <w:u w:val="single"/>
          <w:lang w:val="en-US"/>
        </w:rPr>
        <w:t xml:space="preserve">: </w:t>
      </w:r>
      <w:r w:rsidRPr="00980861">
        <w:rPr>
          <w:rStyle w:val="hps"/>
          <w:rFonts w:ascii="Times New Roman" w:hAnsi="Times New Roman" w:cs="Times New Roman"/>
          <w:b/>
          <w:color w:val="333333"/>
          <w:sz w:val="24"/>
          <w:szCs w:val="24"/>
          <w:u w:val="single"/>
          <w:lang w:val="en-US"/>
        </w:rPr>
        <w:t>the main treaties</w:t>
      </w:r>
      <w:r w:rsidRPr="00980861">
        <w:rPr>
          <w:rStyle w:val="longtext"/>
          <w:rFonts w:ascii="Times New Roman" w:hAnsi="Times New Roman" w:cs="Times New Roman"/>
          <w:b/>
          <w:color w:val="333333"/>
          <w:sz w:val="24"/>
          <w:szCs w:val="24"/>
          <w:u w:val="single"/>
          <w:lang w:val="en-US"/>
        </w:rPr>
        <w:t xml:space="preserve"> </w:t>
      </w:r>
      <w:r w:rsidRPr="00980861">
        <w:rPr>
          <w:rStyle w:val="hps"/>
          <w:rFonts w:ascii="Times New Roman" w:hAnsi="Times New Roman" w:cs="Times New Roman"/>
          <w:b/>
          <w:color w:val="333333"/>
          <w:sz w:val="24"/>
          <w:szCs w:val="24"/>
          <w:u w:val="single"/>
          <w:lang w:val="en-US"/>
        </w:rPr>
        <w:t>relevant</w:t>
      </w:r>
      <w:r w:rsidRPr="00980861">
        <w:rPr>
          <w:rStyle w:val="longtext"/>
          <w:rFonts w:ascii="Times New Roman" w:hAnsi="Times New Roman" w:cs="Times New Roman"/>
          <w:b/>
          <w:color w:val="333333"/>
          <w:sz w:val="24"/>
          <w:szCs w:val="24"/>
          <w:u w:val="single"/>
          <w:lang w:val="en-US"/>
        </w:rPr>
        <w:t xml:space="preserve"> </w:t>
      </w:r>
      <w:r w:rsidRPr="00980861">
        <w:rPr>
          <w:rStyle w:val="hps"/>
          <w:rFonts w:ascii="Times New Roman" w:hAnsi="Times New Roman" w:cs="Times New Roman"/>
          <w:b/>
          <w:color w:val="333333"/>
          <w:sz w:val="24"/>
          <w:szCs w:val="24"/>
          <w:u w:val="single"/>
          <w:lang w:val="en-US"/>
        </w:rPr>
        <w:t>International</w:t>
      </w:r>
      <w:r w:rsidRPr="00980861">
        <w:rPr>
          <w:rStyle w:val="Appelnotedebasdep"/>
          <w:rFonts w:ascii="Times New Roman" w:hAnsi="Times New Roman" w:cs="Times New Roman"/>
          <w:b/>
          <w:color w:val="333333"/>
          <w:sz w:val="24"/>
          <w:szCs w:val="24"/>
          <w:u w:val="single"/>
        </w:rPr>
        <w:footnoteReference w:id="172"/>
      </w:r>
    </w:p>
    <w:tbl>
      <w:tblPr>
        <w:tblStyle w:val="Grilledutableau"/>
        <w:tblW w:w="0" w:type="auto"/>
        <w:tblLook w:val="04A0"/>
      </w:tblPr>
      <w:tblGrid>
        <w:gridCol w:w="534"/>
        <w:gridCol w:w="3150"/>
        <w:gridCol w:w="1102"/>
        <w:gridCol w:w="1843"/>
        <w:gridCol w:w="2583"/>
      </w:tblGrid>
      <w:tr w:rsidR="002571C8" w:rsidRPr="007B2F9D" w:rsidTr="00E71059">
        <w:tc>
          <w:tcPr>
            <w:tcW w:w="534" w:type="dxa"/>
          </w:tcPr>
          <w:p w:rsidR="002571C8" w:rsidRPr="00980861" w:rsidRDefault="002571C8" w:rsidP="00D742E2">
            <w:pPr>
              <w:spacing w:line="360" w:lineRule="auto"/>
              <w:jc w:val="center"/>
              <w:rPr>
                <w:rFonts w:ascii="Times New Roman" w:hAnsi="Times New Roman" w:cs="Times New Roman"/>
                <w:b/>
                <w:sz w:val="20"/>
                <w:szCs w:val="20"/>
              </w:rPr>
            </w:pPr>
            <w:r w:rsidRPr="00980861">
              <w:rPr>
                <w:rFonts w:ascii="Times New Roman" w:hAnsi="Times New Roman" w:cs="Times New Roman"/>
                <w:b/>
                <w:sz w:val="20"/>
                <w:szCs w:val="20"/>
              </w:rPr>
              <w:t>N°</w:t>
            </w:r>
          </w:p>
        </w:tc>
        <w:tc>
          <w:tcPr>
            <w:tcW w:w="3150" w:type="dxa"/>
          </w:tcPr>
          <w:p w:rsidR="002571C8" w:rsidRPr="00980861" w:rsidRDefault="002571C8" w:rsidP="00D742E2">
            <w:pPr>
              <w:spacing w:line="360" w:lineRule="auto"/>
              <w:jc w:val="center"/>
              <w:rPr>
                <w:rFonts w:ascii="Times New Roman" w:hAnsi="Times New Roman" w:cs="Times New Roman"/>
                <w:b/>
                <w:sz w:val="20"/>
                <w:szCs w:val="20"/>
                <w:lang w:val="en-US"/>
              </w:rPr>
            </w:pPr>
            <w:r w:rsidRPr="00980861">
              <w:rPr>
                <w:rStyle w:val="hps"/>
                <w:rFonts w:ascii="Times New Roman" w:hAnsi="Times New Roman" w:cs="Times New Roman"/>
                <w:b/>
                <w:color w:val="333333"/>
                <w:sz w:val="20"/>
                <w:szCs w:val="20"/>
                <w:lang w:val="en-US"/>
              </w:rPr>
              <w:t>The main treaties</w:t>
            </w:r>
            <w:r w:rsidRPr="00980861">
              <w:rPr>
                <w:rStyle w:val="longtext"/>
                <w:rFonts w:ascii="Times New Roman" w:hAnsi="Times New Roman" w:cs="Times New Roman"/>
                <w:b/>
                <w:color w:val="333333"/>
                <w:sz w:val="20"/>
                <w:szCs w:val="20"/>
                <w:lang w:val="en-US"/>
              </w:rPr>
              <w:t xml:space="preserve"> </w:t>
            </w:r>
            <w:r w:rsidRPr="00980861">
              <w:rPr>
                <w:rStyle w:val="hps"/>
                <w:rFonts w:ascii="Times New Roman" w:hAnsi="Times New Roman" w:cs="Times New Roman"/>
                <w:b/>
                <w:color w:val="333333"/>
                <w:sz w:val="20"/>
                <w:szCs w:val="20"/>
                <w:lang w:val="en-US"/>
              </w:rPr>
              <w:t>relevant</w:t>
            </w:r>
            <w:r w:rsidRPr="00980861">
              <w:rPr>
                <w:rStyle w:val="longtext"/>
                <w:rFonts w:ascii="Times New Roman" w:hAnsi="Times New Roman" w:cs="Times New Roman"/>
                <w:b/>
                <w:color w:val="333333"/>
                <w:sz w:val="20"/>
                <w:szCs w:val="20"/>
                <w:lang w:val="en-US"/>
              </w:rPr>
              <w:t xml:space="preserve"> </w:t>
            </w:r>
            <w:r w:rsidRPr="00980861">
              <w:rPr>
                <w:rStyle w:val="hps"/>
                <w:rFonts w:ascii="Times New Roman" w:hAnsi="Times New Roman" w:cs="Times New Roman"/>
                <w:b/>
                <w:color w:val="333333"/>
                <w:sz w:val="20"/>
                <w:szCs w:val="20"/>
                <w:lang w:val="en-US"/>
              </w:rPr>
              <w:t>International</w:t>
            </w:r>
            <w:r w:rsidRPr="00980861">
              <w:rPr>
                <w:rStyle w:val="longtext"/>
                <w:rFonts w:ascii="Times New Roman" w:hAnsi="Times New Roman" w:cs="Times New Roman"/>
                <w:b/>
                <w:color w:val="333333"/>
                <w:sz w:val="20"/>
                <w:szCs w:val="20"/>
                <w:lang w:val="en-US"/>
              </w:rPr>
              <w:t xml:space="preserve"> </w:t>
            </w:r>
          </w:p>
        </w:tc>
        <w:tc>
          <w:tcPr>
            <w:tcW w:w="1102" w:type="dxa"/>
          </w:tcPr>
          <w:p w:rsidR="002571C8" w:rsidRPr="00980861" w:rsidRDefault="002571C8" w:rsidP="00D742E2">
            <w:pPr>
              <w:spacing w:line="360" w:lineRule="auto"/>
              <w:jc w:val="center"/>
              <w:rPr>
                <w:rFonts w:ascii="Times New Roman" w:hAnsi="Times New Roman" w:cs="Times New Roman"/>
                <w:b/>
                <w:sz w:val="20"/>
                <w:szCs w:val="20"/>
              </w:rPr>
            </w:pPr>
            <w:r w:rsidRPr="00980861">
              <w:rPr>
                <w:rStyle w:val="hps"/>
                <w:rFonts w:ascii="Times New Roman" w:hAnsi="Times New Roman" w:cs="Times New Roman"/>
                <w:b/>
                <w:color w:val="333333"/>
                <w:sz w:val="20"/>
                <w:szCs w:val="20"/>
              </w:rPr>
              <w:t>Symbol</w:t>
            </w:r>
          </w:p>
        </w:tc>
        <w:tc>
          <w:tcPr>
            <w:tcW w:w="1843" w:type="dxa"/>
          </w:tcPr>
          <w:p w:rsidR="002571C8" w:rsidRPr="00980861" w:rsidRDefault="002571C8" w:rsidP="00D742E2">
            <w:pPr>
              <w:spacing w:line="360" w:lineRule="auto"/>
              <w:jc w:val="center"/>
              <w:rPr>
                <w:rFonts w:ascii="Times New Roman" w:hAnsi="Times New Roman" w:cs="Times New Roman"/>
                <w:b/>
                <w:sz w:val="20"/>
                <w:szCs w:val="20"/>
              </w:rPr>
            </w:pPr>
            <w:r w:rsidRPr="00980861">
              <w:rPr>
                <w:rFonts w:ascii="Times New Roman" w:hAnsi="Times New Roman" w:cs="Times New Roman"/>
                <w:b/>
                <w:sz w:val="20"/>
                <w:szCs w:val="20"/>
              </w:rPr>
              <w:t>Date</w:t>
            </w:r>
          </w:p>
        </w:tc>
        <w:tc>
          <w:tcPr>
            <w:tcW w:w="2583" w:type="dxa"/>
          </w:tcPr>
          <w:p w:rsidR="002571C8" w:rsidRPr="00980861" w:rsidRDefault="002571C8" w:rsidP="00D742E2">
            <w:pPr>
              <w:spacing w:line="360" w:lineRule="auto"/>
              <w:jc w:val="center"/>
              <w:rPr>
                <w:rFonts w:ascii="Times New Roman" w:hAnsi="Times New Roman" w:cs="Times New Roman"/>
                <w:b/>
                <w:sz w:val="20"/>
                <w:szCs w:val="20"/>
                <w:lang w:val="en-US"/>
              </w:rPr>
            </w:pPr>
            <w:r w:rsidRPr="00980861">
              <w:rPr>
                <w:rStyle w:val="hps"/>
                <w:rFonts w:ascii="Times New Roman" w:hAnsi="Times New Roman" w:cs="Times New Roman"/>
                <w:b/>
                <w:color w:val="333333"/>
                <w:sz w:val="20"/>
                <w:szCs w:val="20"/>
                <w:lang w:val="en-US"/>
              </w:rPr>
              <w:t>Ratification</w:t>
            </w:r>
            <w:r w:rsidRPr="00980861">
              <w:rPr>
                <w:rStyle w:val="longtext"/>
                <w:rFonts w:ascii="Times New Roman" w:hAnsi="Times New Roman" w:cs="Times New Roman"/>
                <w:b/>
                <w:color w:val="333333"/>
                <w:sz w:val="20"/>
                <w:szCs w:val="20"/>
                <w:lang w:val="en-US"/>
              </w:rPr>
              <w:t xml:space="preserve"> </w:t>
            </w:r>
            <w:r w:rsidRPr="00980861">
              <w:rPr>
                <w:rStyle w:val="hps"/>
                <w:rFonts w:ascii="Times New Roman" w:hAnsi="Times New Roman" w:cs="Times New Roman"/>
                <w:b/>
                <w:color w:val="333333"/>
                <w:sz w:val="20"/>
                <w:szCs w:val="20"/>
                <w:lang w:val="en-US"/>
              </w:rPr>
              <w:t xml:space="preserve"> Accession</w:t>
            </w:r>
            <w:r w:rsidRPr="00980861">
              <w:rPr>
                <w:rStyle w:val="longtext"/>
                <w:rFonts w:ascii="Times New Roman" w:hAnsi="Times New Roman" w:cs="Times New Roman"/>
                <w:b/>
                <w:color w:val="333333"/>
                <w:sz w:val="20"/>
                <w:szCs w:val="20"/>
                <w:lang w:val="en-US"/>
              </w:rPr>
              <w:t xml:space="preserve"> </w:t>
            </w:r>
            <w:r w:rsidRPr="00980861">
              <w:rPr>
                <w:rStyle w:val="hps"/>
                <w:rFonts w:ascii="Times New Roman" w:hAnsi="Times New Roman" w:cs="Times New Roman"/>
                <w:b/>
                <w:color w:val="333333"/>
                <w:sz w:val="20"/>
                <w:szCs w:val="20"/>
                <w:lang w:val="en-US"/>
              </w:rPr>
              <w:t>of the DRC</w:t>
            </w:r>
          </w:p>
        </w:tc>
      </w:tr>
      <w:tr w:rsidR="002571C8" w:rsidRPr="00980861" w:rsidTr="00E71059">
        <w:tc>
          <w:tcPr>
            <w:tcW w:w="534" w:type="dxa"/>
          </w:tcPr>
          <w:p w:rsidR="002571C8" w:rsidRPr="00980861" w:rsidRDefault="002571C8" w:rsidP="00D742E2">
            <w:pPr>
              <w:spacing w:line="360" w:lineRule="auto"/>
              <w:jc w:val="center"/>
              <w:rPr>
                <w:rFonts w:ascii="Times New Roman" w:hAnsi="Times New Roman" w:cs="Times New Roman"/>
                <w:b/>
                <w:sz w:val="20"/>
                <w:szCs w:val="20"/>
              </w:rPr>
            </w:pPr>
            <w:r w:rsidRPr="00980861">
              <w:rPr>
                <w:rFonts w:ascii="Times New Roman" w:hAnsi="Times New Roman" w:cs="Times New Roman"/>
                <w:b/>
                <w:sz w:val="20"/>
                <w:szCs w:val="20"/>
              </w:rPr>
              <w:t>01</w:t>
            </w:r>
          </w:p>
        </w:tc>
        <w:tc>
          <w:tcPr>
            <w:tcW w:w="3150" w:type="dxa"/>
          </w:tcPr>
          <w:p w:rsidR="002571C8" w:rsidRPr="00980861" w:rsidRDefault="002571C8" w:rsidP="00D742E2">
            <w:pPr>
              <w:spacing w:line="360" w:lineRule="auto"/>
              <w:jc w:val="center"/>
              <w:rPr>
                <w:rFonts w:ascii="Times New Roman" w:hAnsi="Times New Roman" w:cs="Times New Roman"/>
                <w:sz w:val="20"/>
                <w:szCs w:val="20"/>
                <w:lang w:val="en-US"/>
              </w:rPr>
            </w:pPr>
            <w:r w:rsidRPr="00980861">
              <w:rPr>
                <w:rStyle w:val="hps"/>
                <w:rFonts w:ascii="Times New Roman" w:hAnsi="Times New Roman" w:cs="Times New Roman"/>
                <w:color w:val="333333"/>
                <w:sz w:val="20"/>
                <w:szCs w:val="20"/>
                <w:lang w:val="en-US"/>
              </w:rPr>
              <w:t>International Convention on the</w:t>
            </w:r>
            <w:r w:rsidRPr="00980861">
              <w:rPr>
                <w:rStyle w:val="longtext"/>
                <w:rFonts w:ascii="Times New Roman" w:hAnsi="Times New Roman" w:cs="Times New Roman"/>
                <w:color w:val="333333"/>
                <w:sz w:val="20"/>
                <w:szCs w:val="20"/>
                <w:lang w:val="en-US"/>
              </w:rPr>
              <w:t xml:space="preserve"> </w:t>
            </w:r>
            <w:r w:rsidRPr="00980861">
              <w:rPr>
                <w:rStyle w:val="hps"/>
                <w:rFonts w:ascii="Times New Roman" w:hAnsi="Times New Roman" w:cs="Times New Roman"/>
                <w:color w:val="333333"/>
                <w:sz w:val="20"/>
                <w:szCs w:val="20"/>
                <w:lang w:val="en-US"/>
              </w:rPr>
              <w:t>Elimination of All</w:t>
            </w:r>
            <w:r w:rsidRPr="00980861">
              <w:rPr>
                <w:rStyle w:val="longtext"/>
                <w:rFonts w:ascii="Times New Roman" w:hAnsi="Times New Roman" w:cs="Times New Roman"/>
                <w:color w:val="333333"/>
                <w:sz w:val="20"/>
                <w:szCs w:val="20"/>
                <w:lang w:val="en-US"/>
              </w:rPr>
              <w:t xml:space="preserve"> </w:t>
            </w:r>
            <w:r w:rsidRPr="00980861">
              <w:rPr>
                <w:rStyle w:val="hps"/>
                <w:rFonts w:ascii="Times New Roman" w:hAnsi="Times New Roman" w:cs="Times New Roman"/>
                <w:color w:val="333333"/>
                <w:sz w:val="20"/>
                <w:szCs w:val="20"/>
                <w:lang w:val="en-US"/>
              </w:rPr>
              <w:t>Forms of Racial Discrimination</w:t>
            </w:r>
            <w:r w:rsidRPr="00980861">
              <w:rPr>
                <w:rStyle w:val="longtext"/>
                <w:rFonts w:ascii="Times New Roman" w:hAnsi="Times New Roman" w:cs="Times New Roman"/>
                <w:color w:val="333333"/>
                <w:sz w:val="20"/>
                <w:szCs w:val="20"/>
                <w:lang w:val="en-US"/>
              </w:rPr>
              <w:t xml:space="preserve"> </w:t>
            </w:r>
          </w:p>
        </w:tc>
        <w:tc>
          <w:tcPr>
            <w:tcW w:w="1102" w:type="dxa"/>
          </w:tcPr>
          <w:p w:rsidR="002571C8" w:rsidRPr="00980861" w:rsidRDefault="00A364E0" w:rsidP="00D742E2">
            <w:pPr>
              <w:spacing w:line="360" w:lineRule="auto"/>
              <w:jc w:val="center"/>
              <w:rPr>
                <w:rFonts w:ascii="Times New Roman" w:hAnsi="Times New Roman" w:cs="Times New Roman"/>
                <w:sz w:val="20"/>
                <w:szCs w:val="20"/>
              </w:rPr>
            </w:pPr>
            <w:r>
              <w:rPr>
                <w:rStyle w:val="hps"/>
                <w:rFonts w:ascii="Times New Roman" w:hAnsi="Times New Roman" w:cs="Times New Roman"/>
                <w:color w:val="333333"/>
                <w:sz w:val="20"/>
                <w:szCs w:val="20"/>
              </w:rPr>
              <w:t>I</w:t>
            </w:r>
            <w:r w:rsidR="002571C8" w:rsidRPr="00980861">
              <w:rPr>
                <w:rStyle w:val="hps"/>
                <w:rFonts w:ascii="Times New Roman" w:hAnsi="Times New Roman" w:cs="Times New Roman"/>
                <w:color w:val="333333"/>
                <w:sz w:val="20"/>
                <w:szCs w:val="20"/>
              </w:rPr>
              <w:t>CERD</w:t>
            </w:r>
          </w:p>
        </w:tc>
        <w:tc>
          <w:tcPr>
            <w:tcW w:w="1843" w:type="dxa"/>
          </w:tcPr>
          <w:p w:rsidR="002571C8" w:rsidRPr="00980861" w:rsidRDefault="002571C8" w:rsidP="00D742E2">
            <w:pPr>
              <w:spacing w:line="360" w:lineRule="auto"/>
              <w:jc w:val="center"/>
              <w:rPr>
                <w:rFonts w:ascii="Times New Roman" w:hAnsi="Times New Roman" w:cs="Times New Roman"/>
                <w:sz w:val="20"/>
                <w:szCs w:val="20"/>
              </w:rPr>
            </w:pPr>
            <w:r w:rsidRPr="00980861">
              <w:rPr>
                <w:rStyle w:val="hps"/>
                <w:rFonts w:ascii="Times New Roman" w:hAnsi="Times New Roman" w:cs="Times New Roman"/>
                <w:color w:val="333333"/>
                <w:sz w:val="20"/>
                <w:szCs w:val="20"/>
              </w:rPr>
              <w:t>December 21, 1965</w:t>
            </w:r>
          </w:p>
        </w:tc>
        <w:tc>
          <w:tcPr>
            <w:tcW w:w="2583" w:type="dxa"/>
          </w:tcPr>
          <w:p w:rsidR="002571C8" w:rsidRPr="00980861" w:rsidRDefault="002571C8" w:rsidP="00D742E2">
            <w:pPr>
              <w:spacing w:line="360" w:lineRule="auto"/>
              <w:jc w:val="center"/>
              <w:rPr>
                <w:rFonts w:ascii="Times New Roman" w:hAnsi="Times New Roman" w:cs="Times New Roman"/>
                <w:sz w:val="20"/>
                <w:szCs w:val="20"/>
              </w:rPr>
            </w:pPr>
            <w:r w:rsidRPr="00980861">
              <w:rPr>
                <w:rStyle w:val="hps"/>
                <w:rFonts w:ascii="Times New Roman" w:hAnsi="Times New Roman" w:cs="Times New Roman"/>
                <w:color w:val="333333"/>
                <w:sz w:val="20"/>
                <w:szCs w:val="20"/>
              </w:rPr>
              <w:t>April 21, 1976</w:t>
            </w:r>
            <w:r w:rsidRPr="00980861">
              <w:rPr>
                <w:rStyle w:val="longtext"/>
                <w:rFonts w:ascii="Times New Roman" w:hAnsi="Times New Roman" w:cs="Times New Roman"/>
                <w:color w:val="333333"/>
                <w:sz w:val="20"/>
                <w:szCs w:val="20"/>
              </w:rPr>
              <w:t xml:space="preserve"> </w:t>
            </w:r>
            <w:r w:rsidRPr="00980861">
              <w:rPr>
                <w:rStyle w:val="hps"/>
                <w:rFonts w:ascii="Times New Roman" w:hAnsi="Times New Roman" w:cs="Times New Roman"/>
                <w:color w:val="333333"/>
                <w:sz w:val="20"/>
                <w:szCs w:val="20"/>
              </w:rPr>
              <w:t>(Accession)</w:t>
            </w:r>
          </w:p>
        </w:tc>
      </w:tr>
      <w:tr w:rsidR="002571C8" w:rsidRPr="00980861" w:rsidTr="00E71059">
        <w:tc>
          <w:tcPr>
            <w:tcW w:w="534" w:type="dxa"/>
          </w:tcPr>
          <w:p w:rsidR="002571C8" w:rsidRPr="00980861" w:rsidRDefault="002571C8" w:rsidP="00D742E2">
            <w:pPr>
              <w:spacing w:line="360" w:lineRule="auto"/>
              <w:jc w:val="center"/>
              <w:rPr>
                <w:rFonts w:ascii="Times New Roman" w:hAnsi="Times New Roman" w:cs="Times New Roman"/>
                <w:b/>
                <w:sz w:val="20"/>
                <w:szCs w:val="20"/>
              </w:rPr>
            </w:pPr>
            <w:r w:rsidRPr="00980861">
              <w:rPr>
                <w:rFonts w:ascii="Times New Roman" w:hAnsi="Times New Roman" w:cs="Times New Roman"/>
                <w:b/>
                <w:sz w:val="20"/>
                <w:szCs w:val="20"/>
              </w:rPr>
              <w:t>02</w:t>
            </w:r>
          </w:p>
        </w:tc>
        <w:tc>
          <w:tcPr>
            <w:tcW w:w="3150" w:type="dxa"/>
          </w:tcPr>
          <w:p w:rsidR="002571C8" w:rsidRPr="00980861" w:rsidRDefault="002571C8" w:rsidP="00D742E2">
            <w:pPr>
              <w:spacing w:line="360" w:lineRule="auto"/>
              <w:jc w:val="center"/>
              <w:rPr>
                <w:rFonts w:ascii="Times New Roman" w:hAnsi="Times New Roman" w:cs="Times New Roman"/>
                <w:sz w:val="20"/>
                <w:szCs w:val="20"/>
                <w:lang w:val="en-US"/>
              </w:rPr>
            </w:pPr>
            <w:r w:rsidRPr="00980861">
              <w:rPr>
                <w:rStyle w:val="hps"/>
                <w:rFonts w:ascii="Times New Roman" w:hAnsi="Times New Roman" w:cs="Times New Roman"/>
                <w:color w:val="333333"/>
                <w:sz w:val="20"/>
                <w:szCs w:val="20"/>
                <w:lang w:val="en-US"/>
              </w:rPr>
              <w:t>International Covenant on</w:t>
            </w:r>
            <w:r w:rsidRPr="00980861">
              <w:rPr>
                <w:rStyle w:val="longtext"/>
                <w:rFonts w:ascii="Times New Roman" w:hAnsi="Times New Roman" w:cs="Times New Roman"/>
                <w:color w:val="333333"/>
                <w:sz w:val="20"/>
                <w:szCs w:val="20"/>
                <w:lang w:val="en-US"/>
              </w:rPr>
              <w:t xml:space="preserve"> </w:t>
            </w:r>
            <w:r w:rsidRPr="00980861">
              <w:rPr>
                <w:rStyle w:val="hps"/>
                <w:rFonts w:ascii="Times New Roman" w:hAnsi="Times New Roman" w:cs="Times New Roman"/>
                <w:color w:val="333333"/>
                <w:sz w:val="20"/>
                <w:szCs w:val="20"/>
                <w:lang w:val="en-US"/>
              </w:rPr>
              <w:t>Civil and Political Rights</w:t>
            </w:r>
            <w:r w:rsidRPr="00980861">
              <w:rPr>
                <w:rStyle w:val="longtext"/>
                <w:rFonts w:ascii="Times New Roman" w:hAnsi="Times New Roman" w:cs="Times New Roman"/>
                <w:color w:val="333333"/>
                <w:sz w:val="20"/>
                <w:szCs w:val="20"/>
                <w:lang w:val="en-US"/>
              </w:rPr>
              <w:t xml:space="preserve"> </w:t>
            </w:r>
          </w:p>
        </w:tc>
        <w:tc>
          <w:tcPr>
            <w:tcW w:w="1102" w:type="dxa"/>
          </w:tcPr>
          <w:p w:rsidR="002571C8" w:rsidRPr="00980861" w:rsidRDefault="002571C8" w:rsidP="00D742E2">
            <w:pPr>
              <w:spacing w:line="360" w:lineRule="auto"/>
              <w:jc w:val="center"/>
              <w:rPr>
                <w:rFonts w:ascii="Times New Roman" w:hAnsi="Times New Roman" w:cs="Times New Roman"/>
                <w:sz w:val="20"/>
                <w:szCs w:val="20"/>
              </w:rPr>
            </w:pPr>
            <w:r w:rsidRPr="00980861">
              <w:rPr>
                <w:rFonts w:ascii="Times New Roman" w:hAnsi="Times New Roman" w:cs="Times New Roman"/>
                <w:sz w:val="20"/>
                <w:szCs w:val="20"/>
              </w:rPr>
              <w:t>ICCPR</w:t>
            </w:r>
          </w:p>
        </w:tc>
        <w:tc>
          <w:tcPr>
            <w:tcW w:w="1843" w:type="dxa"/>
          </w:tcPr>
          <w:p w:rsidR="002571C8" w:rsidRPr="00980861" w:rsidRDefault="002571C8" w:rsidP="00D742E2">
            <w:pPr>
              <w:spacing w:line="360" w:lineRule="auto"/>
              <w:jc w:val="center"/>
              <w:rPr>
                <w:rFonts w:ascii="Times New Roman" w:hAnsi="Times New Roman" w:cs="Times New Roman"/>
                <w:sz w:val="20"/>
                <w:szCs w:val="20"/>
              </w:rPr>
            </w:pPr>
            <w:r w:rsidRPr="00980861">
              <w:rPr>
                <w:rStyle w:val="hps"/>
                <w:rFonts w:ascii="Times New Roman" w:hAnsi="Times New Roman" w:cs="Times New Roman"/>
                <w:color w:val="333333"/>
                <w:sz w:val="20"/>
                <w:szCs w:val="20"/>
              </w:rPr>
              <w:t>December 16, 1966</w:t>
            </w:r>
          </w:p>
        </w:tc>
        <w:tc>
          <w:tcPr>
            <w:tcW w:w="2583" w:type="dxa"/>
          </w:tcPr>
          <w:p w:rsidR="002571C8" w:rsidRPr="00980861" w:rsidRDefault="002571C8" w:rsidP="00D742E2">
            <w:pPr>
              <w:spacing w:line="360" w:lineRule="auto"/>
              <w:jc w:val="center"/>
              <w:rPr>
                <w:rFonts w:ascii="Times New Roman" w:hAnsi="Times New Roman" w:cs="Times New Roman"/>
                <w:sz w:val="20"/>
                <w:szCs w:val="20"/>
              </w:rPr>
            </w:pPr>
            <w:r w:rsidRPr="00980861">
              <w:rPr>
                <w:rFonts w:ascii="Times New Roman" w:hAnsi="Times New Roman" w:cs="Times New Roman"/>
                <w:sz w:val="20"/>
                <w:szCs w:val="20"/>
              </w:rPr>
              <w:t xml:space="preserve"> November 1, 1976 (Accession)</w:t>
            </w:r>
          </w:p>
        </w:tc>
      </w:tr>
      <w:tr w:rsidR="002571C8" w:rsidRPr="00980861" w:rsidTr="00E71059">
        <w:tc>
          <w:tcPr>
            <w:tcW w:w="534" w:type="dxa"/>
          </w:tcPr>
          <w:p w:rsidR="002571C8" w:rsidRPr="00980861" w:rsidRDefault="002571C8" w:rsidP="00D742E2">
            <w:pPr>
              <w:spacing w:line="360" w:lineRule="auto"/>
              <w:jc w:val="center"/>
              <w:rPr>
                <w:rFonts w:ascii="Times New Roman" w:hAnsi="Times New Roman" w:cs="Times New Roman"/>
                <w:b/>
                <w:sz w:val="20"/>
                <w:szCs w:val="20"/>
              </w:rPr>
            </w:pPr>
            <w:r w:rsidRPr="00980861">
              <w:rPr>
                <w:rFonts w:ascii="Times New Roman" w:hAnsi="Times New Roman" w:cs="Times New Roman"/>
                <w:b/>
                <w:sz w:val="20"/>
                <w:szCs w:val="20"/>
              </w:rPr>
              <w:t>03</w:t>
            </w:r>
          </w:p>
        </w:tc>
        <w:tc>
          <w:tcPr>
            <w:tcW w:w="3150" w:type="dxa"/>
          </w:tcPr>
          <w:p w:rsidR="002571C8" w:rsidRPr="00980861" w:rsidRDefault="002571C8" w:rsidP="00D742E2">
            <w:pPr>
              <w:spacing w:line="360" w:lineRule="auto"/>
              <w:jc w:val="center"/>
              <w:rPr>
                <w:rFonts w:ascii="Times New Roman" w:hAnsi="Times New Roman" w:cs="Times New Roman"/>
                <w:sz w:val="20"/>
                <w:szCs w:val="20"/>
                <w:lang w:val="en-US"/>
              </w:rPr>
            </w:pPr>
            <w:r w:rsidRPr="00980861">
              <w:rPr>
                <w:rStyle w:val="hps"/>
                <w:rFonts w:ascii="Times New Roman" w:hAnsi="Times New Roman" w:cs="Times New Roman"/>
                <w:color w:val="333333"/>
                <w:sz w:val="20"/>
                <w:szCs w:val="20"/>
                <w:lang w:val="en-US"/>
              </w:rPr>
              <w:t>International Covenant on</w:t>
            </w:r>
            <w:r w:rsidRPr="00980861">
              <w:rPr>
                <w:rStyle w:val="longtext"/>
                <w:rFonts w:ascii="Times New Roman" w:hAnsi="Times New Roman" w:cs="Times New Roman"/>
                <w:color w:val="333333"/>
                <w:sz w:val="20"/>
                <w:szCs w:val="20"/>
                <w:lang w:val="en-US"/>
              </w:rPr>
              <w:t xml:space="preserve"> </w:t>
            </w:r>
            <w:r w:rsidRPr="00980861">
              <w:rPr>
                <w:rStyle w:val="hps"/>
                <w:rFonts w:ascii="Times New Roman" w:hAnsi="Times New Roman" w:cs="Times New Roman"/>
                <w:color w:val="333333"/>
                <w:sz w:val="20"/>
                <w:szCs w:val="20"/>
                <w:lang w:val="en-US"/>
              </w:rPr>
              <w:t>Economic,</w:t>
            </w:r>
            <w:r w:rsidRPr="00980861">
              <w:rPr>
                <w:rStyle w:val="longtext"/>
                <w:rFonts w:ascii="Times New Roman" w:hAnsi="Times New Roman" w:cs="Times New Roman"/>
                <w:color w:val="333333"/>
                <w:sz w:val="20"/>
                <w:szCs w:val="20"/>
                <w:lang w:val="en-US"/>
              </w:rPr>
              <w:t xml:space="preserve"> </w:t>
            </w:r>
            <w:r w:rsidRPr="00980861">
              <w:rPr>
                <w:rStyle w:val="hps"/>
                <w:rFonts w:ascii="Times New Roman" w:hAnsi="Times New Roman" w:cs="Times New Roman"/>
                <w:color w:val="333333"/>
                <w:sz w:val="20"/>
                <w:szCs w:val="20"/>
                <w:lang w:val="en-US"/>
              </w:rPr>
              <w:t>Social and Cultural Rights</w:t>
            </w:r>
          </w:p>
        </w:tc>
        <w:tc>
          <w:tcPr>
            <w:tcW w:w="1102" w:type="dxa"/>
          </w:tcPr>
          <w:p w:rsidR="002571C8" w:rsidRPr="00980861" w:rsidRDefault="002571C8" w:rsidP="00D742E2">
            <w:pPr>
              <w:spacing w:line="360" w:lineRule="auto"/>
              <w:jc w:val="center"/>
              <w:rPr>
                <w:rFonts w:ascii="Times New Roman" w:hAnsi="Times New Roman" w:cs="Times New Roman"/>
                <w:sz w:val="20"/>
                <w:szCs w:val="20"/>
              </w:rPr>
            </w:pPr>
            <w:r w:rsidRPr="00980861">
              <w:rPr>
                <w:rFonts w:ascii="Times New Roman" w:hAnsi="Times New Roman" w:cs="Times New Roman"/>
                <w:sz w:val="20"/>
                <w:szCs w:val="20"/>
              </w:rPr>
              <w:t>ICESCR</w:t>
            </w:r>
          </w:p>
        </w:tc>
        <w:tc>
          <w:tcPr>
            <w:tcW w:w="1843" w:type="dxa"/>
          </w:tcPr>
          <w:p w:rsidR="002571C8" w:rsidRPr="00980861" w:rsidRDefault="002571C8" w:rsidP="00D742E2">
            <w:pPr>
              <w:spacing w:line="360" w:lineRule="auto"/>
              <w:jc w:val="center"/>
              <w:rPr>
                <w:rFonts w:ascii="Times New Roman" w:hAnsi="Times New Roman" w:cs="Times New Roman"/>
                <w:sz w:val="20"/>
                <w:szCs w:val="20"/>
              </w:rPr>
            </w:pPr>
            <w:r w:rsidRPr="00980861">
              <w:rPr>
                <w:rStyle w:val="hps"/>
                <w:rFonts w:ascii="Times New Roman" w:hAnsi="Times New Roman" w:cs="Times New Roman"/>
                <w:color w:val="333333"/>
                <w:sz w:val="20"/>
                <w:szCs w:val="20"/>
              </w:rPr>
              <w:t>December 16, 1966</w:t>
            </w:r>
          </w:p>
        </w:tc>
        <w:tc>
          <w:tcPr>
            <w:tcW w:w="2583" w:type="dxa"/>
          </w:tcPr>
          <w:p w:rsidR="002571C8" w:rsidRPr="00980861" w:rsidRDefault="002571C8" w:rsidP="00D742E2">
            <w:pPr>
              <w:spacing w:line="360" w:lineRule="auto"/>
              <w:jc w:val="center"/>
              <w:rPr>
                <w:rFonts w:ascii="Times New Roman" w:hAnsi="Times New Roman" w:cs="Times New Roman"/>
                <w:sz w:val="20"/>
                <w:szCs w:val="20"/>
              </w:rPr>
            </w:pPr>
            <w:r w:rsidRPr="00980861">
              <w:rPr>
                <w:rFonts w:ascii="Times New Roman" w:hAnsi="Times New Roman" w:cs="Times New Roman"/>
                <w:sz w:val="20"/>
                <w:szCs w:val="20"/>
              </w:rPr>
              <w:t>November 1, 1976 (Accession)</w:t>
            </w:r>
          </w:p>
        </w:tc>
      </w:tr>
    </w:tbl>
    <w:p w:rsidR="002571C8" w:rsidRPr="00D742E2" w:rsidRDefault="002571C8" w:rsidP="00D742E2">
      <w:pPr>
        <w:spacing w:line="360" w:lineRule="auto"/>
        <w:rPr>
          <w:rFonts w:ascii="Times New Roman" w:hAnsi="Times New Roman" w:cs="Times New Roman"/>
          <w:sz w:val="28"/>
          <w:szCs w:val="28"/>
        </w:rPr>
      </w:pPr>
    </w:p>
    <w:p w:rsidR="002571C8" w:rsidRPr="00D742E2" w:rsidRDefault="002571C8" w:rsidP="00D742E2">
      <w:pPr>
        <w:shd w:val="clear" w:color="auto" w:fill="F5F5F5"/>
        <w:spacing w:after="0" w:line="360" w:lineRule="auto"/>
        <w:jc w:val="both"/>
        <w:textAlignment w:val="top"/>
        <w:rPr>
          <w:rFonts w:ascii="Times New Roman" w:eastAsia="Times New Roman" w:hAnsi="Times New Roman" w:cs="Times New Roman"/>
          <w:color w:val="333333"/>
          <w:sz w:val="28"/>
          <w:szCs w:val="28"/>
          <w:lang w:val="en-US" w:eastAsia="fr-FR"/>
        </w:rPr>
      </w:pPr>
      <w:r w:rsidRPr="00D742E2">
        <w:rPr>
          <w:rFonts w:ascii="Times New Roman" w:eastAsia="Times New Roman" w:hAnsi="Times New Roman" w:cs="Times New Roman"/>
          <w:color w:val="333333"/>
          <w:sz w:val="28"/>
          <w:szCs w:val="28"/>
          <w:lang w:val="en-US" w:eastAsia="fr-FR"/>
        </w:rPr>
        <w:t xml:space="preserve">The DRC shall take measures as may be necessary to make effective the provisions thereof. Many of these agreements include provisions directly in the context of business activities. DRC can exploit the provisions of the international conventions to include mutatis mutandis in the national legislation. A company based in DR Congo has, without doubt, the obligation to respect the </w:t>
      </w:r>
      <w:r w:rsidRPr="00D742E2">
        <w:rPr>
          <w:rFonts w:ascii="Times New Roman" w:eastAsia="Times New Roman" w:hAnsi="Times New Roman" w:cs="Times New Roman"/>
          <w:color w:val="333333"/>
          <w:sz w:val="28"/>
          <w:szCs w:val="28"/>
          <w:lang w:val="en-US" w:eastAsia="fr-FR"/>
        </w:rPr>
        <w:lastRenderedPageBreak/>
        <w:t>Congolese legislation. It has, moreover, a moral obligation not to hinder the achievement of international obligations of the DRC.</w:t>
      </w:r>
    </w:p>
    <w:p w:rsidR="002571C8" w:rsidRPr="00D742E2" w:rsidRDefault="002571C8" w:rsidP="00D742E2">
      <w:pPr>
        <w:shd w:val="clear" w:color="auto" w:fill="F5F5F5"/>
        <w:spacing w:after="0" w:line="360" w:lineRule="auto"/>
        <w:jc w:val="both"/>
        <w:textAlignment w:val="top"/>
        <w:rPr>
          <w:rFonts w:ascii="Times New Roman" w:eastAsia="Times New Roman" w:hAnsi="Times New Roman" w:cs="Times New Roman"/>
          <w:color w:val="333333"/>
          <w:sz w:val="28"/>
          <w:szCs w:val="28"/>
          <w:lang w:val="en-US" w:eastAsia="fr-FR"/>
        </w:rPr>
      </w:pPr>
      <w:r w:rsidRPr="00D742E2">
        <w:rPr>
          <w:rFonts w:ascii="Times New Roman" w:eastAsia="Times New Roman" w:hAnsi="Times New Roman" w:cs="Times New Roman"/>
          <w:color w:val="333333"/>
          <w:sz w:val="28"/>
          <w:szCs w:val="28"/>
          <w:lang w:val="en-US" w:eastAsia="fr-FR"/>
        </w:rPr>
        <w:t>We also note that Membership of the DRC to several international instruments relating to the conservation importance of community and wildlife namely, the Convention on Biological Diversity, ratified on 03.12.1994 by the DRC, following the convention on the Conservation of Migratory Species of Wild Animals le 01/09/1990 ratified by the DRC, the Convention on Wetlands of International Importance ratified by the DRC 18/05/1996</w:t>
      </w:r>
      <w:r w:rsidRPr="00D742E2">
        <w:rPr>
          <w:rStyle w:val="Appelnotedebasdep"/>
          <w:rFonts w:ascii="Times New Roman" w:eastAsia="Times New Roman" w:hAnsi="Times New Roman" w:cs="Times New Roman"/>
          <w:color w:val="333333"/>
          <w:sz w:val="28"/>
          <w:szCs w:val="28"/>
          <w:lang w:val="en-US" w:eastAsia="fr-FR"/>
        </w:rPr>
        <w:footnoteReference w:id="173"/>
      </w:r>
      <w:r w:rsidRPr="00D742E2">
        <w:rPr>
          <w:rFonts w:ascii="Times New Roman" w:eastAsia="Times New Roman" w:hAnsi="Times New Roman" w:cs="Times New Roman"/>
          <w:color w:val="333333"/>
          <w:sz w:val="28"/>
          <w:szCs w:val="28"/>
          <w:lang w:val="en-US" w:eastAsia="fr-FR"/>
        </w:rPr>
        <w:t xml:space="preserve"> </w:t>
      </w:r>
    </w:p>
    <w:p w:rsidR="002571C8" w:rsidRPr="00D742E2" w:rsidRDefault="002571C8" w:rsidP="00D742E2">
      <w:pPr>
        <w:shd w:val="clear" w:color="auto" w:fill="F5F5F5"/>
        <w:spacing w:after="0" w:line="360" w:lineRule="auto"/>
        <w:jc w:val="both"/>
        <w:textAlignment w:val="top"/>
        <w:rPr>
          <w:rFonts w:ascii="Times New Roman" w:eastAsia="Times New Roman" w:hAnsi="Times New Roman" w:cs="Times New Roman"/>
          <w:color w:val="333333"/>
          <w:sz w:val="28"/>
          <w:szCs w:val="28"/>
          <w:lang w:val="en-US" w:eastAsia="fr-FR"/>
        </w:rPr>
      </w:pPr>
      <w:r w:rsidRPr="00D742E2">
        <w:rPr>
          <w:rFonts w:ascii="Times New Roman" w:eastAsia="Times New Roman" w:hAnsi="Times New Roman" w:cs="Times New Roman"/>
          <w:color w:val="333333"/>
          <w:sz w:val="28"/>
          <w:szCs w:val="28"/>
          <w:lang w:val="en-US" w:eastAsia="fr-FR"/>
        </w:rPr>
        <w:t xml:space="preserve">The oil pollution often impoverishes the people of country producers. But pollution eg oil spills affects any country depending on where the ship sank. A long-term global warming, whose oil is one of the causes will also impoverish regions and thus their population. </w:t>
      </w:r>
    </w:p>
    <w:p w:rsidR="002571C8" w:rsidRPr="00D742E2" w:rsidRDefault="002571C8" w:rsidP="00D742E2">
      <w:pPr>
        <w:shd w:val="clear" w:color="auto" w:fill="F5F5F5"/>
        <w:spacing w:after="0" w:line="360" w:lineRule="auto"/>
        <w:jc w:val="both"/>
        <w:textAlignment w:val="top"/>
        <w:rPr>
          <w:rFonts w:ascii="Times New Roman" w:eastAsia="Times New Roman" w:hAnsi="Times New Roman" w:cs="Times New Roman"/>
          <w:color w:val="333333"/>
          <w:sz w:val="28"/>
          <w:szCs w:val="28"/>
          <w:lang w:val="en-US" w:eastAsia="fr-FR"/>
        </w:rPr>
      </w:pPr>
      <w:r w:rsidRPr="00D742E2">
        <w:rPr>
          <w:rFonts w:ascii="Times New Roman" w:eastAsia="Times New Roman" w:hAnsi="Times New Roman" w:cs="Times New Roman"/>
          <w:color w:val="333333"/>
          <w:sz w:val="28"/>
          <w:szCs w:val="28"/>
          <w:lang w:val="en-US" w:eastAsia="fr-FR"/>
        </w:rPr>
        <w:t xml:space="preserve">In country producers of </w:t>
      </w:r>
      <w:r w:rsidR="006B4D09" w:rsidRPr="00D742E2">
        <w:rPr>
          <w:rFonts w:ascii="Times New Roman" w:eastAsia="Times New Roman" w:hAnsi="Times New Roman" w:cs="Times New Roman"/>
          <w:color w:val="333333"/>
          <w:sz w:val="28"/>
          <w:szCs w:val="28"/>
          <w:lang w:val="en-US" w:eastAsia="fr-FR"/>
        </w:rPr>
        <w:t>oil,</w:t>
      </w:r>
      <w:r w:rsidRPr="00D742E2">
        <w:rPr>
          <w:rFonts w:ascii="Times New Roman" w:eastAsia="Times New Roman" w:hAnsi="Times New Roman" w:cs="Times New Roman"/>
          <w:color w:val="333333"/>
          <w:sz w:val="28"/>
          <w:szCs w:val="28"/>
          <w:lang w:val="en-US" w:eastAsia="fr-FR"/>
        </w:rPr>
        <w:t xml:space="preserve"> if the oil pollution impoverishes people, social inequalities created by oil plays a more important role in this depletion. Money oil does not benefit the population, it is like what we had learned previously reported in our past writings on the theory and philosophy of social Prahalad in his book "The Fortune at the Bottom Of The Pyramid: Eradicating Poverty Through Profits "is valid in many respects in this text, Prahalad has rightly demonstrate that face the reality that we want to encourage the creation of multinational social (oil), that is to say who will be there for solve the problems of the poor at the bottom of the pyramid. This system can simultaneously solve the problem of poverty around the world, creating equality of life between rich and poor, clean and economic climate that is already suffering from for years. </w:t>
      </w:r>
    </w:p>
    <w:p w:rsidR="002571C8" w:rsidRPr="00D742E2" w:rsidRDefault="002571C8" w:rsidP="00D742E2">
      <w:pPr>
        <w:shd w:val="clear" w:color="auto" w:fill="F5F5F5"/>
        <w:spacing w:after="0" w:line="360" w:lineRule="auto"/>
        <w:jc w:val="both"/>
        <w:textAlignment w:val="top"/>
        <w:rPr>
          <w:rFonts w:ascii="Times New Roman" w:eastAsia="Times New Roman" w:hAnsi="Times New Roman" w:cs="Times New Roman"/>
          <w:color w:val="333333"/>
          <w:sz w:val="28"/>
          <w:szCs w:val="28"/>
          <w:lang w:val="en-US" w:eastAsia="fr-FR"/>
        </w:rPr>
      </w:pPr>
      <w:r w:rsidRPr="00D742E2">
        <w:rPr>
          <w:rFonts w:ascii="Times New Roman" w:eastAsia="Times New Roman" w:hAnsi="Times New Roman" w:cs="Times New Roman"/>
          <w:color w:val="333333"/>
          <w:sz w:val="28"/>
          <w:szCs w:val="28"/>
          <w:lang w:val="en-US" w:eastAsia="fr-FR"/>
        </w:rPr>
        <w:t xml:space="preserve"> Therefore they cannot address environmental issues. That - it is often very poor, in contrast with the wealth should bring oil. The money reported by the oil is unevenly distributed, creating large social inequalities in those countries where the majority of the population lives in very precarious conditions. </w:t>
      </w:r>
    </w:p>
    <w:p w:rsidR="002571C8" w:rsidRPr="00D742E2" w:rsidRDefault="002571C8" w:rsidP="00D742E2">
      <w:pPr>
        <w:shd w:val="clear" w:color="auto" w:fill="F5F5F5"/>
        <w:spacing w:after="0" w:line="360" w:lineRule="auto"/>
        <w:jc w:val="both"/>
        <w:textAlignment w:val="top"/>
        <w:rPr>
          <w:rFonts w:ascii="Times New Roman" w:eastAsia="Times New Roman" w:hAnsi="Times New Roman" w:cs="Times New Roman"/>
          <w:color w:val="333333"/>
          <w:sz w:val="28"/>
          <w:szCs w:val="28"/>
          <w:lang w:val="en-US" w:eastAsia="fr-FR"/>
        </w:rPr>
      </w:pPr>
      <w:r w:rsidRPr="00D742E2">
        <w:rPr>
          <w:rFonts w:ascii="Times New Roman" w:eastAsia="Times New Roman" w:hAnsi="Times New Roman" w:cs="Times New Roman"/>
          <w:color w:val="333333"/>
          <w:sz w:val="28"/>
          <w:szCs w:val="28"/>
          <w:lang w:val="en-US" w:eastAsia="fr-FR"/>
        </w:rPr>
        <w:lastRenderedPageBreak/>
        <w:t xml:space="preserve">For example, in Niger, the poverty of the population, partly caused by oil pollution, is also due to social inequality, poor distribution of money reported by the oil. </w:t>
      </w:r>
    </w:p>
    <w:p w:rsidR="009C0881" w:rsidRPr="00D742E2" w:rsidRDefault="002571C8" w:rsidP="00D742E2">
      <w:pPr>
        <w:shd w:val="clear" w:color="auto" w:fill="F5F5F5"/>
        <w:spacing w:after="0" w:line="360" w:lineRule="auto"/>
        <w:jc w:val="both"/>
        <w:textAlignment w:val="top"/>
        <w:rPr>
          <w:rFonts w:ascii="Times New Roman" w:eastAsia="Times New Roman" w:hAnsi="Times New Roman" w:cs="Times New Roman"/>
          <w:color w:val="333333"/>
          <w:sz w:val="28"/>
          <w:szCs w:val="28"/>
          <w:lang w:val="en-US" w:eastAsia="fr-FR"/>
        </w:rPr>
      </w:pPr>
      <w:r w:rsidRPr="00D742E2">
        <w:rPr>
          <w:rFonts w:ascii="Times New Roman" w:eastAsia="Times New Roman" w:hAnsi="Times New Roman" w:cs="Times New Roman"/>
          <w:color w:val="333333"/>
          <w:sz w:val="28"/>
          <w:szCs w:val="28"/>
          <w:lang w:val="en-US" w:eastAsia="fr-FR"/>
        </w:rPr>
        <w:t xml:space="preserve">With a daily production of 2.4 million barrels per day in 2005, revenues from the exploitation of the black gold to the central government and reported $ 37.7 billion, more than 80% of income from the State and about 95% of its exports and oil reported $ 600 billion since 1960. Despite the oil wealth, the country is one of the poorest in the world. 66% of the population lives below the poverty line and per capita GNP is falling since 1970. </w:t>
      </w:r>
      <w:r w:rsidR="006B4D09" w:rsidRPr="00D742E2">
        <w:rPr>
          <w:rFonts w:ascii="Times New Roman" w:eastAsia="Times New Roman" w:hAnsi="Times New Roman" w:cs="Times New Roman"/>
          <w:color w:val="333333"/>
          <w:sz w:val="28"/>
          <w:szCs w:val="28"/>
          <w:lang w:val="en-US" w:eastAsia="fr-FR"/>
        </w:rPr>
        <w:t>Inequality in the country is</w:t>
      </w:r>
      <w:r w:rsidRPr="00D742E2">
        <w:rPr>
          <w:rFonts w:ascii="Times New Roman" w:eastAsia="Times New Roman" w:hAnsi="Times New Roman" w:cs="Times New Roman"/>
          <w:color w:val="333333"/>
          <w:sz w:val="28"/>
          <w:szCs w:val="28"/>
          <w:lang w:val="en-US" w:eastAsia="fr-FR"/>
        </w:rPr>
        <w:t xml:space="preserve"> compounded by regional disparities in the distribution of oil revenues, particularly in favor of Lagos, and the corruption that affects all levels of government. Despite this, the Niger Delta receives only 13% of the country's land oil revenues, a figure that is far from meeting the needs of the inhabitants of a region devastated by decades of neglect and environmental economics</w:t>
      </w:r>
      <w:r w:rsidRPr="00D742E2">
        <w:rPr>
          <w:rStyle w:val="Appelnotedebasdep"/>
          <w:rFonts w:ascii="Times New Roman" w:eastAsia="Times New Roman" w:hAnsi="Times New Roman" w:cs="Times New Roman"/>
          <w:color w:val="333333"/>
          <w:sz w:val="28"/>
          <w:szCs w:val="28"/>
          <w:lang w:val="en-US" w:eastAsia="fr-FR"/>
        </w:rPr>
        <w:footnoteReference w:id="174"/>
      </w:r>
      <w:r w:rsidRPr="00D742E2">
        <w:rPr>
          <w:rFonts w:ascii="Times New Roman" w:eastAsia="Times New Roman" w:hAnsi="Times New Roman" w:cs="Times New Roman"/>
          <w:color w:val="333333"/>
          <w:sz w:val="28"/>
          <w:szCs w:val="28"/>
          <w:lang w:val="en-US" w:eastAsia="fr-FR"/>
        </w:rPr>
        <w:t xml:space="preserve">. </w:t>
      </w:r>
    </w:p>
    <w:p w:rsidR="002571C8" w:rsidRPr="00D742E2" w:rsidRDefault="002571C8" w:rsidP="00D742E2">
      <w:pPr>
        <w:shd w:val="clear" w:color="auto" w:fill="F5F5F5"/>
        <w:spacing w:after="0" w:line="360" w:lineRule="auto"/>
        <w:jc w:val="both"/>
        <w:textAlignment w:val="top"/>
        <w:rPr>
          <w:rFonts w:ascii="Times New Roman" w:eastAsia="Times New Roman" w:hAnsi="Times New Roman" w:cs="Times New Roman"/>
          <w:color w:val="333333"/>
          <w:sz w:val="28"/>
          <w:szCs w:val="28"/>
          <w:lang w:val="en-US" w:eastAsia="fr-FR"/>
        </w:rPr>
      </w:pPr>
      <w:r w:rsidRPr="00D742E2">
        <w:rPr>
          <w:rFonts w:ascii="Times New Roman" w:eastAsia="Times New Roman" w:hAnsi="Times New Roman" w:cs="Times New Roman"/>
          <w:color w:val="333333"/>
          <w:sz w:val="28"/>
          <w:szCs w:val="28"/>
          <w:lang w:val="en-US" w:eastAsia="fr-FR"/>
        </w:rPr>
        <w:t xml:space="preserve">So the population lives in dire conditions without drinking water, eating contaminated fish, living in precarious housing with pests and diseases is escalating, not having access to transportation inefficient. Reprisals prevent people from rebelling in Nigeria; the government has used violent reprisals and collective. Despite this, people try to get changes by sabotage, theft of oil ... which only aggravates the situation. </w:t>
      </w:r>
    </w:p>
    <w:p w:rsidR="002571C8" w:rsidRPr="00D742E2" w:rsidRDefault="002571C8" w:rsidP="00D742E2">
      <w:pPr>
        <w:shd w:val="clear" w:color="auto" w:fill="F5F5F5"/>
        <w:spacing w:after="0" w:line="360" w:lineRule="auto"/>
        <w:jc w:val="both"/>
        <w:textAlignment w:val="top"/>
        <w:rPr>
          <w:rFonts w:ascii="Times New Roman" w:eastAsia="Times New Roman" w:hAnsi="Times New Roman" w:cs="Times New Roman"/>
          <w:color w:val="333333"/>
          <w:sz w:val="28"/>
          <w:szCs w:val="28"/>
          <w:lang w:val="en-US" w:eastAsia="fr-FR"/>
        </w:rPr>
      </w:pPr>
      <w:r w:rsidRPr="00D742E2">
        <w:rPr>
          <w:rFonts w:ascii="Times New Roman" w:eastAsia="Times New Roman" w:hAnsi="Times New Roman" w:cs="Times New Roman"/>
          <w:color w:val="333333"/>
          <w:sz w:val="28"/>
          <w:szCs w:val="28"/>
          <w:lang w:val="en-US" w:eastAsia="fr-FR"/>
        </w:rPr>
        <w:t xml:space="preserve">In Odi, a community adjacent to a well built in 1958, villagers have called for basic services such as drinking water tap, electricity, and schools. Reprisals were significant: men in uniform caught 15 young people while they were returning home on foot from a village in the middle of the afternoon. Young people were beaten, tortured, and imprisoned, and as a warning to others in the village. For about a week, youth have lived the ordeal in prison a few miles of the place. </w:t>
      </w:r>
      <w:r w:rsidRPr="00D742E2">
        <w:rPr>
          <w:rFonts w:ascii="Times New Roman" w:eastAsia="Times New Roman" w:hAnsi="Times New Roman" w:cs="Times New Roman"/>
          <w:color w:val="333333"/>
          <w:sz w:val="28"/>
          <w:szCs w:val="28"/>
          <w:lang w:val="en-US" w:eastAsia="fr-FR"/>
        </w:rPr>
        <w:lastRenderedPageBreak/>
        <w:t>Their family members were forced to walk thinking day and a half to see them or bring them food in this prison miserable. All this demand for basic rights</w:t>
      </w:r>
      <w:r w:rsidRPr="00D742E2">
        <w:rPr>
          <w:rStyle w:val="Appelnotedebasdep"/>
          <w:rFonts w:ascii="Times New Roman" w:eastAsia="Times New Roman" w:hAnsi="Times New Roman" w:cs="Times New Roman"/>
          <w:color w:val="333333"/>
          <w:sz w:val="28"/>
          <w:szCs w:val="28"/>
          <w:lang w:val="en-US" w:eastAsia="fr-FR"/>
        </w:rPr>
        <w:footnoteReference w:id="175"/>
      </w:r>
      <w:r w:rsidRPr="00D742E2">
        <w:rPr>
          <w:rFonts w:ascii="Times New Roman" w:eastAsia="Times New Roman" w:hAnsi="Times New Roman" w:cs="Times New Roman"/>
          <w:color w:val="333333"/>
          <w:sz w:val="28"/>
          <w:szCs w:val="28"/>
          <w:lang w:val="en-US" w:eastAsia="fr-FR"/>
        </w:rPr>
        <w:t xml:space="preserve">. </w:t>
      </w:r>
    </w:p>
    <w:p w:rsidR="00980861" w:rsidRDefault="002571C8" w:rsidP="00D742E2">
      <w:pPr>
        <w:shd w:val="clear" w:color="auto" w:fill="F5F5F5"/>
        <w:spacing w:after="0" w:line="360" w:lineRule="auto"/>
        <w:jc w:val="both"/>
        <w:textAlignment w:val="top"/>
        <w:rPr>
          <w:rFonts w:ascii="Times New Roman" w:eastAsia="Times New Roman" w:hAnsi="Times New Roman" w:cs="Times New Roman"/>
          <w:color w:val="333333"/>
          <w:sz w:val="28"/>
          <w:szCs w:val="28"/>
          <w:lang w:val="en-US" w:eastAsia="fr-FR"/>
        </w:rPr>
      </w:pPr>
      <w:r w:rsidRPr="00D742E2">
        <w:rPr>
          <w:rFonts w:ascii="Times New Roman" w:eastAsia="Times New Roman" w:hAnsi="Times New Roman" w:cs="Times New Roman"/>
          <w:color w:val="333333"/>
          <w:sz w:val="28"/>
          <w:szCs w:val="28"/>
          <w:lang w:val="en-US" w:eastAsia="fr-FR"/>
        </w:rPr>
        <w:t xml:space="preserve">While oil company’s record profits and oil prices soaring to nearly $ 113 per barrel, African communities ostensibly blessed with the curse of oil languish in misery and dirt. Indeed, landless or exploitable water pipes, many people in Nigeria say they are in a worse state than that in which their grandparents were - parents before oil was discovered. </w:t>
      </w:r>
    </w:p>
    <w:p w:rsidR="002571C8" w:rsidRPr="00D742E2" w:rsidRDefault="002571C8" w:rsidP="00D742E2">
      <w:pPr>
        <w:shd w:val="clear" w:color="auto" w:fill="F5F5F5"/>
        <w:spacing w:after="0" w:line="360" w:lineRule="auto"/>
        <w:jc w:val="both"/>
        <w:textAlignment w:val="top"/>
        <w:rPr>
          <w:rFonts w:ascii="Times New Roman" w:eastAsia="Times New Roman" w:hAnsi="Times New Roman" w:cs="Times New Roman"/>
          <w:color w:val="333333"/>
          <w:sz w:val="28"/>
          <w:szCs w:val="28"/>
          <w:lang w:val="en-US" w:eastAsia="fr-FR"/>
        </w:rPr>
      </w:pPr>
      <w:r w:rsidRPr="00D742E2">
        <w:rPr>
          <w:rFonts w:ascii="Times New Roman" w:eastAsia="Times New Roman" w:hAnsi="Times New Roman" w:cs="Times New Roman"/>
          <w:color w:val="333333"/>
          <w:sz w:val="28"/>
          <w:szCs w:val="28"/>
          <w:lang w:val="en-US" w:eastAsia="fr-FR"/>
        </w:rPr>
        <w:t xml:space="preserve">Oil money does not benefit the local people who can also claim their rights because of violent reprisals. </w:t>
      </w:r>
    </w:p>
    <w:p w:rsidR="000239D4" w:rsidRPr="00D742E2" w:rsidRDefault="000239D4" w:rsidP="00D742E2">
      <w:pPr>
        <w:shd w:val="clear" w:color="auto" w:fill="F5F5F5"/>
        <w:spacing w:after="0" w:line="360" w:lineRule="auto"/>
        <w:jc w:val="both"/>
        <w:textAlignment w:val="top"/>
        <w:rPr>
          <w:rFonts w:ascii="Times New Roman" w:eastAsia="Times New Roman" w:hAnsi="Times New Roman" w:cs="Times New Roman"/>
          <w:color w:val="333333"/>
          <w:sz w:val="28"/>
          <w:szCs w:val="28"/>
          <w:lang w:val="en-US" w:eastAsia="fr-FR"/>
        </w:rPr>
      </w:pPr>
    </w:p>
    <w:p w:rsidR="000239D4" w:rsidRPr="00D742E2" w:rsidRDefault="00806919" w:rsidP="00D742E2">
      <w:pPr>
        <w:shd w:val="clear" w:color="auto" w:fill="F5F5F5"/>
        <w:spacing w:after="0" w:line="360" w:lineRule="auto"/>
        <w:jc w:val="both"/>
        <w:textAlignment w:val="top"/>
        <w:rPr>
          <w:rFonts w:ascii="Times New Roman" w:eastAsia="Times New Roman" w:hAnsi="Times New Roman" w:cs="Times New Roman"/>
          <w:color w:val="333333"/>
          <w:sz w:val="28"/>
          <w:szCs w:val="28"/>
          <w:lang w:val="en-US" w:eastAsia="fr-FR"/>
        </w:rPr>
      </w:pPr>
      <w:r w:rsidRPr="00D742E2">
        <w:rPr>
          <w:rFonts w:ascii="Times New Roman" w:eastAsia="Times New Roman" w:hAnsi="Times New Roman" w:cs="Times New Roman"/>
          <w:color w:val="333333"/>
          <w:sz w:val="28"/>
          <w:szCs w:val="28"/>
          <w:lang w:val="en-US" w:eastAsia="fr-FR"/>
        </w:rPr>
        <w:t>9.4</w:t>
      </w:r>
      <w:r w:rsidR="000239D4" w:rsidRPr="00D742E2">
        <w:rPr>
          <w:rFonts w:ascii="Times New Roman" w:eastAsia="Times New Roman" w:hAnsi="Times New Roman" w:cs="Times New Roman"/>
          <w:color w:val="333333"/>
          <w:sz w:val="28"/>
          <w:szCs w:val="28"/>
          <w:lang w:val="en-US" w:eastAsia="fr-FR"/>
        </w:rPr>
        <w:t xml:space="preserve">. </w:t>
      </w:r>
      <w:r w:rsidR="000239D4" w:rsidRPr="00D742E2">
        <w:rPr>
          <w:rFonts w:ascii="Times New Roman" w:eastAsia="Times New Roman" w:hAnsi="Times New Roman" w:cs="Times New Roman"/>
          <w:b/>
          <w:color w:val="333333"/>
          <w:sz w:val="28"/>
          <w:szCs w:val="28"/>
          <w:u w:val="single"/>
          <w:lang w:val="en-US" w:eastAsia="fr-FR"/>
        </w:rPr>
        <w:t>Social impact</w:t>
      </w:r>
    </w:p>
    <w:p w:rsidR="000239D4" w:rsidRPr="00D742E2" w:rsidRDefault="000239D4" w:rsidP="00D742E2">
      <w:pPr>
        <w:shd w:val="clear" w:color="auto" w:fill="F5F5F5"/>
        <w:spacing w:after="0" w:line="360" w:lineRule="auto"/>
        <w:jc w:val="both"/>
        <w:textAlignment w:val="top"/>
        <w:rPr>
          <w:rFonts w:ascii="Times New Roman" w:eastAsia="Times New Roman" w:hAnsi="Times New Roman" w:cs="Times New Roman"/>
          <w:color w:val="333333"/>
          <w:sz w:val="28"/>
          <w:szCs w:val="28"/>
          <w:lang w:val="en-US" w:eastAsia="fr-FR"/>
        </w:rPr>
      </w:pPr>
    </w:p>
    <w:p w:rsidR="002571C8" w:rsidRPr="00D742E2" w:rsidRDefault="002571C8" w:rsidP="00D742E2">
      <w:pPr>
        <w:shd w:val="clear" w:color="auto" w:fill="F5F5F5"/>
        <w:spacing w:after="0" w:line="360" w:lineRule="auto"/>
        <w:jc w:val="both"/>
        <w:textAlignment w:val="top"/>
        <w:rPr>
          <w:rFonts w:ascii="Times New Roman" w:eastAsia="Times New Roman" w:hAnsi="Times New Roman" w:cs="Times New Roman"/>
          <w:color w:val="333333"/>
          <w:sz w:val="28"/>
          <w:szCs w:val="28"/>
          <w:lang w:val="en-US" w:eastAsia="fr-FR"/>
        </w:rPr>
      </w:pPr>
      <w:r w:rsidRPr="00D742E2">
        <w:rPr>
          <w:rFonts w:ascii="Times New Roman" w:eastAsia="Times New Roman" w:hAnsi="Times New Roman" w:cs="Times New Roman"/>
          <w:color w:val="333333"/>
          <w:sz w:val="28"/>
          <w:szCs w:val="28"/>
          <w:lang w:val="en-US" w:eastAsia="fr-FR"/>
        </w:rPr>
        <w:t>Another example showing that populations residing in the producing countries are victims of social inequality is BETALUM  Richard</w:t>
      </w:r>
      <w:r w:rsidRPr="00D742E2">
        <w:rPr>
          <w:rStyle w:val="Appelnotedebasdep"/>
          <w:rFonts w:ascii="Times New Roman" w:eastAsia="Times New Roman" w:hAnsi="Times New Roman" w:cs="Times New Roman"/>
          <w:color w:val="333333"/>
          <w:sz w:val="28"/>
          <w:szCs w:val="28"/>
          <w:lang w:val="en-US" w:eastAsia="fr-FR"/>
        </w:rPr>
        <w:footnoteReference w:id="176"/>
      </w:r>
      <w:r w:rsidRPr="00D742E2">
        <w:rPr>
          <w:rFonts w:ascii="Times New Roman" w:eastAsia="Times New Roman" w:hAnsi="Times New Roman" w:cs="Times New Roman"/>
          <w:color w:val="333333"/>
          <w:sz w:val="28"/>
          <w:szCs w:val="28"/>
          <w:lang w:val="en-US" w:eastAsia="fr-FR"/>
        </w:rPr>
        <w:t xml:space="preserve">, a farmer who would have become rich. The oil was found in his field. U.S. oil company Esso drilled a well there. Every day, three hundred barrels of crude oil are extracted. At $ 140 a barrel on the world market, it could have brought him $ 40,000 per day. </w:t>
      </w:r>
    </w:p>
    <w:p w:rsidR="002571C8" w:rsidRPr="00D742E2" w:rsidRDefault="002571C8" w:rsidP="00D742E2">
      <w:pPr>
        <w:shd w:val="clear" w:color="auto" w:fill="F5F5F5"/>
        <w:spacing w:after="0" w:line="360" w:lineRule="auto"/>
        <w:jc w:val="both"/>
        <w:textAlignment w:val="top"/>
        <w:rPr>
          <w:rFonts w:ascii="Times New Roman" w:eastAsia="Times New Roman" w:hAnsi="Times New Roman" w:cs="Times New Roman"/>
          <w:color w:val="333333"/>
          <w:sz w:val="28"/>
          <w:szCs w:val="28"/>
          <w:lang w:val="en-US" w:eastAsia="fr-FR"/>
        </w:rPr>
      </w:pPr>
      <w:r w:rsidRPr="00D742E2">
        <w:rPr>
          <w:rFonts w:ascii="Times New Roman" w:eastAsia="Times New Roman" w:hAnsi="Times New Roman" w:cs="Times New Roman"/>
          <w:color w:val="333333"/>
          <w:sz w:val="28"/>
          <w:szCs w:val="28"/>
          <w:lang w:val="en-US" w:eastAsia="fr-FR"/>
        </w:rPr>
        <w:t xml:space="preserve">But the discovery of oil in the field was rather a curse to man. Its scope has been cut in half so that the operation can be done. He received the equivalent of 1500 Euros in compensation. </w:t>
      </w:r>
    </w:p>
    <w:p w:rsidR="00980861" w:rsidRDefault="002571C8" w:rsidP="00D742E2">
      <w:pPr>
        <w:shd w:val="clear" w:color="auto" w:fill="F5F5F5"/>
        <w:spacing w:after="0" w:line="360" w:lineRule="auto"/>
        <w:jc w:val="both"/>
        <w:textAlignment w:val="top"/>
        <w:rPr>
          <w:rFonts w:ascii="Times New Roman" w:eastAsia="Times New Roman" w:hAnsi="Times New Roman" w:cs="Times New Roman"/>
          <w:color w:val="333333"/>
          <w:sz w:val="28"/>
          <w:szCs w:val="28"/>
          <w:lang w:val="en-US" w:eastAsia="fr-FR"/>
        </w:rPr>
      </w:pPr>
      <w:r w:rsidRPr="00D742E2">
        <w:rPr>
          <w:rFonts w:ascii="Times New Roman" w:eastAsia="Times New Roman" w:hAnsi="Times New Roman" w:cs="Times New Roman"/>
          <w:color w:val="333333"/>
          <w:sz w:val="28"/>
          <w:szCs w:val="28"/>
          <w:lang w:val="en-US" w:eastAsia="fr-FR"/>
        </w:rPr>
        <w:t>This example illustrates the inequality in producing countries: the oil money is not to the population, even when oil was found in one person. In these countries, the stronger and people must decide to live with, for fear of reprisals. Highly enriched oil a small part of the population of these countries, while the majority of the population lives in misery and poverty, without access to basic needs i.e. food</w:t>
      </w:r>
      <w:r w:rsidR="00980861">
        <w:rPr>
          <w:rFonts w:ascii="Times New Roman" w:eastAsia="Times New Roman" w:hAnsi="Times New Roman" w:cs="Times New Roman"/>
          <w:color w:val="333333"/>
          <w:sz w:val="28"/>
          <w:szCs w:val="28"/>
          <w:lang w:val="en-US" w:eastAsia="fr-FR"/>
        </w:rPr>
        <w:t>, clothing, housing, enroll ...</w:t>
      </w:r>
    </w:p>
    <w:p w:rsidR="002571C8" w:rsidRPr="00D742E2" w:rsidRDefault="002571C8" w:rsidP="00D742E2">
      <w:pPr>
        <w:shd w:val="clear" w:color="auto" w:fill="F5F5F5"/>
        <w:spacing w:after="0" w:line="360" w:lineRule="auto"/>
        <w:jc w:val="both"/>
        <w:textAlignment w:val="top"/>
        <w:rPr>
          <w:rFonts w:ascii="Times New Roman" w:eastAsia="Times New Roman" w:hAnsi="Times New Roman" w:cs="Times New Roman"/>
          <w:color w:val="333333"/>
          <w:sz w:val="28"/>
          <w:szCs w:val="28"/>
          <w:lang w:val="en-US" w:eastAsia="fr-FR"/>
        </w:rPr>
      </w:pPr>
      <w:r w:rsidRPr="00D742E2">
        <w:rPr>
          <w:rFonts w:ascii="Times New Roman" w:eastAsia="Times New Roman" w:hAnsi="Times New Roman" w:cs="Times New Roman"/>
          <w:color w:val="333333"/>
          <w:sz w:val="28"/>
          <w:szCs w:val="28"/>
          <w:lang w:val="en-US" w:eastAsia="fr-FR"/>
        </w:rPr>
        <w:lastRenderedPageBreak/>
        <w:t xml:space="preserve">Thus in the Democratic Republic of Congo, Congolese parliament initiated a parliamentary inquiry into the environmental damage to Kai - Tshanga Muanda and the Netherlands - Congo, whose report was issued on 27 December 2007. The survey carried out in the form of a commission had among other tasks: </w:t>
      </w:r>
    </w:p>
    <w:p w:rsidR="002571C8" w:rsidRPr="00D742E2" w:rsidRDefault="002571C8" w:rsidP="00D742E2">
      <w:pPr>
        <w:shd w:val="clear" w:color="auto" w:fill="F5F5F5"/>
        <w:spacing w:after="0" w:line="360" w:lineRule="auto"/>
        <w:jc w:val="both"/>
        <w:textAlignment w:val="top"/>
        <w:rPr>
          <w:rFonts w:ascii="Times New Roman" w:eastAsia="Times New Roman" w:hAnsi="Times New Roman" w:cs="Times New Roman"/>
          <w:color w:val="333333"/>
          <w:sz w:val="28"/>
          <w:szCs w:val="28"/>
          <w:lang w:val="en-US" w:eastAsia="fr-FR"/>
        </w:rPr>
      </w:pPr>
      <w:r w:rsidRPr="00D742E2">
        <w:rPr>
          <w:rFonts w:ascii="Times New Roman" w:eastAsia="Times New Roman" w:hAnsi="Times New Roman" w:cs="Times New Roman"/>
          <w:color w:val="333333"/>
          <w:sz w:val="28"/>
          <w:szCs w:val="28"/>
          <w:lang w:val="en-US" w:eastAsia="fr-FR"/>
        </w:rPr>
        <w:t xml:space="preserve">1. Check the following: </w:t>
      </w:r>
    </w:p>
    <w:p w:rsidR="002571C8" w:rsidRPr="00D742E2" w:rsidRDefault="002571C8" w:rsidP="00D742E2">
      <w:pPr>
        <w:shd w:val="clear" w:color="auto" w:fill="F5F5F5"/>
        <w:spacing w:after="0" w:line="360" w:lineRule="auto"/>
        <w:jc w:val="both"/>
        <w:textAlignment w:val="top"/>
        <w:rPr>
          <w:rFonts w:ascii="Times New Roman" w:eastAsia="Times New Roman" w:hAnsi="Times New Roman" w:cs="Times New Roman"/>
          <w:color w:val="333333"/>
          <w:sz w:val="28"/>
          <w:szCs w:val="28"/>
          <w:lang w:val="en-US" w:eastAsia="fr-FR"/>
        </w:rPr>
      </w:pPr>
      <w:r w:rsidRPr="00D742E2">
        <w:rPr>
          <w:rFonts w:ascii="Times New Roman" w:eastAsia="Times New Roman" w:hAnsi="Times New Roman" w:cs="Times New Roman"/>
          <w:color w:val="333333"/>
          <w:sz w:val="28"/>
          <w:szCs w:val="28"/>
          <w:lang w:val="en-US" w:eastAsia="fr-FR"/>
        </w:rPr>
        <w:t xml:space="preserve">• The spill of crude large-scale offshore oil platform in the offshore Atlantic Ocean dated du18, 19 and 20 November 2006, as well as onshore oil fields Kinkazi, and Lyawenda Mibale (wells KK24 KK32 and) and identify the perpetrators. </w:t>
      </w:r>
    </w:p>
    <w:p w:rsidR="002571C8" w:rsidRPr="00D742E2" w:rsidRDefault="002571C8" w:rsidP="00D742E2">
      <w:pPr>
        <w:shd w:val="clear" w:color="auto" w:fill="F5F5F5"/>
        <w:spacing w:after="0" w:line="360" w:lineRule="auto"/>
        <w:jc w:val="both"/>
        <w:textAlignment w:val="top"/>
        <w:rPr>
          <w:rFonts w:ascii="Times New Roman" w:eastAsia="Times New Roman" w:hAnsi="Times New Roman" w:cs="Times New Roman"/>
          <w:color w:val="333333"/>
          <w:sz w:val="28"/>
          <w:szCs w:val="28"/>
          <w:lang w:val="en-US" w:eastAsia="fr-FR"/>
        </w:rPr>
      </w:pPr>
      <w:r w:rsidRPr="00D742E2">
        <w:rPr>
          <w:rFonts w:ascii="Times New Roman" w:eastAsia="Times New Roman" w:hAnsi="Times New Roman" w:cs="Times New Roman"/>
          <w:color w:val="333333"/>
          <w:sz w:val="28"/>
          <w:szCs w:val="28"/>
          <w:lang w:val="en-US" w:eastAsia="fr-FR"/>
        </w:rPr>
        <w:t xml:space="preserve">• The pipeline explosion in company facilities PERENCO REP and  </w:t>
      </w:r>
    </w:p>
    <w:p w:rsidR="002571C8" w:rsidRPr="00D742E2" w:rsidRDefault="002571C8" w:rsidP="00D742E2">
      <w:pPr>
        <w:shd w:val="clear" w:color="auto" w:fill="F5F5F5"/>
        <w:spacing w:after="0" w:line="360" w:lineRule="auto"/>
        <w:jc w:val="both"/>
        <w:textAlignment w:val="top"/>
        <w:rPr>
          <w:rFonts w:ascii="Times New Roman" w:eastAsia="Times New Roman" w:hAnsi="Times New Roman" w:cs="Times New Roman"/>
          <w:color w:val="333333"/>
          <w:sz w:val="28"/>
          <w:szCs w:val="28"/>
          <w:lang w:val="en-US" w:eastAsia="fr-FR"/>
        </w:rPr>
      </w:pPr>
      <w:r w:rsidRPr="00D742E2">
        <w:rPr>
          <w:rFonts w:ascii="Times New Roman" w:eastAsia="Times New Roman" w:hAnsi="Times New Roman" w:cs="Times New Roman"/>
          <w:color w:val="333333"/>
          <w:sz w:val="28"/>
          <w:szCs w:val="28"/>
          <w:lang w:val="en-US" w:eastAsia="fr-FR"/>
        </w:rPr>
        <w:t xml:space="preserve">    identify responsibilities.</w:t>
      </w:r>
    </w:p>
    <w:p w:rsidR="009C0881" w:rsidRPr="00D742E2" w:rsidRDefault="002571C8" w:rsidP="00D742E2">
      <w:pPr>
        <w:shd w:val="clear" w:color="auto" w:fill="F5F5F5"/>
        <w:spacing w:after="0" w:line="360" w:lineRule="auto"/>
        <w:jc w:val="both"/>
        <w:textAlignment w:val="top"/>
        <w:rPr>
          <w:rFonts w:ascii="Times New Roman" w:eastAsia="Times New Roman" w:hAnsi="Times New Roman" w:cs="Times New Roman"/>
          <w:color w:val="333333"/>
          <w:sz w:val="28"/>
          <w:szCs w:val="28"/>
          <w:lang w:val="en-US" w:eastAsia="fr-FR"/>
        </w:rPr>
      </w:pPr>
      <w:r w:rsidRPr="00D742E2">
        <w:rPr>
          <w:rFonts w:ascii="Times New Roman" w:eastAsia="Times New Roman" w:hAnsi="Times New Roman" w:cs="Times New Roman"/>
          <w:color w:val="333333"/>
          <w:sz w:val="28"/>
          <w:szCs w:val="28"/>
          <w:lang w:val="en-US" w:eastAsia="fr-FR"/>
        </w:rPr>
        <w:t xml:space="preserve">• The disposal of toxic waste by the company CHEVRON Kai-Tshanga </w:t>
      </w:r>
    </w:p>
    <w:p w:rsidR="002571C8" w:rsidRPr="00D742E2" w:rsidRDefault="002571C8" w:rsidP="00D742E2">
      <w:pPr>
        <w:shd w:val="clear" w:color="auto" w:fill="F5F5F5"/>
        <w:spacing w:after="0" w:line="360" w:lineRule="auto"/>
        <w:jc w:val="both"/>
        <w:textAlignment w:val="top"/>
        <w:rPr>
          <w:rFonts w:ascii="Times New Roman" w:eastAsia="Times New Roman" w:hAnsi="Times New Roman" w:cs="Times New Roman"/>
          <w:color w:val="333333"/>
          <w:sz w:val="28"/>
          <w:szCs w:val="28"/>
          <w:lang w:val="en-US" w:eastAsia="fr-FR"/>
        </w:rPr>
      </w:pPr>
      <w:r w:rsidRPr="00D742E2">
        <w:rPr>
          <w:rFonts w:ascii="Times New Roman" w:eastAsia="Times New Roman" w:hAnsi="Times New Roman" w:cs="Times New Roman"/>
          <w:color w:val="333333"/>
          <w:sz w:val="28"/>
          <w:szCs w:val="28"/>
          <w:lang w:val="en-US" w:eastAsia="fr-FR"/>
        </w:rPr>
        <w:t xml:space="preserve">2. Assess the damage to the environment; </w:t>
      </w:r>
    </w:p>
    <w:p w:rsidR="002571C8" w:rsidRPr="00D742E2" w:rsidRDefault="002571C8" w:rsidP="00D742E2">
      <w:pPr>
        <w:shd w:val="clear" w:color="auto" w:fill="F5F5F5"/>
        <w:spacing w:after="0" w:line="360" w:lineRule="auto"/>
        <w:jc w:val="both"/>
        <w:textAlignment w:val="top"/>
        <w:rPr>
          <w:rFonts w:ascii="Times New Roman" w:eastAsia="Times New Roman" w:hAnsi="Times New Roman" w:cs="Times New Roman"/>
          <w:color w:val="333333"/>
          <w:sz w:val="28"/>
          <w:szCs w:val="28"/>
          <w:lang w:val="en-US" w:eastAsia="fr-FR"/>
        </w:rPr>
      </w:pPr>
      <w:r w:rsidRPr="00D742E2">
        <w:rPr>
          <w:rFonts w:ascii="Times New Roman" w:eastAsia="Times New Roman" w:hAnsi="Times New Roman" w:cs="Times New Roman"/>
          <w:color w:val="333333"/>
          <w:sz w:val="28"/>
          <w:szCs w:val="28"/>
          <w:lang w:val="en-US" w:eastAsia="fr-FR"/>
        </w:rPr>
        <w:t xml:space="preserve">3. Make proposals to the plenary on the ways and means of finding solutions to environmental problems identified. </w:t>
      </w:r>
    </w:p>
    <w:p w:rsidR="002571C8" w:rsidRPr="00D742E2" w:rsidRDefault="002571C8" w:rsidP="00D742E2">
      <w:pPr>
        <w:shd w:val="clear" w:color="auto" w:fill="F5F5F5"/>
        <w:spacing w:after="0" w:line="360" w:lineRule="auto"/>
        <w:jc w:val="both"/>
        <w:textAlignment w:val="top"/>
        <w:rPr>
          <w:rFonts w:ascii="Times New Roman" w:eastAsia="Times New Roman" w:hAnsi="Times New Roman" w:cs="Times New Roman"/>
          <w:color w:val="333333"/>
          <w:sz w:val="28"/>
          <w:szCs w:val="28"/>
          <w:lang w:val="en-US" w:eastAsia="fr-FR"/>
        </w:rPr>
      </w:pPr>
      <w:r w:rsidRPr="00D742E2">
        <w:rPr>
          <w:rFonts w:ascii="Times New Roman" w:eastAsia="Times New Roman" w:hAnsi="Times New Roman" w:cs="Times New Roman"/>
          <w:color w:val="333333"/>
          <w:sz w:val="28"/>
          <w:szCs w:val="28"/>
          <w:lang w:val="en-US" w:eastAsia="fr-FR"/>
        </w:rPr>
        <w:t>Following this survey, a number of responsibilities have been established, those of the Congolese government in some administrative failures, oil companies (Chevron and PERENCO REP) for their technical shortcomings and prevention.</w:t>
      </w:r>
    </w:p>
    <w:p w:rsidR="002571C8" w:rsidRPr="00D742E2" w:rsidRDefault="002571C8" w:rsidP="00D742E2">
      <w:pPr>
        <w:shd w:val="clear" w:color="auto" w:fill="F5F5F5"/>
        <w:spacing w:after="0" w:line="360" w:lineRule="auto"/>
        <w:jc w:val="both"/>
        <w:textAlignment w:val="top"/>
        <w:rPr>
          <w:rFonts w:ascii="Times New Roman" w:eastAsia="Times New Roman" w:hAnsi="Times New Roman" w:cs="Times New Roman"/>
          <w:color w:val="333333"/>
          <w:sz w:val="28"/>
          <w:szCs w:val="28"/>
          <w:lang w:val="en-US" w:eastAsia="fr-FR"/>
        </w:rPr>
      </w:pPr>
      <w:r w:rsidRPr="00D742E2">
        <w:rPr>
          <w:rFonts w:ascii="Times New Roman" w:eastAsia="Times New Roman" w:hAnsi="Times New Roman" w:cs="Times New Roman"/>
          <w:color w:val="333333"/>
          <w:sz w:val="28"/>
          <w:szCs w:val="28"/>
          <w:lang w:val="en-US" w:eastAsia="fr-FR"/>
        </w:rPr>
        <w:t xml:space="preserve">Relevant recommendations were made in this regard, the most major are: </w:t>
      </w:r>
      <w:r w:rsidRPr="00D742E2">
        <w:rPr>
          <w:rFonts w:ascii="Times New Roman" w:eastAsia="Times New Roman" w:hAnsi="Times New Roman" w:cs="Times New Roman"/>
          <w:color w:val="333333"/>
          <w:sz w:val="28"/>
          <w:szCs w:val="28"/>
          <w:lang w:val="en-US" w:eastAsia="fr-FR"/>
        </w:rPr>
        <w:br/>
        <w:t xml:space="preserve">• The revisitation of the Convention and successive amendments that bind Perenco Rep MIOC Teikoku and the DRC to incorporate the consideration of environmental and social aspects and sustainable development Territory Muanda and Bas - Congo general and raise funds annually for the development of the City of Moanda and the province of $ 210,000 to 1 million U.S. dollars; </w:t>
      </w:r>
    </w:p>
    <w:p w:rsidR="009C0881" w:rsidRPr="00D742E2" w:rsidRDefault="002571C8" w:rsidP="00D742E2">
      <w:pPr>
        <w:shd w:val="clear" w:color="auto" w:fill="F5F5F5"/>
        <w:spacing w:after="0" w:line="360" w:lineRule="auto"/>
        <w:jc w:val="both"/>
        <w:textAlignment w:val="top"/>
        <w:rPr>
          <w:rFonts w:ascii="Times New Roman" w:eastAsia="Times New Roman" w:hAnsi="Times New Roman" w:cs="Times New Roman"/>
          <w:color w:val="333333"/>
          <w:sz w:val="28"/>
          <w:szCs w:val="28"/>
          <w:lang w:val="en-US" w:eastAsia="fr-FR"/>
        </w:rPr>
      </w:pPr>
      <w:r w:rsidRPr="00D742E2">
        <w:rPr>
          <w:rFonts w:ascii="Times New Roman" w:eastAsia="Times New Roman" w:hAnsi="Times New Roman" w:cs="Times New Roman"/>
          <w:color w:val="333333"/>
          <w:sz w:val="28"/>
          <w:szCs w:val="28"/>
          <w:lang w:val="en-US" w:eastAsia="fr-FR"/>
        </w:rPr>
        <w:t xml:space="preserve">• To provide the means OCC infrastructure and specialized laboratories to fulfill its mission validly highly scientific and social </w:t>
      </w:r>
    </w:p>
    <w:p w:rsidR="009C0881" w:rsidRPr="00D742E2" w:rsidRDefault="002571C8" w:rsidP="00D742E2">
      <w:pPr>
        <w:shd w:val="clear" w:color="auto" w:fill="F5F5F5"/>
        <w:spacing w:after="0" w:line="360" w:lineRule="auto"/>
        <w:jc w:val="both"/>
        <w:textAlignment w:val="top"/>
        <w:rPr>
          <w:rFonts w:ascii="Times New Roman" w:eastAsia="Times New Roman" w:hAnsi="Times New Roman" w:cs="Times New Roman"/>
          <w:color w:val="333333"/>
          <w:sz w:val="28"/>
          <w:szCs w:val="28"/>
          <w:lang w:val="en-US" w:eastAsia="fr-FR"/>
        </w:rPr>
      </w:pPr>
      <w:r w:rsidRPr="00D742E2">
        <w:rPr>
          <w:rFonts w:ascii="Times New Roman" w:eastAsia="Times New Roman" w:hAnsi="Times New Roman" w:cs="Times New Roman"/>
          <w:color w:val="333333"/>
          <w:sz w:val="28"/>
          <w:szCs w:val="28"/>
          <w:lang w:val="en-US" w:eastAsia="fr-FR"/>
        </w:rPr>
        <w:t xml:space="preserve">• Impose aforementioned companies to develop Environmental Impact Studies assorted plans environmental management of their oil fields; </w:t>
      </w:r>
    </w:p>
    <w:p w:rsidR="002571C8" w:rsidRPr="00D742E2" w:rsidRDefault="002571C8" w:rsidP="00D742E2">
      <w:pPr>
        <w:shd w:val="clear" w:color="auto" w:fill="F5F5F5"/>
        <w:spacing w:after="0" w:line="360" w:lineRule="auto"/>
        <w:jc w:val="both"/>
        <w:textAlignment w:val="top"/>
        <w:rPr>
          <w:rFonts w:ascii="Times New Roman" w:eastAsia="Times New Roman" w:hAnsi="Times New Roman" w:cs="Times New Roman"/>
          <w:color w:val="333333"/>
          <w:sz w:val="28"/>
          <w:szCs w:val="28"/>
          <w:lang w:val="en-US" w:eastAsia="fr-FR"/>
        </w:rPr>
      </w:pPr>
      <w:r w:rsidRPr="00D742E2">
        <w:rPr>
          <w:rFonts w:ascii="Times New Roman" w:eastAsia="Times New Roman" w:hAnsi="Times New Roman" w:cs="Times New Roman"/>
          <w:color w:val="333333"/>
          <w:sz w:val="28"/>
          <w:szCs w:val="28"/>
          <w:lang w:val="en-US" w:eastAsia="fr-FR"/>
        </w:rPr>
        <w:lastRenderedPageBreak/>
        <w:t>• The establishment by the government of a Commission for Continuous Monitoring of the Environment in the Congo River estuary and the signing of a Memorandum of Understanding on Commitments oil companies in their areas of exploration, extraction, production, refining, storage and waste disposal</w:t>
      </w:r>
      <w:r w:rsidRPr="00D742E2">
        <w:rPr>
          <w:rStyle w:val="Appelnotedebasdep"/>
          <w:rFonts w:ascii="Times New Roman" w:eastAsia="Times New Roman" w:hAnsi="Times New Roman" w:cs="Times New Roman"/>
          <w:color w:val="333333"/>
          <w:sz w:val="28"/>
          <w:szCs w:val="28"/>
          <w:lang w:val="en-US" w:eastAsia="fr-FR"/>
        </w:rPr>
        <w:footnoteReference w:id="177"/>
      </w:r>
      <w:r w:rsidRPr="00D742E2">
        <w:rPr>
          <w:rFonts w:ascii="Times New Roman" w:eastAsia="Times New Roman" w:hAnsi="Times New Roman" w:cs="Times New Roman"/>
          <w:color w:val="333333"/>
          <w:sz w:val="28"/>
          <w:szCs w:val="28"/>
          <w:lang w:val="en-US" w:eastAsia="fr-FR"/>
        </w:rPr>
        <w:t>.</w:t>
      </w:r>
    </w:p>
    <w:p w:rsidR="002571C8" w:rsidRPr="00D742E2" w:rsidRDefault="002571C8" w:rsidP="00D742E2">
      <w:pPr>
        <w:shd w:val="clear" w:color="auto" w:fill="F5F5F5"/>
        <w:spacing w:after="0" w:line="360" w:lineRule="auto"/>
        <w:jc w:val="both"/>
        <w:textAlignment w:val="top"/>
        <w:rPr>
          <w:rFonts w:ascii="Times New Roman" w:eastAsia="Times New Roman" w:hAnsi="Times New Roman" w:cs="Times New Roman"/>
          <w:color w:val="333333"/>
          <w:sz w:val="28"/>
          <w:szCs w:val="28"/>
          <w:lang w:val="en-US" w:eastAsia="fr-FR"/>
        </w:rPr>
      </w:pPr>
      <w:r w:rsidRPr="00D742E2">
        <w:rPr>
          <w:rFonts w:ascii="Times New Roman" w:eastAsia="Times New Roman" w:hAnsi="Times New Roman" w:cs="Times New Roman"/>
          <w:color w:val="333333"/>
          <w:sz w:val="28"/>
          <w:szCs w:val="28"/>
          <w:lang w:val="en-US" w:eastAsia="fr-FR"/>
        </w:rPr>
        <w:t xml:space="preserve">Not only the oil industry pollutes the environment, it also puts a strain social life of people living alongside oil extraction wells. In general, we also find social inequalities created by the oil are also globally, between rich and poor countries. </w:t>
      </w:r>
    </w:p>
    <w:p w:rsidR="002571C8" w:rsidRPr="00D742E2" w:rsidRDefault="002571C8" w:rsidP="00D742E2">
      <w:pPr>
        <w:shd w:val="clear" w:color="auto" w:fill="F5F5F5"/>
        <w:spacing w:after="0" w:line="360" w:lineRule="auto"/>
        <w:jc w:val="both"/>
        <w:textAlignment w:val="top"/>
        <w:rPr>
          <w:rFonts w:ascii="Times New Roman" w:eastAsia="Times New Roman" w:hAnsi="Times New Roman" w:cs="Times New Roman"/>
          <w:color w:val="333333"/>
          <w:sz w:val="28"/>
          <w:szCs w:val="28"/>
          <w:lang w:val="en-US" w:eastAsia="fr-FR"/>
        </w:rPr>
      </w:pPr>
      <w:r w:rsidRPr="00D742E2">
        <w:rPr>
          <w:rFonts w:ascii="Times New Roman" w:eastAsia="Times New Roman" w:hAnsi="Times New Roman" w:cs="Times New Roman"/>
          <w:color w:val="333333"/>
          <w:sz w:val="28"/>
          <w:szCs w:val="28"/>
          <w:lang w:val="en-US" w:eastAsia="fr-FR"/>
        </w:rPr>
        <w:t xml:space="preserve">North America consumes 30% of fossil fuels and Western Europe consumes 18%. Which accounts for almost half of global consumption for only 10% of the population of the planet. China and emerging countries see their increased consumption, but it - it is still much lower than in rich countries: For example, in France, one in two people </w:t>
      </w:r>
      <w:r w:rsidR="004321B8" w:rsidRPr="00D742E2">
        <w:rPr>
          <w:rFonts w:ascii="Times New Roman" w:eastAsia="Times New Roman" w:hAnsi="Times New Roman" w:cs="Times New Roman"/>
          <w:color w:val="333333"/>
          <w:sz w:val="28"/>
          <w:szCs w:val="28"/>
          <w:lang w:val="en-US" w:eastAsia="fr-FR"/>
        </w:rPr>
        <w:t>have</w:t>
      </w:r>
      <w:r w:rsidRPr="00D742E2">
        <w:rPr>
          <w:rFonts w:ascii="Times New Roman" w:eastAsia="Times New Roman" w:hAnsi="Times New Roman" w:cs="Times New Roman"/>
          <w:color w:val="333333"/>
          <w:sz w:val="28"/>
          <w:szCs w:val="28"/>
          <w:lang w:val="en-US" w:eastAsia="fr-FR"/>
        </w:rPr>
        <w:t xml:space="preserve"> a car and in China, it is one in four - twenty. </w:t>
      </w:r>
    </w:p>
    <w:p w:rsidR="002571C8" w:rsidRPr="00D742E2" w:rsidRDefault="002571C8" w:rsidP="00D742E2">
      <w:pPr>
        <w:shd w:val="clear" w:color="auto" w:fill="F5F5F5"/>
        <w:spacing w:after="0" w:line="360" w:lineRule="auto"/>
        <w:jc w:val="both"/>
        <w:textAlignment w:val="top"/>
        <w:rPr>
          <w:rFonts w:ascii="Times New Roman" w:eastAsia="Times New Roman" w:hAnsi="Times New Roman" w:cs="Times New Roman"/>
          <w:color w:val="333333"/>
          <w:sz w:val="28"/>
          <w:szCs w:val="28"/>
          <w:lang w:val="en-US" w:eastAsia="fr-FR"/>
        </w:rPr>
      </w:pPr>
      <w:r w:rsidRPr="00D742E2">
        <w:rPr>
          <w:rFonts w:ascii="Times New Roman" w:eastAsia="Times New Roman" w:hAnsi="Times New Roman" w:cs="Times New Roman"/>
          <w:color w:val="333333"/>
          <w:sz w:val="28"/>
          <w:szCs w:val="28"/>
          <w:lang w:val="en-US" w:eastAsia="fr-FR"/>
        </w:rPr>
        <w:t>Rich countries draw in the South because they are unable to produce all the energy they consume, while Southern countries often lack cruelly. Rich countries consume too much energy, and often unnecessarily. For example, in France, the population has increased by 15% but car trips increased by 60%. In these countries, energy-economic model is touted or imposed. But this economic model can only benefit a minority and is a major threat to the basic rights of individuals and peoples in poor countries. Energy is needed to live but a third of the world's population has no access to basic services requiring electricity (lighting, refrigeration ...). In emerging countries, energy consumption is 10 times lower than in industrialized countries.</w:t>
      </w:r>
    </w:p>
    <w:p w:rsidR="00980861" w:rsidRDefault="002571C8" w:rsidP="00D742E2">
      <w:pPr>
        <w:shd w:val="clear" w:color="auto" w:fill="F5F5F5"/>
        <w:spacing w:after="0" w:line="360" w:lineRule="auto"/>
        <w:jc w:val="both"/>
        <w:textAlignment w:val="top"/>
        <w:rPr>
          <w:rFonts w:ascii="Times New Roman" w:eastAsia="Times New Roman" w:hAnsi="Times New Roman" w:cs="Times New Roman"/>
          <w:color w:val="333333"/>
          <w:sz w:val="28"/>
          <w:szCs w:val="28"/>
          <w:lang w:val="en-US" w:eastAsia="fr-FR"/>
        </w:rPr>
      </w:pPr>
      <w:r w:rsidRPr="00D742E2">
        <w:rPr>
          <w:rFonts w:ascii="Times New Roman" w:eastAsia="Times New Roman" w:hAnsi="Times New Roman" w:cs="Times New Roman"/>
          <w:color w:val="333333"/>
          <w:sz w:val="28"/>
          <w:szCs w:val="28"/>
          <w:lang w:val="en-US" w:eastAsia="fr-FR"/>
        </w:rPr>
        <w:t xml:space="preserve">The oil is not evenly distributed between countries: the countries rich benefit more, even if they are not producers: most of the oil from going to rich countries, while the population of some countries producers  did not even have access to electricity and decent living conditions. </w:t>
      </w:r>
    </w:p>
    <w:p w:rsidR="002571C8" w:rsidRPr="00D742E2" w:rsidRDefault="002571C8" w:rsidP="00D742E2">
      <w:pPr>
        <w:shd w:val="clear" w:color="auto" w:fill="F5F5F5"/>
        <w:spacing w:after="0" w:line="360" w:lineRule="auto"/>
        <w:jc w:val="both"/>
        <w:textAlignment w:val="top"/>
        <w:rPr>
          <w:rFonts w:ascii="Times New Roman" w:eastAsia="Times New Roman" w:hAnsi="Times New Roman" w:cs="Times New Roman"/>
          <w:color w:val="333333"/>
          <w:sz w:val="28"/>
          <w:szCs w:val="28"/>
          <w:lang w:val="en-US" w:eastAsia="fr-FR"/>
        </w:rPr>
      </w:pPr>
      <w:r w:rsidRPr="00D742E2">
        <w:rPr>
          <w:rFonts w:ascii="Times New Roman" w:eastAsia="Times New Roman" w:hAnsi="Times New Roman" w:cs="Times New Roman"/>
          <w:color w:val="333333"/>
          <w:sz w:val="28"/>
          <w:szCs w:val="28"/>
          <w:lang w:val="en-US" w:eastAsia="fr-FR"/>
        </w:rPr>
        <w:lastRenderedPageBreak/>
        <w:t>Another aspect that attracts our attention that the use of oil revenues by authoritarian regimes primarily serves to consolidate their power through the construction of patronage networks. When revenues are collapsing as a result of a cons-shock, schemes are sometimes forced to borrow heavily to continue to irrigate. Economists have reasons to denounce the aberrations economic authoritarian regimes like oil in Algeria (economic growth OPEC to lower global growth between 1970 and 2000</w:t>
      </w:r>
      <w:r w:rsidRPr="00D742E2">
        <w:rPr>
          <w:rStyle w:val="Appelnotedebasdep"/>
          <w:rFonts w:ascii="Times New Roman" w:eastAsia="Times New Roman" w:hAnsi="Times New Roman" w:cs="Times New Roman"/>
          <w:color w:val="333333"/>
          <w:sz w:val="28"/>
          <w:szCs w:val="28"/>
          <w:lang w:val="en-US" w:eastAsia="fr-FR"/>
        </w:rPr>
        <w:footnoteReference w:id="178"/>
      </w:r>
      <w:r w:rsidRPr="00D742E2">
        <w:rPr>
          <w:rFonts w:ascii="Times New Roman" w:eastAsia="Times New Roman" w:hAnsi="Times New Roman" w:cs="Times New Roman"/>
          <w:color w:val="333333"/>
          <w:sz w:val="28"/>
          <w:szCs w:val="28"/>
          <w:lang w:val="en-US" w:eastAsia="fr-FR"/>
        </w:rPr>
        <w:t xml:space="preserve">), but they omit the essential: the annuity is not a instrument of economic performance but more consolidation plans. Democratization of authoritarian regimes oil is able to change the use of the annuity. Used for patronage and safe because of the feeling of vulnerability regimes, it could, in the context of a democratic state, confident of his relationship with the company, used to invest in human capital, basic resource and yet neglected as highlighted in the reports of the United Nations Development Program (UNDP) in the Arab world. The examples are legion and we do not run out. </w:t>
      </w:r>
    </w:p>
    <w:p w:rsidR="000239D4" w:rsidRPr="00D742E2" w:rsidRDefault="000239D4" w:rsidP="00D742E2">
      <w:pPr>
        <w:shd w:val="clear" w:color="auto" w:fill="F5F5F5"/>
        <w:spacing w:after="0" w:line="360" w:lineRule="auto"/>
        <w:jc w:val="both"/>
        <w:textAlignment w:val="top"/>
        <w:rPr>
          <w:rFonts w:ascii="Times New Roman" w:eastAsia="Times New Roman" w:hAnsi="Times New Roman" w:cs="Times New Roman"/>
          <w:color w:val="333333"/>
          <w:sz w:val="28"/>
          <w:szCs w:val="28"/>
          <w:lang w:val="en-US" w:eastAsia="fr-FR"/>
        </w:rPr>
      </w:pPr>
    </w:p>
    <w:p w:rsidR="000239D4" w:rsidRPr="00D742E2" w:rsidRDefault="000239D4" w:rsidP="00D742E2">
      <w:pPr>
        <w:shd w:val="clear" w:color="auto" w:fill="F5F5F5"/>
        <w:spacing w:after="0" w:line="360" w:lineRule="auto"/>
        <w:jc w:val="both"/>
        <w:textAlignment w:val="top"/>
        <w:rPr>
          <w:rFonts w:ascii="Times New Roman" w:eastAsia="Times New Roman" w:hAnsi="Times New Roman" w:cs="Times New Roman"/>
          <w:color w:val="333333"/>
          <w:sz w:val="28"/>
          <w:szCs w:val="28"/>
          <w:lang w:val="en-US" w:eastAsia="fr-FR"/>
        </w:rPr>
      </w:pPr>
      <w:r w:rsidRPr="00D742E2">
        <w:rPr>
          <w:rFonts w:ascii="Times New Roman" w:eastAsia="Times New Roman" w:hAnsi="Times New Roman" w:cs="Times New Roman"/>
          <w:color w:val="333333"/>
          <w:sz w:val="28"/>
          <w:szCs w:val="28"/>
          <w:lang w:val="en-US" w:eastAsia="fr-FR"/>
        </w:rPr>
        <w:t>9.</w:t>
      </w:r>
      <w:r w:rsidR="00806919" w:rsidRPr="00D742E2">
        <w:rPr>
          <w:rFonts w:ascii="Times New Roman" w:eastAsia="Times New Roman" w:hAnsi="Times New Roman" w:cs="Times New Roman"/>
          <w:color w:val="333333"/>
          <w:sz w:val="28"/>
          <w:szCs w:val="28"/>
          <w:lang w:val="en-US" w:eastAsia="fr-FR"/>
        </w:rPr>
        <w:t>5</w:t>
      </w:r>
      <w:r w:rsidRPr="00D742E2">
        <w:rPr>
          <w:rFonts w:ascii="Times New Roman" w:eastAsia="Times New Roman" w:hAnsi="Times New Roman" w:cs="Times New Roman"/>
          <w:color w:val="333333"/>
          <w:sz w:val="28"/>
          <w:szCs w:val="28"/>
          <w:lang w:val="en-US" w:eastAsia="fr-FR"/>
        </w:rPr>
        <w:t xml:space="preserve">. </w:t>
      </w:r>
      <w:r w:rsidRPr="00D742E2">
        <w:rPr>
          <w:rFonts w:ascii="Times New Roman" w:eastAsia="Times New Roman" w:hAnsi="Times New Roman" w:cs="Times New Roman"/>
          <w:b/>
          <w:color w:val="333333"/>
          <w:sz w:val="28"/>
          <w:szCs w:val="28"/>
          <w:u w:val="single"/>
          <w:lang w:val="en-US" w:eastAsia="fr-FR"/>
        </w:rPr>
        <w:t>Partial Conclusion</w:t>
      </w:r>
    </w:p>
    <w:p w:rsidR="000239D4" w:rsidRPr="00D742E2" w:rsidRDefault="000239D4" w:rsidP="00D742E2">
      <w:pPr>
        <w:shd w:val="clear" w:color="auto" w:fill="F5F5F5"/>
        <w:spacing w:after="0" w:line="360" w:lineRule="auto"/>
        <w:jc w:val="both"/>
        <w:textAlignment w:val="top"/>
        <w:rPr>
          <w:rFonts w:ascii="Times New Roman" w:eastAsia="Times New Roman" w:hAnsi="Times New Roman" w:cs="Times New Roman"/>
          <w:color w:val="333333"/>
          <w:sz w:val="28"/>
          <w:szCs w:val="28"/>
          <w:lang w:val="en-US" w:eastAsia="fr-FR"/>
        </w:rPr>
      </w:pPr>
    </w:p>
    <w:p w:rsidR="002571C8" w:rsidRPr="00D742E2" w:rsidRDefault="002571C8" w:rsidP="00D742E2">
      <w:pPr>
        <w:shd w:val="clear" w:color="auto" w:fill="F5F5F5"/>
        <w:spacing w:after="0" w:line="360" w:lineRule="auto"/>
        <w:jc w:val="both"/>
        <w:textAlignment w:val="top"/>
        <w:rPr>
          <w:rFonts w:ascii="Times New Roman" w:eastAsia="Times New Roman" w:hAnsi="Times New Roman" w:cs="Times New Roman"/>
          <w:color w:val="333333"/>
          <w:sz w:val="28"/>
          <w:szCs w:val="28"/>
          <w:lang w:val="en-US" w:eastAsia="fr-FR"/>
        </w:rPr>
      </w:pPr>
      <w:r w:rsidRPr="00D742E2">
        <w:rPr>
          <w:rFonts w:ascii="Times New Roman" w:eastAsia="Times New Roman" w:hAnsi="Times New Roman" w:cs="Times New Roman"/>
          <w:color w:val="333333"/>
          <w:sz w:val="28"/>
          <w:szCs w:val="28"/>
          <w:lang w:val="en-US" w:eastAsia="fr-FR"/>
        </w:rPr>
        <w:t xml:space="preserve">In conclusion, for the oil industry, it not only creates the necessary capital development of a country which is upstream producer but it also brings with it elements that destroy the environment, causing great harm to the atmosphere downstream by the fact that it reduces the ozone layer which protects the earth against the sun's ultraviolet rays and contributes to global phenomenon of global warming with greenhouse gas emissions. In addition, it causes disease by the fact that release harmful gases that pollute and harm the health of populations, this one adds the insensitivity of governments to the grinding poverty of the people living around the industry. Given this state of affairs, we recommend </w:t>
      </w:r>
      <w:r w:rsidRPr="00D742E2">
        <w:rPr>
          <w:rFonts w:ascii="Times New Roman" w:eastAsia="Times New Roman" w:hAnsi="Times New Roman" w:cs="Times New Roman"/>
          <w:color w:val="333333"/>
          <w:sz w:val="28"/>
          <w:szCs w:val="28"/>
          <w:lang w:val="en-US" w:eastAsia="fr-FR"/>
        </w:rPr>
        <w:lastRenderedPageBreak/>
        <w:t xml:space="preserve">producing countries to respect and promote the international conventions ratified on human rights and the protection of the environment, protect human rights against acts of infringement in exploitation of natural resources. It also requires the management of oil becomes effective participatory management between the oil companies, the state and local communities, and finally, implement and publish independent audits of the activities of oil companies. </w:t>
      </w:r>
    </w:p>
    <w:p w:rsidR="002571C8" w:rsidRPr="00D742E2" w:rsidRDefault="002571C8" w:rsidP="00D742E2">
      <w:pPr>
        <w:shd w:val="clear" w:color="auto" w:fill="F5F5F5"/>
        <w:spacing w:after="0" w:line="360" w:lineRule="auto"/>
        <w:jc w:val="both"/>
        <w:textAlignment w:val="top"/>
        <w:rPr>
          <w:rFonts w:ascii="Times New Roman" w:eastAsia="Times New Roman" w:hAnsi="Times New Roman" w:cs="Times New Roman"/>
          <w:color w:val="888888"/>
          <w:sz w:val="28"/>
          <w:szCs w:val="28"/>
          <w:lang w:val="en-US" w:eastAsia="fr-FR"/>
        </w:rPr>
      </w:pPr>
      <w:r w:rsidRPr="00D742E2">
        <w:rPr>
          <w:rFonts w:ascii="Times New Roman" w:eastAsia="Times New Roman" w:hAnsi="Times New Roman" w:cs="Times New Roman"/>
          <w:color w:val="333333"/>
          <w:sz w:val="28"/>
          <w:szCs w:val="28"/>
          <w:shd w:val="clear" w:color="auto" w:fill="EBEFF9"/>
          <w:lang w:val="en-US" w:eastAsia="fr-FR"/>
        </w:rPr>
        <w:br/>
      </w:r>
    </w:p>
    <w:p w:rsidR="002571C8" w:rsidRDefault="002571C8" w:rsidP="00D742E2">
      <w:pPr>
        <w:spacing w:line="360" w:lineRule="auto"/>
        <w:jc w:val="both"/>
        <w:rPr>
          <w:rFonts w:ascii="Times New Roman" w:hAnsi="Times New Roman" w:cs="Times New Roman"/>
          <w:sz w:val="28"/>
          <w:szCs w:val="28"/>
          <w:lang w:val="en-US"/>
        </w:rPr>
      </w:pPr>
    </w:p>
    <w:p w:rsidR="00980861" w:rsidRDefault="00980861" w:rsidP="00D742E2">
      <w:pPr>
        <w:spacing w:line="360" w:lineRule="auto"/>
        <w:jc w:val="both"/>
        <w:rPr>
          <w:rFonts w:ascii="Times New Roman" w:hAnsi="Times New Roman" w:cs="Times New Roman"/>
          <w:sz w:val="28"/>
          <w:szCs w:val="28"/>
          <w:lang w:val="en-US"/>
        </w:rPr>
      </w:pPr>
    </w:p>
    <w:p w:rsidR="00980861" w:rsidRDefault="00980861" w:rsidP="00D742E2">
      <w:pPr>
        <w:spacing w:line="360" w:lineRule="auto"/>
        <w:jc w:val="both"/>
        <w:rPr>
          <w:rFonts w:ascii="Times New Roman" w:hAnsi="Times New Roman" w:cs="Times New Roman"/>
          <w:sz w:val="28"/>
          <w:szCs w:val="28"/>
          <w:lang w:val="en-US"/>
        </w:rPr>
      </w:pPr>
    </w:p>
    <w:p w:rsidR="00980861" w:rsidRDefault="00980861" w:rsidP="00D742E2">
      <w:pPr>
        <w:spacing w:line="360" w:lineRule="auto"/>
        <w:jc w:val="both"/>
        <w:rPr>
          <w:rFonts w:ascii="Times New Roman" w:hAnsi="Times New Roman" w:cs="Times New Roman"/>
          <w:sz w:val="28"/>
          <w:szCs w:val="28"/>
          <w:lang w:val="en-US"/>
        </w:rPr>
      </w:pPr>
    </w:p>
    <w:p w:rsidR="00980861" w:rsidRDefault="00980861" w:rsidP="00D742E2">
      <w:pPr>
        <w:spacing w:line="360" w:lineRule="auto"/>
        <w:jc w:val="both"/>
        <w:rPr>
          <w:rFonts w:ascii="Times New Roman" w:hAnsi="Times New Roman" w:cs="Times New Roman"/>
          <w:sz w:val="28"/>
          <w:szCs w:val="28"/>
          <w:lang w:val="en-US"/>
        </w:rPr>
      </w:pPr>
    </w:p>
    <w:p w:rsidR="00980861" w:rsidRDefault="00980861" w:rsidP="00D742E2">
      <w:pPr>
        <w:spacing w:line="360" w:lineRule="auto"/>
        <w:jc w:val="both"/>
        <w:rPr>
          <w:rFonts w:ascii="Times New Roman" w:hAnsi="Times New Roman" w:cs="Times New Roman"/>
          <w:sz w:val="28"/>
          <w:szCs w:val="28"/>
          <w:lang w:val="en-US"/>
        </w:rPr>
      </w:pPr>
    </w:p>
    <w:p w:rsidR="00980861" w:rsidRDefault="00980861" w:rsidP="00D742E2">
      <w:pPr>
        <w:spacing w:line="360" w:lineRule="auto"/>
        <w:jc w:val="both"/>
        <w:rPr>
          <w:rFonts w:ascii="Times New Roman" w:hAnsi="Times New Roman" w:cs="Times New Roman"/>
          <w:sz w:val="28"/>
          <w:szCs w:val="28"/>
          <w:lang w:val="en-US"/>
        </w:rPr>
      </w:pPr>
    </w:p>
    <w:p w:rsidR="00980861" w:rsidRDefault="00980861" w:rsidP="00D742E2">
      <w:pPr>
        <w:spacing w:line="360" w:lineRule="auto"/>
        <w:jc w:val="both"/>
        <w:rPr>
          <w:rFonts w:ascii="Times New Roman" w:hAnsi="Times New Roman" w:cs="Times New Roman"/>
          <w:sz w:val="28"/>
          <w:szCs w:val="28"/>
          <w:lang w:val="en-US"/>
        </w:rPr>
      </w:pPr>
    </w:p>
    <w:p w:rsidR="00980861" w:rsidRDefault="00980861" w:rsidP="00D742E2">
      <w:pPr>
        <w:spacing w:line="360" w:lineRule="auto"/>
        <w:jc w:val="both"/>
        <w:rPr>
          <w:rFonts w:ascii="Times New Roman" w:hAnsi="Times New Roman" w:cs="Times New Roman"/>
          <w:sz w:val="28"/>
          <w:szCs w:val="28"/>
          <w:lang w:val="en-US"/>
        </w:rPr>
      </w:pPr>
    </w:p>
    <w:p w:rsidR="00980861" w:rsidRDefault="00980861" w:rsidP="00D742E2">
      <w:pPr>
        <w:spacing w:line="360" w:lineRule="auto"/>
        <w:jc w:val="both"/>
        <w:rPr>
          <w:rFonts w:ascii="Times New Roman" w:hAnsi="Times New Roman" w:cs="Times New Roman"/>
          <w:sz w:val="28"/>
          <w:szCs w:val="28"/>
          <w:lang w:val="en-US"/>
        </w:rPr>
      </w:pPr>
    </w:p>
    <w:p w:rsidR="00980861" w:rsidRDefault="00980861" w:rsidP="00D742E2">
      <w:pPr>
        <w:spacing w:line="360" w:lineRule="auto"/>
        <w:jc w:val="both"/>
        <w:rPr>
          <w:rFonts w:ascii="Times New Roman" w:hAnsi="Times New Roman" w:cs="Times New Roman"/>
          <w:sz w:val="28"/>
          <w:szCs w:val="28"/>
          <w:lang w:val="en-US"/>
        </w:rPr>
      </w:pPr>
    </w:p>
    <w:p w:rsidR="00980861" w:rsidRDefault="00980861" w:rsidP="00D742E2">
      <w:pPr>
        <w:spacing w:line="360" w:lineRule="auto"/>
        <w:jc w:val="both"/>
        <w:rPr>
          <w:rFonts w:ascii="Times New Roman" w:hAnsi="Times New Roman" w:cs="Times New Roman"/>
          <w:sz w:val="28"/>
          <w:szCs w:val="28"/>
          <w:lang w:val="en-US"/>
        </w:rPr>
      </w:pPr>
    </w:p>
    <w:p w:rsidR="00980861" w:rsidRDefault="00980861" w:rsidP="00D742E2">
      <w:pPr>
        <w:spacing w:line="360" w:lineRule="auto"/>
        <w:jc w:val="both"/>
        <w:rPr>
          <w:rFonts w:ascii="Times New Roman" w:hAnsi="Times New Roman" w:cs="Times New Roman"/>
          <w:sz w:val="28"/>
          <w:szCs w:val="28"/>
          <w:lang w:val="en-US"/>
        </w:rPr>
      </w:pPr>
    </w:p>
    <w:p w:rsidR="00980861" w:rsidRDefault="00980861" w:rsidP="00D742E2">
      <w:pPr>
        <w:spacing w:line="360" w:lineRule="auto"/>
        <w:jc w:val="both"/>
        <w:rPr>
          <w:rFonts w:ascii="Times New Roman" w:hAnsi="Times New Roman" w:cs="Times New Roman"/>
          <w:sz w:val="28"/>
          <w:szCs w:val="28"/>
          <w:lang w:val="en-US"/>
        </w:rPr>
      </w:pPr>
    </w:p>
    <w:p w:rsidR="00980861" w:rsidRPr="00D742E2" w:rsidRDefault="00980861" w:rsidP="00D742E2">
      <w:pPr>
        <w:spacing w:line="360" w:lineRule="auto"/>
        <w:jc w:val="both"/>
        <w:rPr>
          <w:rFonts w:ascii="Times New Roman" w:hAnsi="Times New Roman" w:cs="Times New Roman"/>
          <w:sz w:val="28"/>
          <w:szCs w:val="28"/>
          <w:lang w:val="en-US"/>
        </w:rPr>
      </w:pPr>
    </w:p>
    <w:p w:rsidR="00EE03FF" w:rsidRPr="00D742E2" w:rsidRDefault="00FA67D3" w:rsidP="00D742E2">
      <w:pPr>
        <w:shd w:val="clear" w:color="auto" w:fill="F5F5F5"/>
        <w:spacing w:after="0" w:line="360" w:lineRule="auto"/>
        <w:jc w:val="center"/>
        <w:textAlignment w:val="top"/>
        <w:rPr>
          <w:rFonts w:ascii="Times New Roman" w:hAnsi="Times New Roman" w:cs="Times New Roman"/>
          <w:b/>
          <w:sz w:val="28"/>
          <w:szCs w:val="28"/>
          <w:lang w:val="en-US"/>
        </w:rPr>
      </w:pPr>
      <w:r w:rsidRPr="00D742E2">
        <w:rPr>
          <w:rFonts w:ascii="Times New Roman" w:hAnsi="Times New Roman" w:cs="Times New Roman"/>
          <w:b/>
          <w:sz w:val="28"/>
          <w:szCs w:val="28"/>
          <w:lang w:val="en-US"/>
        </w:rPr>
        <w:lastRenderedPageBreak/>
        <w:t>Chapter X:</w:t>
      </w:r>
      <w:r w:rsidR="00AE7056" w:rsidRPr="00D742E2">
        <w:rPr>
          <w:rFonts w:ascii="Times New Roman" w:hAnsi="Times New Roman" w:cs="Times New Roman"/>
          <w:b/>
          <w:sz w:val="28"/>
          <w:szCs w:val="28"/>
          <w:lang w:val="en-US"/>
        </w:rPr>
        <w:t xml:space="preserve"> </w:t>
      </w:r>
      <w:r w:rsidR="00EE03FF" w:rsidRPr="00D742E2">
        <w:rPr>
          <w:rFonts w:ascii="Times New Roman" w:hAnsi="Times New Roman" w:cs="Times New Roman"/>
          <w:b/>
          <w:sz w:val="28"/>
          <w:szCs w:val="28"/>
          <w:lang w:val="en-US"/>
        </w:rPr>
        <w:t>THE PETROLEUM IMPACT ON ECONOMIES AND</w:t>
      </w:r>
    </w:p>
    <w:p w:rsidR="00EE03FF" w:rsidRPr="00D742E2" w:rsidRDefault="00FA67D3" w:rsidP="00D742E2">
      <w:pPr>
        <w:shd w:val="clear" w:color="auto" w:fill="F5F5F5"/>
        <w:spacing w:after="0" w:line="360" w:lineRule="auto"/>
        <w:jc w:val="center"/>
        <w:textAlignment w:val="top"/>
        <w:rPr>
          <w:rFonts w:ascii="Times New Roman" w:hAnsi="Times New Roman" w:cs="Times New Roman"/>
          <w:b/>
          <w:sz w:val="28"/>
          <w:szCs w:val="28"/>
          <w:lang w:val="en-US"/>
        </w:rPr>
      </w:pPr>
      <w:r w:rsidRPr="00D742E2">
        <w:rPr>
          <w:rFonts w:ascii="Times New Roman" w:hAnsi="Times New Roman" w:cs="Times New Roman"/>
          <w:b/>
          <w:sz w:val="28"/>
          <w:szCs w:val="28"/>
          <w:lang w:val="en-US"/>
        </w:rPr>
        <w:t xml:space="preserve">             </w:t>
      </w:r>
      <w:r w:rsidR="00EE03FF" w:rsidRPr="00D742E2">
        <w:rPr>
          <w:rFonts w:ascii="Times New Roman" w:hAnsi="Times New Roman" w:cs="Times New Roman"/>
          <w:b/>
          <w:sz w:val="28"/>
          <w:szCs w:val="28"/>
          <w:lang w:val="en-US"/>
        </w:rPr>
        <w:t>GLOBAL MARKETS FACE TO NATIONAL AND</w:t>
      </w:r>
    </w:p>
    <w:p w:rsidR="00EE03FF" w:rsidRPr="00D742E2" w:rsidRDefault="00EE03FF" w:rsidP="00D742E2">
      <w:pPr>
        <w:spacing w:line="360" w:lineRule="auto"/>
        <w:jc w:val="center"/>
        <w:rPr>
          <w:rFonts w:ascii="Times New Roman" w:hAnsi="Times New Roman" w:cs="Times New Roman"/>
          <w:b/>
          <w:sz w:val="28"/>
          <w:szCs w:val="28"/>
          <w:u w:val="single"/>
          <w:lang w:val="en-US"/>
        </w:rPr>
      </w:pPr>
      <w:r w:rsidRPr="00D742E2">
        <w:rPr>
          <w:rFonts w:ascii="Times New Roman" w:hAnsi="Times New Roman" w:cs="Times New Roman"/>
          <w:b/>
          <w:sz w:val="28"/>
          <w:szCs w:val="28"/>
          <w:u w:val="single"/>
          <w:lang w:val="en-US"/>
        </w:rPr>
        <w:t>INTERNATIONAL POLITIC INTEREST</w:t>
      </w:r>
    </w:p>
    <w:p w:rsidR="009025E3" w:rsidRPr="00D742E2" w:rsidRDefault="009025E3" w:rsidP="00D742E2">
      <w:pPr>
        <w:spacing w:line="360" w:lineRule="auto"/>
        <w:rPr>
          <w:rFonts w:ascii="Times New Roman" w:hAnsi="Times New Roman" w:cs="Times New Roman"/>
          <w:sz w:val="28"/>
          <w:szCs w:val="28"/>
          <w:u w:val="single"/>
          <w:lang w:val="en-US"/>
        </w:rPr>
      </w:pPr>
      <w:r w:rsidRPr="00D742E2">
        <w:rPr>
          <w:rFonts w:ascii="Times New Roman" w:hAnsi="Times New Roman" w:cs="Times New Roman"/>
          <w:b/>
          <w:sz w:val="28"/>
          <w:szCs w:val="28"/>
          <w:lang w:val="en-US"/>
        </w:rPr>
        <w:t>10.1.</w:t>
      </w:r>
      <w:r w:rsidRPr="00D742E2">
        <w:rPr>
          <w:rFonts w:ascii="Times New Roman" w:hAnsi="Times New Roman" w:cs="Times New Roman"/>
          <w:b/>
          <w:sz w:val="28"/>
          <w:szCs w:val="28"/>
          <w:u w:val="single"/>
          <w:lang w:val="en-US"/>
        </w:rPr>
        <w:t xml:space="preserve"> Introduction</w:t>
      </w:r>
    </w:p>
    <w:p w:rsidR="00EE03FF" w:rsidRPr="00D742E2" w:rsidRDefault="00EE03FF" w:rsidP="00D742E2">
      <w:pPr>
        <w:shd w:val="clear" w:color="auto" w:fill="F5F5F5"/>
        <w:spacing w:after="0" w:line="360" w:lineRule="auto"/>
        <w:textAlignment w:val="top"/>
        <w:rPr>
          <w:rFonts w:ascii="Times New Roman" w:eastAsia="Times New Roman" w:hAnsi="Times New Roman" w:cs="Times New Roman"/>
          <w:vanish/>
          <w:color w:val="DD4B39"/>
          <w:sz w:val="28"/>
          <w:szCs w:val="28"/>
          <w:lang w:val="en-US" w:eastAsia="fr-FR"/>
        </w:rPr>
      </w:pPr>
      <w:r w:rsidRPr="00D742E2">
        <w:rPr>
          <w:rFonts w:ascii="Times New Roman" w:eastAsia="Times New Roman" w:hAnsi="Times New Roman" w:cs="Times New Roman"/>
          <w:vanish/>
          <w:color w:val="DD4B39"/>
          <w:sz w:val="28"/>
          <w:szCs w:val="28"/>
          <w:lang w:val="en-US" w:eastAsia="fr-FR"/>
        </w:rPr>
        <w:t>Alpha</w:t>
      </w:r>
    </w:p>
    <w:p w:rsidR="00EE03FF" w:rsidRPr="00D742E2" w:rsidRDefault="00EE03FF" w:rsidP="00D742E2">
      <w:pPr>
        <w:shd w:val="clear" w:color="auto" w:fill="F5F5F5"/>
        <w:spacing w:after="0" w:line="360" w:lineRule="auto"/>
        <w:textAlignment w:val="top"/>
        <w:rPr>
          <w:rFonts w:ascii="Times New Roman" w:eastAsia="Times New Roman" w:hAnsi="Times New Roman" w:cs="Times New Roman"/>
          <w:vanish/>
          <w:color w:val="DD4B39"/>
          <w:sz w:val="28"/>
          <w:szCs w:val="28"/>
          <w:lang w:val="en-US" w:eastAsia="fr-FR"/>
        </w:rPr>
      </w:pPr>
    </w:p>
    <w:p w:rsidR="009025E3" w:rsidRPr="00D742E2" w:rsidRDefault="009025E3" w:rsidP="00D742E2">
      <w:pPr>
        <w:shd w:val="clear" w:color="auto" w:fill="F5F5F5"/>
        <w:spacing w:after="0" w:line="360" w:lineRule="auto"/>
        <w:textAlignment w:val="top"/>
        <w:rPr>
          <w:rFonts w:ascii="Times New Roman" w:eastAsia="Times New Roman" w:hAnsi="Times New Roman" w:cs="Times New Roman"/>
          <w:vanish/>
          <w:color w:val="DD4B39"/>
          <w:sz w:val="28"/>
          <w:szCs w:val="28"/>
          <w:lang w:val="en-US" w:eastAsia="fr-FR"/>
        </w:rPr>
      </w:pPr>
    </w:p>
    <w:p w:rsidR="009025E3" w:rsidRPr="00D742E2" w:rsidRDefault="009025E3" w:rsidP="00D742E2">
      <w:pPr>
        <w:shd w:val="clear" w:color="auto" w:fill="F5F5F5"/>
        <w:spacing w:after="0" w:line="360" w:lineRule="auto"/>
        <w:textAlignment w:val="top"/>
        <w:rPr>
          <w:rFonts w:ascii="Times New Roman" w:eastAsia="Times New Roman" w:hAnsi="Times New Roman" w:cs="Times New Roman"/>
          <w:vanish/>
          <w:color w:val="DD4B39"/>
          <w:sz w:val="28"/>
          <w:szCs w:val="28"/>
          <w:lang w:val="en-US" w:eastAsia="fr-FR"/>
        </w:rPr>
      </w:pPr>
    </w:p>
    <w:p w:rsidR="009025E3" w:rsidRPr="00D742E2" w:rsidRDefault="009025E3" w:rsidP="00D742E2">
      <w:pPr>
        <w:shd w:val="clear" w:color="auto" w:fill="F5F5F5"/>
        <w:spacing w:after="0" w:line="360" w:lineRule="auto"/>
        <w:textAlignment w:val="top"/>
        <w:rPr>
          <w:rFonts w:ascii="Times New Roman" w:eastAsia="Times New Roman" w:hAnsi="Times New Roman" w:cs="Times New Roman"/>
          <w:vanish/>
          <w:color w:val="DD4B39"/>
          <w:sz w:val="28"/>
          <w:szCs w:val="28"/>
          <w:lang w:val="en-US" w:eastAsia="fr-FR"/>
        </w:rPr>
      </w:pPr>
    </w:p>
    <w:p w:rsidR="009025E3" w:rsidRPr="00D742E2" w:rsidRDefault="009025E3" w:rsidP="00D742E2">
      <w:pPr>
        <w:shd w:val="clear" w:color="auto" w:fill="F5F5F5"/>
        <w:spacing w:after="0" w:line="360" w:lineRule="auto"/>
        <w:textAlignment w:val="top"/>
        <w:rPr>
          <w:rFonts w:ascii="Times New Roman" w:eastAsia="Times New Roman" w:hAnsi="Times New Roman" w:cs="Times New Roman"/>
          <w:vanish/>
          <w:color w:val="DD4B39"/>
          <w:sz w:val="28"/>
          <w:szCs w:val="28"/>
          <w:lang w:val="en-US" w:eastAsia="fr-FR"/>
        </w:rPr>
      </w:pPr>
    </w:p>
    <w:p w:rsidR="009025E3" w:rsidRPr="00D742E2" w:rsidRDefault="009025E3" w:rsidP="00D742E2">
      <w:pPr>
        <w:shd w:val="clear" w:color="auto" w:fill="F5F5F5"/>
        <w:spacing w:after="0" w:line="360" w:lineRule="auto"/>
        <w:textAlignment w:val="top"/>
        <w:rPr>
          <w:rFonts w:ascii="Times New Roman" w:eastAsia="Times New Roman" w:hAnsi="Times New Roman" w:cs="Times New Roman"/>
          <w:vanish/>
          <w:color w:val="DD4B39"/>
          <w:sz w:val="28"/>
          <w:szCs w:val="28"/>
          <w:lang w:val="en-US" w:eastAsia="fr-FR"/>
        </w:rPr>
      </w:pPr>
    </w:p>
    <w:p w:rsidR="009025E3" w:rsidRPr="00D742E2" w:rsidRDefault="009025E3" w:rsidP="00D742E2">
      <w:pPr>
        <w:shd w:val="clear" w:color="auto" w:fill="F5F5F5"/>
        <w:spacing w:after="0" w:line="360" w:lineRule="auto"/>
        <w:textAlignment w:val="top"/>
        <w:rPr>
          <w:rFonts w:ascii="Times New Roman" w:eastAsia="Times New Roman" w:hAnsi="Times New Roman" w:cs="Times New Roman"/>
          <w:vanish/>
          <w:color w:val="DD4B39"/>
          <w:sz w:val="28"/>
          <w:szCs w:val="28"/>
          <w:lang w:val="en-US" w:eastAsia="fr-FR"/>
        </w:rPr>
      </w:pPr>
    </w:p>
    <w:p w:rsidR="009025E3" w:rsidRPr="00D742E2" w:rsidRDefault="009025E3" w:rsidP="00D742E2">
      <w:pPr>
        <w:shd w:val="clear" w:color="auto" w:fill="F5F5F5"/>
        <w:spacing w:after="0" w:line="360" w:lineRule="auto"/>
        <w:textAlignment w:val="top"/>
        <w:rPr>
          <w:rFonts w:ascii="Times New Roman" w:eastAsia="Times New Roman" w:hAnsi="Times New Roman" w:cs="Times New Roman"/>
          <w:vanish/>
          <w:color w:val="DD4B39"/>
          <w:sz w:val="28"/>
          <w:szCs w:val="28"/>
          <w:lang w:val="en-US" w:eastAsia="fr-FR"/>
        </w:rPr>
      </w:pPr>
    </w:p>
    <w:p w:rsidR="009025E3" w:rsidRPr="00D742E2" w:rsidRDefault="009025E3" w:rsidP="00D742E2">
      <w:pPr>
        <w:shd w:val="clear" w:color="auto" w:fill="F5F5F5"/>
        <w:spacing w:after="0" w:line="360" w:lineRule="auto"/>
        <w:textAlignment w:val="top"/>
        <w:rPr>
          <w:rFonts w:ascii="Times New Roman" w:eastAsia="Times New Roman" w:hAnsi="Times New Roman" w:cs="Times New Roman"/>
          <w:vanish/>
          <w:color w:val="DD4B39"/>
          <w:sz w:val="28"/>
          <w:szCs w:val="28"/>
          <w:lang w:val="en-US" w:eastAsia="fr-FR"/>
        </w:rPr>
      </w:pPr>
    </w:p>
    <w:p w:rsidR="009025E3" w:rsidRPr="00D742E2" w:rsidRDefault="009025E3" w:rsidP="00D742E2">
      <w:pPr>
        <w:shd w:val="clear" w:color="auto" w:fill="F5F5F5"/>
        <w:spacing w:after="0" w:line="360" w:lineRule="auto"/>
        <w:textAlignment w:val="top"/>
        <w:rPr>
          <w:rFonts w:ascii="Times New Roman" w:eastAsia="Times New Roman" w:hAnsi="Times New Roman" w:cs="Times New Roman"/>
          <w:vanish/>
          <w:color w:val="DD4B39"/>
          <w:sz w:val="28"/>
          <w:szCs w:val="28"/>
          <w:lang w:val="en-US" w:eastAsia="fr-FR"/>
        </w:rPr>
      </w:pPr>
    </w:p>
    <w:p w:rsidR="009025E3" w:rsidRPr="00D742E2" w:rsidRDefault="009025E3" w:rsidP="00D742E2">
      <w:pPr>
        <w:shd w:val="clear" w:color="auto" w:fill="F5F5F5"/>
        <w:spacing w:after="0" w:line="360" w:lineRule="auto"/>
        <w:textAlignment w:val="top"/>
        <w:rPr>
          <w:rFonts w:ascii="Times New Roman" w:eastAsia="Times New Roman" w:hAnsi="Times New Roman" w:cs="Times New Roman"/>
          <w:vanish/>
          <w:color w:val="DD4B39"/>
          <w:sz w:val="28"/>
          <w:szCs w:val="28"/>
          <w:lang w:val="en-US" w:eastAsia="fr-FR"/>
        </w:rPr>
      </w:pPr>
    </w:p>
    <w:p w:rsidR="009025E3" w:rsidRPr="00D742E2" w:rsidRDefault="009025E3" w:rsidP="00D742E2">
      <w:pPr>
        <w:shd w:val="clear" w:color="auto" w:fill="F5F5F5"/>
        <w:spacing w:after="0" w:line="360" w:lineRule="auto"/>
        <w:textAlignment w:val="top"/>
        <w:rPr>
          <w:rFonts w:ascii="Times New Roman" w:eastAsia="Times New Roman" w:hAnsi="Times New Roman" w:cs="Times New Roman"/>
          <w:color w:val="888888"/>
          <w:sz w:val="28"/>
          <w:szCs w:val="28"/>
          <w:lang w:val="en-US" w:eastAsia="fr-FR"/>
        </w:rPr>
      </w:pPr>
    </w:p>
    <w:p w:rsidR="00EE03FF" w:rsidRPr="00D742E2" w:rsidRDefault="00EE03FF" w:rsidP="00D742E2">
      <w:pPr>
        <w:shd w:val="clear" w:color="auto" w:fill="F5F5F5"/>
        <w:spacing w:after="0" w:line="360" w:lineRule="auto"/>
        <w:jc w:val="both"/>
        <w:textAlignment w:val="top"/>
        <w:rPr>
          <w:rFonts w:ascii="Times New Roman" w:eastAsia="Times New Roman" w:hAnsi="Times New Roman" w:cs="Times New Roman"/>
          <w:color w:val="333333"/>
          <w:sz w:val="28"/>
          <w:szCs w:val="28"/>
          <w:lang w:val="en-US" w:eastAsia="fr-FR"/>
        </w:rPr>
      </w:pPr>
      <w:r w:rsidRPr="00D742E2">
        <w:rPr>
          <w:rFonts w:ascii="Times New Roman" w:eastAsia="Times New Roman" w:hAnsi="Times New Roman" w:cs="Times New Roman"/>
          <w:color w:val="333333"/>
          <w:sz w:val="28"/>
          <w:szCs w:val="28"/>
          <w:lang w:val="en-US" w:eastAsia="fr-FR"/>
        </w:rPr>
        <w:t>The oil industry as a whole represents a major interest for countries that use this black gold, not only producing countries but also consumer countries. This means that oil is a sensitive sector in the socio - economic development in the world. The present work is to examine the impact of the oil market on the global economy and the interest that the chemical in the world with multinational companies operating in several countries around the world for its extraction.</w:t>
      </w:r>
    </w:p>
    <w:p w:rsidR="00D7281B" w:rsidRPr="00D742E2" w:rsidRDefault="00D7281B" w:rsidP="00D742E2">
      <w:pPr>
        <w:shd w:val="clear" w:color="auto" w:fill="F5F5F5"/>
        <w:spacing w:after="0" w:line="360" w:lineRule="auto"/>
        <w:jc w:val="both"/>
        <w:textAlignment w:val="top"/>
        <w:rPr>
          <w:rFonts w:ascii="Times New Roman" w:eastAsia="Times New Roman" w:hAnsi="Times New Roman" w:cs="Times New Roman"/>
          <w:color w:val="333333"/>
          <w:sz w:val="28"/>
          <w:szCs w:val="28"/>
          <w:lang w:val="en-US" w:eastAsia="fr-FR"/>
        </w:rPr>
      </w:pPr>
    </w:p>
    <w:p w:rsidR="00D7281B" w:rsidRPr="00D742E2" w:rsidRDefault="00D7281B" w:rsidP="00D742E2">
      <w:pPr>
        <w:shd w:val="clear" w:color="auto" w:fill="F5F5F5"/>
        <w:spacing w:after="0" w:line="360" w:lineRule="auto"/>
        <w:jc w:val="center"/>
        <w:textAlignment w:val="top"/>
        <w:rPr>
          <w:rFonts w:ascii="Times New Roman" w:eastAsia="Times New Roman" w:hAnsi="Times New Roman" w:cs="Times New Roman"/>
          <w:b/>
          <w:color w:val="333333"/>
          <w:sz w:val="28"/>
          <w:szCs w:val="28"/>
          <w:lang w:val="en-US" w:eastAsia="fr-FR"/>
        </w:rPr>
      </w:pPr>
      <w:r w:rsidRPr="00D742E2">
        <w:rPr>
          <w:rFonts w:ascii="Times New Roman" w:eastAsia="Times New Roman" w:hAnsi="Times New Roman" w:cs="Times New Roman"/>
          <w:color w:val="333333"/>
          <w:sz w:val="28"/>
          <w:szCs w:val="28"/>
          <w:lang w:val="en-US" w:eastAsia="fr-FR"/>
        </w:rPr>
        <w:t xml:space="preserve">10.2. </w:t>
      </w:r>
      <w:r w:rsidRPr="00D742E2">
        <w:rPr>
          <w:rFonts w:ascii="Times New Roman" w:eastAsia="Times New Roman" w:hAnsi="Times New Roman" w:cs="Times New Roman"/>
          <w:b/>
          <w:color w:val="333333"/>
          <w:sz w:val="28"/>
          <w:szCs w:val="28"/>
          <w:lang w:val="en-US" w:eastAsia="fr-FR"/>
        </w:rPr>
        <w:t>The Oil industry faces to the six largest worldwide companies:</w:t>
      </w:r>
    </w:p>
    <w:p w:rsidR="00D7281B" w:rsidRDefault="00D7281B" w:rsidP="00D742E2">
      <w:pPr>
        <w:shd w:val="clear" w:color="auto" w:fill="F5F5F5"/>
        <w:spacing w:after="0" w:line="360" w:lineRule="auto"/>
        <w:jc w:val="center"/>
        <w:textAlignment w:val="top"/>
        <w:rPr>
          <w:rFonts w:ascii="Times New Roman" w:eastAsia="Times New Roman" w:hAnsi="Times New Roman" w:cs="Times New Roman"/>
          <w:b/>
          <w:color w:val="333333"/>
          <w:sz w:val="28"/>
          <w:szCs w:val="28"/>
          <w:u w:val="single"/>
          <w:lang w:val="en-US" w:eastAsia="fr-FR"/>
        </w:rPr>
      </w:pPr>
      <w:r w:rsidRPr="00D742E2">
        <w:rPr>
          <w:rFonts w:ascii="Times New Roman" w:eastAsia="Times New Roman" w:hAnsi="Times New Roman" w:cs="Times New Roman"/>
          <w:b/>
          <w:color w:val="333333"/>
          <w:sz w:val="28"/>
          <w:szCs w:val="28"/>
          <w:u w:val="single"/>
          <w:lang w:val="en-US" w:eastAsia="fr-FR"/>
        </w:rPr>
        <w:t>Competitive Market</w:t>
      </w:r>
    </w:p>
    <w:p w:rsidR="002F0C73" w:rsidRPr="00D742E2" w:rsidRDefault="002F0C73" w:rsidP="00D742E2">
      <w:pPr>
        <w:shd w:val="clear" w:color="auto" w:fill="F5F5F5"/>
        <w:spacing w:after="0" w:line="360" w:lineRule="auto"/>
        <w:jc w:val="center"/>
        <w:textAlignment w:val="top"/>
        <w:rPr>
          <w:rFonts w:ascii="Times New Roman" w:eastAsia="Times New Roman" w:hAnsi="Times New Roman" w:cs="Times New Roman"/>
          <w:b/>
          <w:color w:val="333333"/>
          <w:sz w:val="28"/>
          <w:szCs w:val="28"/>
          <w:u w:val="single"/>
          <w:lang w:val="en-US" w:eastAsia="fr-FR"/>
        </w:rPr>
      </w:pPr>
    </w:p>
    <w:p w:rsidR="00EE03FF" w:rsidRPr="00D742E2" w:rsidRDefault="00EE03FF" w:rsidP="00D742E2">
      <w:pPr>
        <w:shd w:val="clear" w:color="auto" w:fill="F5F5F5"/>
        <w:spacing w:after="0" w:line="360" w:lineRule="auto"/>
        <w:jc w:val="both"/>
        <w:textAlignment w:val="top"/>
        <w:rPr>
          <w:rFonts w:ascii="Times New Roman" w:eastAsia="Times New Roman" w:hAnsi="Times New Roman" w:cs="Times New Roman"/>
          <w:color w:val="888888"/>
          <w:sz w:val="28"/>
          <w:szCs w:val="28"/>
          <w:lang w:val="en-US" w:eastAsia="fr-FR"/>
        </w:rPr>
      </w:pPr>
      <w:r w:rsidRPr="00D742E2">
        <w:rPr>
          <w:rFonts w:ascii="Times New Roman" w:eastAsia="Times New Roman" w:hAnsi="Times New Roman" w:cs="Times New Roman"/>
          <w:color w:val="333333"/>
          <w:sz w:val="28"/>
          <w:szCs w:val="28"/>
          <w:lang w:val="en-US" w:eastAsia="fr-FR"/>
        </w:rPr>
        <w:t xml:space="preserve">In this part of work, we will make a socio-economic analysis of the six largest oil companies in the world to come to identify the importance and contribution of the oil industry in a competitive market. For everything in the world no state can intervene in this sector to regulate the price of gasoline at the pump or even a ceiling price as the market sets the right price in a competitive system. This should result in low profits if the market allocates resources well and is open to competition. In, fact, the liberal theory postulates that the market price is the right price where there is a balance between supply and demand. But this assumes that none of the players cannot control the supply or demand to manipulate prices in one direction or the other, or no group of companies can work together as if they were a monopoly. Abnormal rates of return are supposedly non-existent, because they attract new competitors would reduce trade then at the right price. And we, through this study of the oil industry, </w:t>
      </w:r>
      <w:r w:rsidRPr="00D742E2">
        <w:rPr>
          <w:rFonts w:ascii="Times New Roman" w:eastAsia="Times New Roman" w:hAnsi="Times New Roman" w:cs="Times New Roman"/>
          <w:color w:val="333333"/>
          <w:sz w:val="28"/>
          <w:szCs w:val="28"/>
          <w:lang w:val="en-US" w:eastAsia="fr-FR"/>
        </w:rPr>
        <w:lastRenderedPageBreak/>
        <w:t>confirm or refute the main assumptions of the capitalist economy. We take an example based on the annual ranking conducted by the U.S. magazine Fortune "Global 500", the world's largest companies that rank as their income and net profits. It is Exxon Mobil, Royal Dutch Shell, BP, Chevron, Total and Conoco Phillips dominated the ranking of the largest world oil. It is true that these corporations mentioned above would be in several countries for the exploitation of oil, why they are among the largest oil companies operating in the world and that in terms of sales Annual or gross income each throughout the petroleum industry</w:t>
      </w:r>
    </w:p>
    <w:p w:rsidR="00EE03FF" w:rsidRPr="00980861" w:rsidRDefault="00EE03FF" w:rsidP="00D742E2">
      <w:pPr>
        <w:shd w:val="clear" w:color="auto" w:fill="F5F5F5"/>
        <w:spacing w:after="0" w:line="360" w:lineRule="auto"/>
        <w:textAlignment w:val="top"/>
        <w:rPr>
          <w:rFonts w:ascii="Times New Roman" w:eastAsia="Times New Roman" w:hAnsi="Times New Roman" w:cs="Times New Roman"/>
          <w:b/>
          <w:color w:val="333333"/>
          <w:sz w:val="24"/>
          <w:szCs w:val="24"/>
          <w:lang w:val="en-US" w:eastAsia="fr-FR"/>
        </w:rPr>
      </w:pPr>
      <w:r w:rsidRPr="00980861">
        <w:rPr>
          <w:rFonts w:ascii="Times New Roman" w:eastAsia="Times New Roman" w:hAnsi="Times New Roman" w:cs="Times New Roman"/>
          <w:b/>
          <w:color w:val="333333"/>
          <w:sz w:val="24"/>
          <w:szCs w:val="24"/>
          <w:lang w:val="en-US" w:eastAsia="fr-FR"/>
        </w:rPr>
        <w:t xml:space="preserve">Table 1: </w:t>
      </w:r>
      <w:r w:rsidRPr="00980861">
        <w:rPr>
          <w:rFonts w:ascii="Times New Roman" w:eastAsia="Times New Roman" w:hAnsi="Times New Roman" w:cs="Times New Roman"/>
          <w:b/>
          <w:color w:val="333333"/>
          <w:sz w:val="24"/>
          <w:szCs w:val="24"/>
          <w:u w:val="single"/>
          <w:lang w:val="en-US" w:eastAsia="fr-FR"/>
        </w:rPr>
        <w:t>Scope of the five largest global oil for 2007</w:t>
      </w:r>
      <w:r w:rsidRPr="00980861">
        <w:rPr>
          <w:rStyle w:val="Appelnotedebasdep"/>
          <w:rFonts w:ascii="Times New Roman" w:eastAsia="Times New Roman" w:hAnsi="Times New Roman" w:cs="Times New Roman"/>
          <w:b/>
          <w:color w:val="333333"/>
          <w:sz w:val="24"/>
          <w:szCs w:val="24"/>
          <w:u w:val="single"/>
          <w:lang w:eastAsia="fr-FR"/>
        </w:rPr>
        <w:footnoteReference w:id="179"/>
      </w:r>
      <w:r w:rsidRPr="00980861">
        <w:rPr>
          <w:rFonts w:ascii="Times New Roman" w:eastAsia="Times New Roman" w:hAnsi="Times New Roman" w:cs="Times New Roman"/>
          <w:b/>
          <w:color w:val="333333"/>
          <w:sz w:val="24"/>
          <w:szCs w:val="24"/>
          <w:u w:val="single"/>
          <w:lang w:val="en-US" w:eastAsia="fr-FR"/>
        </w:rPr>
        <w:t xml:space="preserve"> (in billions of U.S. dollars</w:t>
      </w:r>
      <w:r w:rsidRPr="00980861">
        <w:rPr>
          <w:rFonts w:ascii="Times New Roman" w:eastAsia="Times New Roman" w:hAnsi="Times New Roman" w:cs="Times New Roman"/>
          <w:b/>
          <w:color w:val="333333"/>
          <w:sz w:val="24"/>
          <w:szCs w:val="24"/>
          <w:lang w:val="en-US" w:eastAsia="fr-FR"/>
        </w:rPr>
        <w:t>)</w:t>
      </w:r>
    </w:p>
    <w:p w:rsidR="00EE03FF" w:rsidRPr="00980861" w:rsidRDefault="00EE03FF" w:rsidP="00D742E2">
      <w:pPr>
        <w:shd w:val="clear" w:color="auto" w:fill="F5F5F5"/>
        <w:spacing w:after="0" w:line="360" w:lineRule="auto"/>
        <w:textAlignment w:val="top"/>
        <w:rPr>
          <w:rFonts w:ascii="Times New Roman" w:eastAsia="Times New Roman" w:hAnsi="Times New Roman" w:cs="Times New Roman"/>
          <w:color w:val="888888"/>
          <w:sz w:val="20"/>
          <w:szCs w:val="20"/>
          <w:lang w:val="en-US" w:eastAsia="fr-FR"/>
        </w:rPr>
      </w:pPr>
    </w:p>
    <w:tbl>
      <w:tblPr>
        <w:tblStyle w:val="Grilledutableau"/>
        <w:tblW w:w="0" w:type="auto"/>
        <w:tblLook w:val="04A0"/>
      </w:tblPr>
      <w:tblGrid>
        <w:gridCol w:w="1668"/>
        <w:gridCol w:w="1701"/>
        <w:gridCol w:w="1842"/>
        <w:gridCol w:w="1276"/>
        <w:gridCol w:w="1194"/>
        <w:gridCol w:w="1536"/>
      </w:tblGrid>
      <w:tr w:rsidR="00EE03FF" w:rsidRPr="00980861" w:rsidTr="00EE03FF">
        <w:tc>
          <w:tcPr>
            <w:tcW w:w="1668" w:type="dxa"/>
          </w:tcPr>
          <w:p w:rsidR="00EE03FF" w:rsidRPr="00980861" w:rsidRDefault="00EE03FF" w:rsidP="00D742E2">
            <w:pPr>
              <w:spacing w:line="360" w:lineRule="auto"/>
              <w:jc w:val="center"/>
              <w:rPr>
                <w:rFonts w:ascii="Times New Roman" w:hAnsi="Times New Roman" w:cs="Times New Roman"/>
                <w:b/>
                <w:sz w:val="20"/>
                <w:szCs w:val="20"/>
              </w:rPr>
            </w:pPr>
            <w:r w:rsidRPr="00980861">
              <w:rPr>
                <w:rFonts w:ascii="Times New Roman" w:hAnsi="Times New Roman" w:cs="Times New Roman"/>
                <w:b/>
                <w:sz w:val="20"/>
                <w:szCs w:val="20"/>
              </w:rPr>
              <w:t>Name of Company</w:t>
            </w:r>
          </w:p>
        </w:tc>
        <w:tc>
          <w:tcPr>
            <w:tcW w:w="1701" w:type="dxa"/>
          </w:tcPr>
          <w:p w:rsidR="00EE03FF" w:rsidRPr="00980861" w:rsidRDefault="00EE03FF" w:rsidP="00D742E2">
            <w:pPr>
              <w:spacing w:line="360" w:lineRule="auto"/>
              <w:jc w:val="center"/>
              <w:rPr>
                <w:rFonts w:ascii="Times New Roman" w:hAnsi="Times New Roman" w:cs="Times New Roman"/>
                <w:b/>
                <w:sz w:val="20"/>
                <w:szCs w:val="20"/>
              </w:rPr>
            </w:pPr>
            <w:r w:rsidRPr="00980861">
              <w:rPr>
                <w:rStyle w:val="hps"/>
                <w:rFonts w:ascii="Times New Roman" w:hAnsi="Times New Roman" w:cs="Times New Roman"/>
                <w:b/>
                <w:color w:val="333333"/>
                <w:sz w:val="20"/>
                <w:szCs w:val="20"/>
              </w:rPr>
              <w:t>World rank</w:t>
            </w:r>
          </w:p>
        </w:tc>
        <w:tc>
          <w:tcPr>
            <w:tcW w:w="1842" w:type="dxa"/>
          </w:tcPr>
          <w:p w:rsidR="00EE03FF" w:rsidRPr="00980861" w:rsidRDefault="00EE03FF" w:rsidP="00D742E2">
            <w:pPr>
              <w:spacing w:line="360" w:lineRule="auto"/>
              <w:rPr>
                <w:rFonts w:ascii="Times New Roman" w:hAnsi="Times New Roman" w:cs="Times New Roman"/>
                <w:b/>
                <w:sz w:val="20"/>
                <w:szCs w:val="20"/>
              </w:rPr>
            </w:pPr>
            <w:r w:rsidRPr="00980861">
              <w:rPr>
                <w:rStyle w:val="hps"/>
                <w:rFonts w:ascii="Times New Roman" w:hAnsi="Times New Roman" w:cs="Times New Roman"/>
                <w:b/>
                <w:color w:val="333333"/>
                <w:sz w:val="20"/>
                <w:szCs w:val="20"/>
              </w:rPr>
              <w:t>Annual Sales</w:t>
            </w:r>
          </w:p>
        </w:tc>
        <w:tc>
          <w:tcPr>
            <w:tcW w:w="1276" w:type="dxa"/>
          </w:tcPr>
          <w:p w:rsidR="00EE03FF" w:rsidRPr="00980861" w:rsidRDefault="00EE03FF" w:rsidP="00D742E2">
            <w:pPr>
              <w:spacing w:line="360" w:lineRule="auto"/>
              <w:jc w:val="center"/>
              <w:rPr>
                <w:rFonts w:ascii="Times New Roman" w:hAnsi="Times New Roman" w:cs="Times New Roman"/>
                <w:b/>
                <w:sz w:val="20"/>
                <w:szCs w:val="20"/>
              </w:rPr>
            </w:pPr>
            <w:r w:rsidRPr="00980861">
              <w:rPr>
                <w:rStyle w:val="hps"/>
                <w:rFonts w:ascii="Times New Roman" w:hAnsi="Times New Roman" w:cs="Times New Roman"/>
                <w:b/>
                <w:color w:val="333333"/>
                <w:sz w:val="20"/>
                <w:szCs w:val="20"/>
              </w:rPr>
              <w:t>Net Profit</w:t>
            </w:r>
          </w:p>
        </w:tc>
        <w:tc>
          <w:tcPr>
            <w:tcW w:w="1194" w:type="dxa"/>
          </w:tcPr>
          <w:p w:rsidR="00EE03FF" w:rsidRPr="00980861" w:rsidRDefault="00EE03FF" w:rsidP="00D742E2">
            <w:pPr>
              <w:spacing w:line="360" w:lineRule="auto"/>
              <w:jc w:val="center"/>
              <w:rPr>
                <w:rFonts w:ascii="Times New Roman" w:hAnsi="Times New Roman" w:cs="Times New Roman"/>
                <w:b/>
                <w:sz w:val="20"/>
                <w:szCs w:val="20"/>
              </w:rPr>
            </w:pPr>
            <w:r w:rsidRPr="00980861">
              <w:rPr>
                <w:rStyle w:val="hps"/>
                <w:rFonts w:ascii="Times New Roman" w:hAnsi="Times New Roman" w:cs="Times New Roman"/>
                <w:b/>
                <w:color w:val="333333"/>
                <w:sz w:val="20"/>
                <w:szCs w:val="20"/>
              </w:rPr>
              <w:t>Country of origin</w:t>
            </w:r>
          </w:p>
        </w:tc>
        <w:tc>
          <w:tcPr>
            <w:tcW w:w="1536" w:type="dxa"/>
          </w:tcPr>
          <w:p w:rsidR="00EE03FF" w:rsidRPr="00980861" w:rsidRDefault="00EE03FF" w:rsidP="00D742E2">
            <w:pPr>
              <w:spacing w:line="360" w:lineRule="auto"/>
              <w:jc w:val="center"/>
              <w:rPr>
                <w:rFonts w:ascii="Times New Roman" w:hAnsi="Times New Roman" w:cs="Times New Roman"/>
                <w:b/>
                <w:sz w:val="20"/>
                <w:szCs w:val="20"/>
              </w:rPr>
            </w:pPr>
            <w:r w:rsidRPr="00980861">
              <w:rPr>
                <w:rFonts w:ascii="Times New Roman" w:hAnsi="Times New Roman" w:cs="Times New Roman"/>
                <w:b/>
                <w:sz w:val="20"/>
                <w:szCs w:val="20"/>
              </w:rPr>
              <w:t>Observation</w:t>
            </w:r>
          </w:p>
        </w:tc>
      </w:tr>
      <w:tr w:rsidR="00EE03FF" w:rsidRPr="00980861" w:rsidTr="00EE03FF">
        <w:tc>
          <w:tcPr>
            <w:tcW w:w="1668" w:type="dxa"/>
          </w:tcPr>
          <w:p w:rsidR="00EE03FF" w:rsidRPr="00980861" w:rsidRDefault="00EE03FF" w:rsidP="00D742E2">
            <w:pPr>
              <w:spacing w:line="360" w:lineRule="auto"/>
              <w:jc w:val="center"/>
              <w:rPr>
                <w:rFonts w:ascii="Times New Roman" w:hAnsi="Times New Roman" w:cs="Times New Roman"/>
                <w:b/>
                <w:sz w:val="20"/>
                <w:szCs w:val="20"/>
              </w:rPr>
            </w:pPr>
            <w:r w:rsidRPr="00980861">
              <w:rPr>
                <w:rFonts w:ascii="Times New Roman" w:hAnsi="Times New Roman" w:cs="Times New Roman"/>
                <w:b/>
                <w:sz w:val="20"/>
                <w:szCs w:val="20"/>
              </w:rPr>
              <w:t>Exxon Mobil</w:t>
            </w:r>
          </w:p>
        </w:tc>
        <w:tc>
          <w:tcPr>
            <w:tcW w:w="1701" w:type="dxa"/>
          </w:tcPr>
          <w:p w:rsidR="00EE03FF" w:rsidRPr="00980861" w:rsidRDefault="00EE03FF" w:rsidP="00D742E2">
            <w:pPr>
              <w:spacing w:line="360" w:lineRule="auto"/>
              <w:jc w:val="center"/>
              <w:rPr>
                <w:rFonts w:ascii="Times New Roman" w:hAnsi="Times New Roman" w:cs="Times New Roman"/>
                <w:b/>
                <w:sz w:val="20"/>
                <w:szCs w:val="20"/>
              </w:rPr>
            </w:pPr>
            <w:r w:rsidRPr="00980861">
              <w:rPr>
                <w:rFonts w:ascii="Times New Roman" w:hAnsi="Times New Roman" w:cs="Times New Roman"/>
                <w:b/>
                <w:sz w:val="20"/>
                <w:szCs w:val="20"/>
              </w:rPr>
              <w:t>1</w:t>
            </w:r>
          </w:p>
        </w:tc>
        <w:tc>
          <w:tcPr>
            <w:tcW w:w="1842" w:type="dxa"/>
          </w:tcPr>
          <w:p w:rsidR="00EE03FF" w:rsidRPr="00980861" w:rsidRDefault="00EE03FF" w:rsidP="00D742E2">
            <w:pPr>
              <w:spacing w:line="360" w:lineRule="auto"/>
              <w:jc w:val="center"/>
              <w:rPr>
                <w:rFonts w:ascii="Times New Roman" w:hAnsi="Times New Roman" w:cs="Times New Roman"/>
                <w:b/>
                <w:sz w:val="20"/>
                <w:szCs w:val="20"/>
              </w:rPr>
            </w:pPr>
            <w:r w:rsidRPr="00980861">
              <w:rPr>
                <w:rFonts w:ascii="Times New Roman" w:hAnsi="Times New Roman" w:cs="Times New Roman"/>
                <w:b/>
                <w:sz w:val="20"/>
                <w:szCs w:val="20"/>
              </w:rPr>
              <w:t>404,6$</w:t>
            </w:r>
          </w:p>
        </w:tc>
        <w:tc>
          <w:tcPr>
            <w:tcW w:w="1276" w:type="dxa"/>
          </w:tcPr>
          <w:p w:rsidR="00EE03FF" w:rsidRPr="00980861" w:rsidRDefault="00EE03FF" w:rsidP="00D742E2">
            <w:pPr>
              <w:spacing w:line="360" w:lineRule="auto"/>
              <w:jc w:val="center"/>
              <w:rPr>
                <w:rFonts w:ascii="Times New Roman" w:hAnsi="Times New Roman" w:cs="Times New Roman"/>
                <w:b/>
                <w:sz w:val="20"/>
                <w:szCs w:val="20"/>
              </w:rPr>
            </w:pPr>
            <w:r w:rsidRPr="00980861">
              <w:rPr>
                <w:rFonts w:ascii="Times New Roman" w:hAnsi="Times New Roman" w:cs="Times New Roman"/>
                <w:b/>
                <w:sz w:val="20"/>
                <w:szCs w:val="20"/>
              </w:rPr>
              <w:t>40,6$</w:t>
            </w:r>
          </w:p>
        </w:tc>
        <w:tc>
          <w:tcPr>
            <w:tcW w:w="1194" w:type="dxa"/>
          </w:tcPr>
          <w:p w:rsidR="00EE03FF" w:rsidRPr="00980861" w:rsidRDefault="00EE03FF" w:rsidP="00D742E2">
            <w:pPr>
              <w:spacing w:line="360" w:lineRule="auto"/>
              <w:jc w:val="center"/>
              <w:rPr>
                <w:rFonts w:ascii="Times New Roman" w:hAnsi="Times New Roman" w:cs="Times New Roman"/>
                <w:b/>
                <w:sz w:val="20"/>
                <w:szCs w:val="20"/>
              </w:rPr>
            </w:pPr>
            <w:r w:rsidRPr="00980861">
              <w:rPr>
                <w:rFonts w:ascii="Times New Roman" w:hAnsi="Times New Roman" w:cs="Times New Roman"/>
                <w:b/>
                <w:sz w:val="20"/>
                <w:szCs w:val="20"/>
              </w:rPr>
              <w:t>USA</w:t>
            </w:r>
          </w:p>
        </w:tc>
        <w:tc>
          <w:tcPr>
            <w:tcW w:w="1536" w:type="dxa"/>
          </w:tcPr>
          <w:p w:rsidR="00EE03FF" w:rsidRPr="00980861" w:rsidRDefault="00EE03FF" w:rsidP="00D742E2">
            <w:pPr>
              <w:spacing w:line="360" w:lineRule="auto"/>
              <w:jc w:val="center"/>
              <w:rPr>
                <w:rFonts w:ascii="Times New Roman" w:hAnsi="Times New Roman" w:cs="Times New Roman"/>
                <w:b/>
                <w:sz w:val="20"/>
                <w:szCs w:val="20"/>
              </w:rPr>
            </w:pPr>
          </w:p>
        </w:tc>
      </w:tr>
      <w:tr w:rsidR="00EE03FF" w:rsidRPr="00980861" w:rsidTr="00EE03FF">
        <w:tc>
          <w:tcPr>
            <w:tcW w:w="1668" w:type="dxa"/>
          </w:tcPr>
          <w:p w:rsidR="00EE03FF" w:rsidRPr="00980861" w:rsidRDefault="00EE03FF" w:rsidP="00D742E2">
            <w:pPr>
              <w:spacing w:line="360" w:lineRule="auto"/>
              <w:jc w:val="center"/>
              <w:rPr>
                <w:rFonts w:ascii="Times New Roman" w:hAnsi="Times New Roman" w:cs="Times New Roman"/>
                <w:b/>
                <w:sz w:val="20"/>
                <w:szCs w:val="20"/>
              </w:rPr>
            </w:pPr>
            <w:r w:rsidRPr="00980861">
              <w:rPr>
                <w:rFonts w:ascii="Times New Roman" w:hAnsi="Times New Roman" w:cs="Times New Roman"/>
                <w:b/>
                <w:sz w:val="20"/>
                <w:szCs w:val="20"/>
              </w:rPr>
              <w:t>Royal Dutch Shell</w:t>
            </w:r>
          </w:p>
        </w:tc>
        <w:tc>
          <w:tcPr>
            <w:tcW w:w="1701" w:type="dxa"/>
          </w:tcPr>
          <w:p w:rsidR="00EE03FF" w:rsidRPr="00980861" w:rsidRDefault="00EE03FF" w:rsidP="00D742E2">
            <w:pPr>
              <w:spacing w:line="360" w:lineRule="auto"/>
              <w:jc w:val="center"/>
              <w:rPr>
                <w:rFonts w:ascii="Times New Roman" w:hAnsi="Times New Roman" w:cs="Times New Roman"/>
                <w:b/>
                <w:sz w:val="20"/>
                <w:szCs w:val="20"/>
              </w:rPr>
            </w:pPr>
            <w:r w:rsidRPr="00980861">
              <w:rPr>
                <w:rFonts w:ascii="Times New Roman" w:hAnsi="Times New Roman" w:cs="Times New Roman"/>
                <w:b/>
                <w:sz w:val="20"/>
                <w:szCs w:val="20"/>
              </w:rPr>
              <w:t>2</w:t>
            </w:r>
          </w:p>
        </w:tc>
        <w:tc>
          <w:tcPr>
            <w:tcW w:w="1842" w:type="dxa"/>
          </w:tcPr>
          <w:p w:rsidR="00EE03FF" w:rsidRPr="00980861" w:rsidRDefault="00EE03FF" w:rsidP="00D742E2">
            <w:pPr>
              <w:spacing w:line="360" w:lineRule="auto"/>
              <w:jc w:val="center"/>
              <w:rPr>
                <w:rFonts w:ascii="Times New Roman" w:hAnsi="Times New Roman" w:cs="Times New Roman"/>
                <w:b/>
                <w:sz w:val="20"/>
                <w:szCs w:val="20"/>
              </w:rPr>
            </w:pPr>
            <w:r w:rsidRPr="00980861">
              <w:rPr>
                <w:rFonts w:ascii="Times New Roman" w:hAnsi="Times New Roman" w:cs="Times New Roman"/>
                <w:b/>
                <w:sz w:val="20"/>
                <w:szCs w:val="20"/>
              </w:rPr>
              <w:t>355,8$</w:t>
            </w:r>
          </w:p>
        </w:tc>
        <w:tc>
          <w:tcPr>
            <w:tcW w:w="1276" w:type="dxa"/>
          </w:tcPr>
          <w:p w:rsidR="00EE03FF" w:rsidRPr="00980861" w:rsidRDefault="00EE03FF" w:rsidP="00D742E2">
            <w:pPr>
              <w:spacing w:line="360" w:lineRule="auto"/>
              <w:jc w:val="center"/>
              <w:rPr>
                <w:rFonts w:ascii="Times New Roman" w:hAnsi="Times New Roman" w:cs="Times New Roman"/>
                <w:b/>
                <w:sz w:val="20"/>
                <w:szCs w:val="20"/>
              </w:rPr>
            </w:pPr>
            <w:r w:rsidRPr="00980861">
              <w:rPr>
                <w:rFonts w:ascii="Times New Roman" w:hAnsi="Times New Roman" w:cs="Times New Roman"/>
                <w:b/>
                <w:sz w:val="20"/>
                <w:szCs w:val="20"/>
              </w:rPr>
              <w:t>31,9$</w:t>
            </w:r>
          </w:p>
        </w:tc>
        <w:tc>
          <w:tcPr>
            <w:tcW w:w="1194" w:type="dxa"/>
          </w:tcPr>
          <w:p w:rsidR="00EE03FF" w:rsidRPr="00980861" w:rsidRDefault="00EE03FF" w:rsidP="00D742E2">
            <w:pPr>
              <w:spacing w:line="360" w:lineRule="auto"/>
              <w:jc w:val="center"/>
              <w:rPr>
                <w:rFonts w:ascii="Times New Roman" w:hAnsi="Times New Roman" w:cs="Times New Roman"/>
                <w:b/>
                <w:sz w:val="20"/>
                <w:szCs w:val="20"/>
              </w:rPr>
            </w:pPr>
            <w:r w:rsidRPr="00980861">
              <w:rPr>
                <w:rFonts w:ascii="Times New Roman" w:hAnsi="Times New Roman" w:cs="Times New Roman"/>
                <w:b/>
                <w:sz w:val="20"/>
                <w:szCs w:val="20"/>
              </w:rPr>
              <w:t>Pays - bas</w:t>
            </w:r>
          </w:p>
        </w:tc>
        <w:tc>
          <w:tcPr>
            <w:tcW w:w="1536" w:type="dxa"/>
          </w:tcPr>
          <w:p w:rsidR="00EE03FF" w:rsidRPr="00980861" w:rsidRDefault="00EE03FF" w:rsidP="00D742E2">
            <w:pPr>
              <w:spacing w:line="360" w:lineRule="auto"/>
              <w:jc w:val="center"/>
              <w:rPr>
                <w:rFonts w:ascii="Times New Roman" w:hAnsi="Times New Roman" w:cs="Times New Roman"/>
                <w:b/>
                <w:sz w:val="20"/>
                <w:szCs w:val="20"/>
              </w:rPr>
            </w:pPr>
          </w:p>
        </w:tc>
      </w:tr>
      <w:tr w:rsidR="00EE03FF" w:rsidRPr="00980861" w:rsidTr="00EE03FF">
        <w:tc>
          <w:tcPr>
            <w:tcW w:w="1668" w:type="dxa"/>
          </w:tcPr>
          <w:p w:rsidR="00EE03FF" w:rsidRPr="00980861" w:rsidRDefault="00EE03FF" w:rsidP="00D742E2">
            <w:pPr>
              <w:spacing w:line="360" w:lineRule="auto"/>
              <w:jc w:val="center"/>
              <w:rPr>
                <w:rFonts w:ascii="Times New Roman" w:hAnsi="Times New Roman" w:cs="Times New Roman"/>
                <w:b/>
                <w:sz w:val="20"/>
                <w:szCs w:val="20"/>
              </w:rPr>
            </w:pPr>
            <w:r w:rsidRPr="00980861">
              <w:rPr>
                <w:rFonts w:ascii="Times New Roman" w:hAnsi="Times New Roman" w:cs="Times New Roman"/>
                <w:b/>
                <w:sz w:val="20"/>
                <w:szCs w:val="20"/>
              </w:rPr>
              <w:t>BP</w:t>
            </w:r>
          </w:p>
        </w:tc>
        <w:tc>
          <w:tcPr>
            <w:tcW w:w="1701" w:type="dxa"/>
          </w:tcPr>
          <w:p w:rsidR="00EE03FF" w:rsidRPr="00980861" w:rsidRDefault="00EE03FF" w:rsidP="00D742E2">
            <w:pPr>
              <w:spacing w:line="360" w:lineRule="auto"/>
              <w:jc w:val="center"/>
              <w:rPr>
                <w:rFonts w:ascii="Times New Roman" w:hAnsi="Times New Roman" w:cs="Times New Roman"/>
                <w:b/>
                <w:sz w:val="20"/>
                <w:szCs w:val="20"/>
              </w:rPr>
            </w:pPr>
            <w:r w:rsidRPr="00980861">
              <w:rPr>
                <w:rFonts w:ascii="Times New Roman" w:hAnsi="Times New Roman" w:cs="Times New Roman"/>
                <w:b/>
                <w:sz w:val="20"/>
                <w:szCs w:val="20"/>
              </w:rPr>
              <w:t>3</w:t>
            </w:r>
          </w:p>
        </w:tc>
        <w:tc>
          <w:tcPr>
            <w:tcW w:w="1842" w:type="dxa"/>
          </w:tcPr>
          <w:p w:rsidR="00EE03FF" w:rsidRPr="00980861" w:rsidRDefault="00EE03FF" w:rsidP="00D742E2">
            <w:pPr>
              <w:spacing w:line="360" w:lineRule="auto"/>
              <w:jc w:val="center"/>
              <w:rPr>
                <w:rFonts w:ascii="Times New Roman" w:hAnsi="Times New Roman" w:cs="Times New Roman"/>
                <w:b/>
                <w:sz w:val="20"/>
                <w:szCs w:val="20"/>
              </w:rPr>
            </w:pPr>
            <w:r w:rsidRPr="00980861">
              <w:rPr>
                <w:rFonts w:ascii="Times New Roman" w:hAnsi="Times New Roman" w:cs="Times New Roman"/>
                <w:b/>
                <w:sz w:val="20"/>
                <w:szCs w:val="20"/>
              </w:rPr>
              <w:t>289,0$</w:t>
            </w:r>
          </w:p>
        </w:tc>
        <w:tc>
          <w:tcPr>
            <w:tcW w:w="1276" w:type="dxa"/>
          </w:tcPr>
          <w:p w:rsidR="00EE03FF" w:rsidRPr="00980861" w:rsidRDefault="00EE03FF" w:rsidP="00D742E2">
            <w:pPr>
              <w:spacing w:line="360" w:lineRule="auto"/>
              <w:jc w:val="center"/>
              <w:rPr>
                <w:rFonts w:ascii="Times New Roman" w:hAnsi="Times New Roman" w:cs="Times New Roman"/>
                <w:b/>
                <w:sz w:val="20"/>
                <w:szCs w:val="20"/>
              </w:rPr>
            </w:pPr>
            <w:r w:rsidRPr="00980861">
              <w:rPr>
                <w:rFonts w:ascii="Times New Roman" w:hAnsi="Times New Roman" w:cs="Times New Roman"/>
                <w:b/>
                <w:sz w:val="20"/>
                <w:szCs w:val="20"/>
              </w:rPr>
              <w:t>21,2$</w:t>
            </w:r>
          </w:p>
        </w:tc>
        <w:tc>
          <w:tcPr>
            <w:tcW w:w="1194" w:type="dxa"/>
          </w:tcPr>
          <w:p w:rsidR="00EE03FF" w:rsidRPr="00980861" w:rsidRDefault="00EE03FF" w:rsidP="00D742E2">
            <w:pPr>
              <w:spacing w:line="360" w:lineRule="auto"/>
              <w:jc w:val="center"/>
              <w:rPr>
                <w:rFonts w:ascii="Times New Roman" w:hAnsi="Times New Roman" w:cs="Times New Roman"/>
                <w:b/>
                <w:sz w:val="20"/>
                <w:szCs w:val="20"/>
              </w:rPr>
            </w:pPr>
            <w:r w:rsidRPr="00980861">
              <w:rPr>
                <w:rFonts w:ascii="Times New Roman" w:hAnsi="Times New Roman" w:cs="Times New Roman"/>
                <w:b/>
                <w:sz w:val="20"/>
                <w:szCs w:val="20"/>
              </w:rPr>
              <w:t>Grande - Bretagne</w:t>
            </w:r>
          </w:p>
        </w:tc>
        <w:tc>
          <w:tcPr>
            <w:tcW w:w="1536" w:type="dxa"/>
          </w:tcPr>
          <w:p w:rsidR="00EE03FF" w:rsidRPr="00980861" w:rsidRDefault="00EE03FF" w:rsidP="00D742E2">
            <w:pPr>
              <w:spacing w:line="360" w:lineRule="auto"/>
              <w:jc w:val="center"/>
              <w:rPr>
                <w:rFonts w:ascii="Times New Roman" w:hAnsi="Times New Roman" w:cs="Times New Roman"/>
                <w:b/>
                <w:sz w:val="20"/>
                <w:szCs w:val="20"/>
              </w:rPr>
            </w:pPr>
          </w:p>
        </w:tc>
      </w:tr>
      <w:tr w:rsidR="00EE03FF" w:rsidRPr="00980861" w:rsidTr="00EE03FF">
        <w:tc>
          <w:tcPr>
            <w:tcW w:w="1668" w:type="dxa"/>
          </w:tcPr>
          <w:p w:rsidR="00EE03FF" w:rsidRPr="00980861" w:rsidRDefault="00EE03FF" w:rsidP="00D742E2">
            <w:pPr>
              <w:spacing w:line="360" w:lineRule="auto"/>
              <w:jc w:val="center"/>
              <w:rPr>
                <w:rFonts w:ascii="Times New Roman" w:hAnsi="Times New Roman" w:cs="Times New Roman"/>
                <w:b/>
                <w:sz w:val="20"/>
                <w:szCs w:val="20"/>
              </w:rPr>
            </w:pPr>
            <w:r w:rsidRPr="00980861">
              <w:rPr>
                <w:rFonts w:ascii="Times New Roman" w:hAnsi="Times New Roman" w:cs="Times New Roman"/>
                <w:b/>
                <w:sz w:val="20"/>
                <w:szCs w:val="20"/>
              </w:rPr>
              <w:t xml:space="preserve">Total </w:t>
            </w:r>
          </w:p>
        </w:tc>
        <w:tc>
          <w:tcPr>
            <w:tcW w:w="1701" w:type="dxa"/>
          </w:tcPr>
          <w:p w:rsidR="00EE03FF" w:rsidRPr="00980861" w:rsidRDefault="00EE03FF" w:rsidP="00D742E2">
            <w:pPr>
              <w:spacing w:line="360" w:lineRule="auto"/>
              <w:jc w:val="center"/>
              <w:rPr>
                <w:rFonts w:ascii="Times New Roman" w:hAnsi="Times New Roman" w:cs="Times New Roman"/>
                <w:b/>
                <w:sz w:val="20"/>
                <w:szCs w:val="20"/>
              </w:rPr>
            </w:pPr>
            <w:r w:rsidRPr="00980861">
              <w:rPr>
                <w:rFonts w:ascii="Times New Roman" w:hAnsi="Times New Roman" w:cs="Times New Roman"/>
                <w:b/>
                <w:sz w:val="20"/>
                <w:szCs w:val="20"/>
              </w:rPr>
              <w:t>4</w:t>
            </w:r>
          </w:p>
        </w:tc>
        <w:tc>
          <w:tcPr>
            <w:tcW w:w="1842" w:type="dxa"/>
          </w:tcPr>
          <w:p w:rsidR="00EE03FF" w:rsidRPr="00980861" w:rsidRDefault="00EE03FF" w:rsidP="00D742E2">
            <w:pPr>
              <w:spacing w:line="360" w:lineRule="auto"/>
              <w:jc w:val="center"/>
              <w:rPr>
                <w:rFonts w:ascii="Times New Roman" w:hAnsi="Times New Roman" w:cs="Times New Roman"/>
                <w:b/>
                <w:sz w:val="20"/>
                <w:szCs w:val="20"/>
              </w:rPr>
            </w:pPr>
            <w:r w:rsidRPr="00980861">
              <w:rPr>
                <w:rFonts w:ascii="Times New Roman" w:hAnsi="Times New Roman" w:cs="Times New Roman"/>
                <w:b/>
                <w:sz w:val="20"/>
                <w:szCs w:val="20"/>
              </w:rPr>
              <w:t>231,9$</w:t>
            </w:r>
          </w:p>
        </w:tc>
        <w:tc>
          <w:tcPr>
            <w:tcW w:w="1276" w:type="dxa"/>
          </w:tcPr>
          <w:p w:rsidR="00EE03FF" w:rsidRPr="00980861" w:rsidRDefault="00EE03FF" w:rsidP="00D742E2">
            <w:pPr>
              <w:spacing w:line="360" w:lineRule="auto"/>
              <w:jc w:val="center"/>
              <w:rPr>
                <w:rFonts w:ascii="Times New Roman" w:hAnsi="Times New Roman" w:cs="Times New Roman"/>
                <w:b/>
                <w:sz w:val="20"/>
                <w:szCs w:val="20"/>
              </w:rPr>
            </w:pPr>
            <w:r w:rsidRPr="00980861">
              <w:rPr>
                <w:rFonts w:ascii="Times New Roman" w:hAnsi="Times New Roman" w:cs="Times New Roman"/>
                <w:b/>
                <w:sz w:val="20"/>
                <w:szCs w:val="20"/>
              </w:rPr>
              <w:t>19,7$</w:t>
            </w:r>
          </w:p>
        </w:tc>
        <w:tc>
          <w:tcPr>
            <w:tcW w:w="1194" w:type="dxa"/>
          </w:tcPr>
          <w:p w:rsidR="00EE03FF" w:rsidRPr="00980861" w:rsidRDefault="00EE03FF" w:rsidP="00D742E2">
            <w:pPr>
              <w:spacing w:line="360" w:lineRule="auto"/>
              <w:jc w:val="center"/>
              <w:rPr>
                <w:rFonts w:ascii="Times New Roman" w:hAnsi="Times New Roman" w:cs="Times New Roman"/>
                <w:b/>
                <w:sz w:val="20"/>
                <w:szCs w:val="20"/>
              </w:rPr>
            </w:pPr>
            <w:r w:rsidRPr="00980861">
              <w:rPr>
                <w:rFonts w:ascii="Times New Roman" w:hAnsi="Times New Roman" w:cs="Times New Roman"/>
                <w:b/>
                <w:sz w:val="20"/>
                <w:szCs w:val="20"/>
              </w:rPr>
              <w:t>France</w:t>
            </w:r>
          </w:p>
        </w:tc>
        <w:tc>
          <w:tcPr>
            <w:tcW w:w="1536" w:type="dxa"/>
          </w:tcPr>
          <w:p w:rsidR="00EE03FF" w:rsidRPr="00980861" w:rsidRDefault="00EE03FF" w:rsidP="00D742E2">
            <w:pPr>
              <w:spacing w:line="360" w:lineRule="auto"/>
              <w:jc w:val="center"/>
              <w:rPr>
                <w:rFonts w:ascii="Times New Roman" w:hAnsi="Times New Roman" w:cs="Times New Roman"/>
                <w:b/>
                <w:sz w:val="20"/>
                <w:szCs w:val="20"/>
              </w:rPr>
            </w:pPr>
          </w:p>
        </w:tc>
      </w:tr>
      <w:tr w:rsidR="00EE03FF" w:rsidRPr="00980861" w:rsidTr="00EE03FF">
        <w:tc>
          <w:tcPr>
            <w:tcW w:w="1668" w:type="dxa"/>
          </w:tcPr>
          <w:p w:rsidR="00EE03FF" w:rsidRPr="00980861" w:rsidRDefault="00EE03FF" w:rsidP="00D742E2">
            <w:pPr>
              <w:spacing w:line="360" w:lineRule="auto"/>
              <w:jc w:val="center"/>
              <w:rPr>
                <w:rFonts w:ascii="Times New Roman" w:hAnsi="Times New Roman" w:cs="Times New Roman"/>
                <w:b/>
                <w:sz w:val="20"/>
                <w:szCs w:val="20"/>
              </w:rPr>
            </w:pPr>
            <w:r w:rsidRPr="00980861">
              <w:rPr>
                <w:rFonts w:ascii="Times New Roman" w:hAnsi="Times New Roman" w:cs="Times New Roman"/>
                <w:b/>
                <w:sz w:val="20"/>
                <w:szCs w:val="20"/>
              </w:rPr>
              <w:t>Chevron Texaco</w:t>
            </w:r>
          </w:p>
        </w:tc>
        <w:tc>
          <w:tcPr>
            <w:tcW w:w="1701" w:type="dxa"/>
          </w:tcPr>
          <w:p w:rsidR="00EE03FF" w:rsidRPr="00980861" w:rsidRDefault="00EE03FF" w:rsidP="00D742E2">
            <w:pPr>
              <w:spacing w:line="360" w:lineRule="auto"/>
              <w:jc w:val="center"/>
              <w:rPr>
                <w:rFonts w:ascii="Times New Roman" w:hAnsi="Times New Roman" w:cs="Times New Roman"/>
                <w:b/>
                <w:sz w:val="20"/>
                <w:szCs w:val="20"/>
              </w:rPr>
            </w:pPr>
            <w:r w:rsidRPr="00980861">
              <w:rPr>
                <w:rFonts w:ascii="Times New Roman" w:hAnsi="Times New Roman" w:cs="Times New Roman"/>
                <w:b/>
                <w:sz w:val="20"/>
                <w:szCs w:val="20"/>
              </w:rPr>
              <w:t>5</w:t>
            </w:r>
          </w:p>
        </w:tc>
        <w:tc>
          <w:tcPr>
            <w:tcW w:w="1842" w:type="dxa"/>
          </w:tcPr>
          <w:p w:rsidR="00EE03FF" w:rsidRPr="00980861" w:rsidRDefault="00EE03FF" w:rsidP="00D742E2">
            <w:pPr>
              <w:spacing w:line="360" w:lineRule="auto"/>
              <w:jc w:val="center"/>
              <w:rPr>
                <w:rFonts w:ascii="Times New Roman" w:hAnsi="Times New Roman" w:cs="Times New Roman"/>
                <w:b/>
                <w:sz w:val="20"/>
                <w:szCs w:val="20"/>
              </w:rPr>
            </w:pPr>
            <w:r w:rsidRPr="00980861">
              <w:rPr>
                <w:rFonts w:ascii="Times New Roman" w:hAnsi="Times New Roman" w:cs="Times New Roman"/>
                <w:b/>
                <w:sz w:val="20"/>
                <w:szCs w:val="20"/>
              </w:rPr>
              <w:t>214,1$</w:t>
            </w:r>
          </w:p>
        </w:tc>
        <w:tc>
          <w:tcPr>
            <w:tcW w:w="1276" w:type="dxa"/>
          </w:tcPr>
          <w:p w:rsidR="00EE03FF" w:rsidRPr="00980861" w:rsidRDefault="00EE03FF" w:rsidP="00D742E2">
            <w:pPr>
              <w:spacing w:line="360" w:lineRule="auto"/>
              <w:jc w:val="center"/>
              <w:rPr>
                <w:rFonts w:ascii="Times New Roman" w:hAnsi="Times New Roman" w:cs="Times New Roman"/>
                <w:b/>
                <w:sz w:val="20"/>
                <w:szCs w:val="20"/>
              </w:rPr>
            </w:pPr>
            <w:r w:rsidRPr="00980861">
              <w:rPr>
                <w:rFonts w:ascii="Times New Roman" w:hAnsi="Times New Roman" w:cs="Times New Roman"/>
                <w:b/>
                <w:sz w:val="20"/>
                <w:szCs w:val="20"/>
              </w:rPr>
              <w:t>18,7$</w:t>
            </w:r>
          </w:p>
        </w:tc>
        <w:tc>
          <w:tcPr>
            <w:tcW w:w="1194" w:type="dxa"/>
          </w:tcPr>
          <w:p w:rsidR="00EE03FF" w:rsidRPr="00980861" w:rsidRDefault="00EE03FF" w:rsidP="00D742E2">
            <w:pPr>
              <w:spacing w:line="360" w:lineRule="auto"/>
              <w:jc w:val="center"/>
              <w:rPr>
                <w:rFonts w:ascii="Times New Roman" w:hAnsi="Times New Roman" w:cs="Times New Roman"/>
                <w:b/>
                <w:sz w:val="20"/>
                <w:szCs w:val="20"/>
              </w:rPr>
            </w:pPr>
            <w:r w:rsidRPr="00980861">
              <w:rPr>
                <w:rFonts w:ascii="Times New Roman" w:hAnsi="Times New Roman" w:cs="Times New Roman"/>
                <w:b/>
                <w:sz w:val="20"/>
                <w:szCs w:val="20"/>
              </w:rPr>
              <w:t>USA</w:t>
            </w:r>
          </w:p>
        </w:tc>
        <w:tc>
          <w:tcPr>
            <w:tcW w:w="1536" w:type="dxa"/>
          </w:tcPr>
          <w:p w:rsidR="00EE03FF" w:rsidRPr="00980861" w:rsidRDefault="00EE03FF" w:rsidP="00D742E2">
            <w:pPr>
              <w:spacing w:line="360" w:lineRule="auto"/>
              <w:jc w:val="center"/>
              <w:rPr>
                <w:rFonts w:ascii="Times New Roman" w:hAnsi="Times New Roman" w:cs="Times New Roman"/>
                <w:b/>
                <w:sz w:val="20"/>
                <w:szCs w:val="20"/>
              </w:rPr>
            </w:pPr>
          </w:p>
        </w:tc>
      </w:tr>
      <w:tr w:rsidR="00EE03FF" w:rsidRPr="00980861" w:rsidTr="00EE03FF">
        <w:tc>
          <w:tcPr>
            <w:tcW w:w="1668" w:type="dxa"/>
          </w:tcPr>
          <w:p w:rsidR="00EE03FF" w:rsidRPr="00980861" w:rsidRDefault="00EE03FF" w:rsidP="00D742E2">
            <w:pPr>
              <w:spacing w:line="360" w:lineRule="auto"/>
              <w:jc w:val="center"/>
              <w:rPr>
                <w:rFonts w:ascii="Times New Roman" w:hAnsi="Times New Roman" w:cs="Times New Roman"/>
                <w:b/>
                <w:sz w:val="20"/>
                <w:szCs w:val="20"/>
              </w:rPr>
            </w:pPr>
            <w:r w:rsidRPr="00980861">
              <w:rPr>
                <w:rFonts w:ascii="Times New Roman" w:hAnsi="Times New Roman" w:cs="Times New Roman"/>
                <w:b/>
                <w:sz w:val="20"/>
                <w:szCs w:val="20"/>
              </w:rPr>
              <w:t>Conoco Phillips</w:t>
            </w:r>
          </w:p>
        </w:tc>
        <w:tc>
          <w:tcPr>
            <w:tcW w:w="1701" w:type="dxa"/>
          </w:tcPr>
          <w:p w:rsidR="00EE03FF" w:rsidRPr="00980861" w:rsidRDefault="00EE03FF" w:rsidP="00D742E2">
            <w:pPr>
              <w:spacing w:line="360" w:lineRule="auto"/>
              <w:jc w:val="center"/>
              <w:rPr>
                <w:rFonts w:ascii="Times New Roman" w:hAnsi="Times New Roman" w:cs="Times New Roman"/>
                <w:b/>
                <w:sz w:val="20"/>
                <w:szCs w:val="20"/>
              </w:rPr>
            </w:pPr>
            <w:r w:rsidRPr="00980861">
              <w:rPr>
                <w:rFonts w:ascii="Times New Roman" w:hAnsi="Times New Roman" w:cs="Times New Roman"/>
                <w:b/>
                <w:sz w:val="20"/>
                <w:szCs w:val="20"/>
              </w:rPr>
              <w:t>6</w:t>
            </w:r>
          </w:p>
        </w:tc>
        <w:tc>
          <w:tcPr>
            <w:tcW w:w="1842" w:type="dxa"/>
          </w:tcPr>
          <w:p w:rsidR="00EE03FF" w:rsidRPr="00980861" w:rsidRDefault="00EE03FF" w:rsidP="00D742E2">
            <w:pPr>
              <w:spacing w:line="360" w:lineRule="auto"/>
              <w:jc w:val="center"/>
              <w:rPr>
                <w:rFonts w:ascii="Times New Roman" w:hAnsi="Times New Roman" w:cs="Times New Roman"/>
                <w:b/>
                <w:sz w:val="20"/>
                <w:szCs w:val="20"/>
              </w:rPr>
            </w:pPr>
            <w:r w:rsidRPr="00980861">
              <w:rPr>
                <w:rFonts w:ascii="Times New Roman" w:hAnsi="Times New Roman" w:cs="Times New Roman"/>
                <w:b/>
                <w:sz w:val="20"/>
                <w:szCs w:val="20"/>
              </w:rPr>
              <w:t>194,5$</w:t>
            </w:r>
          </w:p>
        </w:tc>
        <w:tc>
          <w:tcPr>
            <w:tcW w:w="1276" w:type="dxa"/>
          </w:tcPr>
          <w:p w:rsidR="00EE03FF" w:rsidRPr="00980861" w:rsidRDefault="00EE03FF" w:rsidP="00D742E2">
            <w:pPr>
              <w:spacing w:line="360" w:lineRule="auto"/>
              <w:jc w:val="center"/>
              <w:rPr>
                <w:rFonts w:ascii="Times New Roman" w:hAnsi="Times New Roman" w:cs="Times New Roman"/>
                <w:b/>
                <w:sz w:val="20"/>
                <w:szCs w:val="20"/>
              </w:rPr>
            </w:pPr>
            <w:r w:rsidRPr="00980861">
              <w:rPr>
                <w:rFonts w:ascii="Times New Roman" w:hAnsi="Times New Roman" w:cs="Times New Roman"/>
                <w:b/>
                <w:sz w:val="20"/>
                <w:szCs w:val="20"/>
              </w:rPr>
              <w:t>11,9$</w:t>
            </w:r>
          </w:p>
        </w:tc>
        <w:tc>
          <w:tcPr>
            <w:tcW w:w="1194" w:type="dxa"/>
          </w:tcPr>
          <w:p w:rsidR="00EE03FF" w:rsidRPr="00980861" w:rsidRDefault="00EE03FF" w:rsidP="00D742E2">
            <w:pPr>
              <w:spacing w:line="360" w:lineRule="auto"/>
              <w:jc w:val="center"/>
              <w:rPr>
                <w:rFonts w:ascii="Times New Roman" w:hAnsi="Times New Roman" w:cs="Times New Roman"/>
                <w:b/>
                <w:sz w:val="20"/>
                <w:szCs w:val="20"/>
              </w:rPr>
            </w:pPr>
            <w:r w:rsidRPr="00980861">
              <w:rPr>
                <w:rFonts w:ascii="Times New Roman" w:hAnsi="Times New Roman" w:cs="Times New Roman"/>
                <w:b/>
                <w:sz w:val="20"/>
                <w:szCs w:val="20"/>
              </w:rPr>
              <w:t>USA</w:t>
            </w:r>
          </w:p>
        </w:tc>
        <w:tc>
          <w:tcPr>
            <w:tcW w:w="1536" w:type="dxa"/>
          </w:tcPr>
          <w:p w:rsidR="00EE03FF" w:rsidRPr="00980861" w:rsidRDefault="00EE03FF" w:rsidP="00D742E2">
            <w:pPr>
              <w:spacing w:line="360" w:lineRule="auto"/>
              <w:jc w:val="center"/>
              <w:rPr>
                <w:rFonts w:ascii="Times New Roman" w:hAnsi="Times New Roman" w:cs="Times New Roman"/>
                <w:b/>
                <w:sz w:val="20"/>
                <w:szCs w:val="20"/>
              </w:rPr>
            </w:pPr>
          </w:p>
        </w:tc>
      </w:tr>
      <w:tr w:rsidR="00EE03FF" w:rsidRPr="00980861" w:rsidTr="00EE03FF">
        <w:tc>
          <w:tcPr>
            <w:tcW w:w="3369" w:type="dxa"/>
            <w:gridSpan w:val="2"/>
          </w:tcPr>
          <w:p w:rsidR="00EE03FF" w:rsidRPr="00980861" w:rsidRDefault="00EE03FF" w:rsidP="00D742E2">
            <w:pPr>
              <w:spacing w:line="360" w:lineRule="auto"/>
              <w:jc w:val="center"/>
              <w:rPr>
                <w:rFonts w:ascii="Times New Roman" w:hAnsi="Times New Roman" w:cs="Times New Roman"/>
                <w:b/>
                <w:sz w:val="20"/>
                <w:szCs w:val="20"/>
              </w:rPr>
            </w:pPr>
            <w:r w:rsidRPr="00980861">
              <w:rPr>
                <w:rFonts w:ascii="Times New Roman" w:hAnsi="Times New Roman" w:cs="Times New Roman"/>
                <w:b/>
                <w:sz w:val="20"/>
                <w:szCs w:val="20"/>
              </w:rPr>
              <w:t>Total</w:t>
            </w:r>
          </w:p>
        </w:tc>
        <w:tc>
          <w:tcPr>
            <w:tcW w:w="1842" w:type="dxa"/>
          </w:tcPr>
          <w:p w:rsidR="00EE03FF" w:rsidRPr="00980861" w:rsidRDefault="00EE03FF" w:rsidP="00D742E2">
            <w:pPr>
              <w:spacing w:line="360" w:lineRule="auto"/>
              <w:jc w:val="center"/>
              <w:rPr>
                <w:rFonts w:ascii="Times New Roman" w:hAnsi="Times New Roman" w:cs="Times New Roman"/>
                <w:b/>
                <w:sz w:val="20"/>
                <w:szCs w:val="20"/>
              </w:rPr>
            </w:pPr>
            <w:r w:rsidRPr="00980861">
              <w:rPr>
                <w:rFonts w:ascii="Times New Roman" w:hAnsi="Times New Roman" w:cs="Times New Roman"/>
                <w:b/>
                <w:sz w:val="20"/>
                <w:szCs w:val="20"/>
              </w:rPr>
              <w:t>1.689,9$</w:t>
            </w:r>
          </w:p>
        </w:tc>
        <w:tc>
          <w:tcPr>
            <w:tcW w:w="1276" w:type="dxa"/>
          </w:tcPr>
          <w:p w:rsidR="00EE03FF" w:rsidRPr="00980861" w:rsidRDefault="00EE03FF" w:rsidP="00D742E2">
            <w:pPr>
              <w:spacing w:line="360" w:lineRule="auto"/>
              <w:jc w:val="center"/>
              <w:rPr>
                <w:rFonts w:ascii="Times New Roman" w:hAnsi="Times New Roman" w:cs="Times New Roman"/>
                <w:b/>
                <w:sz w:val="20"/>
                <w:szCs w:val="20"/>
              </w:rPr>
            </w:pPr>
            <w:r w:rsidRPr="00980861">
              <w:rPr>
                <w:rFonts w:ascii="Times New Roman" w:hAnsi="Times New Roman" w:cs="Times New Roman"/>
                <w:b/>
                <w:sz w:val="20"/>
                <w:szCs w:val="20"/>
              </w:rPr>
              <w:t>144$</w:t>
            </w:r>
          </w:p>
        </w:tc>
        <w:tc>
          <w:tcPr>
            <w:tcW w:w="1194" w:type="dxa"/>
          </w:tcPr>
          <w:p w:rsidR="00EE03FF" w:rsidRPr="00980861" w:rsidRDefault="00EE03FF" w:rsidP="00D742E2">
            <w:pPr>
              <w:spacing w:line="360" w:lineRule="auto"/>
              <w:jc w:val="center"/>
              <w:rPr>
                <w:rFonts w:ascii="Times New Roman" w:hAnsi="Times New Roman" w:cs="Times New Roman"/>
                <w:b/>
                <w:sz w:val="20"/>
                <w:szCs w:val="20"/>
              </w:rPr>
            </w:pPr>
          </w:p>
        </w:tc>
        <w:tc>
          <w:tcPr>
            <w:tcW w:w="1536" w:type="dxa"/>
          </w:tcPr>
          <w:p w:rsidR="00EE03FF" w:rsidRPr="00980861" w:rsidRDefault="00EE03FF" w:rsidP="00D742E2">
            <w:pPr>
              <w:spacing w:line="360" w:lineRule="auto"/>
              <w:jc w:val="center"/>
              <w:rPr>
                <w:rFonts w:ascii="Times New Roman" w:hAnsi="Times New Roman" w:cs="Times New Roman"/>
                <w:b/>
                <w:sz w:val="20"/>
                <w:szCs w:val="20"/>
              </w:rPr>
            </w:pPr>
          </w:p>
        </w:tc>
      </w:tr>
    </w:tbl>
    <w:p w:rsidR="00980861" w:rsidRDefault="00980861" w:rsidP="00D742E2">
      <w:pPr>
        <w:shd w:val="clear" w:color="auto" w:fill="F5F5F5"/>
        <w:spacing w:after="0" w:line="360" w:lineRule="auto"/>
        <w:textAlignment w:val="top"/>
        <w:rPr>
          <w:rFonts w:ascii="Times New Roman" w:eastAsia="Times New Roman" w:hAnsi="Times New Roman" w:cs="Times New Roman"/>
          <w:b/>
          <w:color w:val="333333"/>
          <w:sz w:val="28"/>
          <w:szCs w:val="28"/>
          <w:u w:val="single"/>
          <w:lang w:val="en-US" w:eastAsia="fr-FR"/>
        </w:rPr>
      </w:pPr>
    </w:p>
    <w:p w:rsidR="00980861" w:rsidRDefault="00980861" w:rsidP="00D742E2">
      <w:pPr>
        <w:shd w:val="clear" w:color="auto" w:fill="F5F5F5"/>
        <w:spacing w:after="0" w:line="360" w:lineRule="auto"/>
        <w:textAlignment w:val="top"/>
        <w:rPr>
          <w:rFonts w:ascii="Times New Roman" w:eastAsia="Times New Roman" w:hAnsi="Times New Roman" w:cs="Times New Roman"/>
          <w:b/>
          <w:color w:val="333333"/>
          <w:sz w:val="28"/>
          <w:szCs w:val="28"/>
          <w:u w:val="single"/>
          <w:lang w:val="en-US" w:eastAsia="fr-FR"/>
        </w:rPr>
      </w:pPr>
    </w:p>
    <w:p w:rsidR="002F0C73" w:rsidRDefault="002F0C73" w:rsidP="00D742E2">
      <w:pPr>
        <w:shd w:val="clear" w:color="auto" w:fill="F5F5F5"/>
        <w:spacing w:after="0" w:line="360" w:lineRule="auto"/>
        <w:textAlignment w:val="top"/>
        <w:rPr>
          <w:rFonts w:ascii="Times New Roman" w:eastAsia="Times New Roman" w:hAnsi="Times New Roman" w:cs="Times New Roman"/>
          <w:b/>
          <w:color w:val="333333"/>
          <w:sz w:val="28"/>
          <w:szCs w:val="28"/>
          <w:u w:val="single"/>
          <w:lang w:val="en-US" w:eastAsia="fr-FR"/>
        </w:rPr>
      </w:pPr>
    </w:p>
    <w:p w:rsidR="002F0C73" w:rsidRDefault="002F0C73" w:rsidP="00D742E2">
      <w:pPr>
        <w:shd w:val="clear" w:color="auto" w:fill="F5F5F5"/>
        <w:spacing w:after="0" w:line="360" w:lineRule="auto"/>
        <w:textAlignment w:val="top"/>
        <w:rPr>
          <w:rFonts w:ascii="Times New Roman" w:eastAsia="Times New Roman" w:hAnsi="Times New Roman" w:cs="Times New Roman"/>
          <w:b/>
          <w:color w:val="333333"/>
          <w:sz w:val="28"/>
          <w:szCs w:val="28"/>
          <w:u w:val="single"/>
          <w:lang w:val="en-US" w:eastAsia="fr-FR"/>
        </w:rPr>
      </w:pPr>
    </w:p>
    <w:p w:rsidR="002F0C73" w:rsidRDefault="002F0C73" w:rsidP="00D742E2">
      <w:pPr>
        <w:shd w:val="clear" w:color="auto" w:fill="F5F5F5"/>
        <w:spacing w:after="0" w:line="360" w:lineRule="auto"/>
        <w:textAlignment w:val="top"/>
        <w:rPr>
          <w:rFonts w:ascii="Times New Roman" w:eastAsia="Times New Roman" w:hAnsi="Times New Roman" w:cs="Times New Roman"/>
          <w:b/>
          <w:color w:val="333333"/>
          <w:sz w:val="28"/>
          <w:szCs w:val="28"/>
          <w:u w:val="single"/>
          <w:lang w:val="en-US" w:eastAsia="fr-FR"/>
        </w:rPr>
      </w:pPr>
    </w:p>
    <w:p w:rsidR="002F0C73" w:rsidRDefault="002F0C73" w:rsidP="00D742E2">
      <w:pPr>
        <w:shd w:val="clear" w:color="auto" w:fill="F5F5F5"/>
        <w:spacing w:after="0" w:line="360" w:lineRule="auto"/>
        <w:textAlignment w:val="top"/>
        <w:rPr>
          <w:rFonts w:ascii="Times New Roman" w:eastAsia="Times New Roman" w:hAnsi="Times New Roman" w:cs="Times New Roman"/>
          <w:b/>
          <w:color w:val="333333"/>
          <w:sz w:val="28"/>
          <w:szCs w:val="28"/>
          <w:u w:val="single"/>
          <w:lang w:val="en-US" w:eastAsia="fr-FR"/>
        </w:rPr>
      </w:pPr>
    </w:p>
    <w:p w:rsidR="002F0C73" w:rsidRDefault="002F0C73" w:rsidP="00D742E2">
      <w:pPr>
        <w:shd w:val="clear" w:color="auto" w:fill="F5F5F5"/>
        <w:spacing w:after="0" w:line="360" w:lineRule="auto"/>
        <w:textAlignment w:val="top"/>
        <w:rPr>
          <w:rFonts w:ascii="Times New Roman" w:eastAsia="Times New Roman" w:hAnsi="Times New Roman" w:cs="Times New Roman"/>
          <w:b/>
          <w:color w:val="333333"/>
          <w:sz w:val="28"/>
          <w:szCs w:val="28"/>
          <w:u w:val="single"/>
          <w:lang w:val="en-US" w:eastAsia="fr-FR"/>
        </w:rPr>
      </w:pPr>
    </w:p>
    <w:p w:rsidR="002F0C73" w:rsidRDefault="002F0C73" w:rsidP="00D742E2">
      <w:pPr>
        <w:shd w:val="clear" w:color="auto" w:fill="F5F5F5"/>
        <w:spacing w:after="0" w:line="360" w:lineRule="auto"/>
        <w:textAlignment w:val="top"/>
        <w:rPr>
          <w:rFonts w:ascii="Times New Roman" w:eastAsia="Times New Roman" w:hAnsi="Times New Roman" w:cs="Times New Roman"/>
          <w:b/>
          <w:color w:val="333333"/>
          <w:sz w:val="28"/>
          <w:szCs w:val="28"/>
          <w:u w:val="single"/>
          <w:lang w:val="en-US" w:eastAsia="fr-FR"/>
        </w:rPr>
      </w:pPr>
    </w:p>
    <w:p w:rsidR="00980861" w:rsidRDefault="00980861" w:rsidP="00D742E2">
      <w:pPr>
        <w:shd w:val="clear" w:color="auto" w:fill="F5F5F5"/>
        <w:spacing w:after="0" w:line="360" w:lineRule="auto"/>
        <w:textAlignment w:val="top"/>
        <w:rPr>
          <w:rFonts w:ascii="Times New Roman" w:eastAsia="Times New Roman" w:hAnsi="Times New Roman" w:cs="Times New Roman"/>
          <w:b/>
          <w:color w:val="333333"/>
          <w:sz w:val="28"/>
          <w:szCs w:val="28"/>
          <w:u w:val="single"/>
          <w:lang w:val="en-US" w:eastAsia="fr-FR"/>
        </w:rPr>
      </w:pPr>
    </w:p>
    <w:p w:rsidR="00980861" w:rsidRPr="00F94C93" w:rsidRDefault="00EE03FF" w:rsidP="00D742E2">
      <w:pPr>
        <w:shd w:val="clear" w:color="auto" w:fill="F5F5F5"/>
        <w:spacing w:after="0" w:line="360" w:lineRule="auto"/>
        <w:textAlignment w:val="top"/>
        <w:rPr>
          <w:rFonts w:ascii="Times New Roman" w:eastAsia="Times New Roman" w:hAnsi="Times New Roman" w:cs="Times New Roman"/>
          <w:b/>
          <w:color w:val="888888"/>
          <w:sz w:val="24"/>
          <w:szCs w:val="24"/>
          <w:u w:val="single"/>
          <w:lang w:val="en-US" w:eastAsia="fr-FR"/>
        </w:rPr>
      </w:pPr>
      <w:r w:rsidRPr="00F94C93">
        <w:rPr>
          <w:rFonts w:ascii="Times New Roman" w:eastAsia="Times New Roman" w:hAnsi="Times New Roman" w:cs="Times New Roman"/>
          <w:b/>
          <w:color w:val="333333"/>
          <w:sz w:val="24"/>
          <w:szCs w:val="24"/>
          <w:u w:val="single"/>
          <w:lang w:val="en-US" w:eastAsia="fr-FR"/>
        </w:rPr>
        <w:t>Graph 1: Annual Sales (In billions of U.S. dollars)</w:t>
      </w:r>
    </w:p>
    <w:p w:rsidR="008B6F3B" w:rsidRPr="00D742E2" w:rsidRDefault="00EE03FF" w:rsidP="00D742E2">
      <w:pPr>
        <w:spacing w:line="360" w:lineRule="auto"/>
        <w:jc w:val="both"/>
        <w:rPr>
          <w:rFonts w:ascii="Times New Roman" w:hAnsi="Times New Roman" w:cs="Times New Roman"/>
          <w:sz w:val="28"/>
          <w:szCs w:val="28"/>
          <w:lang w:val="en-US"/>
        </w:rPr>
      </w:pPr>
      <w:r w:rsidRPr="00D742E2">
        <w:rPr>
          <w:rFonts w:ascii="Times New Roman" w:hAnsi="Times New Roman" w:cs="Times New Roman"/>
          <w:noProof/>
          <w:sz w:val="28"/>
          <w:szCs w:val="28"/>
          <w:lang w:eastAsia="fr-FR"/>
        </w:rPr>
        <w:drawing>
          <wp:anchor distT="0" distB="0" distL="114300" distR="114300" simplePos="0" relativeHeight="251633152" behindDoc="0" locked="0" layoutInCell="1" allowOverlap="1">
            <wp:simplePos x="914400" y="5657850"/>
            <wp:positionH relativeFrom="column">
              <wp:align>left</wp:align>
            </wp:positionH>
            <wp:positionV relativeFrom="paragraph">
              <wp:align>top</wp:align>
            </wp:positionV>
            <wp:extent cx="5010150" cy="2505075"/>
            <wp:effectExtent l="19050" t="0" r="19050" b="0"/>
            <wp:wrapSquare wrapText="bothSides"/>
            <wp:docPr id="29" name="Graphique 4"/>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anchor>
        </w:drawing>
      </w:r>
      <w:r w:rsidRPr="00D742E2">
        <w:rPr>
          <w:rFonts w:ascii="Times New Roman" w:hAnsi="Times New Roman" w:cs="Times New Roman"/>
          <w:sz w:val="28"/>
          <w:szCs w:val="28"/>
          <w:lang w:val="en-US"/>
        </w:rPr>
        <w:br w:type="textWrapping" w:clear="all"/>
      </w:r>
    </w:p>
    <w:p w:rsidR="00EE03FF" w:rsidRPr="00F94C93" w:rsidRDefault="00EE03FF" w:rsidP="00D742E2">
      <w:pPr>
        <w:spacing w:after="0" w:line="360" w:lineRule="auto"/>
        <w:jc w:val="both"/>
        <w:rPr>
          <w:rFonts w:ascii="Times New Roman" w:hAnsi="Times New Roman" w:cs="Times New Roman"/>
          <w:b/>
          <w:sz w:val="24"/>
          <w:szCs w:val="24"/>
          <w:u w:val="single"/>
          <w:lang w:val="en-US"/>
        </w:rPr>
      </w:pPr>
      <w:r w:rsidRPr="00F94C93">
        <w:rPr>
          <w:rFonts w:ascii="Times New Roman" w:hAnsi="Times New Roman" w:cs="Times New Roman"/>
          <w:b/>
          <w:sz w:val="24"/>
          <w:szCs w:val="24"/>
          <w:lang w:val="en-US"/>
        </w:rPr>
        <w:t>Graph 2 : N</w:t>
      </w:r>
      <w:r w:rsidRPr="00F94C93">
        <w:rPr>
          <w:rFonts w:ascii="Times New Roman" w:hAnsi="Times New Roman" w:cs="Times New Roman"/>
          <w:b/>
          <w:sz w:val="24"/>
          <w:szCs w:val="24"/>
          <w:u w:val="single"/>
          <w:lang w:val="en-US"/>
        </w:rPr>
        <w:t>et Profit (</w:t>
      </w:r>
      <w:r w:rsidRPr="00F94C93">
        <w:rPr>
          <w:rFonts w:ascii="Times New Roman" w:eastAsia="Times New Roman" w:hAnsi="Times New Roman" w:cs="Times New Roman"/>
          <w:b/>
          <w:color w:val="333333"/>
          <w:sz w:val="24"/>
          <w:szCs w:val="24"/>
          <w:u w:val="single"/>
          <w:lang w:val="en-US" w:eastAsia="fr-FR"/>
        </w:rPr>
        <w:t>In billions of U.S. dollars</w:t>
      </w:r>
      <w:r w:rsidRPr="00F94C93">
        <w:rPr>
          <w:rFonts w:ascii="Times New Roman" w:hAnsi="Times New Roman" w:cs="Times New Roman"/>
          <w:b/>
          <w:sz w:val="24"/>
          <w:szCs w:val="24"/>
          <w:u w:val="single"/>
          <w:lang w:val="en-US"/>
        </w:rPr>
        <w:t xml:space="preserve"> )</w:t>
      </w:r>
    </w:p>
    <w:p w:rsidR="00EE03FF" w:rsidRPr="00D742E2" w:rsidRDefault="00EE03FF" w:rsidP="00D742E2">
      <w:pPr>
        <w:spacing w:line="360" w:lineRule="auto"/>
        <w:jc w:val="both"/>
        <w:rPr>
          <w:rFonts w:ascii="Times New Roman" w:hAnsi="Times New Roman" w:cs="Times New Roman"/>
          <w:sz w:val="28"/>
          <w:szCs w:val="28"/>
          <w:lang w:val="en-US"/>
        </w:rPr>
      </w:pPr>
    </w:p>
    <w:p w:rsidR="00EE03FF" w:rsidRPr="00D742E2" w:rsidRDefault="00EE03FF" w:rsidP="00D742E2">
      <w:pPr>
        <w:spacing w:line="360" w:lineRule="auto"/>
        <w:jc w:val="both"/>
        <w:rPr>
          <w:rFonts w:ascii="Times New Roman" w:hAnsi="Times New Roman" w:cs="Times New Roman"/>
          <w:sz w:val="28"/>
          <w:szCs w:val="28"/>
          <w:lang w:val="en-US"/>
        </w:rPr>
      </w:pPr>
      <w:r w:rsidRPr="00D742E2">
        <w:rPr>
          <w:rFonts w:ascii="Times New Roman" w:hAnsi="Times New Roman" w:cs="Times New Roman"/>
          <w:noProof/>
          <w:sz w:val="28"/>
          <w:szCs w:val="28"/>
          <w:lang w:eastAsia="fr-FR"/>
        </w:rPr>
        <w:drawing>
          <wp:inline distT="0" distB="0" distL="0" distR="0">
            <wp:extent cx="4953000" cy="2495550"/>
            <wp:effectExtent l="19050" t="0" r="19050" b="0"/>
            <wp:docPr id="30" name="Graphique 5"/>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EE03FF" w:rsidRPr="00D742E2" w:rsidRDefault="00EE03FF" w:rsidP="00D742E2">
      <w:pPr>
        <w:spacing w:line="360" w:lineRule="auto"/>
        <w:jc w:val="both"/>
        <w:rPr>
          <w:rFonts w:ascii="Times New Roman" w:hAnsi="Times New Roman" w:cs="Times New Roman"/>
          <w:sz w:val="28"/>
          <w:szCs w:val="28"/>
          <w:lang w:val="en-US"/>
        </w:rPr>
      </w:pPr>
    </w:p>
    <w:p w:rsidR="00EE03FF" w:rsidRPr="00D742E2" w:rsidRDefault="00EE03FF" w:rsidP="00D742E2">
      <w:pPr>
        <w:spacing w:line="360" w:lineRule="auto"/>
        <w:jc w:val="both"/>
        <w:rPr>
          <w:rStyle w:val="longtext"/>
          <w:rFonts w:ascii="Times New Roman" w:hAnsi="Times New Roman" w:cs="Times New Roman"/>
          <w:color w:val="333333"/>
          <w:sz w:val="28"/>
          <w:szCs w:val="28"/>
          <w:lang w:val="en-US"/>
        </w:rPr>
      </w:pPr>
      <w:r w:rsidRPr="00D742E2">
        <w:rPr>
          <w:rStyle w:val="longtext"/>
          <w:rFonts w:ascii="Times New Roman" w:hAnsi="Times New Roman" w:cs="Times New Roman"/>
          <w:color w:val="333333"/>
          <w:sz w:val="28"/>
          <w:szCs w:val="28"/>
          <w:shd w:val="clear" w:color="auto" w:fill="FFFFFF"/>
          <w:lang w:val="en-US"/>
        </w:rPr>
        <w:t xml:space="preserve">As you can see, one of the major oil companies, Exxon Mobil is in first place in terms of annual sales and profits, and the second position among the major airlines in the world by </w:t>
      </w:r>
      <w:r w:rsidRPr="00D742E2">
        <w:rPr>
          <w:rStyle w:val="longtext"/>
          <w:rFonts w:ascii="Times New Roman" w:hAnsi="Times New Roman" w:cs="Times New Roman"/>
          <w:i/>
          <w:color w:val="333333"/>
          <w:sz w:val="28"/>
          <w:szCs w:val="28"/>
          <w:shd w:val="clear" w:color="auto" w:fill="FFFFFF"/>
          <w:lang w:val="en-US"/>
        </w:rPr>
        <w:t>Fortun</w:t>
      </w:r>
      <w:r w:rsidRPr="00D742E2">
        <w:rPr>
          <w:rStyle w:val="Appelnotedebasdep"/>
          <w:rFonts w:ascii="Times New Roman" w:hAnsi="Times New Roman" w:cs="Times New Roman"/>
          <w:i/>
          <w:color w:val="333333"/>
          <w:sz w:val="28"/>
          <w:szCs w:val="28"/>
          <w:shd w:val="clear" w:color="auto" w:fill="FFFFFF"/>
          <w:lang w:val="en-US"/>
        </w:rPr>
        <w:footnoteReference w:id="180"/>
      </w:r>
      <w:r w:rsidRPr="00D742E2">
        <w:rPr>
          <w:rStyle w:val="longtext"/>
          <w:rFonts w:ascii="Times New Roman" w:hAnsi="Times New Roman" w:cs="Times New Roman"/>
          <w:i/>
          <w:color w:val="333333"/>
          <w:sz w:val="28"/>
          <w:szCs w:val="28"/>
          <w:shd w:val="clear" w:color="auto" w:fill="FFFFFF"/>
          <w:lang w:val="en-US"/>
        </w:rPr>
        <w:t>e</w:t>
      </w:r>
      <w:r w:rsidRPr="00D742E2">
        <w:rPr>
          <w:rStyle w:val="longtext"/>
          <w:rFonts w:ascii="Times New Roman" w:hAnsi="Times New Roman" w:cs="Times New Roman"/>
          <w:color w:val="333333"/>
          <w:sz w:val="28"/>
          <w:szCs w:val="28"/>
          <w:shd w:val="clear" w:color="auto" w:fill="FFFFFF"/>
          <w:lang w:val="en-US"/>
        </w:rPr>
        <w:t xml:space="preserve"> magazine, while Royal Dutch Shell ranks </w:t>
      </w:r>
      <w:r w:rsidRPr="00D742E2">
        <w:rPr>
          <w:rStyle w:val="longtext"/>
          <w:rFonts w:ascii="Times New Roman" w:hAnsi="Times New Roman" w:cs="Times New Roman"/>
          <w:color w:val="333333"/>
          <w:sz w:val="28"/>
          <w:szCs w:val="28"/>
          <w:shd w:val="clear" w:color="auto" w:fill="FFFFFF"/>
          <w:lang w:val="en-US"/>
        </w:rPr>
        <w:lastRenderedPageBreak/>
        <w:t xml:space="preserve">second among major oil companies in the world and the third position among the major companies in the world according to the same source quoted above and it mutatis mutandis to Conoco Phillips is sixth among the world's major oil and tenth among the largest companies in the </w:t>
      </w:r>
      <w:r w:rsidRPr="00D742E2">
        <w:rPr>
          <w:rStyle w:val="longtext"/>
          <w:rFonts w:ascii="Times New Roman" w:hAnsi="Times New Roman" w:cs="Times New Roman"/>
          <w:color w:val="333333"/>
          <w:sz w:val="28"/>
          <w:szCs w:val="28"/>
          <w:lang w:val="en-US"/>
        </w:rPr>
        <w:t>world.</w:t>
      </w:r>
    </w:p>
    <w:p w:rsidR="00EE03FF" w:rsidRPr="00D742E2" w:rsidRDefault="00EE03FF" w:rsidP="00D742E2">
      <w:pPr>
        <w:spacing w:line="360" w:lineRule="auto"/>
        <w:jc w:val="both"/>
        <w:rPr>
          <w:rStyle w:val="longtext"/>
          <w:rFonts w:ascii="Times New Roman" w:hAnsi="Times New Roman" w:cs="Times New Roman"/>
          <w:color w:val="333333"/>
          <w:sz w:val="28"/>
          <w:szCs w:val="28"/>
          <w:shd w:val="clear" w:color="auto" w:fill="FFFFFF"/>
          <w:lang w:val="en-US"/>
        </w:rPr>
      </w:pPr>
      <w:r w:rsidRPr="00D742E2">
        <w:rPr>
          <w:rStyle w:val="longtext"/>
          <w:rFonts w:ascii="Times New Roman" w:hAnsi="Times New Roman" w:cs="Times New Roman"/>
          <w:color w:val="333333"/>
          <w:sz w:val="28"/>
          <w:szCs w:val="28"/>
          <w:shd w:val="clear" w:color="auto" w:fill="FFFFFF"/>
          <w:lang w:val="en-US"/>
        </w:rPr>
        <w:t xml:space="preserve">Like that table shows, the six oil had total revenues greater or almost equal to the Canadian government in 2007. </w:t>
      </w:r>
      <w:r w:rsidRPr="00D742E2">
        <w:rPr>
          <w:rStyle w:val="longtext"/>
          <w:rFonts w:ascii="Times New Roman" w:hAnsi="Times New Roman" w:cs="Times New Roman"/>
          <w:color w:val="333333"/>
          <w:sz w:val="28"/>
          <w:szCs w:val="28"/>
          <w:shd w:val="clear" w:color="auto" w:fill="EBEFF9"/>
          <w:lang w:val="en-US"/>
        </w:rPr>
        <w:t xml:space="preserve">For example, Exxon Mobil, in terms of revenue, is an entity almost twice as large as Canada (respectively income of 435 billion against $ 232.3 billion dollars for the Canadian government). </w:t>
      </w:r>
      <w:r w:rsidRPr="00D742E2">
        <w:rPr>
          <w:rStyle w:val="longtext"/>
          <w:rFonts w:ascii="Times New Roman" w:hAnsi="Times New Roman" w:cs="Times New Roman"/>
          <w:color w:val="333333"/>
          <w:sz w:val="28"/>
          <w:szCs w:val="28"/>
          <w:shd w:val="clear" w:color="auto" w:fill="FFFFFF"/>
          <w:lang w:val="en-US"/>
        </w:rPr>
        <w:t>If we compare the same company to the Government of Quebec, talks about seven times the size of its revenues ($ 435 billion against $ 60.7</w:t>
      </w:r>
      <w:r w:rsidRPr="00D742E2">
        <w:rPr>
          <w:rStyle w:val="Lienhypertexte"/>
          <w:rFonts w:ascii="Times New Roman" w:hAnsi="Times New Roman" w:cs="Times New Roman"/>
          <w:color w:val="333333"/>
          <w:sz w:val="28"/>
          <w:szCs w:val="28"/>
          <w:shd w:val="clear" w:color="auto" w:fill="FFFFFF"/>
          <w:lang w:val="en-US"/>
        </w:rPr>
        <w:t xml:space="preserve"> </w:t>
      </w:r>
      <w:r w:rsidRPr="00D742E2">
        <w:rPr>
          <w:rStyle w:val="longtext"/>
          <w:rFonts w:ascii="Times New Roman" w:hAnsi="Times New Roman" w:cs="Times New Roman"/>
          <w:color w:val="333333"/>
          <w:sz w:val="28"/>
          <w:szCs w:val="28"/>
          <w:shd w:val="clear" w:color="auto" w:fill="FFFFFF"/>
          <w:lang w:val="en-US"/>
        </w:rPr>
        <w:t>billion for the State of Quebec). Other companies are not still, in effect, the company Royal Dutch Shell posted in 2007, total revenues of $ 382 billion, BP $ 310 billion Americans 249</w:t>
      </w:r>
      <w:r w:rsidR="002571C8" w:rsidRPr="00D742E2">
        <w:rPr>
          <w:rStyle w:val="longtext"/>
          <w:rFonts w:ascii="Times New Roman" w:hAnsi="Times New Roman" w:cs="Times New Roman"/>
          <w:color w:val="333333"/>
          <w:sz w:val="28"/>
          <w:szCs w:val="28"/>
          <w:shd w:val="clear" w:color="auto" w:fill="FFFFFF"/>
          <w:lang w:val="en-US"/>
        </w:rPr>
        <w:t>.</w:t>
      </w:r>
      <w:r w:rsidRPr="00D742E2">
        <w:rPr>
          <w:rStyle w:val="longtext"/>
          <w:rFonts w:ascii="Times New Roman" w:hAnsi="Times New Roman" w:cs="Times New Roman"/>
          <w:color w:val="333333"/>
          <w:sz w:val="28"/>
          <w:szCs w:val="28"/>
          <w:shd w:val="clear" w:color="auto" w:fill="FFFFFF"/>
          <w:lang w:val="en-US"/>
        </w:rPr>
        <w:t>000</w:t>
      </w:r>
      <w:r w:rsidR="002571C8" w:rsidRPr="00D742E2">
        <w:rPr>
          <w:rStyle w:val="longtext"/>
          <w:rFonts w:ascii="Times New Roman" w:hAnsi="Times New Roman" w:cs="Times New Roman"/>
          <w:color w:val="333333"/>
          <w:sz w:val="28"/>
          <w:szCs w:val="28"/>
          <w:shd w:val="clear" w:color="auto" w:fill="FFFFFF"/>
          <w:lang w:val="en-US"/>
        </w:rPr>
        <w:t>.</w:t>
      </w:r>
      <w:r w:rsidRPr="00D742E2">
        <w:rPr>
          <w:rStyle w:val="longtext"/>
          <w:rFonts w:ascii="Times New Roman" w:hAnsi="Times New Roman" w:cs="Times New Roman"/>
          <w:color w:val="333333"/>
          <w:sz w:val="28"/>
          <w:szCs w:val="28"/>
          <w:shd w:val="clear" w:color="auto" w:fill="FFFFFF"/>
          <w:lang w:val="en-US"/>
        </w:rPr>
        <w:t>000</w:t>
      </w:r>
      <w:r w:rsidR="002571C8" w:rsidRPr="00D742E2">
        <w:rPr>
          <w:rStyle w:val="longtext"/>
          <w:rFonts w:ascii="Times New Roman" w:hAnsi="Times New Roman" w:cs="Times New Roman"/>
          <w:color w:val="333333"/>
          <w:sz w:val="28"/>
          <w:szCs w:val="28"/>
          <w:shd w:val="clear" w:color="auto" w:fill="FFFFFF"/>
          <w:lang w:val="en-US"/>
        </w:rPr>
        <w:t>.</w:t>
      </w:r>
      <w:r w:rsidRPr="00D742E2">
        <w:rPr>
          <w:rStyle w:val="longtext"/>
          <w:rFonts w:ascii="Times New Roman" w:hAnsi="Times New Roman" w:cs="Times New Roman"/>
          <w:color w:val="333333"/>
          <w:sz w:val="28"/>
          <w:szCs w:val="28"/>
          <w:shd w:val="clear" w:color="auto" w:fill="FFFFFF"/>
          <w:lang w:val="en-US"/>
        </w:rPr>
        <w:t xml:space="preserve">000 Total, Chevron Texaco 230 billion while Conoco Phillips has, as it generated revenue of 209 billion. We see that they have higher total revenues to the Government of Quebec, while four of them have higher total income than the Canadian government. </w:t>
      </w:r>
    </w:p>
    <w:p w:rsidR="00EE03FF" w:rsidRPr="00D742E2" w:rsidRDefault="00EE03FF" w:rsidP="00D742E2">
      <w:pPr>
        <w:spacing w:line="360" w:lineRule="auto"/>
        <w:jc w:val="both"/>
        <w:rPr>
          <w:rStyle w:val="longtext"/>
          <w:rFonts w:ascii="Times New Roman" w:hAnsi="Times New Roman" w:cs="Times New Roman"/>
          <w:color w:val="333333"/>
          <w:sz w:val="28"/>
          <w:szCs w:val="28"/>
          <w:lang w:val="en-US"/>
        </w:rPr>
      </w:pPr>
      <w:r w:rsidRPr="00D742E2">
        <w:rPr>
          <w:rStyle w:val="longtext"/>
          <w:rFonts w:ascii="Times New Roman" w:hAnsi="Times New Roman" w:cs="Times New Roman"/>
          <w:color w:val="333333"/>
          <w:sz w:val="28"/>
          <w:szCs w:val="28"/>
          <w:shd w:val="clear" w:color="auto" w:fill="FFFFFF"/>
          <w:lang w:val="en-US"/>
        </w:rPr>
        <w:t xml:space="preserve"> It is based on statistics such as the UN in 2006 has made serious warnings against the risk of colonization by multinational countries and undermine democracy associated with companies that are more powerful </w:t>
      </w:r>
      <w:r w:rsidRPr="00D742E2">
        <w:rPr>
          <w:rStyle w:val="longtext"/>
          <w:rFonts w:ascii="Times New Roman" w:hAnsi="Times New Roman" w:cs="Times New Roman"/>
          <w:color w:val="333333"/>
          <w:sz w:val="28"/>
          <w:szCs w:val="28"/>
          <w:lang w:val="en-US"/>
        </w:rPr>
        <w:t xml:space="preserve">economically States. </w:t>
      </w:r>
      <w:r w:rsidRPr="00D742E2">
        <w:rPr>
          <w:rStyle w:val="longtext"/>
          <w:rFonts w:ascii="Times New Roman" w:hAnsi="Times New Roman" w:cs="Times New Roman"/>
          <w:color w:val="333333"/>
          <w:sz w:val="28"/>
          <w:szCs w:val="28"/>
          <w:shd w:val="clear" w:color="auto" w:fill="FFFFFF"/>
          <w:lang w:val="en-US"/>
        </w:rPr>
        <w:t xml:space="preserve">Indeed, adverse effects companies await a stranglehold on governments, particularly regarding the financing of political parties, hiring lobbyists who have direct access to ministers, excessive control of natural resources and collective media </w:t>
      </w:r>
      <w:r w:rsidRPr="00D742E2">
        <w:rPr>
          <w:rStyle w:val="longtext"/>
          <w:rFonts w:ascii="Times New Roman" w:hAnsi="Times New Roman" w:cs="Times New Roman"/>
          <w:color w:val="333333"/>
          <w:sz w:val="28"/>
          <w:szCs w:val="28"/>
          <w:lang w:val="en-US"/>
        </w:rPr>
        <w:t xml:space="preserve">and sometimes through their private armies and mercenaries. </w:t>
      </w:r>
    </w:p>
    <w:p w:rsidR="00EE03FF" w:rsidRPr="00D742E2" w:rsidRDefault="00EE03FF" w:rsidP="00D742E2">
      <w:pPr>
        <w:spacing w:line="360" w:lineRule="auto"/>
        <w:jc w:val="both"/>
        <w:rPr>
          <w:rStyle w:val="longtext"/>
          <w:rFonts w:ascii="Times New Roman" w:hAnsi="Times New Roman" w:cs="Times New Roman"/>
          <w:color w:val="333333"/>
          <w:sz w:val="28"/>
          <w:szCs w:val="28"/>
          <w:lang w:val="en-US"/>
        </w:rPr>
      </w:pPr>
      <w:r w:rsidRPr="00D742E2">
        <w:rPr>
          <w:rStyle w:val="longtext"/>
          <w:rFonts w:ascii="Times New Roman" w:hAnsi="Times New Roman" w:cs="Times New Roman"/>
          <w:color w:val="333333"/>
          <w:sz w:val="28"/>
          <w:szCs w:val="28"/>
          <w:shd w:val="clear" w:color="auto" w:fill="EBEFF9"/>
          <w:lang w:val="en-US"/>
        </w:rPr>
        <w:t xml:space="preserve">Compared to the global movement of nationalization, and unlike the discourse found in Canada and Quebec regarding the inability of governments to intervene in the oil industry, from exploration to price the </w:t>
      </w:r>
      <w:r w:rsidRPr="00D742E2">
        <w:rPr>
          <w:rStyle w:val="longtext"/>
          <w:rFonts w:ascii="Times New Roman" w:hAnsi="Times New Roman" w:cs="Times New Roman"/>
          <w:color w:val="333333"/>
          <w:sz w:val="28"/>
          <w:szCs w:val="28"/>
          <w:shd w:val="clear" w:color="auto" w:fill="FFFFFF"/>
          <w:lang w:val="en-US"/>
        </w:rPr>
        <w:t xml:space="preserve">gasoline at the pump, many other countries are adopting a different attitude and prove that the opposite is possible. Do not forget that oil and gas are strategic tools, including producers </w:t>
      </w:r>
      <w:r w:rsidRPr="00D742E2">
        <w:rPr>
          <w:rStyle w:val="longtext"/>
          <w:rFonts w:ascii="Times New Roman" w:hAnsi="Times New Roman" w:cs="Times New Roman"/>
          <w:color w:val="333333"/>
          <w:sz w:val="28"/>
          <w:szCs w:val="28"/>
          <w:shd w:val="clear" w:color="auto" w:fill="FFFFFF"/>
          <w:lang w:val="en-US"/>
        </w:rPr>
        <w:lastRenderedPageBreak/>
        <w:t xml:space="preserve">wear as well as to establish their power to finance their development. Thus, for some countries, recent increases in oil prices and gas prices have rekindled the flame of oil nationalism not only to exercise control over these precious natural resources, but also to replenish the coffers. </w:t>
      </w:r>
      <w:r w:rsidRPr="00D742E2">
        <w:rPr>
          <w:rStyle w:val="longtext"/>
          <w:rFonts w:ascii="Times New Roman" w:hAnsi="Times New Roman" w:cs="Times New Roman"/>
          <w:color w:val="333333"/>
          <w:sz w:val="28"/>
          <w:szCs w:val="28"/>
          <w:lang w:val="en-US"/>
        </w:rPr>
        <w:t>Even Jeroen van der Veer</w:t>
      </w:r>
      <w:r w:rsidRPr="00D742E2">
        <w:rPr>
          <w:rStyle w:val="Appelnotedebasdep"/>
          <w:rFonts w:ascii="Times New Roman" w:hAnsi="Times New Roman" w:cs="Times New Roman"/>
          <w:color w:val="333333"/>
          <w:sz w:val="28"/>
          <w:szCs w:val="28"/>
          <w:lang w:val="en-US"/>
        </w:rPr>
        <w:footnoteReference w:id="181"/>
      </w:r>
      <w:r w:rsidRPr="00D742E2">
        <w:rPr>
          <w:rStyle w:val="longtext"/>
          <w:rFonts w:ascii="Times New Roman" w:hAnsi="Times New Roman" w:cs="Times New Roman"/>
          <w:color w:val="333333"/>
          <w:sz w:val="28"/>
          <w:szCs w:val="28"/>
          <w:lang w:val="en-US"/>
        </w:rPr>
        <w:t xml:space="preserve">, the current CEO of Royal Dutch Shell, the second airline in the world in terms of sales and net profits, expects to have to deal with a wave of nationalization and state ownership of oil resources. </w:t>
      </w:r>
      <w:r w:rsidRPr="00D742E2">
        <w:rPr>
          <w:rStyle w:val="longtext"/>
          <w:rFonts w:ascii="Times New Roman" w:hAnsi="Times New Roman" w:cs="Times New Roman"/>
          <w:color w:val="333333"/>
          <w:sz w:val="28"/>
          <w:szCs w:val="28"/>
          <w:shd w:val="clear" w:color="auto" w:fill="FFFFFF"/>
          <w:lang w:val="en-US"/>
        </w:rPr>
        <w:t xml:space="preserve">Indeed, he admits that the multinational oil energy must be used that oil-rich countries want to enjoy the windfall due to this valuable resource and must also expect that these nations require renegotiation </w:t>
      </w:r>
      <w:r w:rsidRPr="00D742E2">
        <w:rPr>
          <w:rStyle w:val="longtext"/>
          <w:rFonts w:ascii="Times New Roman" w:hAnsi="Times New Roman" w:cs="Times New Roman"/>
          <w:color w:val="333333"/>
          <w:sz w:val="28"/>
          <w:szCs w:val="28"/>
          <w:lang w:val="en-US"/>
        </w:rPr>
        <w:t xml:space="preserve">agreements or operating agreements already signed with companies. </w:t>
      </w:r>
    </w:p>
    <w:p w:rsidR="00EE03FF" w:rsidRPr="00D742E2" w:rsidRDefault="00EE03FF" w:rsidP="00D742E2">
      <w:pPr>
        <w:spacing w:line="360" w:lineRule="auto"/>
        <w:jc w:val="both"/>
        <w:rPr>
          <w:rStyle w:val="longtext"/>
          <w:rFonts w:ascii="Times New Roman" w:hAnsi="Times New Roman" w:cs="Times New Roman"/>
          <w:color w:val="333333"/>
          <w:sz w:val="28"/>
          <w:szCs w:val="28"/>
          <w:shd w:val="clear" w:color="auto" w:fill="FFFFFF"/>
          <w:lang w:val="en-US"/>
        </w:rPr>
      </w:pPr>
      <w:r w:rsidRPr="00D742E2">
        <w:rPr>
          <w:rStyle w:val="longtext"/>
          <w:rFonts w:ascii="Times New Roman" w:hAnsi="Times New Roman" w:cs="Times New Roman"/>
          <w:color w:val="333333"/>
          <w:sz w:val="28"/>
          <w:szCs w:val="28"/>
          <w:shd w:val="clear" w:color="auto" w:fill="FFFFFF"/>
          <w:lang w:val="en-US"/>
        </w:rPr>
        <w:t xml:space="preserve">Indeed, the renewed energy nationalism in recent decades, affecting many countries around the world, does not seem to echo in other settings. Think here in Venezuela, Russia, China, Mexico, Chad, Argentina, Ecuador, India, Norway, Bolivia etc.. </w:t>
      </w:r>
      <w:r w:rsidRPr="00D742E2">
        <w:rPr>
          <w:rStyle w:val="longtext"/>
          <w:rFonts w:ascii="Times New Roman" w:hAnsi="Times New Roman" w:cs="Times New Roman"/>
          <w:color w:val="333333"/>
          <w:sz w:val="28"/>
          <w:szCs w:val="28"/>
          <w:shd w:val="clear" w:color="auto" w:fill="EBEFF9"/>
          <w:lang w:val="en-US"/>
        </w:rPr>
        <w:t xml:space="preserve">Examples of these countries demonstrate without a shadow of a doubt that </w:t>
      </w:r>
      <w:r w:rsidRPr="00D742E2">
        <w:rPr>
          <w:rStyle w:val="longtext"/>
          <w:rFonts w:ascii="Times New Roman" w:hAnsi="Times New Roman" w:cs="Times New Roman"/>
          <w:color w:val="333333"/>
          <w:sz w:val="28"/>
          <w:szCs w:val="28"/>
          <w:shd w:val="clear" w:color="auto" w:fill="FFFFFF"/>
          <w:lang w:val="en-US"/>
        </w:rPr>
        <w:t xml:space="preserve">when there is a real political interventionist to support the exploration and exploitation of oil, foreign multinationals to negotiate and agree States with participation in order to maintain their operations. In Russia, as in Venezuela, foreign companies had benefited in the 90s of the opening of local markets to sign energy contracts operating profit, in a context of low oil prices. And enjoying, in the case of Russia, the political disorganization that prevailed. But therefore changed with a tripling in early 2002 courses. Now these countries, as well as other producing countries like Bolivia, claiming a larger share of the pie. </w:t>
      </w:r>
    </w:p>
    <w:p w:rsidR="00980861" w:rsidRDefault="00EE03FF" w:rsidP="00D742E2">
      <w:pPr>
        <w:spacing w:line="360" w:lineRule="auto"/>
        <w:jc w:val="both"/>
        <w:rPr>
          <w:rStyle w:val="longtext"/>
          <w:rFonts w:ascii="Times New Roman" w:hAnsi="Times New Roman" w:cs="Times New Roman"/>
          <w:color w:val="333333"/>
          <w:sz w:val="28"/>
          <w:szCs w:val="28"/>
          <w:shd w:val="clear" w:color="auto" w:fill="EBEFF9"/>
          <w:lang w:val="en-US"/>
        </w:rPr>
      </w:pPr>
      <w:r w:rsidRPr="00D742E2">
        <w:rPr>
          <w:rStyle w:val="longtext"/>
          <w:rFonts w:ascii="Times New Roman" w:hAnsi="Times New Roman" w:cs="Times New Roman"/>
          <w:color w:val="333333"/>
          <w:sz w:val="28"/>
          <w:szCs w:val="28"/>
          <w:shd w:val="clear" w:color="auto" w:fill="FFFFFF"/>
          <w:lang w:val="en-US"/>
        </w:rPr>
        <w:t xml:space="preserve">Thus, oil companies must deal nationalization when they encounter real resistance and must adjust and conform to these new conditions if they are willing to continue their business. When they refuse to match the requirements </w:t>
      </w:r>
      <w:r w:rsidRPr="00D742E2">
        <w:rPr>
          <w:rStyle w:val="longtext"/>
          <w:rFonts w:ascii="Times New Roman" w:hAnsi="Times New Roman" w:cs="Times New Roman"/>
          <w:color w:val="333333"/>
          <w:sz w:val="28"/>
          <w:szCs w:val="28"/>
          <w:shd w:val="clear" w:color="auto" w:fill="FFFFFF"/>
          <w:lang w:val="en-US"/>
        </w:rPr>
        <w:lastRenderedPageBreak/>
        <w:t xml:space="preserve">of the governments in place, they have no other choice but to leave without making war on the government. </w:t>
      </w:r>
      <w:r w:rsidRPr="00D742E2">
        <w:rPr>
          <w:rStyle w:val="longtext"/>
          <w:rFonts w:ascii="Times New Roman" w:hAnsi="Times New Roman" w:cs="Times New Roman"/>
          <w:color w:val="333333"/>
          <w:sz w:val="28"/>
          <w:szCs w:val="28"/>
          <w:shd w:val="clear" w:color="auto" w:fill="EBEFF9"/>
          <w:lang w:val="en-US"/>
        </w:rPr>
        <w:t xml:space="preserve">These countries have the distinct advantage of being producer and exporters of oil, so they have a major advantage in their game The Democratic Republic of Congo, who is a producer of oil through the company Perenco Rep </w:t>
      </w:r>
      <w:r w:rsidRPr="00D742E2">
        <w:rPr>
          <w:rStyle w:val="longtext"/>
          <w:rFonts w:ascii="Times New Roman" w:hAnsi="Times New Roman" w:cs="Times New Roman"/>
          <w:color w:val="333333"/>
          <w:sz w:val="28"/>
          <w:szCs w:val="28"/>
          <w:shd w:val="clear" w:color="auto" w:fill="FFFFFF"/>
          <w:lang w:val="en-US"/>
        </w:rPr>
        <w:t xml:space="preserve">a subsidiary of Chevron Texaco (USA), should this logic for the oil Moanda (coastal basin), the Albertine Graben in Ituri (East African Rift) or a party is awarded to Total (France) and in the central basin can make it a great oil to countries that can provide capital for the economic recovery of this country long remained in poverty despite its many treasures. To date, we find that the price of oil rises, because the oil producing countries are realizing excessive profits associated with the exploitation of their resources. </w:t>
      </w:r>
      <w:r w:rsidRPr="00D742E2">
        <w:rPr>
          <w:rStyle w:val="longtext"/>
          <w:rFonts w:ascii="Times New Roman" w:hAnsi="Times New Roman" w:cs="Times New Roman"/>
          <w:color w:val="333333"/>
          <w:sz w:val="28"/>
          <w:szCs w:val="28"/>
          <w:lang w:val="en-US"/>
        </w:rPr>
        <w:t xml:space="preserve">They are thus sitting on a gold mine operated by foreigners who distract him. </w:t>
      </w:r>
      <w:r w:rsidRPr="00D742E2">
        <w:rPr>
          <w:rStyle w:val="longtext"/>
          <w:rFonts w:ascii="Times New Roman" w:hAnsi="Times New Roman" w:cs="Times New Roman"/>
          <w:color w:val="333333"/>
          <w:sz w:val="28"/>
          <w:szCs w:val="28"/>
          <w:shd w:val="clear" w:color="auto" w:fill="FFFFFF"/>
          <w:lang w:val="en-US"/>
        </w:rPr>
        <w:t xml:space="preserve">The Government of Norway has understood this phenomenon as it has managed to raise 250 billion euros in public pension fund financed by almost all oil revenues of the State. Indeed, the Government of Norway currently holds 62.5% of shares of StatoilHydro oil company in the country, and is about the possibly increase to 67%, particularly following the marriage between his two oil and Statoil is </w:t>
      </w:r>
      <w:r w:rsidRPr="00D742E2">
        <w:rPr>
          <w:rStyle w:val="longtext"/>
          <w:rFonts w:ascii="Times New Roman" w:hAnsi="Times New Roman" w:cs="Times New Roman"/>
          <w:color w:val="333333"/>
          <w:sz w:val="28"/>
          <w:szCs w:val="28"/>
          <w:lang w:val="en-US"/>
        </w:rPr>
        <w:t xml:space="preserve">Norsk Hydro. </w:t>
      </w:r>
      <w:r w:rsidRPr="00D742E2">
        <w:rPr>
          <w:rStyle w:val="longtext"/>
          <w:rFonts w:ascii="Times New Roman" w:hAnsi="Times New Roman" w:cs="Times New Roman"/>
          <w:color w:val="333333"/>
          <w:sz w:val="28"/>
          <w:szCs w:val="28"/>
          <w:shd w:val="clear" w:color="auto" w:fill="EBEFF9"/>
          <w:lang w:val="en-US"/>
        </w:rPr>
        <w:t xml:space="preserve">Indeed, Statoil took over the oil of his former rival Norwegian to lean on Norwegian territory large global players such as Exxon Mobil, Royal Dutch Shell and BP. </w:t>
      </w:r>
    </w:p>
    <w:p w:rsidR="00EE03FF" w:rsidRPr="00D742E2" w:rsidRDefault="00EE03FF" w:rsidP="00D742E2">
      <w:pPr>
        <w:spacing w:line="360" w:lineRule="auto"/>
        <w:jc w:val="both"/>
        <w:rPr>
          <w:rStyle w:val="longtext"/>
          <w:rFonts w:ascii="Times New Roman" w:hAnsi="Times New Roman" w:cs="Times New Roman"/>
          <w:color w:val="333333"/>
          <w:sz w:val="28"/>
          <w:szCs w:val="28"/>
          <w:shd w:val="clear" w:color="auto" w:fill="FFFFFF"/>
          <w:lang w:val="en-US"/>
        </w:rPr>
      </w:pPr>
      <w:r w:rsidRPr="00D742E2">
        <w:rPr>
          <w:rStyle w:val="longtext"/>
          <w:rFonts w:ascii="Times New Roman" w:hAnsi="Times New Roman" w:cs="Times New Roman"/>
          <w:color w:val="333333"/>
          <w:sz w:val="28"/>
          <w:szCs w:val="28"/>
          <w:shd w:val="clear" w:color="auto" w:fill="FFFFFF"/>
          <w:lang w:val="en-US"/>
        </w:rPr>
        <w:t>Russia, facing the utter failure of privatizations of the 1990s, who took the look of dilapidation of public goods, the Russian government has decided to re-nationalize, in the 2000s, its hydrocarbons. Russian Minister of Finance announced that prepaid its entire debt to the Paris Club after the payment of the last tranche of 26.5 billion U.S. dollars. This prepayment by Russia, whose finances have full high world prices of oil, is the largest ever recorded by the Paris Club and is a matter of pride for Moscow</w:t>
      </w:r>
    </w:p>
    <w:p w:rsidR="00980861" w:rsidRDefault="00EE03FF" w:rsidP="00D742E2">
      <w:pPr>
        <w:spacing w:line="360" w:lineRule="auto"/>
        <w:jc w:val="both"/>
        <w:rPr>
          <w:rStyle w:val="longtext"/>
          <w:rFonts w:ascii="Times New Roman" w:hAnsi="Times New Roman" w:cs="Times New Roman"/>
          <w:color w:val="333333"/>
          <w:sz w:val="28"/>
          <w:szCs w:val="28"/>
          <w:shd w:val="clear" w:color="auto" w:fill="FFFFFF"/>
          <w:lang w:val="en-US"/>
        </w:rPr>
      </w:pPr>
      <w:r w:rsidRPr="00D742E2">
        <w:rPr>
          <w:rStyle w:val="longtext"/>
          <w:rFonts w:ascii="Times New Roman" w:hAnsi="Times New Roman" w:cs="Times New Roman"/>
          <w:color w:val="333333"/>
          <w:sz w:val="28"/>
          <w:szCs w:val="28"/>
          <w:shd w:val="clear" w:color="auto" w:fill="FFFFFF"/>
          <w:lang w:val="en-US"/>
        </w:rPr>
        <w:lastRenderedPageBreak/>
        <w:t xml:space="preserve">So these are oil and gas from Russia, which are the basis for economic growth. Moreover, it is worth noting that Russia has seen its oil producing less oil when they were privatized than when they were </w:t>
      </w:r>
      <w:r w:rsidR="00F72EFF" w:rsidRPr="00D742E2">
        <w:rPr>
          <w:rStyle w:val="longtext"/>
          <w:rFonts w:ascii="Times New Roman" w:hAnsi="Times New Roman" w:cs="Times New Roman"/>
          <w:color w:val="333333"/>
          <w:sz w:val="28"/>
          <w:szCs w:val="28"/>
          <w:shd w:val="clear" w:color="auto" w:fill="FFFFFF"/>
          <w:lang w:val="en-US"/>
        </w:rPr>
        <w:t>nationalized;</w:t>
      </w:r>
      <w:r w:rsidRPr="00D742E2">
        <w:rPr>
          <w:rStyle w:val="longtext"/>
          <w:rFonts w:ascii="Times New Roman" w:hAnsi="Times New Roman" w:cs="Times New Roman"/>
          <w:color w:val="333333"/>
          <w:sz w:val="28"/>
          <w:szCs w:val="28"/>
          <w:shd w:val="clear" w:color="auto" w:fill="FFFFFF"/>
          <w:lang w:val="en-US"/>
        </w:rPr>
        <w:t xml:space="preserve"> add to that the price of crude on the world market. </w:t>
      </w:r>
    </w:p>
    <w:p w:rsidR="00EE03FF" w:rsidRPr="00D742E2" w:rsidRDefault="00EE03FF" w:rsidP="00D742E2">
      <w:pPr>
        <w:spacing w:line="360" w:lineRule="auto"/>
        <w:jc w:val="both"/>
        <w:rPr>
          <w:rStyle w:val="longtext"/>
          <w:rFonts w:ascii="Times New Roman" w:hAnsi="Times New Roman" w:cs="Times New Roman"/>
          <w:color w:val="333333"/>
          <w:sz w:val="28"/>
          <w:szCs w:val="28"/>
          <w:shd w:val="clear" w:color="auto" w:fill="FFFFFF"/>
          <w:lang w:val="en-US"/>
        </w:rPr>
      </w:pPr>
      <w:r w:rsidRPr="00D742E2">
        <w:rPr>
          <w:rStyle w:val="longtext"/>
          <w:rFonts w:ascii="Times New Roman" w:hAnsi="Times New Roman" w:cs="Times New Roman"/>
          <w:color w:val="333333"/>
          <w:sz w:val="28"/>
          <w:szCs w:val="28"/>
          <w:shd w:val="clear" w:color="auto" w:fill="FFFFFF"/>
          <w:lang w:val="en-US"/>
        </w:rPr>
        <w:t xml:space="preserve">The price of crude oil on the world market plays an important role for the producing countries and multinational corporations, which is why countries are producers replenish their funds for economic development and debt repayment. However, the situation of the world market of oil shows us that there is no unanimity about the future price of crude oil. </w:t>
      </w:r>
      <w:r w:rsidRPr="00D742E2">
        <w:rPr>
          <w:rStyle w:val="longtext"/>
          <w:rFonts w:ascii="Times New Roman" w:hAnsi="Times New Roman" w:cs="Times New Roman"/>
          <w:color w:val="333333"/>
          <w:sz w:val="28"/>
          <w:szCs w:val="28"/>
          <w:lang w:val="en-US"/>
        </w:rPr>
        <w:t xml:space="preserve">Since it is impossible to predict the future of all the factors that may affect the price of crude oil, we say that crude oil prices will remain very difficult to predict accurately. </w:t>
      </w:r>
      <w:r w:rsidRPr="00D742E2">
        <w:rPr>
          <w:rStyle w:val="longtext"/>
          <w:rFonts w:ascii="Times New Roman" w:hAnsi="Times New Roman" w:cs="Times New Roman"/>
          <w:color w:val="333333"/>
          <w:sz w:val="28"/>
          <w:szCs w:val="28"/>
          <w:shd w:val="clear" w:color="auto" w:fill="FFFFFF"/>
          <w:lang w:val="en-US"/>
        </w:rPr>
        <w:t xml:space="preserve">However, on average, the reference scenarios presented in this work show an increase in crude oil prices in the future. </w:t>
      </w:r>
    </w:p>
    <w:p w:rsidR="00EE03FF" w:rsidRPr="00D742E2" w:rsidRDefault="00EE03FF" w:rsidP="00D742E2">
      <w:pPr>
        <w:spacing w:line="360" w:lineRule="auto"/>
        <w:jc w:val="both"/>
        <w:rPr>
          <w:rStyle w:val="longtext"/>
          <w:rFonts w:ascii="Times New Roman" w:hAnsi="Times New Roman" w:cs="Times New Roman"/>
          <w:color w:val="333333"/>
          <w:sz w:val="28"/>
          <w:szCs w:val="28"/>
          <w:shd w:val="clear" w:color="auto" w:fill="FFFFFF"/>
          <w:lang w:val="en-US"/>
        </w:rPr>
      </w:pPr>
      <w:r w:rsidRPr="00D742E2">
        <w:rPr>
          <w:rStyle w:val="longtext"/>
          <w:rFonts w:ascii="Times New Roman" w:hAnsi="Times New Roman" w:cs="Times New Roman"/>
          <w:color w:val="333333"/>
          <w:sz w:val="28"/>
          <w:szCs w:val="28"/>
          <w:shd w:val="clear" w:color="auto" w:fill="FFFFFF"/>
          <w:lang w:val="en-US"/>
        </w:rPr>
        <w:t xml:space="preserve">To recap, the oil is a vital energy source for the world and it is likely to remain for many decades to come, even under the most optimistic assumptions about the growth of alternative energy sources. </w:t>
      </w:r>
      <w:r w:rsidRPr="00D742E2">
        <w:rPr>
          <w:rStyle w:val="longtext"/>
          <w:rFonts w:ascii="Times New Roman" w:hAnsi="Times New Roman" w:cs="Times New Roman"/>
          <w:color w:val="333333"/>
          <w:sz w:val="28"/>
          <w:szCs w:val="28"/>
          <w:shd w:val="clear" w:color="auto" w:fill="EBEFF9"/>
          <w:lang w:val="en-US"/>
        </w:rPr>
        <w:t xml:space="preserve">Most countries are significantly affected by changes in the oil market, that they are producers or consumers, or both. </w:t>
      </w:r>
      <w:r w:rsidRPr="00D742E2">
        <w:rPr>
          <w:rStyle w:val="longtext"/>
          <w:rFonts w:ascii="Times New Roman" w:hAnsi="Times New Roman" w:cs="Times New Roman"/>
          <w:color w:val="333333"/>
          <w:sz w:val="28"/>
          <w:szCs w:val="28"/>
          <w:shd w:val="clear" w:color="auto" w:fill="FFFFFF"/>
          <w:lang w:val="en-US"/>
        </w:rPr>
        <w:t xml:space="preserve">In 2008, oil filled about 34% of world's energy needs and future oil should continue to be a dominant element of the global energy basket. </w:t>
      </w:r>
    </w:p>
    <w:p w:rsidR="00EE03FF" w:rsidRDefault="00EE03FF" w:rsidP="00D742E2">
      <w:pPr>
        <w:spacing w:line="360" w:lineRule="auto"/>
        <w:jc w:val="both"/>
        <w:rPr>
          <w:rStyle w:val="longtext"/>
          <w:rFonts w:ascii="Times New Roman" w:hAnsi="Times New Roman" w:cs="Times New Roman"/>
          <w:color w:val="333333"/>
          <w:sz w:val="28"/>
          <w:szCs w:val="28"/>
          <w:lang w:val="en-US"/>
        </w:rPr>
      </w:pPr>
      <w:r w:rsidRPr="00D742E2">
        <w:rPr>
          <w:rStyle w:val="longtext"/>
          <w:rFonts w:ascii="Times New Roman" w:hAnsi="Times New Roman" w:cs="Times New Roman"/>
          <w:color w:val="333333"/>
          <w:sz w:val="28"/>
          <w:szCs w:val="28"/>
          <w:shd w:val="clear" w:color="auto" w:fill="FFFFFF"/>
          <w:lang w:val="en-US"/>
        </w:rPr>
        <w:t>The International Energy Agency (IEA) predicts that oil will provide 30% of global energy sources in 2030</w:t>
      </w:r>
      <w:r w:rsidRPr="00D742E2">
        <w:rPr>
          <w:rStyle w:val="Appelnotedebasdep"/>
          <w:rFonts w:ascii="Times New Roman" w:hAnsi="Times New Roman" w:cs="Times New Roman"/>
          <w:color w:val="333333"/>
          <w:sz w:val="28"/>
          <w:szCs w:val="28"/>
          <w:shd w:val="clear" w:color="auto" w:fill="FFFFFF"/>
          <w:lang w:val="en-US"/>
        </w:rPr>
        <w:footnoteReference w:id="182"/>
      </w:r>
      <w:r w:rsidRPr="00D742E2">
        <w:rPr>
          <w:rStyle w:val="longtext"/>
          <w:rFonts w:ascii="Times New Roman" w:hAnsi="Times New Roman" w:cs="Times New Roman"/>
          <w:color w:val="333333"/>
          <w:sz w:val="28"/>
          <w:szCs w:val="28"/>
          <w:shd w:val="clear" w:color="auto" w:fill="FFFFFF"/>
          <w:lang w:val="en-US"/>
        </w:rPr>
        <w:t xml:space="preserve">. United States and Canada, approximately two thirds of the oil used for transportation. </w:t>
      </w:r>
      <w:r w:rsidRPr="00D742E2">
        <w:rPr>
          <w:rStyle w:val="longtext"/>
          <w:rFonts w:ascii="Times New Roman" w:hAnsi="Times New Roman" w:cs="Times New Roman"/>
          <w:color w:val="333333"/>
          <w:sz w:val="28"/>
          <w:szCs w:val="28"/>
          <w:lang w:val="en-US"/>
        </w:rPr>
        <w:t xml:space="preserve">The major advantage of the rest of the world, oil is more commonly used for heating and the production of energy for transport. Oil is a key product for the agriculture industry worldwide, which helps to feed the world population of over six billion people. </w:t>
      </w:r>
    </w:p>
    <w:p w:rsidR="00020692" w:rsidRPr="00D742E2" w:rsidRDefault="00020692" w:rsidP="00D742E2">
      <w:pPr>
        <w:spacing w:line="360" w:lineRule="auto"/>
        <w:jc w:val="both"/>
        <w:rPr>
          <w:rStyle w:val="longtext"/>
          <w:rFonts w:ascii="Times New Roman" w:hAnsi="Times New Roman" w:cs="Times New Roman"/>
          <w:color w:val="333333"/>
          <w:sz w:val="28"/>
          <w:szCs w:val="28"/>
          <w:lang w:val="en-US"/>
        </w:rPr>
      </w:pPr>
    </w:p>
    <w:p w:rsidR="009C6E9F" w:rsidRPr="00D742E2" w:rsidRDefault="009C6E9F" w:rsidP="00D742E2">
      <w:pPr>
        <w:spacing w:line="360" w:lineRule="auto"/>
        <w:jc w:val="both"/>
        <w:rPr>
          <w:rStyle w:val="longtext"/>
          <w:rFonts w:ascii="Times New Roman" w:hAnsi="Times New Roman" w:cs="Times New Roman"/>
          <w:color w:val="333333"/>
          <w:sz w:val="28"/>
          <w:szCs w:val="28"/>
          <w:lang w:val="en-US"/>
        </w:rPr>
      </w:pPr>
      <w:r w:rsidRPr="00D742E2">
        <w:rPr>
          <w:rStyle w:val="longtext"/>
          <w:rFonts w:ascii="Times New Roman" w:hAnsi="Times New Roman" w:cs="Times New Roman"/>
          <w:color w:val="333333"/>
          <w:sz w:val="28"/>
          <w:szCs w:val="28"/>
          <w:lang w:val="en-US"/>
        </w:rPr>
        <w:lastRenderedPageBreak/>
        <w:t xml:space="preserve">10.3. </w:t>
      </w:r>
      <w:r w:rsidRPr="00D742E2">
        <w:rPr>
          <w:rStyle w:val="longtext"/>
          <w:rFonts w:ascii="Times New Roman" w:hAnsi="Times New Roman" w:cs="Times New Roman"/>
          <w:b/>
          <w:color w:val="333333"/>
          <w:sz w:val="28"/>
          <w:szCs w:val="28"/>
          <w:u w:val="single"/>
          <w:lang w:val="en-US"/>
        </w:rPr>
        <w:t>Seasonal Weather and Oil prices</w:t>
      </w:r>
    </w:p>
    <w:p w:rsidR="00EE03FF" w:rsidRPr="00D742E2" w:rsidRDefault="00EE03FF" w:rsidP="00D742E2">
      <w:pPr>
        <w:spacing w:line="360" w:lineRule="auto"/>
        <w:jc w:val="both"/>
        <w:rPr>
          <w:rStyle w:val="longtext"/>
          <w:rFonts w:ascii="Times New Roman" w:hAnsi="Times New Roman" w:cs="Times New Roman"/>
          <w:color w:val="333333"/>
          <w:sz w:val="28"/>
          <w:szCs w:val="28"/>
          <w:lang w:val="en-US"/>
        </w:rPr>
      </w:pPr>
      <w:r w:rsidRPr="00D742E2">
        <w:rPr>
          <w:rStyle w:val="longtext"/>
          <w:rFonts w:ascii="Times New Roman" w:hAnsi="Times New Roman" w:cs="Times New Roman"/>
          <w:color w:val="333333"/>
          <w:sz w:val="28"/>
          <w:szCs w:val="28"/>
          <w:shd w:val="clear" w:color="auto" w:fill="FFFFFF"/>
          <w:lang w:val="en-US"/>
        </w:rPr>
        <w:t xml:space="preserve">The conventional determinants of oil prices have always been the fundamental factors or events affecting supply and demand for oil. </w:t>
      </w:r>
      <w:r w:rsidRPr="00D742E2">
        <w:rPr>
          <w:rStyle w:val="longtext"/>
          <w:rFonts w:ascii="Times New Roman" w:hAnsi="Times New Roman" w:cs="Times New Roman"/>
          <w:color w:val="333333"/>
          <w:sz w:val="28"/>
          <w:szCs w:val="28"/>
          <w:shd w:val="clear" w:color="auto" w:fill="EBEFF9"/>
          <w:lang w:val="en-US"/>
        </w:rPr>
        <w:t xml:space="preserve">Changes in factors such as weather, supply and demand world of oils, the levels of excess production capacity of OPEC, the marginal cost of oil production, inventory levels of crude oil and progress </w:t>
      </w:r>
      <w:r w:rsidRPr="00D742E2">
        <w:rPr>
          <w:rStyle w:val="longtext"/>
          <w:rFonts w:ascii="Times New Roman" w:hAnsi="Times New Roman" w:cs="Times New Roman"/>
          <w:color w:val="333333"/>
          <w:sz w:val="28"/>
          <w:szCs w:val="28"/>
          <w:shd w:val="clear" w:color="auto" w:fill="FFFFFF"/>
          <w:lang w:val="en-US"/>
        </w:rPr>
        <w:t xml:space="preserve">Technology has played a role in determining the oil price. </w:t>
      </w:r>
      <w:r w:rsidRPr="00D742E2">
        <w:rPr>
          <w:rStyle w:val="longtext"/>
          <w:rFonts w:ascii="Times New Roman" w:hAnsi="Times New Roman" w:cs="Times New Roman"/>
          <w:color w:val="333333"/>
          <w:sz w:val="28"/>
          <w:szCs w:val="28"/>
          <w:lang w:val="en-US"/>
        </w:rPr>
        <w:t xml:space="preserve">The effects of these factors are discussed below: </w:t>
      </w:r>
    </w:p>
    <w:p w:rsidR="00006CA6" w:rsidRPr="00D742E2" w:rsidRDefault="009C6E9F" w:rsidP="00D742E2">
      <w:pPr>
        <w:spacing w:line="360" w:lineRule="auto"/>
        <w:jc w:val="both"/>
        <w:rPr>
          <w:rStyle w:val="longtext"/>
          <w:rFonts w:ascii="Times New Roman" w:hAnsi="Times New Roman" w:cs="Times New Roman"/>
          <w:color w:val="333333"/>
          <w:sz w:val="28"/>
          <w:szCs w:val="28"/>
          <w:shd w:val="clear" w:color="auto" w:fill="FFFFFF"/>
          <w:lang w:val="en-US"/>
        </w:rPr>
      </w:pPr>
      <w:r w:rsidRPr="00D742E2">
        <w:rPr>
          <w:rStyle w:val="longtext"/>
          <w:rFonts w:ascii="Times New Roman" w:hAnsi="Times New Roman" w:cs="Times New Roman"/>
          <w:color w:val="333333"/>
          <w:sz w:val="28"/>
          <w:szCs w:val="28"/>
          <w:shd w:val="clear" w:color="auto" w:fill="FFFFFF"/>
          <w:lang w:val="en-US"/>
        </w:rPr>
        <w:t xml:space="preserve">Seasonal Weather </w:t>
      </w:r>
      <w:r w:rsidR="00EE03FF" w:rsidRPr="00D742E2">
        <w:rPr>
          <w:rStyle w:val="longtext"/>
          <w:rFonts w:ascii="Times New Roman" w:hAnsi="Times New Roman" w:cs="Times New Roman"/>
          <w:color w:val="333333"/>
          <w:sz w:val="28"/>
          <w:szCs w:val="28"/>
          <w:shd w:val="clear" w:color="auto" w:fill="FFFFFF"/>
          <w:lang w:val="en-US"/>
        </w:rPr>
        <w:t>influence</w:t>
      </w:r>
      <w:r w:rsidRPr="00D742E2">
        <w:rPr>
          <w:rStyle w:val="longtext"/>
          <w:rFonts w:ascii="Times New Roman" w:hAnsi="Times New Roman" w:cs="Times New Roman"/>
          <w:color w:val="333333"/>
          <w:sz w:val="28"/>
          <w:szCs w:val="28"/>
          <w:shd w:val="clear" w:color="auto" w:fill="FFFFFF"/>
          <w:lang w:val="en-US"/>
        </w:rPr>
        <w:t>s</w:t>
      </w:r>
      <w:r w:rsidR="00EE03FF" w:rsidRPr="00D742E2">
        <w:rPr>
          <w:rStyle w:val="longtext"/>
          <w:rFonts w:ascii="Times New Roman" w:hAnsi="Times New Roman" w:cs="Times New Roman"/>
          <w:color w:val="333333"/>
          <w:sz w:val="28"/>
          <w:szCs w:val="28"/>
          <w:shd w:val="clear" w:color="auto" w:fill="FFFFFF"/>
          <w:lang w:val="en-US"/>
        </w:rPr>
        <w:t xml:space="preserve"> oil prices.</w:t>
      </w:r>
    </w:p>
    <w:p w:rsidR="00EE03FF" w:rsidRPr="00D742E2" w:rsidRDefault="00EE03FF" w:rsidP="00D742E2">
      <w:pPr>
        <w:spacing w:line="360" w:lineRule="auto"/>
        <w:jc w:val="both"/>
        <w:rPr>
          <w:rStyle w:val="longtext"/>
          <w:rFonts w:ascii="Times New Roman" w:hAnsi="Times New Roman" w:cs="Times New Roman"/>
          <w:color w:val="333333"/>
          <w:sz w:val="28"/>
          <w:szCs w:val="28"/>
          <w:shd w:val="clear" w:color="auto" w:fill="FFFFFF"/>
          <w:lang w:val="en-US"/>
        </w:rPr>
      </w:pPr>
      <w:r w:rsidRPr="00D742E2">
        <w:rPr>
          <w:rStyle w:val="longtext"/>
          <w:rFonts w:ascii="Times New Roman" w:hAnsi="Times New Roman" w:cs="Times New Roman"/>
          <w:color w:val="333333"/>
          <w:sz w:val="28"/>
          <w:szCs w:val="28"/>
          <w:shd w:val="clear" w:color="auto" w:fill="FFFFFF"/>
          <w:lang w:val="en-US"/>
        </w:rPr>
        <w:t xml:space="preserve"> In summer, the fuel consumption increases during the travel season, increasing oil demand which leads to higher prices. </w:t>
      </w:r>
      <w:r w:rsidRPr="00D742E2">
        <w:rPr>
          <w:rStyle w:val="longtext"/>
          <w:rFonts w:ascii="Times New Roman" w:hAnsi="Times New Roman" w:cs="Times New Roman"/>
          <w:color w:val="333333"/>
          <w:sz w:val="28"/>
          <w:szCs w:val="28"/>
          <w:lang w:val="en-US"/>
        </w:rPr>
        <w:t xml:space="preserve">Cold winters can lead to an increased demand for heating oil, causing an increase in prices. </w:t>
      </w:r>
      <w:r w:rsidRPr="00D742E2">
        <w:rPr>
          <w:rStyle w:val="longtext"/>
          <w:rFonts w:ascii="Times New Roman" w:hAnsi="Times New Roman" w:cs="Times New Roman"/>
          <w:color w:val="333333"/>
          <w:sz w:val="28"/>
          <w:szCs w:val="28"/>
          <w:shd w:val="clear" w:color="auto" w:fill="FFFFFF"/>
          <w:lang w:val="en-US"/>
        </w:rPr>
        <w:t xml:space="preserve">A relatively mild winter could cause a drop in oil prices. </w:t>
      </w:r>
    </w:p>
    <w:p w:rsidR="00EE03FF" w:rsidRPr="00D742E2" w:rsidRDefault="00EE03FF" w:rsidP="00D742E2">
      <w:pPr>
        <w:spacing w:line="360" w:lineRule="auto"/>
        <w:jc w:val="both"/>
        <w:rPr>
          <w:rStyle w:val="longtext"/>
          <w:rFonts w:ascii="Times New Roman" w:hAnsi="Times New Roman" w:cs="Times New Roman"/>
          <w:color w:val="333333"/>
          <w:sz w:val="28"/>
          <w:szCs w:val="28"/>
          <w:lang w:val="en-US"/>
        </w:rPr>
      </w:pPr>
      <w:r w:rsidRPr="00D742E2">
        <w:rPr>
          <w:rStyle w:val="longtext"/>
          <w:rFonts w:ascii="Times New Roman" w:hAnsi="Times New Roman" w:cs="Times New Roman"/>
          <w:color w:val="333333"/>
          <w:sz w:val="28"/>
          <w:szCs w:val="28"/>
          <w:lang w:val="en-US"/>
        </w:rPr>
        <w:t xml:space="preserve">- </w:t>
      </w:r>
      <w:r w:rsidRPr="00D742E2">
        <w:rPr>
          <w:rStyle w:val="longtext"/>
          <w:rFonts w:ascii="Times New Roman" w:hAnsi="Times New Roman" w:cs="Times New Roman"/>
          <w:color w:val="333333"/>
          <w:sz w:val="28"/>
          <w:szCs w:val="28"/>
          <w:u w:val="single"/>
          <w:lang w:val="en-US"/>
        </w:rPr>
        <w:t xml:space="preserve">Severe weather </w:t>
      </w:r>
      <w:r w:rsidR="00FB54BD" w:rsidRPr="00D742E2">
        <w:rPr>
          <w:rStyle w:val="longtext"/>
          <w:rFonts w:ascii="Times New Roman" w:hAnsi="Times New Roman" w:cs="Times New Roman"/>
          <w:color w:val="333333"/>
          <w:sz w:val="28"/>
          <w:szCs w:val="28"/>
          <w:u w:val="single"/>
          <w:lang w:val="en-US"/>
        </w:rPr>
        <w:t>phenomena</w:t>
      </w:r>
      <w:r w:rsidR="00FB54BD" w:rsidRPr="00D742E2">
        <w:rPr>
          <w:rStyle w:val="longtext"/>
          <w:rFonts w:ascii="Times New Roman" w:hAnsi="Times New Roman" w:cs="Times New Roman"/>
          <w:color w:val="333333"/>
          <w:sz w:val="28"/>
          <w:szCs w:val="28"/>
          <w:lang w:val="en-US"/>
        </w:rPr>
        <w:t xml:space="preserve">: </w:t>
      </w:r>
      <w:r w:rsidRPr="00D742E2">
        <w:rPr>
          <w:rStyle w:val="longtext"/>
          <w:rFonts w:ascii="Times New Roman" w:hAnsi="Times New Roman" w:cs="Times New Roman"/>
          <w:color w:val="333333"/>
          <w:sz w:val="28"/>
          <w:szCs w:val="28"/>
          <w:lang w:val="en-US"/>
        </w:rPr>
        <w:t xml:space="preserve">Hurricanes can significantly influence the price of oil. </w:t>
      </w:r>
      <w:r w:rsidRPr="00D742E2">
        <w:rPr>
          <w:rStyle w:val="longtext"/>
          <w:rFonts w:ascii="Times New Roman" w:hAnsi="Times New Roman" w:cs="Times New Roman"/>
          <w:color w:val="333333"/>
          <w:sz w:val="28"/>
          <w:szCs w:val="28"/>
          <w:shd w:val="clear" w:color="auto" w:fill="FFFFFF"/>
          <w:lang w:val="en-US"/>
        </w:rPr>
        <w:t xml:space="preserve">In 2005, two severe hurricanes (Katrina and Rita) have caused significant damage to platforms - oil drilling platforms and pipelines in the sea as well as land oil refineries in the Gulf of Mexico. </w:t>
      </w:r>
      <w:r w:rsidRPr="00D742E2">
        <w:rPr>
          <w:rStyle w:val="longtext"/>
          <w:rFonts w:ascii="Times New Roman" w:hAnsi="Times New Roman" w:cs="Times New Roman"/>
          <w:color w:val="333333"/>
          <w:sz w:val="28"/>
          <w:szCs w:val="28"/>
          <w:lang w:val="en-US"/>
        </w:rPr>
        <w:t>The price of gasoline in the U.S. rose during this period from 40% immediately after Hurricane Katrina.</w:t>
      </w:r>
    </w:p>
    <w:p w:rsidR="00EE03FF" w:rsidRPr="00D742E2" w:rsidRDefault="00EE03FF" w:rsidP="00D742E2">
      <w:pPr>
        <w:spacing w:line="360" w:lineRule="auto"/>
        <w:jc w:val="both"/>
        <w:rPr>
          <w:rStyle w:val="longtext"/>
          <w:rFonts w:ascii="Times New Roman" w:hAnsi="Times New Roman" w:cs="Times New Roman"/>
          <w:color w:val="333333"/>
          <w:sz w:val="28"/>
          <w:szCs w:val="28"/>
          <w:shd w:val="clear" w:color="auto" w:fill="FFFFFF"/>
          <w:lang w:val="en-US"/>
        </w:rPr>
      </w:pPr>
      <w:r w:rsidRPr="00D742E2">
        <w:rPr>
          <w:rStyle w:val="longtext"/>
          <w:rFonts w:ascii="Times New Roman" w:hAnsi="Times New Roman" w:cs="Times New Roman"/>
          <w:color w:val="333333"/>
          <w:sz w:val="28"/>
          <w:szCs w:val="28"/>
          <w:lang w:val="en-US"/>
        </w:rPr>
        <w:t xml:space="preserve">- </w:t>
      </w:r>
      <w:r w:rsidRPr="00D742E2">
        <w:rPr>
          <w:rStyle w:val="longtext"/>
          <w:rFonts w:ascii="Times New Roman" w:hAnsi="Times New Roman" w:cs="Times New Roman"/>
          <w:color w:val="333333"/>
          <w:sz w:val="28"/>
          <w:szCs w:val="28"/>
          <w:u w:val="single"/>
          <w:lang w:val="en-US"/>
        </w:rPr>
        <w:t xml:space="preserve">Changes in supply and demand for </w:t>
      </w:r>
      <w:r w:rsidR="00FB54BD" w:rsidRPr="00D742E2">
        <w:rPr>
          <w:rStyle w:val="longtext"/>
          <w:rFonts w:ascii="Times New Roman" w:hAnsi="Times New Roman" w:cs="Times New Roman"/>
          <w:color w:val="333333"/>
          <w:sz w:val="28"/>
          <w:szCs w:val="28"/>
          <w:u w:val="single"/>
          <w:lang w:val="en-US"/>
        </w:rPr>
        <w:t>oil</w:t>
      </w:r>
      <w:r w:rsidR="00FB54BD" w:rsidRPr="00D742E2">
        <w:rPr>
          <w:rStyle w:val="longtext"/>
          <w:rFonts w:ascii="Times New Roman" w:hAnsi="Times New Roman" w:cs="Times New Roman"/>
          <w:color w:val="333333"/>
          <w:sz w:val="28"/>
          <w:szCs w:val="28"/>
          <w:lang w:val="en-US"/>
        </w:rPr>
        <w:t>: Changes</w:t>
      </w:r>
      <w:r w:rsidRPr="00D742E2">
        <w:rPr>
          <w:rStyle w:val="longtext"/>
          <w:rFonts w:ascii="Times New Roman" w:hAnsi="Times New Roman" w:cs="Times New Roman"/>
          <w:color w:val="333333"/>
          <w:sz w:val="28"/>
          <w:szCs w:val="28"/>
          <w:lang w:val="en-US"/>
        </w:rPr>
        <w:t xml:space="preserve"> in the levels of oil supply normally affect oil prices. </w:t>
      </w:r>
      <w:r w:rsidRPr="00D742E2">
        <w:rPr>
          <w:rStyle w:val="longtext"/>
          <w:rFonts w:ascii="Times New Roman" w:hAnsi="Times New Roman" w:cs="Times New Roman"/>
          <w:color w:val="333333"/>
          <w:sz w:val="28"/>
          <w:szCs w:val="28"/>
          <w:shd w:val="clear" w:color="auto" w:fill="FFFFFF"/>
          <w:lang w:val="en-US"/>
        </w:rPr>
        <w:t>An unexpected combination of low supply and high demand pushed up prices, and offers a combination of high and low demand leads to lower prices.</w:t>
      </w:r>
    </w:p>
    <w:p w:rsidR="00EE03FF" w:rsidRPr="00D742E2" w:rsidRDefault="00EE03FF" w:rsidP="00D742E2">
      <w:pPr>
        <w:spacing w:line="360" w:lineRule="auto"/>
        <w:jc w:val="both"/>
        <w:rPr>
          <w:rStyle w:val="longtext"/>
          <w:rFonts w:ascii="Times New Roman" w:hAnsi="Times New Roman" w:cs="Times New Roman"/>
          <w:color w:val="333333"/>
          <w:sz w:val="28"/>
          <w:szCs w:val="28"/>
          <w:shd w:val="clear" w:color="auto" w:fill="EBEFF9"/>
          <w:lang w:val="en-US"/>
        </w:rPr>
      </w:pPr>
      <w:r w:rsidRPr="00D742E2">
        <w:rPr>
          <w:rStyle w:val="longtext"/>
          <w:rFonts w:ascii="Times New Roman" w:hAnsi="Times New Roman" w:cs="Times New Roman"/>
          <w:color w:val="333333"/>
          <w:sz w:val="28"/>
          <w:szCs w:val="28"/>
          <w:shd w:val="clear" w:color="auto" w:fill="EBEFF9"/>
          <w:lang w:val="en-US"/>
        </w:rPr>
        <w:t xml:space="preserve">- </w:t>
      </w:r>
      <w:r w:rsidRPr="00D742E2">
        <w:rPr>
          <w:rStyle w:val="longtext"/>
          <w:rFonts w:ascii="Times New Roman" w:hAnsi="Times New Roman" w:cs="Times New Roman"/>
          <w:color w:val="333333"/>
          <w:sz w:val="28"/>
          <w:szCs w:val="28"/>
          <w:u w:val="single"/>
          <w:shd w:val="clear" w:color="auto" w:fill="EBEFF9"/>
          <w:lang w:val="en-US"/>
        </w:rPr>
        <w:t>Decisions of OPEC in production</w:t>
      </w:r>
      <w:r w:rsidR="00FB54BD" w:rsidRPr="00D742E2">
        <w:rPr>
          <w:rStyle w:val="longtext"/>
          <w:rFonts w:ascii="Times New Roman" w:hAnsi="Times New Roman" w:cs="Times New Roman"/>
          <w:color w:val="333333"/>
          <w:sz w:val="28"/>
          <w:szCs w:val="28"/>
          <w:shd w:val="clear" w:color="auto" w:fill="EBEFF9"/>
          <w:lang w:val="en-US"/>
        </w:rPr>
        <w:t xml:space="preserve"> : </w:t>
      </w:r>
      <w:r w:rsidRPr="00D742E2">
        <w:rPr>
          <w:rStyle w:val="longtext"/>
          <w:rFonts w:ascii="Times New Roman" w:hAnsi="Times New Roman" w:cs="Times New Roman"/>
          <w:color w:val="333333"/>
          <w:sz w:val="28"/>
          <w:szCs w:val="28"/>
          <w:shd w:val="clear" w:color="auto" w:fill="EBEFF9"/>
          <w:lang w:val="en-US"/>
        </w:rPr>
        <w:t xml:space="preserve">Ads from OPEC, particularly changes in production quotas, prices or targeted investment in production, can have immediate impact on oil prices. </w:t>
      </w:r>
    </w:p>
    <w:p w:rsidR="00EE03FF" w:rsidRPr="00D742E2" w:rsidRDefault="00EE03FF" w:rsidP="00D742E2">
      <w:pPr>
        <w:spacing w:line="360" w:lineRule="auto"/>
        <w:jc w:val="both"/>
        <w:rPr>
          <w:rStyle w:val="longtext"/>
          <w:rFonts w:ascii="Times New Roman" w:hAnsi="Times New Roman" w:cs="Times New Roman"/>
          <w:color w:val="333333"/>
          <w:sz w:val="28"/>
          <w:szCs w:val="28"/>
          <w:shd w:val="clear" w:color="auto" w:fill="FFFFFF"/>
          <w:lang w:val="en-US"/>
        </w:rPr>
      </w:pPr>
      <w:r w:rsidRPr="00D742E2">
        <w:rPr>
          <w:rStyle w:val="longtext"/>
          <w:rFonts w:ascii="Times New Roman" w:hAnsi="Times New Roman" w:cs="Times New Roman"/>
          <w:color w:val="333333"/>
          <w:sz w:val="28"/>
          <w:szCs w:val="28"/>
          <w:shd w:val="clear" w:color="auto" w:fill="FFFFFF"/>
          <w:lang w:val="en-US"/>
        </w:rPr>
        <w:t xml:space="preserve">- </w:t>
      </w:r>
      <w:r w:rsidRPr="00D742E2">
        <w:rPr>
          <w:rStyle w:val="longtext"/>
          <w:rFonts w:ascii="Times New Roman" w:hAnsi="Times New Roman" w:cs="Times New Roman"/>
          <w:color w:val="333333"/>
          <w:sz w:val="28"/>
          <w:szCs w:val="28"/>
          <w:u w:val="single"/>
          <w:shd w:val="clear" w:color="auto" w:fill="FFFFFF"/>
          <w:lang w:val="en-US"/>
        </w:rPr>
        <w:t>Levels of excess production capacity of OPEC</w:t>
      </w:r>
      <w:r w:rsidR="00FB54BD" w:rsidRPr="00D742E2">
        <w:rPr>
          <w:rStyle w:val="longtext"/>
          <w:rFonts w:ascii="Times New Roman" w:hAnsi="Times New Roman" w:cs="Times New Roman"/>
          <w:color w:val="333333"/>
          <w:sz w:val="28"/>
          <w:szCs w:val="28"/>
          <w:shd w:val="clear" w:color="auto" w:fill="FFFFFF"/>
          <w:lang w:val="en-US"/>
        </w:rPr>
        <w:t>:</w:t>
      </w:r>
      <w:r w:rsidRPr="00D742E2">
        <w:rPr>
          <w:rStyle w:val="longtext"/>
          <w:rFonts w:ascii="Times New Roman" w:hAnsi="Times New Roman" w:cs="Times New Roman"/>
          <w:color w:val="333333"/>
          <w:sz w:val="28"/>
          <w:szCs w:val="28"/>
          <w:shd w:val="clear" w:color="auto" w:fill="FFFFFF"/>
          <w:lang w:val="en-US"/>
        </w:rPr>
        <w:t xml:space="preserve"> the excess production capacity of OPEC oil reassure the market that supply can be maintained and that the </w:t>
      </w:r>
      <w:r w:rsidRPr="00D742E2">
        <w:rPr>
          <w:rStyle w:val="longtext"/>
          <w:rFonts w:ascii="Times New Roman" w:hAnsi="Times New Roman" w:cs="Times New Roman"/>
          <w:color w:val="333333"/>
          <w:sz w:val="28"/>
          <w:szCs w:val="28"/>
          <w:shd w:val="clear" w:color="auto" w:fill="FFFFFF"/>
          <w:lang w:val="en-US"/>
        </w:rPr>
        <w:lastRenderedPageBreak/>
        <w:t xml:space="preserve">request can be satisfied. As a result, high levels of oil production capacity of OPEC spare are usually correlated with falling prices and vice versa. </w:t>
      </w:r>
    </w:p>
    <w:p w:rsidR="00EE03FF" w:rsidRPr="00D742E2" w:rsidRDefault="00EE03FF" w:rsidP="00D742E2">
      <w:pPr>
        <w:spacing w:line="360" w:lineRule="auto"/>
        <w:jc w:val="both"/>
        <w:rPr>
          <w:rStyle w:val="longtext"/>
          <w:rFonts w:ascii="Times New Roman" w:hAnsi="Times New Roman" w:cs="Times New Roman"/>
          <w:color w:val="333333"/>
          <w:sz w:val="28"/>
          <w:szCs w:val="28"/>
          <w:lang w:val="en-US"/>
        </w:rPr>
      </w:pPr>
      <w:r w:rsidRPr="00D742E2">
        <w:rPr>
          <w:rStyle w:val="longtext"/>
          <w:rFonts w:ascii="Times New Roman" w:hAnsi="Times New Roman" w:cs="Times New Roman"/>
          <w:color w:val="333333"/>
          <w:sz w:val="28"/>
          <w:szCs w:val="28"/>
          <w:shd w:val="clear" w:color="auto" w:fill="FFFFFF"/>
          <w:lang w:val="en-US"/>
        </w:rPr>
        <w:t xml:space="preserve">- </w:t>
      </w:r>
      <w:r w:rsidRPr="00D742E2">
        <w:rPr>
          <w:rStyle w:val="longtext"/>
          <w:rFonts w:ascii="Times New Roman" w:hAnsi="Times New Roman" w:cs="Times New Roman"/>
          <w:color w:val="333333"/>
          <w:sz w:val="28"/>
          <w:szCs w:val="28"/>
          <w:u w:val="single"/>
          <w:shd w:val="clear" w:color="auto" w:fill="FFFFFF"/>
          <w:lang w:val="en-US"/>
        </w:rPr>
        <w:t xml:space="preserve">Marginal cost of </w:t>
      </w:r>
      <w:r w:rsidR="00673527" w:rsidRPr="00D742E2">
        <w:rPr>
          <w:rStyle w:val="longtext"/>
          <w:rFonts w:ascii="Times New Roman" w:hAnsi="Times New Roman" w:cs="Times New Roman"/>
          <w:color w:val="333333"/>
          <w:sz w:val="28"/>
          <w:szCs w:val="28"/>
          <w:u w:val="single"/>
          <w:shd w:val="clear" w:color="auto" w:fill="FFFFFF"/>
          <w:lang w:val="en-US"/>
        </w:rPr>
        <w:t>production</w:t>
      </w:r>
      <w:r w:rsidR="00673527" w:rsidRPr="00D742E2">
        <w:rPr>
          <w:rStyle w:val="longtext"/>
          <w:rFonts w:ascii="Times New Roman" w:hAnsi="Times New Roman" w:cs="Times New Roman"/>
          <w:color w:val="333333"/>
          <w:sz w:val="28"/>
          <w:szCs w:val="28"/>
          <w:shd w:val="clear" w:color="auto" w:fill="FFFFFF"/>
          <w:lang w:val="en-US"/>
        </w:rPr>
        <w:t>:</w:t>
      </w:r>
      <w:r w:rsidRPr="00D742E2">
        <w:rPr>
          <w:rStyle w:val="longtext"/>
          <w:rFonts w:ascii="Times New Roman" w:hAnsi="Times New Roman" w:cs="Times New Roman"/>
          <w:color w:val="333333"/>
          <w:sz w:val="28"/>
          <w:szCs w:val="28"/>
          <w:shd w:val="clear" w:color="auto" w:fill="FFFFFF"/>
          <w:lang w:val="en-US"/>
        </w:rPr>
        <w:t xml:space="preserve"> The marginal costs of production rising oil have an effect on rising oil prices and vice - versa regarding marginal costs down. It is recognized in general and particularly in the Western Hemisphere that the marginal cost of oil production has increased substantially due to the rapidly rising costs of steel pipes, platforms - rigs, services, labor contractors and others associated with the production of oil, which affects the price of oil. </w:t>
      </w:r>
      <w:r w:rsidRPr="00D742E2">
        <w:rPr>
          <w:rStyle w:val="longtext"/>
          <w:rFonts w:ascii="Times New Roman" w:hAnsi="Times New Roman" w:cs="Times New Roman"/>
          <w:color w:val="333333"/>
          <w:sz w:val="28"/>
          <w:szCs w:val="28"/>
          <w:lang w:val="en-US"/>
        </w:rPr>
        <w:t>In addition, offshore oil producers may face higher costs if regulation is tightened due to the oil spill in the Gulf of Mexico in April 2010.</w:t>
      </w:r>
    </w:p>
    <w:p w:rsidR="00EE03FF" w:rsidRPr="00D742E2" w:rsidRDefault="00EE03FF" w:rsidP="00D742E2">
      <w:pPr>
        <w:spacing w:line="360" w:lineRule="auto"/>
        <w:jc w:val="both"/>
        <w:rPr>
          <w:rStyle w:val="longtext"/>
          <w:rFonts w:ascii="Times New Roman" w:hAnsi="Times New Roman" w:cs="Times New Roman"/>
          <w:color w:val="333333"/>
          <w:sz w:val="28"/>
          <w:szCs w:val="28"/>
          <w:shd w:val="clear" w:color="auto" w:fill="FFFFFF"/>
          <w:lang w:val="en-US"/>
        </w:rPr>
      </w:pPr>
      <w:r w:rsidRPr="00D742E2">
        <w:rPr>
          <w:rStyle w:val="longtext"/>
          <w:rFonts w:ascii="Times New Roman" w:hAnsi="Times New Roman" w:cs="Times New Roman"/>
          <w:color w:val="333333"/>
          <w:sz w:val="28"/>
          <w:szCs w:val="28"/>
          <w:shd w:val="clear" w:color="auto" w:fill="FFFFFF"/>
          <w:lang w:val="en-US"/>
        </w:rPr>
        <w:t>According to the Energy Information Administration (EIA) of the United States between 2003 and 2007, the global average cost of production of the "barrel of oil equivalent" has increased by 50%</w:t>
      </w:r>
      <w:r w:rsidRPr="00D742E2">
        <w:rPr>
          <w:rStyle w:val="Appelnotedebasdep"/>
          <w:rFonts w:ascii="Times New Roman" w:hAnsi="Times New Roman" w:cs="Times New Roman"/>
          <w:color w:val="333333"/>
          <w:sz w:val="28"/>
          <w:szCs w:val="28"/>
          <w:shd w:val="clear" w:color="auto" w:fill="FFFFFF"/>
          <w:lang w:val="en-US"/>
        </w:rPr>
        <w:footnoteReference w:id="183"/>
      </w:r>
      <w:r w:rsidRPr="00D742E2">
        <w:rPr>
          <w:rStyle w:val="longtext"/>
          <w:rFonts w:ascii="Times New Roman" w:hAnsi="Times New Roman" w:cs="Times New Roman"/>
          <w:color w:val="333333"/>
          <w:sz w:val="28"/>
          <w:szCs w:val="28"/>
          <w:shd w:val="clear" w:color="auto" w:fill="FFFFFF"/>
          <w:lang w:val="en-US"/>
        </w:rPr>
        <w:t>.</w:t>
      </w:r>
    </w:p>
    <w:p w:rsidR="00EE03FF" w:rsidRPr="00D742E2" w:rsidRDefault="00EE03FF" w:rsidP="00D742E2">
      <w:pPr>
        <w:spacing w:line="360" w:lineRule="auto"/>
        <w:jc w:val="both"/>
        <w:rPr>
          <w:rStyle w:val="longtext"/>
          <w:rFonts w:ascii="Times New Roman" w:hAnsi="Times New Roman" w:cs="Times New Roman"/>
          <w:color w:val="333333"/>
          <w:sz w:val="28"/>
          <w:szCs w:val="28"/>
          <w:lang w:val="en-US"/>
        </w:rPr>
      </w:pPr>
      <w:r w:rsidRPr="00D742E2">
        <w:rPr>
          <w:rStyle w:val="longtext"/>
          <w:rFonts w:ascii="Times New Roman" w:hAnsi="Times New Roman" w:cs="Times New Roman"/>
          <w:color w:val="333333"/>
          <w:sz w:val="28"/>
          <w:szCs w:val="28"/>
          <w:shd w:val="clear" w:color="auto" w:fill="EBEFF9"/>
          <w:lang w:val="en-US"/>
        </w:rPr>
        <w:t xml:space="preserve">In the future, the marginal cost of oil production could continue to rise as the world turns to oil resources more expensive, more distant and more demanding to meet its energy needs including marine oil supply </w:t>
      </w:r>
      <w:r w:rsidRPr="00D742E2">
        <w:rPr>
          <w:rStyle w:val="longtext"/>
          <w:rFonts w:ascii="Times New Roman" w:hAnsi="Times New Roman" w:cs="Times New Roman"/>
          <w:color w:val="333333"/>
          <w:sz w:val="28"/>
          <w:szCs w:val="28"/>
          <w:lang w:val="en-US"/>
        </w:rPr>
        <w:t xml:space="preserve">and unconventional as the oil sands of Canada and which is also found elsewhere in the world. </w:t>
      </w:r>
    </w:p>
    <w:p w:rsidR="00980861" w:rsidRDefault="00EE03FF" w:rsidP="00D742E2">
      <w:pPr>
        <w:spacing w:line="360" w:lineRule="auto"/>
        <w:jc w:val="both"/>
        <w:rPr>
          <w:rStyle w:val="longtext"/>
          <w:rFonts w:ascii="Times New Roman" w:hAnsi="Times New Roman" w:cs="Times New Roman"/>
          <w:color w:val="333333"/>
          <w:sz w:val="28"/>
          <w:szCs w:val="28"/>
          <w:shd w:val="clear" w:color="auto" w:fill="FFFFFF"/>
          <w:lang w:val="en-US"/>
        </w:rPr>
      </w:pPr>
      <w:r w:rsidRPr="00D742E2">
        <w:rPr>
          <w:rStyle w:val="longtext"/>
          <w:rFonts w:ascii="Times New Roman" w:hAnsi="Times New Roman" w:cs="Times New Roman"/>
          <w:color w:val="333333"/>
          <w:sz w:val="28"/>
          <w:szCs w:val="28"/>
          <w:shd w:val="clear" w:color="auto" w:fill="FFFFFF"/>
          <w:lang w:val="en-US"/>
        </w:rPr>
        <w:t xml:space="preserve">- </w:t>
      </w:r>
      <w:r w:rsidRPr="00D742E2">
        <w:rPr>
          <w:rStyle w:val="longtext"/>
          <w:rFonts w:ascii="Times New Roman" w:hAnsi="Times New Roman" w:cs="Times New Roman"/>
          <w:color w:val="333333"/>
          <w:sz w:val="28"/>
          <w:szCs w:val="28"/>
          <w:u w:val="single"/>
          <w:shd w:val="clear" w:color="auto" w:fill="FFFFFF"/>
          <w:lang w:val="en-US"/>
        </w:rPr>
        <w:t xml:space="preserve">Impact of technological change on the price of crude </w:t>
      </w:r>
      <w:r w:rsidR="00901887" w:rsidRPr="00D742E2">
        <w:rPr>
          <w:rStyle w:val="longtext"/>
          <w:rFonts w:ascii="Times New Roman" w:hAnsi="Times New Roman" w:cs="Times New Roman"/>
          <w:color w:val="333333"/>
          <w:sz w:val="28"/>
          <w:szCs w:val="28"/>
          <w:u w:val="single"/>
          <w:shd w:val="clear" w:color="auto" w:fill="FFFFFF"/>
          <w:lang w:val="en-US"/>
        </w:rPr>
        <w:t>oil</w:t>
      </w:r>
      <w:r w:rsidR="00901887" w:rsidRPr="00D742E2">
        <w:rPr>
          <w:rStyle w:val="longtext"/>
          <w:rFonts w:ascii="Times New Roman" w:hAnsi="Times New Roman" w:cs="Times New Roman"/>
          <w:color w:val="333333"/>
          <w:sz w:val="28"/>
          <w:szCs w:val="28"/>
          <w:shd w:val="clear" w:color="auto" w:fill="FFFFFF"/>
          <w:lang w:val="en-US"/>
        </w:rPr>
        <w:t>:</w:t>
      </w:r>
      <w:r w:rsidRPr="00D742E2">
        <w:rPr>
          <w:rStyle w:val="longtext"/>
          <w:rFonts w:ascii="Times New Roman" w:hAnsi="Times New Roman" w:cs="Times New Roman"/>
          <w:color w:val="333333"/>
          <w:sz w:val="28"/>
          <w:szCs w:val="28"/>
          <w:shd w:val="clear" w:color="auto" w:fill="FFFFFF"/>
          <w:lang w:val="en-US"/>
        </w:rPr>
        <w:t xml:space="preserve"> Fifty years ago, the technology as tar sands and offshore drilling was not commercially developed and this technology has been instrumental in the growth of oil reserves </w:t>
      </w:r>
      <w:r w:rsidRPr="00D742E2">
        <w:rPr>
          <w:rStyle w:val="longtext"/>
          <w:rFonts w:ascii="Times New Roman" w:hAnsi="Times New Roman" w:cs="Times New Roman"/>
          <w:color w:val="333333"/>
          <w:sz w:val="28"/>
          <w:szCs w:val="28"/>
          <w:lang w:val="en-US"/>
        </w:rPr>
        <w:t xml:space="preserve">the world. </w:t>
      </w:r>
      <w:r w:rsidRPr="00D742E2">
        <w:rPr>
          <w:rStyle w:val="longtext"/>
          <w:rFonts w:ascii="Times New Roman" w:hAnsi="Times New Roman" w:cs="Times New Roman"/>
          <w:color w:val="333333"/>
          <w:sz w:val="28"/>
          <w:szCs w:val="28"/>
          <w:shd w:val="clear" w:color="auto" w:fill="FFFFFF"/>
          <w:lang w:val="en-US"/>
        </w:rPr>
        <w:t xml:space="preserve">Technological improvements act only in one direction - increasing the recovery rate of oil fields, reduce production costs and help lower oil prices. And finally, </w:t>
      </w:r>
    </w:p>
    <w:p w:rsidR="00EE03FF" w:rsidRPr="00D742E2" w:rsidRDefault="00EE03FF" w:rsidP="00D742E2">
      <w:pPr>
        <w:spacing w:line="360" w:lineRule="auto"/>
        <w:jc w:val="both"/>
        <w:rPr>
          <w:rStyle w:val="longtext"/>
          <w:rFonts w:ascii="Times New Roman" w:hAnsi="Times New Roman" w:cs="Times New Roman"/>
          <w:color w:val="333333"/>
          <w:sz w:val="28"/>
          <w:szCs w:val="28"/>
          <w:shd w:val="clear" w:color="auto" w:fill="FFFFFF"/>
          <w:lang w:val="en-US"/>
        </w:rPr>
      </w:pPr>
      <w:r w:rsidRPr="00D742E2">
        <w:rPr>
          <w:rStyle w:val="longtext"/>
          <w:rFonts w:ascii="Times New Roman" w:hAnsi="Times New Roman" w:cs="Times New Roman"/>
          <w:color w:val="333333"/>
          <w:sz w:val="28"/>
          <w:szCs w:val="28"/>
          <w:shd w:val="clear" w:color="auto" w:fill="FFFFFF"/>
          <w:lang w:val="en-US"/>
        </w:rPr>
        <w:t xml:space="preserve">- </w:t>
      </w:r>
      <w:r w:rsidRPr="00D742E2">
        <w:rPr>
          <w:rStyle w:val="longtext"/>
          <w:rFonts w:ascii="Times New Roman" w:hAnsi="Times New Roman" w:cs="Times New Roman"/>
          <w:color w:val="333333"/>
          <w:sz w:val="28"/>
          <w:szCs w:val="28"/>
          <w:u w:val="single"/>
          <w:shd w:val="clear" w:color="auto" w:fill="FFFFFF"/>
          <w:lang w:val="en-US"/>
        </w:rPr>
        <w:t>Infrastructure refineries</w:t>
      </w:r>
      <w:r w:rsidR="006E7EAC" w:rsidRPr="00D742E2">
        <w:rPr>
          <w:rStyle w:val="longtext"/>
          <w:rFonts w:ascii="Times New Roman" w:hAnsi="Times New Roman" w:cs="Times New Roman"/>
          <w:color w:val="333333"/>
          <w:sz w:val="28"/>
          <w:szCs w:val="28"/>
          <w:shd w:val="clear" w:color="auto" w:fill="FFFFFF"/>
          <w:lang w:val="en-US"/>
        </w:rPr>
        <w:t xml:space="preserve"> : </w:t>
      </w:r>
      <w:r w:rsidRPr="00D742E2">
        <w:rPr>
          <w:rStyle w:val="longtext"/>
          <w:rFonts w:ascii="Times New Roman" w:hAnsi="Times New Roman" w:cs="Times New Roman"/>
          <w:color w:val="333333"/>
          <w:sz w:val="28"/>
          <w:szCs w:val="28"/>
          <w:shd w:val="clear" w:color="auto" w:fill="FFFFFF"/>
          <w:lang w:val="en-US"/>
        </w:rPr>
        <w:t xml:space="preserve">A global infrastructure aging refineries and more complex refineries makes them more vulnerable to interruptions, which can </w:t>
      </w:r>
      <w:r w:rsidRPr="00D742E2">
        <w:rPr>
          <w:rStyle w:val="longtext"/>
          <w:rFonts w:ascii="Times New Roman" w:hAnsi="Times New Roman" w:cs="Times New Roman"/>
          <w:color w:val="333333"/>
          <w:sz w:val="28"/>
          <w:szCs w:val="28"/>
          <w:shd w:val="clear" w:color="auto" w:fill="FFFFFF"/>
          <w:lang w:val="en-US"/>
        </w:rPr>
        <w:lastRenderedPageBreak/>
        <w:t xml:space="preserve">cause a temporary loss of supply of petroleum products in the markets. Normally, markets petroleum products such as gasoline and heating oil after the price of crude oil, but in case of interruption of refining, commodity prices can raise while the crude decreases. Crude oil prices fall in such a scenario because refineries can only use crude oil and refining an interruption can cause a loss of demand for crude oil. </w:t>
      </w:r>
      <w:r w:rsidRPr="00D742E2">
        <w:rPr>
          <w:rStyle w:val="longtext"/>
          <w:rFonts w:ascii="Times New Roman" w:hAnsi="Times New Roman" w:cs="Times New Roman"/>
          <w:color w:val="333333"/>
          <w:sz w:val="28"/>
          <w:szCs w:val="28"/>
          <w:shd w:val="clear" w:color="auto" w:fill="EBEFF9"/>
          <w:lang w:val="en-US"/>
        </w:rPr>
        <w:t xml:space="preserve">While the global supply of conventional crude oil (light sweet) decline, many existing refineries must make changes to their facilities in order to process heavier crude oil readily available. </w:t>
      </w:r>
      <w:r w:rsidRPr="00D742E2">
        <w:rPr>
          <w:rStyle w:val="longtext"/>
          <w:rFonts w:ascii="Times New Roman" w:hAnsi="Times New Roman" w:cs="Times New Roman"/>
          <w:color w:val="333333"/>
          <w:sz w:val="28"/>
          <w:szCs w:val="28"/>
          <w:shd w:val="clear" w:color="auto" w:fill="FFFFFF"/>
          <w:lang w:val="en-US"/>
        </w:rPr>
        <w:t xml:space="preserve">Changes in the ability of refineries process crude oil have obvious implications for the price of crude oil. </w:t>
      </w:r>
    </w:p>
    <w:p w:rsidR="006E7EAC" w:rsidRPr="00D742E2" w:rsidRDefault="00901887" w:rsidP="00D742E2">
      <w:pPr>
        <w:spacing w:line="360" w:lineRule="auto"/>
        <w:jc w:val="both"/>
        <w:rPr>
          <w:rStyle w:val="longtext"/>
          <w:rFonts w:ascii="Times New Roman" w:hAnsi="Times New Roman" w:cs="Times New Roman"/>
          <w:color w:val="333333"/>
          <w:sz w:val="28"/>
          <w:szCs w:val="28"/>
          <w:shd w:val="clear" w:color="auto" w:fill="FFFFFF"/>
          <w:lang w:val="en-US"/>
        </w:rPr>
      </w:pPr>
      <w:r w:rsidRPr="00D742E2">
        <w:rPr>
          <w:rStyle w:val="longtext"/>
          <w:rFonts w:ascii="Times New Roman" w:hAnsi="Times New Roman" w:cs="Times New Roman"/>
          <w:color w:val="333333"/>
          <w:sz w:val="28"/>
          <w:szCs w:val="28"/>
          <w:shd w:val="clear" w:color="auto" w:fill="FFFFFF"/>
          <w:lang w:val="en-US"/>
        </w:rPr>
        <w:t xml:space="preserve">10.4. </w:t>
      </w:r>
      <w:r w:rsidRPr="00D742E2">
        <w:rPr>
          <w:rStyle w:val="longtext"/>
          <w:rFonts w:ascii="Times New Roman" w:hAnsi="Times New Roman" w:cs="Times New Roman"/>
          <w:b/>
          <w:color w:val="333333"/>
          <w:sz w:val="28"/>
          <w:szCs w:val="28"/>
          <w:u w:val="single"/>
          <w:shd w:val="clear" w:color="auto" w:fill="FFFFFF"/>
          <w:lang w:val="en-US"/>
        </w:rPr>
        <w:t>Emerging factors in Oil price</w:t>
      </w:r>
      <w:r w:rsidRPr="00D742E2">
        <w:rPr>
          <w:rStyle w:val="longtext"/>
          <w:rFonts w:ascii="Times New Roman" w:hAnsi="Times New Roman" w:cs="Times New Roman"/>
          <w:color w:val="333333"/>
          <w:sz w:val="28"/>
          <w:szCs w:val="28"/>
          <w:shd w:val="clear" w:color="auto" w:fill="FFFFFF"/>
          <w:lang w:val="en-US"/>
        </w:rPr>
        <w:t xml:space="preserve"> </w:t>
      </w:r>
    </w:p>
    <w:p w:rsidR="00EE03FF" w:rsidRPr="00D742E2" w:rsidRDefault="00EE03FF" w:rsidP="00D742E2">
      <w:pPr>
        <w:spacing w:line="360" w:lineRule="auto"/>
        <w:jc w:val="both"/>
        <w:rPr>
          <w:rStyle w:val="longtext"/>
          <w:rFonts w:ascii="Times New Roman" w:hAnsi="Times New Roman" w:cs="Times New Roman"/>
          <w:color w:val="333333"/>
          <w:sz w:val="28"/>
          <w:szCs w:val="28"/>
          <w:shd w:val="clear" w:color="auto" w:fill="FFFFFF"/>
          <w:lang w:val="en-US"/>
        </w:rPr>
      </w:pPr>
      <w:r w:rsidRPr="00D742E2">
        <w:rPr>
          <w:rStyle w:val="longtext"/>
          <w:rFonts w:ascii="Times New Roman" w:hAnsi="Times New Roman" w:cs="Times New Roman"/>
          <w:color w:val="333333"/>
          <w:sz w:val="28"/>
          <w:szCs w:val="28"/>
          <w:shd w:val="clear" w:color="auto" w:fill="FFFFFF"/>
          <w:lang w:val="en-US"/>
        </w:rPr>
        <w:t xml:space="preserve">Apart from the conventional determinants of oil prices, we also emerging factors in the price of oil had a growing impact on oil prices in the past five years. We have among others; </w:t>
      </w:r>
    </w:p>
    <w:p w:rsidR="00EE03FF" w:rsidRPr="00D742E2" w:rsidRDefault="00EE03FF" w:rsidP="00D742E2">
      <w:pPr>
        <w:spacing w:line="360" w:lineRule="auto"/>
        <w:jc w:val="both"/>
        <w:rPr>
          <w:rStyle w:val="longtext"/>
          <w:rFonts w:ascii="Times New Roman" w:hAnsi="Times New Roman" w:cs="Times New Roman"/>
          <w:color w:val="333333"/>
          <w:sz w:val="28"/>
          <w:szCs w:val="28"/>
          <w:shd w:val="clear" w:color="auto" w:fill="FFFFFF"/>
          <w:lang w:val="en-US"/>
        </w:rPr>
      </w:pPr>
      <w:r w:rsidRPr="00D742E2">
        <w:rPr>
          <w:rStyle w:val="longtext"/>
          <w:rFonts w:ascii="Times New Roman" w:hAnsi="Times New Roman" w:cs="Times New Roman"/>
          <w:color w:val="333333"/>
          <w:sz w:val="28"/>
          <w:szCs w:val="28"/>
          <w:shd w:val="clear" w:color="auto" w:fill="FFFFFF"/>
          <w:lang w:val="en-US"/>
        </w:rPr>
        <w:t xml:space="preserve">• </w:t>
      </w:r>
      <w:r w:rsidRPr="00D742E2">
        <w:rPr>
          <w:rStyle w:val="longtext"/>
          <w:rFonts w:ascii="Times New Roman" w:hAnsi="Times New Roman" w:cs="Times New Roman"/>
          <w:color w:val="333333"/>
          <w:sz w:val="28"/>
          <w:szCs w:val="28"/>
          <w:u w:val="single"/>
          <w:shd w:val="clear" w:color="auto" w:fill="FFFFFF"/>
          <w:lang w:val="en-US"/>
        </w:rPr>
        <w:t>Requests Asian oil</w:t>
      </w:r>
      <w:r w:rsidR="00901887" w:rsidRPr="00D742E2">
        <w:rPr>
          <w:rStyle w:val="longtext"/>
          <w:rFonts w:ascii="Times New Roman" w:hAnsi="Times New Roman" w:cs="Times New Roman"/>
          <w:color w:val="333333"/>
          <w:sz w:val="28"/>
          <w:szCs w:val="28"/>
          <w:shd w:val="clear" w:color="auto" w:fill="FFFFFF"/>
          <w:lang w:val="en-US"/>
        </w:rPr>
        <w:t xml:space="preserve"> :</w:t>
      </w:r>
      <w:r w:rsidRPr="00D742E2">
        <w:rPr>
          <w:rStyle w:val="longtext"/>
          <w:rFonts w:ascii="Times New Roman" w:hAnsi="Times New Roman" w:cs="Times New Roman"/>
          <w:color w:val="333333"/>
          <w:sz w:val="28"/>
          <w:szCs w:val="28"/>
          <w:shd w:val="clear" w:color="auto" w:fill="FFFFFF"/>
          <w:lang w:val="en-US"/>
        </w:rPr>
        <w:t xml:space="preserve"> One of the predominant factors influencing crude oil prices after 2000 was the sharp increase in oil demand from China and other Asian countries in the developing world.</w:t>
      </w:r>
    </w:p>
    <w:p w:rsidR="00EE03FF" w:rsidRPr="00D742E2" w:rsidRDefault="00EE03FF" w:rsidP="00D742E2">
      <w:pPr>
        <w:spacing w:line="360" w:lineRule="auto"/>
        <w:jc w:val="both"/>
        <w:rPr>
          <w:rStyle w:val="longtext"/>
          <w:rFonts w:ascii="Times New Roman" w:hAnsi="Times New Roman" w:cs="Times New Roman"/>
          <w:color w:val="333333"/>
          <w:sz w:val="28"/>
          <w:szCs w:val="28"/>
          <w:shd w:val="clear" w:color="auto" w:fill="FFFFFF"/>
          <w:lang w:val="en-US"/>
        </w:rPr>
      </w:pPr>
      <w:r w:rsidRPr="00D742E2">
        <w:rPr>
          <w:rStyle w:val="longtext"/>
          <w:rFonts w:ascii="Times New Roman" w:hAnsi="Times New Roman" w:cs="Times New Roman"/>
          <w:color w:val="333333"/>
          <w:sz w:val="28"/>
          <w:szCs w:val="28"/>
          <w:shd w:val="clear" w:color="auto" w:fill="FFFFFF"/>
          <w:lang w:val="en-US"/>
        </w:rPr>
        <w:t xml:space="preserve">China and other Asian countries was the main source of growth in global demand for crude oil between 2004 and 2007 and almost 40% growth in 2008. </w:t>
      </w:r>
      <w:r w:rsidRPr="00D742E2">
        <w:rPr>
          <w:rFonts w:ascii="Times New Roman" w:hAnsi="Times New Roman" w:cs="Times New Roman"/>
          <w:color w:val="333333"/>
          <w:sz w:val="28"/>
          <w:szCs w:val="28"/>
          <w:shd w:val="clear" w:color="auto" w:fill="FFFFFF"/>
          <w:lang w:val="en-US"/>
        </w:rPr>
        <w:br/>
      </w:r>
      <w:r w:rsidRPr="00D742E2">
        <w:rPr>
          <w:rStyle w:val="longtext"/>
          <w:rFonts w:ascii="Times New Roman" w:hAnsi="Times New Roman" w:cs="Times New Roman"/>
          <w:color w:val="333333"/>
          <w:sz w:val="28"/>
          <w:szCs w:val="28"/>
          <w:shd w:val="clear" w:color="auto" w:fill="FFFFFF"/>
          <w:lang w:val="en-US"/>
        </w:rPr>
        <w:t xml:space="preserve">• </w:t>
      </w:r>
      <w:r w:rsidRPr="00D742E2">
        <w:rPr>
          <w:rStyle w:val="longtext"/>
          <w:rFonts w:ascii="Times New Roman" w:hAnsi="Times New Roman" w:cs="Times New Roman"/>
          <w:color w:val="333333"/>
          <w:sz w:val="28"/>
          <w:szCs w:val="28"/>
          <w:u w:val="single"/>
          <w:shd w:val="clear" w:color="auto" w:fill="FFFFFF"/>
          <w:lang w:val="en-US"/>
        </w:rPr>
        <w:t>Subsidies to oil prices</w:t>
      </w:r>
      <w:r w:rsidR="00901887" w:rsidRPr="00D742E2">
        <w:rPr>
          <w:rStyle w:val="longtext"/>
          <w:rFonts w:ascii="Times New Roman" w:hAnsi="Times New Roman" w:cs="Times New Roman"/>
          <w:color w:val="333333"/>
          <w:sz w:val="28"/>
          <w:szCs w:val="28"/>
          <w:shd w:val="clear" w:color="auto" w:fill="FFFFFF"/>
          <w:lang w:val="en-US"/>
        </w:rPr>
        <w:t xml:space="preserve"> :</w:t>
      </w:r>
      <w:r w:rsidRPr="00D742E2">
        <w:rPr>
          <w:rStyle w:val="longtext"/>
          <w:rFonts w:ascii="Times New Roman" w:hAnsi="Times New Roman" w:cs="Times New Roman"/>
          <w:color w:val="333333"/>
          <w:sz w:val="28"/>
          <w:szCs w:val="28"/>
          <w:shd w:val="clear" w:color="auto" w:fill="FFFFFF"/>
          <w:lang w:val="en-US"/>
        </w:rPr>
        <w:t xml:space="preserve"> According to a study by the International Monetary Fund (IMF) from 42 countries in developing and emerging market countries, including China, India and the Middle - East, less than half of </w:t>
      </w:r>
      <w:r w:rsidRPr="00D742E2">
        <w:rPr>
          <w:rStyle w:val="longtext"/>
          <w:rFonts w:ascii="Times New Roman" w:hAnsi="Times New Roman" w:cs="Times New Roman"/>
          <w:color w:val="333333"/>
          <w:sz w:val="28"/>
          <w:szCs w:val="28"/>
          <w:lang w:val="en-US"/>
        </w:rPr>
        <w:t xml:space="preserve">fully transferred them higher world oil prices to retail customers in 2007. </w:t>
      </w:r>
      <w:r w:rsidRPr="00D742E2">
        <w:rPr>
          <w:rStyle w:val="longtext"/>
          <w:rFonts w:ascii="Times New Roman" w:hAnsi="Times New Roman" w:cs="Times New Roman"/>
          <w:color w:val="333333"/>
          <w:sz w:val="28"/>
          <w:szCs w:val="28"/>
          <w:shd w:val="clear" w:color="auto" w:fill="FFFFFF"/>
          <w:lang w:val="en-US"/>
        </w:rPr>
        <w:t xml:space="preserve">This subsidy has reduced the incentive for conservation and has contributed to rising oil prices on oil demand now faced with crude oil prices relatively high. In many countries, the retail price of diesel fuel, a product refined from crude oil, is two times less than the price of crude oil used in the manufacture of diesel. </w:t>
      </w:r>
    </w:p>
    <w:p w:rsidR="00EE03FF" w:rsidRPr="00D742E2" w:rsidRDefault="00EE03FF" w:rsidP="00D742E2">
      <w:pPr>
        <w:spacing w:line="360" w:lineRule="auto"/>
        <w:jc w:val="both"/>
        <w:rPr>
          <w:rStyle w:val="longtext"/>
          <w:rFonts w:ascii="Times New Roman" w:hAnsi="Times New Roman" w:cs="Times New Roman"/>
          <w:color w:val="333333"/>
          <w:sz w:val="28"/>
          <w:szCs w:val="28"/>
          <w:lang w:val="en-US"/>
        </w:rPr>
      </w:pPr>
      <w:r w:rsidRPr="00D742E2">
        <w:rPr>
          <w:rStyle w:val="longtext"/>
          <w:rFonts w:ascii="Times New Roman" w:hAnsi="Times New Roman" w:cs="Times New Roman"/>
          <w:color w:val="333333"/>
          <w:sz w:val="28"/>
          <w:szCs w:val="28"/>
          <w:lang w:val="en-US"/>
        </w:rPr>
        <w:lastRenderedPageBreak/>
        <w:t xml:space="preserve">• </w:t>
      </w:r>
      <w:r w:rsidRPr="00D742E2">
        <w:rPr>
          <w:rStyle w:val="longtext"/>
          <w:rFonts w:ascii="Times New Roman" w:hAnsi="Times New Roman" w:cs="Times New Roman"/>
          <w:color w:val="333333"/>
          <w:sz w:val="28"/>
          <w:szCs w:val="28"/>
          <w:u w:val="single"/>
          <w:lang w:val="en-US"/>
        </w:rPr>
        <w:t>Hypersensitivity to geopolitical events</w:t>
      </w:r>
      <w:r w:rsidR="00901887" w:rsidRPr="00D742E2">
        <w:rPr>
          <w:rStyle w:val="longtext"/>
          <w:rFonts w:ascii="Times New Roman" w:hAnsi="Times New Roman" w:cs="Times New Roman"/>
          <w:color w:val="333333"/>
          <w:sz w:val="28"/>
          <w:szCs w:val="28"/>
          <w:lang w:val="en-US"/>
        </w:rPr>
        <w:t xml:space="preserve"> :</w:t>
      </w:r>
      <w:r w:rsidRPr="00D742E2">
        <w:rPr>
          <w:rStyle w:val="longtext"/>
          <w:rFonts w:ascii="Times New Roman" w:hAnsi="Times New Roman" w:cs="Times New Roman"/>
          <w:color w:val="333333"/>
          <w:sz w:val="28"/>
          <w:szCs w:val="28"/>
          <w:lang w:val="en-US"/>
        </w:rPr>
        <w:t xml:space="preserve"> What geopolitical events affecting oil prices is nothing new. </w:t>
      </w:r>
      <w:r w:rsidRPr="00D742E2">
        <w:rPr>
          <w:rStyle w:val="longtext"/>
          <w:rFonts w:ascii="Times New Roman" w:hAnsi="Times New Roman" w:cs="Times New Roman"/>
          <w:color w:val="333333"/>
          <w:sz w:val="28"/>
          <w:szCs w:val="28"/>
          <w:shd w:val="clear" w:color="auto" w:fill="EBEFF9"/>
          <w:lang w:val="en-US"/>
        </w:rPr>
        <w:t xml:space="preserve">What is new is a hypersensitivity to geopolitics, particularly among new traders has acquired an increasing influence on oil markets, through financial investment increasingly important. </w:t>
      </w:r>
      <w:r w:rsidRPr="00D742E2">
        <w:rPr>
          <w:rStyle w:val="longtext"/>
          <w:rFonts w:ascii="Times New Roman" w:hAnsi="Times New Roman" w:cs="Times New Roman"/>
          <w:color w:val="333333"/>
          <w:sz w:val="28"/>
          <w:szCs w:val="28"/>
          <w:shd w:val="clear" w:color="auto" w:fill="FFFFFF"/>
          <w:lang w:val="en-US"/>
        </w:rPr>
        <w:t>For example, the Israel-Lebanon war did not interrupt oil supplies, but it has a strong influence on rising oil prices. In a similar way, the threat of stopping the supply of oil uttered by Venezuela in February 2008 also affected</w:t>
      </w:r>
      <w:r w:rsidRPr="00D742E2">
        <w:rPr>
          <w:rStyle w:val="Appelnotedebasdep"/>
          <w:rFonts w:ascii="Times New Roman" w:hAnsi="Times New Roman" w:cs="Times New Roman"/>
          <w:color w:val="333333"/>
          <w:sz w:val="28"/>
          <w:szCs w:val="28"/>
          <w:shd w:val="clear" w:color="auto" w:fill="FFFFFF"/>
          <w:lang w:val="en-US"/>
        </w:rPr>
        <w:footnoteReference w:id="184"/>
      </w:r>
      <w:r w:rsidRPr="00D742E2">
        <w:rPr>
          <w:rStyle w:val="longtext"/>
          <w:rFonts w:ascii="Times New Roman" w:hAnsi="Times New Roman" w:cs="Times New Roman"/>
          <w:color w:val="333333"/>
          <w:sz w:val="28"/>
          <w:szCs w:val="28"/>
          <w:shd w:val="clear" w:color="auto" w:fill="FFFFFF"/>
          <w:lang w:val="en-US"/>
        </w:rPr>
        <w:t xml:space="preserve"> oil prices, even if there is no impact on the supply concert </w:t>
      </w:r>
      <w:r w:rsidRPr="00D742E2">
        <w:rPr>
          <w:rStyle w:val="longtext"/>
          <w:rFonts w:ascii="Times New Roman" w:hAnsi="Times New Roman" w:cs="Times New Roman"/>
          <w:color w:val="333333"/>
          <w:sz w:val="28"/>
          <w:szCs w:val="28"/>
          <w:lang w:val="en-US"/>
        </w:rPr>
        <w:t>oil.</w:t>
      </w:r>
    </w:p>
    <w:p w:rsidR="00980861" w:rsidRDefault="00EE03FF" w:rsidP="00D742E2">
      <w:pPr>
        <w:spacing w:line="360" w:lineRule="auto"/>
        <w:jc w:val="both"/>
        <w:rPr>
          <w:rStyle w:val="longtext"/>
          <w:rFonts w:ascii="Times New Roman" w:hAnsi="Times New Roman" w:cs="Times New Roman"/>
          <w:color w:val="333333"/>
          <w:sz w:val="28"/>
          <w:szCs w:val="28"/>
          <w:lang w:val="en-US"/>
        </w:rPr>
      </w:pPr>
      <w:r w:rsidRPr="00D742E2">
        <w:rPr>
          <w:rStyle w:val="longtext"/>
          <w:rFonts w:ascii="Times New Roman" w:hAnsi="Times New Roman" w:cs="Times New Roman"/>
          <w:color w:val="333333"/>
          <w:sz w:val="28"/>
          <w:szCs w:val="28"/>
          <w:shd w:val="clear" w:color="auto" w:fill="FFFFFF"/>
          <w:lang w:val="en-US"/>
        </w:rPr>
        <w:t xml:space="preserve">• </w:t>
      </w:r>
      <w:r w:rsidRPr="00D742E2">
        <w:rPr>
          <w:rStyle w:val="longtext"/>
          <w:rFonts w:ascii="Times New Roman" w:hAnsi="Times New Roman" w:cs="Times New Roman"/>
          <w:color w:val="333333"/>
          <w:sz w:val="28"/>
          <w:szCs w:val="28"/>
          <w:u w:val="single"/>
          <w:shd w:val="clear" w:color="auto" w:fill="FFFFFF"/>
          <w:lang w:val="en-US"/>
        </w:rPr>
        <w:t>The declining value of the U.S. dollar</w:t>
      </w:r>
      <w:r w:rsidR="00901887" w:rsidRPr="00D742E2">
        <w:rPr>
          <w:rStyle w:val="longtext"/>
          <w:rFonts w:ascii="Times New Roman" w:hAnsi="Times New Roman" w:cs="Times New Roman"/>
          <w:color w:val="333333"/>
          <w:sz w:val="28"/>
          <w:szCs w:val="28"/>
          <w:shd w:val="clear" w:color="auto" w:fill="FFFFFF"/>
          <w:lang w:val="en-US"/>
        </w:rPr>
        <w:t xml:space="preserve"> :</w:t>
      </w:r>
      <w:r w:rsidRPr="00D742E2">
        <w:rPr>
          <w:rStyle w:val="longtext"/>
          <w:rFonts w:ascii="Times New Roman" w:hAnsi="Times New Roman" w:cs="Times New Roman"/>
          <w:color w:val="333333"/>
          <w:sz w:val="28"/>
          <w:szCs w:val="28"/>
          <w:shd w:val="clear" w:color="auto" w:fill="FFFFFF"/>
          <w:lang w:val="en-US"/>
        </w:rPr>
        <w:t xml:space="preserve"> the price of oil in U.S. dollars (U.S.) and fluctuations in the value of the U.S. dollar affect the price of crude oil on the world market. The recent decline in the value of the U.S. dollar against the euro has played a role in the growth of oil prices. The euro has risen 78% against the U.S. dollar between January 2002 and July 2008, corresponding to a peak in oil prices. </w:t>
      </w:r>
      <w:r w:rsidRPr="00D742E2">
        <w:rPr>
          <w:rStyle w:val="longtext"/>
          <w:rFonts w:ascii="Times New Roman" w:hAnsi="Times New Roman" w:cs="Times New Roman"/>
          <w:color w:val="333333"/>
          <w:sz w:val="28"/>
          <w:szCs w:val="28"/>
          <w:lang w:val="en-US"/>
        </w:rPr>
        <w:t xml:space="preserve">Declines in the value of the U.S. dollar is particularly worrying for the Middle - East OPEC members who buy most of their consumer goods in Europe. </w:t>
      </w:r>
      <w:r w:rsidRPr="00D742E2">
        <w:rPr>
          <w:rStyle w:val="longtext"/>
          <w:rFonts w:ascii="Times New Roman" w:hAnsi="Times New Roman" w:cs="Times New Roman"/>
          <w:color w:val="333333"/>
          <w:sz w:val="28"/>
          <w:szCs w:val="28"/>
          <w:shd w:val="clear" w:color="auto" w:fill="FFFFFF"/>
          <w:lang w:val="en-US"/>
        </w:rPr>
        <w:t xml:space="preserve">In recent years, OPEC increased its opinion as to what it sees as an acceptable price for its crude oil. </w:t>
      </w:r>
      <w:r w:rsidRPr="00D742E2">
        <w:rPr>
          <w:rStyle w:val="longtext"/>
          <w:rFonts w:ascii="Times New Roman" w:hAnsi="Times New Roman" w:cs="Times New Roman"/>
          <w:color w:val="333333"/>
          <w:sz w:val="28"/>
          <w:szCs w:val="28"/>
          <w:lang w:val="en-US"/>
        </w:rPr>
        <w:t xml:space="preserve">The decline in the purchasing power of the U.S. dollar over the last decade, mainly why OPEC has tried to establish crude oil prices higher. </w:t>
      </w:r>
    </w:p>
    <w:p w:rsidR="00EE03FF" w:rsidRPr="00D742E2" w:rsidRDefault="00EE03FF" w:rsidP="00D742E2">
      <w:pPr>
        <w:spacing w:line="360" w:lineRule="auto"/>
        <w:jc w:val="both"/>
        <w:rPr>
          <w:rStyle w:val="longtext"/>
          <w:rFonts w:ascii="Times New Roman" w:hAnsi="Times New Roman" w:cs="Times New Roman"/>
          <w:color w:val="333333"/>
          <w:sz w:val="28"/>
          <w:szCs w:val="28"/>
          <w:shd w:val="clear" w:color="auto" w:fill="FFFFFF"/>
          <w:lang w:val="en-US"/>
        </w:rPr>
      </w:pPr>
      <w:r w:rsidRPr="00D742E2">
        <w:rPr>
          <w:rStyle w:val="longtext"/>
          <w:rFonts w:ascii="Times New Roman" w:hAnsi="Times New Roman" w:cs="Times New Roman"/>
          <w:color w:val="333333"/>
          <w:sz w:val="28"/>
          <w:szCs w:val="28"/>
          <w:shd w:val="clear" w:color="auto" w:fill="FFFFFF"/>
          <w:lang w:val="en-US"/>
        </w:rPr>
        <w:t xml:space="preserve">• </w:t>
      </w:r>
      <w:r w:rsidRPr="00D742E2">
        <w:rPr>
          <w:rStyle w:val="longtext"/>
          <w:rFonts w:ascii="Times New Roman" w:hAnsi="Times New Roman" w:cs="Times New Roman"/>
          <w:color w:val="333333"/>
          <w:sz w:val="28"/>
          <w:szCs w:val="28"/>
          <w:u w:val="single"/>
          <w:shd w:val="clear" w:color="auto" w:fill="FFFFFF"/>
          <w:lang w:val="en-US"/>
        </w:rPr>
        <w:t>Production disappointing non-OPEC</w:t>
      </w:r>
      <w:r w:rsidRPr="00D742E2">
        <w:rPr>
          <w:rStyle w:val="longtext"/>
          <w:rFonts w:ascii="Times New Roman" w:hAnsi="Times New Roman" w:cs="Times New Roman"/>
          <w:color w:val="333333"/>
          <w:sz w:val="28"/>
          <w:szCs w:val="28"/>
          <w:shd w:val="clear" w:color="auto" w:fill="FFFFFF"/>
          <w:lang w:val="en-US"/>
        </w:rPr>
        <w:t xml:space="preserve"> </w:t>
      </w:r>
      <w:r w:rsidR="00901887" w:rsidRPr="00D742E2">
        <w:rPr>
          <w:rStyle w:val="longtext"/>
          <w:rFonts w:ascii="Times New Roman" w:hAnsi="Times New Roman" w:cs="Times New Roman"/>
          <w:color w:val="333333"/>
          <w:sz w:val="28"/>
          <w:szCs w:val="28"/>
          <w:shd w:val="clear" w:color="auto" w:fill="FFFFFF"/>
          <w:lang w:val="en-US"/>
        </w:rPr>
        <w:t>:</w:t>
      </w:r>
    </w:p>
    <w:p w:rsidR="00EE03FF" w:rsidRPr="00D742E2" w:rsidRDefault="00EE03FF" w:rsidP="00D742E2">
      <w:pPr>
        <w:spacing w:line="360" w:lineRule="auto"/>
        <w:jc w:val="both"/>
        <w:rPr>
          <w:rStyle w:val="longtext"/>
          <w:rFonts w:ascii="Times New Roman" w:hAnsi="Times New Roman" w:cs="Times New Roman"/>
          <w:color w:val="333333"/>
          <w:sz w:val="28"/>
          <w:szCs w:val="28"/>
          <w:shd w:val="clear" w:color="auto" w:fill="FFFFFF"/>
          <w:lang w:val="en-US"/>
        </w:rPr>
      </w:pPr>
      <w:r w:rsidRPr="00D742E2">
        <w:rPr>
          <w:rStyle w:val="longtext"/>
          <w:rFonts w:ascii="Times New Roman" w:hAnsi="Times New Roman" w:cs="Times New Roman"/>
          <w:color w:val="333333"/>
          <w:sz w:val="28"/>
          <w:szCs w:val="28"/>
          <w:lang w:val="en-US"/>
        </w:rPr>
        <w:t xml:space="preserve">In recent years, the production of disappointing non-OPEC members raised concerns about the supply of oil, which has contributed to rising oil prices. </w:t>
      </w:r>
      <w:r w:rsidRPr="00D742E2">
        <w:rPr>
          <w:rStyle w:val="longtext"/>
          <w:rFonts w:ascii="Times New Roman" w:hAnsi="Times New Roman" w:cs="Times New Roman"/>
          <w:color w:val="333333"/>
          <w:sz w:val="28"/>
          <w:szCs w:val="28"/>
          <w:shd w:val="clear" w:color="auto" w:fill="FFFFFF"/>
          <w:lang w:val="en-US"/>
        </w:rPr>
        <w:t xml:space="preserve">During the last decade, the countries of the former Soviet Union (FSU) were the source of almost - all of the net growth of 5.3 million barrels per day (mb / d) in the production of </w:t>
      </w:r>
      <w:r w:rsidRPr="00D742E2">
        <w:rPr>
          <w:rStyle w:val="longtext"/>
          <w:rFonts w:ascii="Times New Roman" w:hAnsi="Times New Roman" w:cs="Times New Roman"/>
          <w:color w:val="333333"/>
          <w:sz w:val="28"/>
          <w:szCs w:val="28"/>
          <w:lang w:val="en-US"/>
        </w:rPr>
        <w:t xml:space="preserve">countries not members of OPEC. </w:t>
      </w:r>
      <w:r w:rsidRPr="00D742E2">
        <w:rPr>
          <w:rStyle w:val="longtext"/>
          <w:rFonts w:ascii="Times New Roman" w:hAnsi="Times New Roman" w:cs="Times New Roman"/>
          <w:color w:val="333333"/>
          <w:sz w:val="28"/>
          <w:szCs w:val="28"/>
          <w:shd w:val="clear" w:color="auto" w:fill="EBEFF9"/>
          <w:lang w:val="en-US"/>
        </w:rPr>
        <w:t xml:space="preserve">It is obvious that without the FSU countries, the production of non-OPEC has not increased. </w:t>
      </w:r>
      <w:r w:rsidRPr="00D742E2">
        <w:rPr>
          <w:rStyle w:val="longtext"/>
          <w:rFonts w:ascii="Times New Roman" w:hAnsi="Times New Roman" w:cs="Times New Roman"/>
          <w:color w:val="333333"/>
          <w:sz w:val="28"/>
          <w:szCs w:val="28"/>
          <w:shd w:val="clear" w:color="auto" w:fill="FFFFFF"/>
          <w:lang w:val="en-US"/>
        </w:rPr>
        <w:t xml:space="preserve">While the </w:t>
      </w:r>
      <w:r w:rsidRPr="00D742E2">
        <w:rPr>
          <w:rStyle w:val="longtext"/>
          <w:rFonts w:ascii="Times New Roman" w:hAnsi="Times New Roman" w:cs="Times New Roman"/>
          <w:color w:val="333333"/>
          <w:sz w:val="28"/>
          <w:szCs w:val="28"/>
          <w:shd w:val="clear" w:color="auto" w:fill="FFFFFF"/>
          <w:lang w:val="en-US"/>
        </w:rPr>
        <w:lastRenderedPageBreak/>
        <w:t xml:space="preserve">growth rate of production slowed FSU (production of crude oil FSU was unchanged in 2008), fears of a growing dependence on OPEC raised other concerns </w:t>
      </w:r>
      <w:r w:rsidRPr="00D742E2">
        <w:rPr>
          <w:rStyle w:val="longtext"/>
          <w:rFonts w:ascii="Times New Roman" w:hAnsi="Times New Roman" w:cs="Times New Roman"/>
          <w:color w:val="333333"/>
          <w:sz w:val="28"/>
          <w:szCs w:val="28"/>
          <w:lang w:val="en-US"/>
        </w:rPr>
        <w:t xml:space="preserve">regarding oil supply and prices rose in 2008. </w:t>
      </w:r>
      <w:r w:rsidRPr="00D742E2">
        <w:rPr>
          <w:rStyle w:val="longtext"/>
          <w:rFonts w:ascii="Times New Roman" w:hAnsi="Times New Roman" w:cs="Times New Roman"/>
          <w:color w:val="333333"/>
          <w:sz w:val="28"/>
          <w:szCs w:val="28"/>
          <w:shd w:val="clear" w:color="auto" w:fill="FFFFFF"/>
          <w:lang w:val="en-US"/>
        </w:rPr>
        <w:t xml:space="preserve">In addition, the production of non-OPEC after the North Sea has declined by a third between 2000 and 2008, and the production of the largest oil field in Mexico, Cantarall, fell by half between 2004 and </w:t>
      </w:r>
      <w:r w:rsidRPr="00D742E2">
        <w:rPr>
          <w:rStyle w:val="longtext"/>
          <w:rFonts w:ascii="Times New Roman" w:hAnsi="Times New Roman" w:cs="Times New Roman"/>
          <w:color w:val="333333"/>
          <w:sz w:val="28"/>
          <w:szCs w:val="28"/>
          <w:lang w:val="en-US"/>
        </w:rPr>
        <w:t xml:space="preserve">2008. </w:t>
      </w:r>
      <w:r w:rsidRPr="00D742E2">
        <w:rPr>
          <w:rStyle w:val="longtext"/>
          <w:rFonts w:ascii="Times New Roman" w:hAnsi="Times New Roman" w:cs="Times New Roman"/>
          <w:color w:val="333333"/>
          <w:sz w:val="28"/>
          <w:szCs w:val="28"/>
          <w:shd w:val="clear" w:color="auto" w:fill="FFFFFF"/>
          <w:lang w:val="en-US"/>
        </w:rPr>
        <w:t xml:space="preserve">Oil traders have driven up oil prices so they were more concerned about the growing global dependence on the production of OPEC countries. </w:t>
      </w:r>
    </w:p>
    <w:p w:rsidR="00EE03FF" w:rsidRPr="00D742E2" w:rsidRDefault="00EE03FF" w:rsidP="00D742E2">
      <w:pPr>
        <w:spacing w:line="360" w:lineRule="auto"/>
        <w:jc w:val="both"/>
        <w:rPr>
          <w:rStyle w:val="longtext"/>
          <w:rFonts w:ascii="Times New Roman" w:hAnsi="Times New Roman" w:cs="Times New Roman"/>
          <w:color w:val="333333"/>
          <w:sz w:val="28"/>
          <w:szCs w:val="28"/>
          <w:lang w:val="en-US"/>
        </w:rPr>
      </w:pPr>
      <w:r w:rsidRPr="00D742E2">
        <w:rPr>
          <w:rStyle w:val="longtext"/>
          <w:rFonts w:ascii="Times New Roman" w:hAnsi="Times New Roman" w:cs="Times New Roman"/>
          <w:color w:val="333333"/>
          <w:sz w:val="28"/>
          <w:szCs w:val="28"/>
          <w:lang w:val="en-US"/>
        </w:rPr>
        <w:t xml:space="preserve">• </w:t>
      </w:r>
      <w:r w:rsidRPr="00D742E2">
        <w:rPr>
          <w:rStyle w:val="longtext"/>
          <w:rFonts w:ascii="Times New Roman" w:hAnsi="Times New Roman" w:cs="Times New Roman"/>
          <w:color w:val="333333"/>
          <w:sz w:val="28"/>
          <w:szCs w:val="28"/>
          <w:u w:val="single"/>
          <w:lang w:val="en-US"/>
        </w:rPr>
        <w:t>Oil Spill in the Gulf of Mexico</w:t>
      </w:r>
      <w:r w:rsidR="00901887" w:rsidRPr="00D742E2">
        <w:rPr>
          <w:rStyle w:val="longtext"/>
          <w:rFonts w:ascii="Times New Roman" w:hAnsi="Times New Roman" w:cs="Times New Roman"/>
          <w:color w:val="333333"/>
          <w:sz w:val="28"/>
          <w:szCs w:val="28"/>
          <w:u w:val="single"/>
          <w:lang w:val="en-US"/>
        </w:rPr>
        <w:t>:</w:t>
      </w:r>
    </w:p>
    <w:p w:rsidR="00EE03FF" w:rsidRPr="00D742E2" w:rsidRDefault="00EE03FF" w:rsidP="00D742E2">
      <w:pPr>
        <w:spacing w:line="360" w:lineRule="auto"/>
        <w:jc w:val="both"/>
        <w:rPr>
          <w:rStyle w:val="longtext"/>
          <w:rFonts w:ascii="Times New Roman" w:hAnsi="Times New Roman" w:cs="Times New Roman"/>
          <w:color w:val="333333"/>
          <w:sz w:val="28"/>
          <w:szCs w:val="28"/>
          <w:shd w:val="clear" w:color="auto" w:fill="EBEFF9"/>
          <w:lang w:val="en-US"/>
        </w:rPr>
      </w:pPr>
      <w:r w:rsidRPr="00D742E2">
        <w:rPr>
          <w:rStyle w:val="longtext"/>
          <w:rFonts w:ascii="Times New Roman" w:hAnsi="Times New Roman" w:cs="Times New Roman"/>
          <w:color w:val="333333"/>
          <w:sz w:val="28"/>
          <w:szCs w:val="28"/>
          <w:shd w:val="clear" w:color="auto" w:fill="FFFFFF"/>
          <w:lang w:val="en-US"/>
        </w:rPr>
        <w:t xml:space="preserve">The cost of cleaning up the oil spill in the Gulf of Mexico in April 2010 could exceed 10 billion U.S. However, this cost may be minimal compared to the costs of the disaster adds to the offshore oil production in the future. Given the importance of global oil supplies, few experts expect that offshore drilling is stopped or significantly reduced. </w:t>
      </w:r>
      <w:r w:rsidRPr="00D742E2">
        <w:rPr>
          <w:rStyle w:val="longtext"/>
          <w:rFonts w:ascii="Times New Roman" w:hAnsi="Times New Roman" w:cs="Times New Roman"/>
          <w:color w:val="333333"/>
          <w:sz w:val="28"/>
          <w:szCs w:val="28"/>
          <w:shd w:val="clear" w:color="auto" w:fill="EBEFF9"/>
          <w:lang w:val="en-US"/>
        </w:rPr>
        <w:t>Tighter regulations and higher insurance premiums could greatly increase the cost of exploration and exploitation of oil in deep water, which could lead to an increase in world oil prices ... etc.</w:t>
      </w:r>
    </w:p>
    <w:p w:rsidR="00EE03FF" w:rsidRPr="00D742E2" w:rsidRDefault="00EE03FF" w:rsidP="00D742E2">
      <w:pPr>
        <w:spacing w:line="360" w:lineRule="auto"/>
        <w:jc w:val="both"/>
        <w:rPr>
          <w:rStyle w:val="longtext"/>
          <w:rFonts w:ascii="Times New Roman" w:hAnsi="Times New Roman" w:cs="Times New Roman"/>
          <w:color w:val="333333"/>
          <w:sz w:val="28"/>
          <w:szCs w:val="28"/>
          <w:shd w:val="clear" w:color="auto" w:fill="FFFFFF"/>
          <w:lang w:val="en-US"/>
        </w:rPr>
      </w:pPr>
      <w:r w:rsidRPr="00D742E2">
        <w:rPr>
          <w:rStyle w:val="longtext"/>
          <w:rFonts w:ascii="Times New Roman" w:hAnsi="Times New Roman" w:cs="Times New Roman"/>
          <w:color w:val="333333"/>
          <w:sz w:val="28"/>
          <w:szCs w:val="28"/>
          <w:shd w:val="clear" w:color="auto" w:fill="EBEFF9"/>
          <w:lang w:val="en-US"/>
        </w:rPr>
        <w:t> </w:t>
      </w:r>
      <w:r w:rsidRPr="00D742E2">
        <w:rPr>
          <w:rStyle w:val="longtext"/>
          <w:rFonts w:ascii="Times New Roman" w:hAnsi="Times New Roman" w:cs="Times New Roman"/>
          <w:color w:val="333333"/>
          <w:sz w:val="28"/>
          <w:szCs w:val="28"/>
          <w:shd w:val="clear" w:color="auto" w:fill="FFFFFF"/>
          <w:lang w:val="en-US"/>
        </w:rPr>
        <w:t xml:space="preserve">Several factors come into play in the marketing of oil and it has an influence on the price of oil on the world market. These factors are an intrusion into the normal cycle of the oil industry, which is to say from the exploratory phase of an oil field to marketing. Thus we also change oil price depending on the situation that the oil industry through during a defined period. </w:t>
      </w:r>
      <w:r w:rsidRPr="00D742E2">
        <w:rPr>
          <w:rStyle w:val="longtext"/>
          <w:rFonts w:ascii="Times New Roman" w:hAnsi="Times New Roman" w:cs="Times New Roman"/>
          <w:color w:val="333333"/>
          <w:sz w:val="28"/>
          <w:szCs w:val="28"/>
          <w:lang w:val="en-US"/>
        </w:rPr>
        <w:t xml:space="preserve">It is like the period of oil price shock of 2007-2008. </w:t>
      </w:r>
      <w:r w:rsidRPr="00D742E2">
        <w:rPr>
          <w:rStyle w:val="longtext"/>
          <w:rFonts w:ascii="Times New Roman" w:hAnsi="Times New Roman" w:cs="Times New Roman"/>
          <w:color w:val="333333"/>
          <w:sz w:val="28"/>
          <w:szCs w:val="28"/>
          <w:shd w:val="clear" w:color="auto" w:fill="FFFFFF"/>
          <w:lang w:val="en-US"/>
        </w:rPr>
        <w:t xml:space="preserve">Since 2007, oil prices entered their most volatile period in their history. </w:t>
      </w:r>
      <w:r w:rsidRPr="00D742E2">
        <w:rPr>
          <w:rStyle w:val="longtext"/>
          <w:rFonts w:ascii="Times New Roman" w:hAnsi="Times New Roman" w:cs="Times New Roman"/>
          <w:color w:val="333333"/>
          <w:sz w:val="28"/>
          <w:szCs w:val="28"/>
          <w:lang w:val="en-US"/>
        </w:rPr>
        <w:t xml:space="preserve">Volatility was characterized by sharp increases in the price of crude oil, immediately followed by decreases equally strong. </w:t>
      </w:r>
      <w:r w:rsidRPr="00D742E2">
        <w:rPr>
          <w:rStyle w:val="longtext"/>
          <w:rFonts w:ascii="Times New Roman" w:hAnsi="Times New Roman" w:cs="Times New Roman"/>
          <w:color w:val="333333"/>
          <w:sz w:val="28"/>
          <w:szCs w:val="28"/>
          <w:shd w:val="clear" w:color="auto" w:fill="FFFFFF"/>
          <w:lang w:val="en-US"/>
        </w:rPr>
        <w:t xml:space="preserve">In our opinion, this volatility resulted from a combination of many factors, structural and historical market events in particular that we listed above, among other things, the growth of Asian demand and the declining value of the U.S. dollar ... etc.. </w:t>
      </w:r>
      <w:r w:rsidRPr="00D742E2">
        <w:rPr>
          <w:rStyle w:val="longtext"/>
          <w:rFonts w:ascii="Times New Roman" w:hAnsi="Times New Roman" w:cs="Times New Roman"/>
          <w:color w:val="333333"/>
          <w:sz w:val="28"/>
          <w:szCs w:val="28"/>
          <w:lang w:val="en-US"/>
        </w:rPr>
        <w:t xml:space="preserve">In particular, the declining value of the U.S. dollar has played a role in the </w:t>
      </w:r>
      <w:r w:rsidRPr="00D742E2">
        <w:rPr>
          <w:rStyle w:val="longtext"/>
          <w:rFonts w:ascii="Times New Roman" w:hAnsi="Times New Roman" w:cs="Times New Roman"/>
          <w:color w:val="333333"/>
          <w:sz w:val="28"/>
          <w:szCs w:val="28"/>
          <w:lang w:val="en-US"/>
        </w:rPr>
        <w:lastRenderedPageBreak/>
        <w:t xml:space="preserve">surge in oil prices from 2007 to 2008. </w:t>
      </w:r>
      <w:r w:rsidRPr="00D742E2">
        <w:rPr>
          <w:rStyle w:val="longtext"/>
          <w:rFonts w:ascii="Times New Roman" w:hAnsi="Times New Roman" w:cs="Times New Roman"/>
          <w:color w:val="333333"/>
          <w:sz w:val="28"/>
          <w:szCs w:val="28"/>
          <w:shd w:val="clear" w:color="auto" w:fill="FFFFFF"/>
          <w:lang w:val="en-US"/>
        </w:rPr>
        <w:t xml:space="preserve">At the time of peak oil prices (July 2008), the value of the U.S. dollar had dropped to only £ 0.63. </w:t>
      </w:r>
      <w:r w:rsidRPr="00D742E2">
        <w:rPr>
          <w:rStyle w:val="longtext"/>
          <w:rFonts w:ascii="Times New Roman" w:hAnsi="Times New Roman" w:cs="Times New Roman"/>
          <w:color w:val="333333"/>
          <w:sz w:val="28"/>
          <w:szCs w:val="28"/>
          <w:lang w:val="en-US"/>
        </w:rPr>
        <w:t xml:space="preserve">Although OPEC was concerned about the high price of oil, she seemed incapable of controlling a major outbreak prices. </w:t>
      </w:r>
      <w:r w:rsidRPr="00D742E2">
        <w:rPr>
          <w:rStyle w:val="longtext"/>
          <w:rFonts w:ascii="Times New Roman" w:hAnsi="Times New Roman" w:cs="Times New Roman"/>
          <w:color w:val="333333"/>
          <w:sz w:val="28"/>
          <w:szCs w:val="28"/>
          <w:shd w:val="clear" w:color="auto" w:fill="FFFFFF"/>
          <w:lang w:val="en-US"/>
        </w:rPr>
        <w:t xml:space="preserve">The event that triggered the global recession has been rising home foreclosure rates in the United States. </w:t>
      </w:r>
      <w:r w:rsidRPr="00D742E2">
        <w:rPr>
          <w:rStyle w:val="longtext"/>
          <w:rFonts w:ascii="Times New Roman" w:hAnsi="Times New Roman" w:cs="Times New Roman"/>
          <w:color w:val="333333"/>
          <w:sz w:val="28"/>
          <w:szCs w:val="28"/>
          <w:shd w:val="clear" w:color="auto" w:fill="EBEFF9"/>
          <w:lang w:val="en-US"/>
        </w:rPr>
        <w:t xml:space="preserve">The global recession has reduced the demand for oil in many sectors, including transportation, manufacturing and construction. </w:t>
      </w:r>
      <w:r w:rsidRPr="00D742E2">
        <w:rPr>
          <w:rStyle w:val="longtext"/>
          <w:rFonts w:ascii="Times New Roman" w:hAnsi="Times New Roman" w:cs="Times New Roman"/>
          <w:color w:val="333333"/>
          <w:sz w:val="28"/>
          <w:szCs w:val="28"/>
          <w:shd w:val="clear" w:color="auto" w:fill="FFFFFF"/>
          <w:lang w:val="en-US"/>
        </w:rPr>
        <w:t>In April 2010, the IEA has reported a drop in global oil demand by 1.3 mb / d from 86.2 mb / d in 2008 to 84.9 mb / d in 2009</w:t>
      </w:r>
      <w:r w:rsidRPr="00D742E2">
        <w:rPr>
          <w:rStyle w:val="Appelnotedebasdep"/>
          <w:rFonts w:ascii="Times New Roman" w:hAnsi="Times New Roman" w:cs="Times New Roman"/>
          <w:color w:val="333333"/>
          <w:sz w:val="28"/>
          <w:szCs w:val="28"/>
          <w:shd w:val="clear" w:color="auto" w:fill="FFFFFF"/>
          <w:lang w:val="en-US"/>
        </w:rPr>
        <w:footnoteReference w:id="185"/>
      </w:r>
      <w:r w:rsidRPr="00D742E2">
        <w:rPr>
          <w:rStyle w:val="longtext"/>
          <w:rFonts w:ascii="Times New Roman" w:hAnsi="Times New Roman" w:cs="Times New Roman"/>
          <w:color w:val="333333"/>
          <w:sz w:val="28"/>
          <w:szCs w:val="28"/>
          <w:shd w:val="clear" w:color="auto" w:fill="FFFFFF"/>
          <w:lang w:val="en-US"/>
        </w:rPr>
        <w:t xml:space="preserve">. Declines in oil demand were more pronounced in the member countries of the Organization for Cooperation and Development (OECD), while the growth rate of oil demand slowed considerably in the major emerging economies like China and Middle - East. </w:t>
      </w:r>
    </w:p>
    <w:p w:rsidR="00EE03FF" w:rsidRPr="00D742E2" w:rsidRDefault="00EE03FF" w:rsidP="00D742E2">
      <w:pPr>
        <w:spacing w:line="360" w:lineRule="auto"/>
        <w:jc w:val="both"/>
        <w:rPr>
          <w:rStyle w:val="longtext"/>
          <w:rFonts w:ascii="Times New Roman" w:hAnsi="Times New Roman" w:cs="Times New Roman"/>
          <w:color w:val="333333"/>
          <w:sz w:val="28"/>
          <w:szCs w:val="28"/>
          <w:lang w:val="en-US"/>
        </w:rPr>
      </w:pPr>
      <w:r w:rsidRPr="00D742E2">
        <w:rPr>
          <w:rStyle w:val="longtext"/>
          <w:rFonts w:ascii="Times New Roman" w:hAnsi="Times New Roman" w:cs="Times New Roman"/>
          <w:color w:val="333333"/>
          <w:sz w:val="28"/>
          <w:szCs w:val="28"/>
          <w:lang w:val="en-US"/>
        </w:rPr>
        <w:t>The price of oil to the user breaks down as follows:</w:t>
      </w:r>
    </w:p>
    <w:p w:rsidR="00EE03FF" w:rsidRPr="00980861" w:rsidRDefault="00EE03FF" w:rsidP="00D742E2">
      <w:pPr>
        <w:spacing w:line="360" w:lineRule="auto"/>
        <w:jc w:val="both"/>
        <w:rPr>
          <w:rStyle w:val="longtext"/>
          <w:rFonts w:ascii="Times New Roman" w:hAnsi="Times New Roman" w:cs="Times New Roman"/>
          <w:b/>
          <w:color w:val="333333"/>
          <w:sz w:val="18"/>
          <w:szCs w:val="18"/>
          <w:shd w:val="clear" w:color="auto" w:fill="FFFFFF"/>
          <w:lang w:val="en-US"/>
        </w:rPr>
      </w:pPr>
      <w:r w:rsidRPr="00980861">
        <w:rPr>
          <w:rStyle w:val="longtext"/>
          <w:rFonts w:ascii="Times New Roman" w:hAnsi="Times New Roman" w:cs="Times New Roman"/>
          <w:b/>
          <w:color w:val="333333"/>
          <w:sz w:val="18"/>
          <w:szCs w:val="18"/>
          <w:shd w:val="clear" w:color="auto" w:fill="FFFFFF"/>
          <w:lang w:val="en-US"/>
        </w:rPr>
        <w:t>Oil price = marginal cost of extraction + Pension + Retirement rarity uncompetitive Price + carbon + Taxes</w:t>
      </w:r>
      <w:r w:rsidRPr="00980861">
        <w:rPr>
          <w:rStyle w:val="Appelnotedebasdep"/>
          <w:rFonts w:ascii="Times New Roman" w:hAnsi="Times New Roman" w:cs="Times New Roman"/>
          <w:b/>
          <w:color w:val="333333"/>
          <w:sz w:val="18"/>
          <w:szCs w:val="18"/>
          <w:shd w:val="clear" w:color="auto" w:fill="FFFFFF"/>
          <w:lang w:val="en-US"/>
        </w:rPr>
        <w:footnoteReference w:id="186"/>
      </w:r>
      <w:r w:rsidRPr="00980861">
        <w:rPr>
          <w:rStyle w:val="longtext"/>
          <w:rFonts w:ascii="Times New Roman" w:hAnsi="Times New Roman" w:cs="Times New Roman"/>
          <w:b/>
          <w:color w:val="333333"/>
          <w:sz w:val="18"/>
          <w:szCs w:val="18"/>
          <w:shd w:val="clear" w:color="auto" w:fill="FFFFFF"/>
          <w:lang w:val="en-US"/>
        </w:rPr>
        <w:t xml:space="preserve"> </w:t>
      </w:r>
    </w:p>
    <w:p w:rsidR="00EE03FF" w:rsidRPr="00D742E2" w:rsidRDefault="00EE03FF" w:rsidP="00D742E2">
      <w:pPr>
        <w:spacing w:line="360" w:lineRule="auto"/>
        <w:jc w:val="both"/>
        <w:rPr>
          <w:rStyle w:val="longtext"/>
          <w:rFonts w:ascii="Times New Roman" w:hAnsi="Times New Roman" w:cs="Times New Roman"/>
          <w:color w:val="333333"/>
          <w:sz w:val="28"/>
          <w:szCs w:val="28"/>
          <w:shd w:val="clear" w:color="auto" w:fill="EBEFF9"/>
          <w:lang w:val="en-US"/>
        </w:rPr>
      </w:pPr>
      <w:r w:rsidRPr="00D742E2">
        <w:rPr>
          <w:rStyle w:val="longtext"/>
          <w:rFonts w:ascii="Times New Roman" w:hAnsi="Times New Roman" w:cs="Times New Roman"/>
          <w:color w:val="333333"/>
          <w:sz w:val="28"/>
          <w:szCs w:val="28"/>
          <w:shd w:val="clear" w:color="auto" w:fill="FFFFFF"/>
          <w:lang w:val="en-US"/>
        </w:rPr>
        <w:t>As with any good oil prices primarily reflects the costs of production and, in this case, the price of extraction, transportation and refining. But it is generally much higher, for reasons that are not only the non-competitive market. The price of an exhaustible natural resource integrates a scarcity rent effect which leads legitimately to restrict the use of this scarce resource</w:t>
      </w:r>
      <w:r w:rsidRPr="00D742E2">
        <w:rPr>
          <w:rStyle w:val="Appelnotedebasdep"/>
          <w:rFonts w:ascii="Times New Roman" w:hAnsi="Times New Roman" w:cs="Times New Roman"/>
          <w:color w:val="333333"/>
          <w:sz w:val="28"/>
          <w:szCs w:val="28"/>
          <w:shd w:val="clear" w:color="auto" w:fill="FFFFFF"/>
          <w:lang w:val="en-US"/>
        </w:rPr>
        <w:footnoteReference w:id="187"/>
      </w:r>
      <w:r w:rsidRPr="00D742E2">
        <w:rPr>
          <w:rStyle w:val="longtext"/>
          <w:rFonts w:ascii="Times New Roman" w:hAnsi="Times New Roman" w:cs="Times New Roman"/>
          <w:color w:val="333333"/>
          <w:sz w:val="28"/>
          <w:szCs w:val="28"/>
          <w:shd w:val="clear" w:color="auto" w:fill="FFFFFF"/>
          <w:lang w:val="en-US"/>
        </w:rPr>
        <w:t xml:space="preserve">. </w:t>
      </w:r>
      <w:r w:rsidRPr="00D742E2">
        <w:rPr>
          <w:rStyle w:val="longtext"/>
          <w:rFonts w:ascii="Times New Roman" w:hAnsi="Times New Roman" w:cs="Times New Roman"/>
          <w:color w:val="333333"/>
          <w:sz w:val="28"/>
          <w:szCs w:val="28"/>
          <w:shd w:val="clear" w:color="auto" w:fill="EBEFF9"/>
          <w:lang w:val="en-US"/>
        </w:rPr>
        <w:t xml:space="preserve">This scarcity rent pays the owners of deposits, but it should not be confused with the non-competitive annuity also enjoyed them through their organization or simply cartel market power that gives them their size. </w:t>
      </w:r>
    </w:p>
    <w:p w:rsidR="00EE03FF" w:rsidRPr="00D742E2" w:rsidRDefault="00EE03FF" w:rsidP="00D742E2">
      <w:pPr>
        <w:spacing w:line="360" w:lineRule="auto"/>
        <w:jc w:val="both"/>
        <w:rPr>
          <w:rStyle w:val="longtext"/>
          <w:rFonts w:ascii="Times New Roman" w:hAnsi="Times New Roman" w:cs="Times New Roman"/>
          <w:color w:val="333333"/>
          <w:sz w:val="28"/>
          <w:szCs w:val="28"/>
          <w:shd w:val="clear" w:color="auto" w:fill="FFFFFF"/>
          <w:lang w:val="en-US"/>
        </w:rPr>
      </w:pPr>
      <w:r w:rsidRPr="00D742E2">
        <w:rPr>
          <w:rStyle w:val="longtext"/>
          <w:rFonts w:ascii="Times New Roman" w:hAnsi="Times New Roman" w:cs="Times New Roman"/>
          <w:color w:val="333333"/>
          <w:sz w:val="28"/>
          <w:szCs w:val="28"/>
          <w:shd w:val="clear" w:color="auto" w:fill="FFFFFF"/>
          <w:lang w:val="en-US"/>
        </w:rPr>
        <w:t xml:space="preserve">An additional cost must now be integrated into the price of oil, the emissions of greenhouse gases involved in the use of fossil fuels. The social cost of global </w:t>
      </w:r>
      <w:r w:rsidRPr="00D742E2">
        <w:rPr>
          <w:rStyle w:val="longtext"/>
          <w:rFonts w:ascii="Times New Roman" w:hAnsi="Times New Roman" w:cs="Times New Roman"/>
          <w:color w:val="333333"/>
          <w:sz w:val="28"/>
          <w:szCs w:val="28"/>
          <w:shd w:val="clear" w:color="auto" w:fill="FFFFFF"/>
          <w:lang w:val="en-US"/>
        </w:rPr>
        <w:lastRenderedPageBreak/>
        <w:t xml:space="preserve">warming is, and will be increasingly taken into account through the efforts of public powers and international coordination. It may take the form of a carbon tax, the purchase of emission permits or simply reflect the weight restrictions on the use of oil. But it corresponds in principle to the cost of carbon emitted into the atmosphere when using oil. </w:t>
      </w:r>
    </w:p>
    <w:p w:rsidR="00EE03FF" w:rsidRPr="00D742E2" w:rsidRDefault="00EE03FF" w:rsidP="00D742E2">
      <w:pPr>
        <w:spacing w:line="360" w:lineRule="auto"/>
        <w:jc w:val="both"/>
        <w:rPr>
          <w:rStyle w:val="longtext"/>
          <w:rFonts w:ascii="Times New Roman" w:hAnsi="Times New Roman" w:cs="Times New Roman"/>
          <w:color w:val="333333"/>
          <w:sz w:val="28"/>
          <w:szCs w:val="28"/>
          <w:lang w:val="en-US"/>
        </w:rPr>
      </w:pPr>
      <w:r w:rsidRPr="00D742E2">
        <w:rPr>
          <w:rStyle w:val="longtext"/>
          <w:rFonts w:ascii="Times New Roman" w:hAnsi="Times New Roman" w:cs="Times New Roman"/>
          <w:color w:val="333333"/>
          <w:sz w:val="28"/>
          <w:szCs w:val="28"/>
          <w:shd w:val="clear" w:color="auto" w:fill="FFFFFF"/>
          <w:lang w:val="en-US"/>
        </w:rPr>
        <w:t xml:space="preserve">We can say that many other taxes weigh finally the oil price to the consumer. </w:t>
      </w:r>
      <w:r w:rsidRPr="00D742E2">
        <w:rPr>
          <w:rStyle w:val="longtext"/>
          <w:rFonts w:ascii="Times New Roman" w:hAnsi="Times New Roman" w:cs="Times New Roman"/>
          <w:color w:val="333333"/>
          <w:sz w:val="28"/>
          <w:szCs w:val="28"/>
          <w:lang w:val="en-US"/>
        </w:rPr>
        <w:t xml:space="preserve">It is difficult to isolate these components and even to quantify, but they can understand the foreseeable course. </w:t>
      </w:r>
    </w:p>
    <w:p w:rsidR="00462455" w:rsidRDefault="00EE03FF" w:rsidP="00D742E2">
      <w:pPr>
        <w:spacing w:line="360" w:lineRule="auto"/>
        <w:jc w:val="both"/>
        <w:rPr>
          <w:rStyle w:val="longtext"/>
          <w:rFonts w:ascii="Times New Roman" w:hAnsi="Times New Roman" w:cs="Times New Roman"/>
          <w:color w:val="333333"/>
          <w:sz w:val="28"/>
          <w:szCs w:val="28"/>
          <w:shd w:val="clear" w:color="auto" w:fill="FFFFFF"/>
          <w:lang w:val="en-US"/>
        </w:rPr>
      </w:pPr>
      <w:r w:rsidRPr="00D742E2">
        <w:rPr>
          <w:rStyle w:val="longtext"/>
          <w:rFonts w:ascii="Times New Roman" w:hAnsi="Times New Roman" w:cs="Times New Roman"/>
          <w:color w:val="333333"/>
          <w:sz w:val="28"/>
          <w:szCs w:val="28"/>
          <w:shd w:val="clear" w:color="auto" w:fill="FFFFFF"/>
          <w:lang w:val="en-US"/>
        </w:rPr>
        <w:t xml:space="preserve">Oil is vital to the global economy and will continue to be important in the future. Most countries are strongly affected by the events in the oil market, either as producers or as consumers, or both. Given the importance of oil to the world, governments, the oil industry and the public interest in understanding the fluctuations in oil prices. </w:t>
      </w:r>
      <w:r w:rsidRPr="00D742E2">
        <w:rPr>
          <w:rStyle w:val="longtext"/>
          <w:rFonts w:ascii="Times New Roman" w:hAnsi="Times New Roman" w:cs="Times New Roman"/>
          <w:color w:val="333333"/>
          <w:sz w:val="28"/>
          <w:szCs w:val="28"/>
          <w:lang w:val="en-US"/>
        </w:rPr>
        <w:t xml:space="preserve">The present work shows that the oil prices are affected by a combination of complex factors. </w:t>
      </w:r>
      <w:r w:rsidRPr="00D742E2">
        <w:rPr>
          <w:rStyle w:val="longtext"/>
          <w:rFonts w:ascii="Times New Roman" w:hAnsi="Times New Roman" w:cs="Times New Roman"/>
          <w:color w:val="333333"/>
          <w:sz w:val="28"/>
          <w:szCs w:val="28"/>
          <w:shd w:val="clear" w:color="auto" w:fill="EBEFF9"/>
          <w:lang w:val="en-US"/>
        </w:rPr>
        <w:t xml:space="preserve">Traditional determinants such as supply and demand for oil, production strategies and levels of excess capacity in OPEC, technological advances, the marginal cost of production, and severe weather events and seasonal levels </w:t>
      </w:r>
      <w:r w:rsidRPr="00D742E2">
        <w:rPr>
          <w:rStyle w:val="longtext"/>
          <w:rFonts w:ascii="Times New Roman" w:hAnsi="Times New Roman" w:cs="Times New Roman"/>
          <w:color w:val="333333"/>
          <w:sz w:val="28"/>
          <w:szCs w:val="28"/>
          <w:shd w:val="clear" w:color="auto" w:fill="FFFFFF"/>
          <w:lang w:val="en-US"/>
        </w:rPr>
        <w:t xml:space="preserve">stock of all crude oil continue to be important factors determining the general trend of crude oil prices. </w:t>
      </w:r>
    </w:p>
    <w:p w:rsidR="00EE03FF" w:rsidRPr="00D742E2" w:rsidRDefault="00EE03FF" w:rsidP="00D742E2">
      <w:pPr>
        <w:spacing w:line="360" w:lineRule="auto"/>
        <w:jc w:val="both"/>
        <w:rPr>
          <w:rStyle w:val="longtext"/>
          <w:rFonts w:ascii="Times New Roman" w:hAnsi="Times New Roman" w:cs="Times New Roman"/>
          <w:color w:val="333333"/>
          <w:sz w:val="28"/>
          <w:szCs w:val="28"/>
          <w:shd w:val="clear" w:color="auto" w:fill="FFFFFF"/>
          <w:lang w:val="en-US"/>
        </w:rPr>
      </w:pPr>
      <w:r w:rsidRPr="00D742E2">
        <w:rPr>
          <w:rStyle w:val="longtext"/>
          <w:rFonts w:ascii="Times New Roman" w:hAnsi="Times New Roman" w:cs="Times New Roman"/>
          <w:color w:val="333333"/>
          <w:sz w:val="28"/>
          <w:szCs w:val="28"/>
          <w:shd w:val="clear" w:color="auto" w:fill="FFFFFF"/>
          <w:lang w:val="en-US"/>
        </w:rPr>
        <w:t xml:space="preserve">However, in recent years, new emerging factors such as the devaluation of the U.S. dollar has had a growing impact on oil prices. Geopolitical events and the nationalization of resources, although this is not new, have also been of growing influence. </w:t>
      </w:r>
    </w:p>
    <w:p w:rsidR="00EE03FF" w:rsidRPr="00D742E2" w:rsidRDefault="00EE03FF" w:rsidP="00D742E2">
      <w:pPr>
        <w:spacing w:line="360" w:lineRule="auto"/>
        <w:jc w:val="both"/>
        <w:rPr>
          <w:rStyle w:val="longtext"/>
          <w:rFonts w:ascii="Times New Roman" w:hAnsi="Times New Roman" w:cs="Times New Roman"/>
          <w:color w:val="333333"/>
          <w:sz w:val="28"/>
          <w:szCs w:val="28"/>
          <w:shd w:val="clear" w:color="auto" w:fill="FFFFFF"/>
          <w:lang w:val="en-US"/>
        </w:rPr>
      </w:pPr>
      <w:r w:rsidRPr="00D742E2">
        <w:rPr>
          <w:rStyle w:val="longtext"/>
          <w:rFonts w:ascii="Times New Roman" w:hAnsi="Times New Roman" w:cs="Times New Roman"/>
          <w:color w:val="333333"/>
          <w:sz w:val="28"/>
          <w:szCs w:val="28"/>
          <w:shd w:val="clear" w:color="auto" w:fill="FFFFFF"/>
          <w:lang w:val="en-US"/>
        </w:rPr>
        <w:t xml:space="preserve">According to analysts, the growing financialization of the oil market may have contributed to increase the volatility of oil prices with prices soaring to the highest level and falling prices at a lower level. Deregulation of crude oil market has enabled financial interests to significantly increase their volume of </w:t>
      </w:r>
      <w:r w:rsidRPr="00D742E2">
        <w:rPr>
          <w:rStyle w:val="longtext"/>
          <w:rFonts w:ascii="Times New Roman" w:hAnsi="Times New Roman" w:cs="Times New Roman"/>
          <w:color w:val="333333"/>
          <w:sz w:val="28"/>
          <w:szCs w:val="28"/>
          <w:shd w:val="clear" w:color="auto" w:fill="FFFFFF"/>
          <w:lang w:val="en-US"/>
        </w:rPr>
        <w:lastRenderedPageBreak/>
        <w:t>transactions, which may have contributed to greater fluctuations in the price of crude oil.</w:t>
      </w:r>
    </w:p>
    <w:p w:rsidR="00EE03FF" w:rsidRPr="00D742E2" w:rsidRDefault="00EE03FF" w:rsidP="00D742E2">
      <w:pPr>
        <w:spacing w:line="360" w:lineRule="auto"/>
        <w:jc w:val="both"/>
        <w:rPr>
          <w:rStyle w:val="longtext"/>
          <w:rFonts w:ascii="Times New Roman" w:hAnsi="Times New Roman" w:cs="Times New Roman"/>
          <w:color w:val="333333"/>
          <w:sz w:val="28"/>
          <w:szCs w:val="28"/>
          <w:shd w:val="clear" w:color="auto" w:fill="FFFFFF"/>
          <w:lang w:val="en-US"/>
        </w:rPr>
      </w:pPr>
      <w:r w:rsidRPr="00D742E2">
        <w:rPr>
          <w:rStyle w:val="longtext"/>
          <w:rFonts w:ascii="Times New Roman" w:hAnsi="Times New Roman" w:cs="Times New Roman"/>
          <w:color w:val="333333"/>
          <w:sz w:val="28"/>
          <w:szCs w:val="28"/>
          <w:shd w:val="clear" w:color="auto" w:fill="EBEFF9"/>
          <w:lang w:val="en-US"/>
        </w:rPr>
        <w:t xml:space="preserve">Asian demand for oil will still have a significant impact on oil prices in the future, because nearly two-thirds of the projected increase in oil demand between 2008 and 2030 originated in China and India </w:t>
      </w:r>
      <w:r w:rsidRPr="00D742E2">
        <w:rPr>
          <w:rStyle w:val="longtext"/>
          <w:rFonts w:ascii="Times New Roman" w:hAnsi="Times New Roman" w:cs="Times New Roman"/>
          <w:color w:val="333333"/>
          <w:sz w:val="28"/>
          <w:szCs w:val="28"/>
          <w:lang w:val="en-US"/>
        </w:rPr>
        <w:t xml:space="preserve">alone. </w:t>
      </w:r>
      <w:r w:rsidRPr="00D742E2">
        <w:rPr>
          <w:rFonts w:ascii="Times New Roman" w:hAnsi="Times New Roman" w:cs="Times New Roman"/>
          <w:color w:val="333333"/>
          <w:sz w:val="28"/>
          <w:szCs w:val="28"/>
          <w:lang w:val="en-US"/>
        </w:rPr>
        <w:br/>
      </w:r>
      <w:r w:rsidRPr="00D742E2">
        <w:rPr>
          <w:rStyle w:val="longtext"/>
          <w:rFonts w:ascii="Times New Roman" w:hAnsi="Times New Roman" w:cs="Times New Roman"/>
          <w:color w:val="333333"/>
          <w:sz w:val="28"/>
          <w:szCs w:val="28"/>
          <w:shd w:val="clear" w:color="auto" w:fill="FFFFFF"/>
          <w:lang w:val="en-US"/>
        </w:rPr>
        <w:t>Crude oil pressure should undergo a price increase due to the economic recovery and a consequent recovery in oil demand. In the absence of another economic crisis, many factors support the strength of oil prices. These factors include the recent devaluation of the U.S. dollar, the judgments of OPEC production, high marginal costs of oil production and increased demand for crude oil as the global economy recovers. When several companies competing manufacture and sell a similar product, the theory states that we should expect strong competition on price and profits certainly sufficient to retain capital in this kind of activity, but surely not excessive.</w:t>
      </w:r>
    </w:p>
    <w:p w:rsidR="00901887" w:rsidRPr="00D742E2" w:rsidRDefault="00EE03FF" w:rsidP="00D742E2">
      <w:pPr>
        <w:spacing w:line="360" w:lineRule="auto"/>
        <w:jc w:val="both"/>
        <w:rPr>
          <w:rStyle w:val="longtext"/>
          <w:rFonts w:ascii="Times New Roman" w:hAnsi="Times New Roman" w:cs="Times New Roman"/>
          <w:color w:val="333333"/>
          <w:sz w:val="28"/>
          <w:szCs w:val="28"/>
          <w:shd w:val="clear" w:color="auto" w:fill="EBEFF9"/>
          <w:lang w:val="en-US"/>
        </w:rPr>
      </w:pPr>
      <w:r w:rsidRPr="00D742E2">
        <w:rPr>
          <w:rStyle w:val="longtext"/>
          <w:rFonts w:ascii="Times New Roman" w:hAnsi="Times New Roman" w:cs="Times New Roman"/>
          <w:color w:val="333333"/>
          <w:sz w:val="28"/>
          <w:szCs w:val="28"/>
          <w:shd w:val="clear" w:color="auto" w:fill="FFFFFF"/>
          <w:lang w:val="en-US"/>
        </w:rPr>
        <w:t xml:space="preserve">Two long-term prospects of the oil prices are opposite: a point of view is based on technological advances aimed at reducing demand, and the other point of view is based on the depletion of resources and factors related to Society National oil (SPN) and OPEC raising prices. Obviously, there is no consensus on the future world price of crude oil on the market. Holding account of the impossibility of predicting the future for all the factors that may influence the price of crude oil, we conclude that crude oil prices will continue to be very difficult to predict accurately. </w:t>
      </w:r>
      <w:r w:rsidRPr="00D742E2">
        <w:rPr>
          <w:rStyle w:val="longtext"/>
          <w:rFonts w:ascii="Times New Roman" w:hAnsi="Times New Roman" w:cs="Times New Roman"/>
          <w:color w:val="333333"/>
          <w:sz w:val="28"/>
          <w:szCs w:val="28"/>
          <w:shd w:val="clear" w:color="auto" w:fill="EBEFF9"/>
          <w:lang w:val="en-US"/>
        </w:rPr>
        <w:t xml:space="preserve">Therefore, the oil market in the world, that is to say with the exploiting countries and consumers remains an important issue with regard to price stability. </w:t>
      </w:r>
    </w:p>
    <w:p w:rsidR="00901887" w:rsidRPr="00D742E2" w:rsidRDefault="00901887" w:rsidP="00D742E2">
      <w:pPr>
        <w:spacing w:line="360" w:lineRule="auto"/>
        <w:jc w:val="both"/>
        <w:rPr>
          <w:rStyle w:val="longtext"/>
          <w:rFonts w:ascii="Times New Roman" w:hAnsi="Times New Roman" w:cs="Times New Roman"/>
          <w:color w:val="333333"/>
          <w:sz w:val="28"/>
          <w:szCs w:val="28"/>
          <w:shd w:val="clear" w:color="auto" w:fill="EBEFF9"/>
          <w:lang w:val="en-US"/>
        </w:rPr>
      </w:pPr>
      <w:r w:rsidRPr="00D742E2">
        <w:rPr>
          <w:rStyle w:val="longtext"/>
          <w:rFonts w:ascii="Times New Roman" w:hAnsi="Times New Roman" w:cs="Times New Roman"/>
          <w:color w:val="333333"/>
          <w:sz w:val="28"/>
          <w:szCs w:val="28"/>
          <w:shd w:val="clear" w:color="auto" w:fill="EBEFF9"/>
          <w:lang w:val="en-US"/>
        </w:rPr>
        <w:t xml:space="preserve">10.5. </w:t>
      </w:r>
      <w:r w:rsidRPr="00D742E2">
        <w:rPr>
          <w:rStyle w:val="longtext"/>
          <w:rFonts w:ascii="Times New Roman" w:hAnsi="Times New Roman" w:cs="Times New Roman"/>
          <w:b/>
          <w:color w:val="333333"/>
          <w:sz w:val="28"/>
          <w:szCs w:val="28"/>
          <w:u w:val="single"/>
          <w:shd w:val="clear" w:color="auto" w:fill="EBEFF9"/>
          <w:lang w:val="en-US"/>
        </w:rPr>
        <w:t>Partial Conclusion</w:t>
      </w:r>
    </w:p>
    <w:p w:rsidR="00EE03FF" w:rsidRPr="00D742E2" w:rsidRDefault="00EE03FF" w:rsidP="00D742E2">
      <w:pPr>
        <w:spacing w:line="360" w:lineRule="auto"/>
        <w:jc w:val="both"/>
        <w:rPr>
          <w:rStyle w:val="longtext"/>
          <w:rFonts w:ascii="Times New Roman" w:hAnsi="Times New Roman" w:cs="Times New Roman"/>
          <w:color w:val="333333"/>
          <w:sz w:val="28"/>
          <w:szCs w:val="28"/>
          <w:shd w:val="clear" w:color="auto" w:fill="EBEFF9"/>
          <w:lang w:val="en-US"/>
        </w:rPr>
      </w:pPr>
      <w:r w:rsidRPr="00D742E2">
        <w:rPr>
          <w:rStyle w:val="longtext"/>
          <w:rFonts w:ascii="Times New Roman" w:hAnsi="Times New Roman" w:cs="Times New Roman"/>
          <w:color w:val="333333"/>
          <w:sz w:val="28"/>
          <w:szCs w:val="28"/>
          <w:shd w:val="clear" w:color="auto" w:fill="FFFFFF"/>
          <w:lang w:val="en-US"/>
        </w:rPr>
        <w:t xml:space="preserve">In conclusion, remember that in our study that tries science concerned the importance and contribution of the oil industry in a competitive market in the </w:t>
      </w:r>
      <w:r w:rsidRPr="00D742E2">
        <w:rPr>
          <w:rStyle w:val="longtext"/>
          <w:rFonts w:ascii="Times New Roman" w:hAnsi="Times New Roman" w:cs="Times New Roman"/>
          <w:color w:val="333333"/>
          <w:sz w:val="28"/>
          <w:szCs w:val="28"/>
          <w:shd w:val="clear" w:color="auto" w:fill="FFFFFF"/>
          <w:lang w:val="en-US"/>
        </w:rPr>
        <w:lastRenderedPageBreak/>
        <w:t xml:space="preserve">world. Our conclusion is that the oil market in the world is so complex and linked to many parameters that require appropriate studies in each period. </w:t>
      </w:r>
      <w:r w:rsidRPr="00D742E2">
        <w:rPr>
          <w:rStyle w:val="longtext"/>
          <w:rFonts w:ascii="Times New Roman" w:hAnsi="Times New Roman" w:cs="Times New Roman"/>
          <w:color w:val="333333"/>
          <w:sz w:val="28"/>
          <w:szCs w:val="28"/>
          <w:shd w:val="clear" w:color="auto" w:fill="EBEFF9"/>
          <w:lang w:val="en-US"/>
        </w:rPr>
        <w:t xml:space="preserve">Thus we propose scientists dig further so that every time there is research focused on the oil market. </w:t>
      </w:r>
    </w:p>
    <w:p w:rsidR="00EE03FF" w:rsidRDefault="00EE03FF" w:rsidP="00D742E2">
      <w:pPr>
        <w:spacing w:line="360" w:lineRule="auto"/>
        <w:jc w:val="both"/>
        <w:rPr>
          <w:rFonts w:ascii="Times New Roman" w:hAnsi="Times New Roman" w:cs="Times New Roman"/>
          <w:sz w:val="28"/>
          <w:szCs w:val="28"/>
          <w:lang w:val="en-US"/>
        </w:rPr>
      </w:pPr>
    </w:p>
    <w:p w:rsidR="00C80AC0" w:rsidRDefault="00C80AC0" w:rsidP="00D742E2">
      <w:pPr>
        <w:spacing w:line="360" w:lineRule="auto"/>
        <w:jc w:val="both"/>
        <w:rPr>
          <w:rFonts w:ascii="Times New Roman" w:hAnsi="Times New Roman" w:cs="Times New Roman"/>
          <w:sz w:val="28"/>
          <w:szCs w:val="28"/>
          <w:lang w:val="en-US"/>
        </w:rPr>
      </w:pPr>
    </w:p>
    <w:p w:rsidR="00C80AC0" w:rsidRDefault="00C80AC0" w:rsidP="00D742E2">
      <w:pPr>
        <w:spacing w:line="360" w:lineRule="auto"/>
        <w:jc w:val="both"/>
        <w:rPr>
          <w:rFonts w:ascii="Times New Roman" w:hAnsi="Times New Roman" w:cs="Times New Roman"/>
          <w:sz w:val="28"/>
          <w:szCs w:val="28"/>
          <w:lang w:val="en-US"/>
        </w:rPr>
      </w:pPr>
    </w:p>
    <w:p w:rsidR="00C80AC0" w:rsidRDefault="00C80AC0" w:rsidP="00D742E2">
      <w:pPr>
        <w:spacing w:line="360" w:lineRule="auto"/>
        <w:jc w:val="both"/>
        <w:rPr>
          <w:rFonts w:ascii="Times New Roman" w:hAnsi="Times New Roman" w:cs="Times New Roman"/>
          <w:sz w:val="28"/>
          <w:szCs w:val="28"/>
          <w:lang w:val="en-US"/>
        </w:rPr>
      </w:pPr>
    </w:p>
    <w:p w:rsidR="00C80AC0" w:rsidRDefault="00C80AC0" w:rsidP="00D742E2">
      <w:pPr>
        <w:spacing w:line="360" w:lineRule="auto"/>
        <w:jc w:val="both"/>
        <w:rPr>
          <w:rFonts w:ascii="Times New Roman" w:hAnsi="Times New Roman" w:cs="Times New Roman"/>
          <w:sz w:val="28"/>
          <w:szCs w:val="28"/>
          <w:lang w:val="en-US"/>
        </w:rPr>
      </w:pPr>
    </w:p>
    <w:p w:rsidR="00C80AC0" w:rsidRDefault="00C80AC0" w:rsidP="00D742E2">
      <w:pPr>
        <w:spacing w:line="360" w:lineRule="auto"/>
        <w:jc w:val="both"/>
        <w:rPr>
          <w:rFonts w:ascii="Times New Roman" w:hAnsi="Times New Roman" w:cs="Times New Roman"/>
          <w:sz w:val="28"/>
          <w:szCs w:val="28"/>
          <w:lang w:val="en-US"/>
        </w:rPr>
      </w:pPr>
    </w:p>
    <w:p w:rsidR="00C80AC0" w:rsidRDefault="00C80AC0" w:rsidP="00D742E2">
      <w:pPr>
        <w:spacing w:line="360" w:lineRule="auto"/>
        <w:jc w:val="both"/>
        <w:rPr>
          <w:rFonts w:ascii="Times New Roman" w:hAnsi="Times New Roman" w:cs="Times New Roman"/>
          <w:sz w:val="28"/>
          <w:szCs w:val="28"/>
          <w:lang w:val="en-US"/>
        </w:rPr>
      </w:pPr>
    </w:p>
    <w:p w:rsidR="00C80AC0" w:rsidRDefault="00C80AC0" w:rsidP="00D742E2">
      <w:pPr>
        <w:spacing w:line="360" w:lineRule="auto"/>
        <w:jc w:val="both"/>
        <w:rPr>
          <w:rFonts w:ascii="Times New Roman" w:hAnsi="Times New Roman" w:cs="Times New Roman"/>
          <w:sz w:val="28"/>
          <w:szCs w:val="28"/>
          <w:lang w:val="en-US"/>
        </w:rPr>
      </w:pPr>
    </w:p>
    <w:p w:rsidR="00C80AC0" w:rsidRDefault="00C80AC0" w:rsidP="00D742E2">
      <w:pPr>
        <w:spacing w:line="360" w:lineRule="auto"/>
        <w:jc w:val="both"/>
        <w:rPr>
          <w:rFonts w:ascii="Times New Roman" w:hAnsi="Times New Roman" w:cs="Times New Roman"/>
          <w:sz w:val="28"/>
          <w:szCs w:val="28"/>
          <w:lang w:val="en-US"/>
        </w:rPr>
      </w:pPr>
    </w:p>
    <w:p w:rsidR="00C80AC0" w:rsidRDefault="00C80AC0" w:rsidP="00D742E2">
      <w:pPr>
        <w:spacing w:line="360" w:lineRule="auto"/>
        <w:jc w:val="both"/>
        <w:rPr>
          <w:rFonts w:ascii="Times New Roman" w:hAnsi="Times New Roman" w:cs="Times New Roman"/>
          <w:sz w:val="28"/>
          <w:szCs w:val="28"/>
          <w:lang w:val="en-US"/>
        </w:rPr>
      </w:pPr>
    </w:p>
    <w:p w:rsidR="00C80AC0" w:rsidRDefault="00C80AC0" w:rsidP="00D742E2">
      <w:pPr>
        <w:spacing w:line="360" w:lineRule="auto"/>
        <w:jc w:val="both"/>
        <w:rPr>
          <w:rFonts w:ascii="Times New Roman" w:hAnsi="Times New Roman" w:cs="Times New Roman"/>
          <w:sz w:val="28"/>
          <w:szCs w:val="28"/>
          <w:lang w:val="en-US"/>
        </w:rPr>
      </w:pPr>
    </w:p>
    <w:p w:rsidR="00C80AC0" w:rsidRDefault="00C80AC0" w:rsidP="00D742E2">
      <w:pPr>
        <w:spacing w:line="360" w:lineRule="auto"/>
        <w:jc w:val="both"/>
        <w:rPr>
          <w:rFonts w:ascii="Times New Roman" w:hAnsi="Times New Roman" w:cs="Times New Roman"/>
          <w:sz w:val="28"/>
          <w:szCs w:val="28"/>
          <w:lang w:val="en-US"/>
        </w:rPr>
      </w:pPr>
    </w:p>
    <w:p w:rsidR="00C80AC0" w:rsidRDefault="00C80AC0" w:rsidP="00D742E2">
      <w:pPr>
        <w:spacing w:line="360" w:lineRule="auto"/>
        <w:jc w:val="both"/>
        <w:rPr>
          <w:rFonts w:ascii="Times New Roman" w:hAnsi="Times New Roman" w:cs="Times New Roman"/>
          <w:sz w:val="28"/>
          <w:szCs w:val="28"/>
          <w:lang w:val="en-US"/>
        </w:rPr>
      </w:pPr>
    </w:p>
    <w:p w:rsidR="00C80AC0" w:rsidRDefault="00C80AC0" w:rsidP="00D742E2">
      <w:pPr>
        <w:spacing w:line="360" w:lineRule="auto"/>
        <w:jc w:val="both"/>
        <w:rPr>
          <w:rFonts w:ascii="Times New Roman" w:hAnsi="Times New Roman" w:cs="Times New Roman"/>
          <w:sz w:val="28"/>
          <w:szCs w:val="28"/>
          <w:lang w:val="en-US"/>
        </w:rPr>
      </w:pPr>
    </w:p>
    <w:p w:rsidR="00C80AC0" w:rsidRDefault="00C80AC0" w:rsidP="00D742E2">
      <w:pPr>
        <w:spacing w:line="360" w:lineRule="auto"/>
        <w:jc w:val="both"/>
        <w:rPr>
          <w:rFonts w:ascii="Times New Roman" w:hAnsi="Times New Roman" w:cs="Times New Roman"/>
          <w:sz w:val="28"/>
          <w:szCs w:val="28"/>
          <w:lang w:val="en-US"/>
        </w:rPr>
      </w:pPr>
    </w:p>
    <w:p w:rsidR="00C80AC0" w:rsidRDefault="00C80AC0" w:rsidP="00D742E2">
      <w:pPr>
        <w:spacing w:line="360" w:lineRule="auto"/>
        <w:jc w:val="both"/>
        <w:rPr>
          <w:rFonts w:ascii="Times New Roman" w:hAnsi="Times New Roman" w:cs="Times New Roman"/>
          <w:sz w:val="28"/>
          <w:szCs w:val="28"/>
          <w:lang w:val="en-US"/>
        </w:rPr>
      </w:pPr>
    </w:p>
    <w:p w:rsidR="00C80AC0" w:rsidRPr="00D742E2" w:rsidRDefault="00C80AC0" w:rsidP="00D742E2">
      <w:pPr>
        <w:spacing w:line="360" w:lineRule="auto"/>
        <w:jc w:val="both"/>
        <w:rPr>
          <w:rFonts w:ascii="Times New Roman" w:hAnsi="Times New Roman" w:cs="Times New Roman"/>
          <w:sz w:val="28"/>
          <w:szCs w:val="28"/>
          <w:lang w:val="en-US"/>
        </w:rPr>
      </w:pPr>
    </w:p>
    <w:p w:rsidR="00875C6D" w:rsidRPr="004F7CD2" w:rsidRDefault="00875C6D" w:rsidP="00875C6D">
      <w:pPr>
        <w:rPr>
          <w:rFonts w:ascii="Times New Roman" w:hAnsi="Times New Roman" w:cs="Times New Roman"/>
          <w:b/>
          <w:sz w:val="28"/>
          <w:szCs w:val="28"/>
          <w:lang w:val="en-US"/>
        </w:rPr>
      </w:pPr>
      <w:r w:rsidRPr="004F7CD2">
        <w:rPr>
          <w:rFonts w:ascii="Times New Roman" w:hAnsi="Times New Roman" w:cs="Times New Roman"/>
          <w:b/>
          <w:sz w:val="28"/>
          <w:szCs w:val="28"/>
          <w:lang w:val="en-US"/>
        </w:rPr>
        <w:lastRenderedPageBreak/>
        <w:t>Chap. XI</w:t>
      </w:r>
      <w:r w:rsidR="00B73B74">
        <w:rPr>
          <w:rFonts w:ascii="Times New Roman" w:hAnsi="Times New Roman" w:cs="Times New Roman"/>
          <w:b/>
          <w:sz w:val="28"/>
          <w:szCs w:val="28"/>
          <w:lang w:val="en-US"/>
        </w:rPr>
        <w:t xml:space="preserve"> </w:t>
      </w:r>
      <w:r w:rsidRPr="004F7CD2">
        <w:rPr>
          <w:rFonts w:ascii="Times New Roman" w:hAnsi="Times New Roman" w:cs="Times New Roman"/>
          <w:b/>
          <w:sz w:val="28"/>
          <w:szCs w:val="28"/>
          <w:lang w:val="en-US"/>
        </w:rPr>
        <w:t xml:space="preserve">. </w:t>
      </w:r>
      <w:r w:rsidR="003E41B5">
        <w:rPr>
          <w:rFonts w:ascii="Times New Roman" w:hAnsi="Times New Roman" w:cs="Times New Roman"/>
          <w:b/>
          <w:sz w:val="28"/>
          <w:szCs w:val="28"/>
          <w:lang w:val="en-US"/>
        </w:rPr>
        <w:t xml:space="preserve"> THE </w:t>
      </w:r>
      <w:r w:rsidRPr="004F7CD2">
        <w:rPr>
          <w:rFonts w:ascii="Times New Roman" w:hAnsi="Times New Roman" w:cs="Times New Roman"/>
          <w:b/>
          <w:sz w:val="28"/>
          <w:szCs w:val="28"/>
          <w:lang w:val="en-US"/>
        </w:rPr>
        <w:t>SUMMARY OF RESEACH</w:t>
      </w:r>
    </w:p>
    <w:p w:rsidR="00875C6D" w:rsidRPr="0006174A" w:rsidRDefault="00875C6D" w:rsidP="00875C6D">
      <w:pPr>
        <w:spacing w:line="360" w:lineRule="auto"/>
        <w:jc w:val="both"/>
        <w:rPr>
          <w:rFonts w:ascii="Times New Roman" w:hAnsi="Times New Roman" w:cs="Times New Roman"/>
          <w:color w:val="333333"/>
          <w:sz w:val="28"/>
          <w:szCs w:val="28"/>
          <w:lang w:val="en-US"/>
        </w:rPr>
      </w:pPr>
      <w:r w:rsidRPr="0006174A">
        <w:rPr>
          <w:rFonts w:ascii="Times New Roman" w:hAnsi="Times New Roman" w:cs="Times New Roman"/>
          <w:color w:val="333333"/>
          <w:sz w:val="28"/>
          <w:szCs w:val="28"/>
          <w:lang w:val="en-US"/>
        </w:rPr>
        <w:t xml:space="preserve">Our interest is focused on the sustainable development </w:t>
      </w:r>
      <w:r>
        <w:rPr>
          <w:rFonts w:ascii="Times New Roman" w:hAnsi="Times New Roman" w:cs="Times New Roman"/>
          <w:color w:val="333333"/>
          <w:sz w:val="28"/>
          <w:szCs w:val="28"/>
          <w:lang w:val="en-US"/>
        </w:rPr>
        <w:t xml:space="preserve">which </w:t>
      </w:r>
      <w:r w:rsidRPr="0006174A">
        <w:rPr>
          <w:rFonts w:ascii="Times New Roman" w:hAnsi="Times New Roman" w:cs="Times New Roman"/>
          <w:color w:val="333333"/>
          <w:sz w:val="28"/>
          <w:szCs w:val="28"/>
          <w:lang w:val="en-US"/>
        </w:rPr>
        <w:t>is possible in a country with the oil industry. To develop this argument, we have analyzed the thoughts of contemporary writers who have astonished the world both scientific and philosophical like Mario Bunge, Fritjof Capra, Betsy Chasse, Mark Vicente and William Arnatz, CKPrahalad and yet another.</w:t>
      </w:r>
    </w:p>
    <w:p w:rsidR="00875C6D" w:rsidRPr="0006174A" w:rsidRDefault="00875C6D" w:rsidP="00875C6D">
      <w:pPr>
        <w:spacing w:line="360" w:lineRule="auto"/>
        <w:jc w:val="both"/>
        <w:rPr>
          <w:rFonts w:ascii="Times New Roman" w:hAnsi="Times New Roman" w:cs="Times New Roman"/>
          <w:color w:val="333333"/>
          <w:sz w:val="28"/>
          <w:szCs w:val="28"/>
          <w:lang w:val="en-US"/>
        </w:rPr>
      </w:pPr>
      <w:r w:rsidRPr="0006174A">
        <w:rPr>
          <w:rFonts w:ascii="Times New Roman" w:hAnsi="Times New Roman" w:cs="Times New Roman"/>
          <w:color w:val="333333"/>
          <w:sz w:val="28"/>
          <w:szCs w:val="28"/>
          <w:lang w:val="en-US"/>
        </w:rPr>
        <w:t xml:space="preserve">After our first introductory chapter which circumscribes our goal as well as the problems of our work, we have directly addressed the contributions </w:t>
      </w:r>
      <w:r>
        <w:rPr>
          <w:rFonts w:ascii="Times New Roman" w:hAnsi="Times New Roman" w:cs="Times New Roman"/>
          <w:color w:val="333333"/>
          <w:sz w:val="28"/>
          <w:szCs w:val="28"/>
          <w:lang w:val="en-US"/>
        </w:rPr>
        <w:t>of</w:t>
      </w:r>
      <w:r w:rsidRPr="0006174A">
        <w:rPr>
          <w:rFonts w:ascii="Times New Roman" w:hAnsi="Times New Roman" w:cs="Times New Roman"/>
          <w:color w:val="333333"/>
          <w:sz w:val="28"/>
          <w:szCs w:val="28"/>
          <w:lang w:val="en-US"/>
        </w:rPr>
        <w:t xml:space="preserve"> philosophical, social, and</w:t>
      </w:r>
      <w:r>
        <w:rPr>
          <w:rFonts w:ascii="Times New Roman" w:hAnsi="Times New Roman" w:cs="Times New Roman"/>
          <w:color w:val="333333"/>
          <w:sz w:val="28"/>
          <w:szCs w:val="28"/>
          <w:lang w:val="en-US"/>
        </w:rPr>
        <w:t xml:space="preserve"> </w:t>
      </w:r>
      <w:r w:rsidRPr="0006174A">
        <w:rPr>
          <w:rFonts w:ascii="Times New Roman" w:hAnsi="Times New Roman" w:cs="Times New Roman"/>
          <w:color w:val="333333"/>
          <w:sz w:val="28"/>
          <w:szCs w:val="28"/>
          <w:lang w:val="en-US"/>
        </w:rPr>
        <w:t>scientific authors that universities around the world, including AIU consider to be very timely.</w:t>
      </w:r>
    </w:p>
    <w:p w:rsidR="00875C6D" w:rsidRDefault="00875C6D" w:rsidP="00875C6D">
      <w:pPr>
        <w:spacing w:line="360" w:lineRule="auto"/>
        <w:jc w:val="both"/>
        <w:rPr>
          <w:rFonts w:ascii="Times New Roman" w:hAnsi="Times New Roman" w:cs="Times New Roman"/>
          <w:color w:val="333333"/>
          <w:sz w:val="28"/>
          <w:szCs w:val="28"/>
          <w:lang w:val="en-US"/>
        </w:rPr>
      </w:pPr>
      <w:r w:rsidRPr="0006174A">
        <w:rPr>
          <w:rFonts w:ascii="Times New Roman" w:hAnsi="Times New Roman" w:cs="Times New Roman"/>
          <w:color w:val="333333"/>
          <w:sz w:val="28"/>
          <w:szCs w:val="28"/>
          <w:lang w:val="en-US"/>
        </w:rPr>
        <w:t xml:space="preserve">In fact, </w:t>
      </w:r>
      <w:r>
        <w:rPr>
          <w:rFonts w:ascii="Times New Roman" w:hAnsi="Times New Roman" w:cs="Times New Roman"/>
          <w:color w:val="333333"/>
          <w:sz w:val="28"/>
          <w:szCs w:val="28"/>
          <w:lang w:val="en-US"/>
        </w:rPr>
        <w:t xml:space="preserve">the base of science is philosophy. </w:t>
      </w:r>
      <w:r w:rsidRPr="0006174A">
        <w:rPr>
          <w:rFonts w:ascii="Times New Roman" w:hAnsi="Times New Roman" w:cs="Times New Roman"/>
          <w:color w:val="333333"/>
          <w:sz w:val="28"/>
          <w:szCs w:val="28"/>
          <w:lang w:val="en-US"/>
        </w:rPr>
        <w:t xml:space="preserve">To develop a work plan, design or solve a mathematical equation, we must think, we must philosophize for a result. </w:t>
      </w:r>
      <w:r>
        <w:rPr>
          <w:rFonts w:ascii="Times New Roman" w:hAnsi="Times New Roman" w:cs="Times New Roman"/>
          <w:color w:val="333333"/>
          <w:sz w:val="28"/>
          <w:szCs w:val="28"/>
          <w:lang w:val="en-US"/>
        </w:rPr>
        <w:t>Therefore w</w:t>
      </w:r>
      <w:r w:rsidRPr="0006174A">
        <w:rPr>
          <w:rFonts w:ascii="Times New Roman" w:hAnsi="Times New Roman" w:cs="Times New Roman"/>
          <w:color w:val="333333"/>
          <w:sz w:val="28"/>
          <w:szCs w:val="28"/>
          <w:lang w:val="en-US"/>
        </w:rPr>
        <w:t>hy Mario Bunge</w:t>
      </w:r>
      <w:r>
        <w:rPr>
          <w:rFonts w:ascii="Times New Roman" w:hAnsi="Times New Roman" w:cs="Times New Roman"/>
          <w:color w:val="333333"/>
          <w:sz w:val="28"/>
          <w:szCs w:val="28"/>
          <w:lang w:val="en-US"/>
        </w:rPr>
        <w:t xml:space="preserve"> his think on</w:t>
      </w:r>
      <w:r w:rsidRPr="0006174A">
        <w:rPr>
          <w:rFonts w:ascii="Times New Roman" w:hAnsi="Times New Roman" w:cs="Times New Roman"/>
          <w:color w:val="333333"/>
          <w:sz w:val="28"/>
          <w:szCs w:val="28"/>
          <w:lang w:val="en-US"/>
        </w:rPr>
        <w:t xml:space="preserve"> first rebuild the philosophy and finally rebuild</w:t>
      </w:r>
      <w:r>
        <w:rPr>
          <w:rFonts w:ascii="Times New Roman" w:hAnsi="Times New Roman" w:cs="Times New Roman"/>
          <w:color w:val="333333"/>
          <w:sz w:val="28"/>
          <w:szCs w:val="28"/>
          <w:lang w:val="en-US"/>
        </w:rPr>
        <w:t>s</w:t>
      </w:r>
      <w:r w:rsidRPr="0006174A">
        <w:rPr>
          <w:rFonts w:ascii="Times New Roman" w:hAnsi="Times New Roman" w:cs="Times New Roman"/>
          <w:color w:val="333333"/>
          <w:sz w:val="28"/>
          <w:szCs w:val="28"/>
          <w:lang w:val="en-US"/>
        </w:rPr>
        <w:t xml:space="preserve"> the entire nation, which is to say that philosophy is the basis of all science, contemporary or modern.</w:t>
      </w:r>
    </w:p>
    <w:p w:rsidR="00875C6D" w:rsidRPr="0006174A" w:rsidRDefault="00875C6D" w:rsidP="00875C6D">
      <w:pPr>
        <w:spacing w:line="360" w:lineRule="auto"/>
        <w:jc w:val="both"/>
        <w:rPr>
          <w:rFonts w:ascii="Times New Roman" w:hAnsi="Times New Roman" w:cs="Times New Roman"/>
          <w:color w:val="333333"/>
          <w:sz w:val="28"/>
          <w:szCs w:val="28"/>
          <w:lang w:val="en-US"/>
        </w:rPr>
      </w:pPr>
      <w:r>
        <w:rPr>
          <w:rFonts w:ascii="Times New Roman" w:hAnsi="Times New Roman" w:cs="Times New Roman"/>
          <w:color w:val="333333"/>
          <w:sz w:val="28"/>
          <w:szCs w:val="28"/>
          <w:lang w:val="en-US"/>
        </w:rPr>
        <w:t> </w:t>
      </w:r>
      <w:r w:rsidRPr="0006174A">
        <w:rPr>
          <w:rFonts w:ascii="Times New Roman" w:hAnsi="Times New Roman" w:cs="Times New Roman"/>
          <w:color w:val="333333"/>
          <w:sz w:val="28"/>
          <w:szCs w:val="28"/>
          <w:lang w:val="en-US"/>
        </w:rPr>
        <w:t xml:space="preserve"> Bunge gives us a thought that I have called "politico-philosophical thought" that says "A strong democracy depends on the participation, participation implies equality, strengthening cohesion, which in turn promotes stability, which strengthens democracy</w:t>
      </w:r>
      <w:r w:rsidR="00B335A9" w:rsidRPr="0006174A">
        <w:rPr>
          <w:rFonts w:ascii="Times New Roman" w:hAnsi="Times New Roman" w:cs="Times New Roman"/>
          <w:color w:val="333333"/>
          <w:sz w:val="28"/>
          <w:szCs w:val="28"/>
          <w:lang w:val="en-US"/>
        </w:rPr>
        <w:t>. »</w:t>
      </w:r>
      <w:r w:rsidRPr="0006174A">
        <w:rPr>
          <w:rFonts w:ascii="Times New Roman" w:hAnsi="Times New Roman" w:cs="Times New Roman"/>
          <w:color w:val="333333"/>
          <w:sz w:val="28"/>
          <w:szCs w:val="28"/>
          <w:lang w:val="en-US"/>
        </w:rPr>
        <w:t xml:space="preserve"> A true democracy contributes to the development of a nation, it also brings with it own values, which are like roots support for the actions taken.</w:t>
      </w:r>
    </w:p>
    <w:p w:rsidR="00875C6D" w:rsidRPr="0006174A" w:rsidRDefault="00875C6D" w:rsidP="00875C6D">
      <w:pPr>
        <w:spacing w:line="360" w:lineRule="auto"/>
        <w:jc w:val="both"/>
        <w:rPr>
          <w:rFonts w:ascii="Times New Roman" w:hAnsi="Times New Roman" w:cs="Times New Roman"/>
          <w:color w:val="333333"/>
          <w:sz w:val="28"/>
          <w:szCs w:val="28"/>
          <w:lang w:val="en-US"/>
        </w:rPr>
      </w:pPr>
      <w:r w:rsidRPr="0006174A">
        <w:rPr>
          <w:rFonts w:ascii="Times New Roman" w:hAnsi="Times New Roman" w:cs="Times New Roman"/>
          <w:color w:val="333333"/>
          <w:sz w:val="28"/>
          <w:szCs w:val="28"/>
          <w:lang w:val="en-US"/>
        </w:rPr>
        <w:t>In our second chapter, we have shown that it is necessary to rebuild this philosophy while creating new systems must be accurate and consistent with contemporary science and technology more accessible to the average reader interested in these educated perennial concerns philosophical or interested</w:t>
      </w:r>
      <w:r>
        <w:rPr>
          <w:rFonts w:ascii="Times New Roman" w:hAnsi="Times New Roman" w:cs="Times New Roman"/>
          <w:color w:val="333333"/>
          <w:sz w:val="28"/>
          <w:szCs w:val="28"/>
          <w:lang w:val="en-US"/>
        </w:rPr>
        <w:t xml:space="preserve"> by this change. As we said </w:t>
      </w:r>
      <w:r w:rsidRPr="0006174A">
        <w:rPr>
          <w:rFonts w:ascii="Times New Roman" w:hAnsi="Times New Roman" w:cs="Times New Roman"/>
          <w:color w:val="333333"/>
          <w:sz w:val="28"/>
          <w:szCs w:val="28"/>
          <w:lang w:val="en-US"/>
        </w:rPr>
        <w:t>science in its diversity, has primarily a philosophical foundation. Currently, the problems of the philosophical crisis is</w:t>
      </w:r>
      <w:r>
        <w:rPr>
          <w:rFonts w:ascii="Times New Roman" w:hAnsi="Times New Roman" w:cs="Times New Roman"/>
          <w:color w:val="333333"/>
          <w:sz w:val="28"/>
          <w:szCs w:val="28"/>
          <w:lang w:val="en-US"/>
        </w:rPr>
        <w:t xml:space="preserve"> to</w:t>
      </w:r>
      <w:r w:rsidRPr="0006174A">
        <w:rPr>
          <w:rFonts w:ascii="Times New Roman" w:hAnsi="Times New Roman" w:cs="Times New Roman"/>
          <w:color w:val="333333"/>
          <w:sz w:val="28"/>
          <w:szCs w:val="28"/>
          <w:lang w:val="en-US"/>
        </w:rPr>
        <w:t xml:space="preserve"> straighten </w:t>
      </w:r>
      <w:r w:rsidRPr="0006174A">
        <w:rPr>
          <w:rFonts w:ascii="Times New Roman" w:hAnsi="Times New Roman" w:cs="Times New Roman"/>
          <w:color w:val="333333"/>
          <w:sz w:val="28"/>
          <w:szCs w:val="28"/>
          <w:lang w:val="en-US"/>
        </w:rPr>
        <w:lastRenderedPageBreak/>
        <w:t>Science and more, this is a real contribution to the development of a nation as well as for generations to come.</w:t>
      </w:r>
    </w:p>
    <w:p w:rsidR="00875C6D" w:rsidRPr="0006174A" w:rsidRDefault="00875C6D" w:rsidP="00875C6D">
      <w:pPr>
        <w:spacing w:line="360" w:lineRule="auto"/>
        <w:jc w:val="both"/>
        <w:rPr>
          <w:rFonts w:ascii="Times New Roman" w:hAnsi="Times New Roman" w:cs="Times New Roman"/>
          <w:color w:val="333333"/>
          <w:sz w:val="28"/>
          <w:szCs w:val="28"/>
          <w:lang w:val="en-US"/>
        </w:rPr>
      </w:pPr>
      <w:r w:rsidRPr="0006174A">
        <w:rPr>
          <w:rFonts w:ascii="Times New Roman" w:hAnsi="Times New Roman" w:cs="Times New Roman"/>
          <w:color w:val="333333"/>
          <w:sz w:val="28"/>
          <w:szCs w:val="28"/>
          <w:lang w:val="en-US"/>
        </w:rPr>
        <w:t xml:space="preserve">In our third chapter, we talked about connecting with reference to Fritjof Capra. The world, starting with living beings, nature, heaven and earth, we have a life interconnected with each other. That is to say, we are in a network that constitutes the cosmic life, mind and society must obey natural laws if humanity is to continue to exist. In addition, we talked a fundamental conceptual theory of human organizations in which an immediate interest in all organizational levels. That is to say, life or network connection should be as perfect organization with a well-defined at the outset to avoid skidding. The world must be organized, so really there awareness of everyone. We even see the social systems that use communication as a particular mode of reproduction poietic self. Their elements are arranged communications reproduced by a communication network and which cannot exist outside of such a network. These communications networks are self-generating. Each communication of ideas created with a meaning, which gives rise to other communications, and thus the entire network itself generates the self as poietic communications recur in multiple feedback loops, they produce a shared of </w:t>
      </w:r>
      <w:r w:rsidR="00C80AC0">
        <w:rPr>
          <w:rFonts w:ascii="Times New Roman" w:hAnsi="Times New Roman" w:cs="Times New Roman"/>
          <w:color w:val="333333"/>
          <w:sz w:val="28"/>
          <w:szCs w:val="28"/>
          <w:lang w:val="en-US"/>
        </w:rPr>
        <w:t xml:space="preserve"> </w:t>
      </w:r>
      <w:r w:rsidR="00C80AC0" w:rsidRPr="0006174A">
        <w:rPr>
          <w:rFonts w:ascii="Times New Roman" w:hAnsi="Times New Roman" w:cs="Times New Roman"/>
          <w:color w:val="333333"/>
          <w:sz w:val="28"/>
          <w:szCs w:val="28"/>
          <w:lang w:val="en-US"/>
        </w:rPr>
        <w:t>beliefs</w:t>
      </w:r>
      <w:r w:rsidRPr="0006174A">
        <w:rPr>
          <w:rFonts w:ascii="Times New Roman" w:hAnsi="Times New Roman" w:cs="Times New Roman"/>
          <w:color w:val="333333"/>
          <w:sz w:val="28"/>
          <w:szCs w:val="28"/>
          <w:lang w:val="en-US"/>
        </w:rPr>
        <w:t>, Explanations and values, that is to say, a common context of meaning that is continuously supported by other communications. Through this shared context of meaning, individuals acquire identities as members of the social network, and in this way the network creates its own limits, which are limits of expectations, confidentiality and loyalty, which is constantly maintained organized and renegotiated by the network itself - even.</w:t>
      </w:r>
      <w:r w:rsidRPr="0006174A">
        <w:rPr>
          <w:rFonts w:ascii="Times New Roman" w:hAnsi="Times New Roman" w:cs="Times New Roman"/>
          <w:color w:val="333333"/>
          <w:sz w:val="28"/>
          <w:szCs w:val="28"/>
          <w:lang w:val="en-US"/>
        </w:rPr>
        <w:br/>
        <w:t>In a life or network connection, everyone must play a role in the transmission or communication of information, movement or any position to facilitate the growth, development and the development of the network, then the whole nation.</w:t>
      </w:r>
      <w:r w:rsidRPr="0006174A">
        <w:rPr>
          <w:rFonts w:ascii="Times New Roman" w:hAnsi="Times New Roman" w:cs="Times New Roman"/>
          <w:color w:val="333333"/>
          <w:sz w:val="28"/>
          <w:szCs w:val="28"/>
          <w:lang w:val="en-US"/>
        </w:rPr>
        <w:br/>
        <w:t xml:space="preserve">In our fourth chapter, we talked about sustainable development based upon the </w:t>
      </w:r>
      <w:r w:rsidRPr="0006174A">
        <w:rPr>
          <w:rFonts w:ascii="Times New Roman" w:hAnsi="Times New Roman" w:cs="Times New Roman"/>
          <w:color w:val="333333"/>
          <w:sz w:val="28"/>
          <w:szCs w:val="28"/>
          <w:lang w:val="en-US"/>
        </w:rPr>
        <w:lastRenderedPageBreak/>
        <w:t>book entitled "What the bleep do we know". Sustainable development is a new conception of the public interest, applied to the economic growth and global reconsidered to take into account the environmental and social aspects of a globalized planet.</w:t>
      </w:r>
    </w:p>
    <w:p w:rsidR="00875C6D" w:rsidRPr="0006174A" w:rsidRDefault="00875C6D" w:rsidP="00875C6D">
      <w:pPr>
        <w:spacing w:line="360" w:lineRule="auto"/>
        <w:jc w:val="both"/>
        <w:rPr>
          <w:rFonts w:ascii="Times New Roman" w:hAnsi="Times New Roman" w:cs="Times New Roman"/>
          <w:color w:val="333333"/>
          <w:sz w:val="28"/>
          <w:szCs w:val="28"/>
          <w:lang w:val="en-US"/>
        </w:rPr>
      </w:pPr>
      <w:r w:rsidRPr="0006174A">
        <w:rPr>
          <w:rFonts w:ascii="Times New Roman" w:hAnsi="Times New Roman" w:cs="Times New Roman"/>
          <w:color w:val="333333"/>
          <w:sz w:val="28"/>
          <w:szCs w:val="28"/>
          <w:lang w:val="en-US"/>
        </w:rPr>
        <w:t>So we talked about the possibility of endless change our daily reality based on science and the spiritual. Based on the uncertainty, the nature of reality, the physical, mental and spiritual forces of interaction in the development of human reality. In this section, we gave voice to modern radical souls of science, bringing their genius to millions. Science and spirituality are not different, but are in fact a description of the same thing. And they bring the power back to the individual man and woman, because it demonstrates the ability to create like a god of each individual.</w:t>
      </w:r>
    </w:p>
    <w:p w:rsidR="00875C6D" w:rsidRPr="0006174A" w:rsidRDefault="00875C6D" w:rsidP="00875C6D">
      <w:pPr>
        <w:spacing w:line="360" w:lineRule="auto"/>
        <w:jc w:val="both"/>
        <w:rPr>
          <w:rFonts w:ascii="Times New Roman" w:hAnsi="Times New Roman" w:cs="Times New Roman"/>
          <w:color w:val="333333"/>
          <w:sz w:val="28"/>
          <w:szCs w:val="28"/>
          <w:lang w:val="en-US"/>
        </w:rPr>
      </w:pPr>
      <w:r w:rsidRPr="0006174A">
        <w:rPr>
          <w:rFonts w:ascii="Times New Roman" w:hAnsi="Times New Roman" w:cs="Times New Roman"/>
          <w:color w:val="333333"/>
          <w:sz w:val="28"/>
          <w:szCs w:val="28"/>
          <w:lang w:val="en-US"/>
        </w:rPr>
        <w:t>Any scientist who is passionate moment in the evolution and change that part of what does not exist, through science and spirituality to everyday life of the human being is seen as an instrument for sustainable development.</w:t>
      </w:r>
      <w:r w:rsidRPr="0006174A">
        <w:rPr>
          <w:rFonts w:ascii="Times New Roman" w:hAnsi="Times New Roman" w:cs="Times New Roman"/>
          <w:color w:val="333333"/>
          <w:sz w:val="28"/>
          <w:szCs w:val="28"/>
          <w:lang w:val="en-US"/>
        </w:rPr>
        <w:br/>
        <w:t>In our fifth chapter, we talked about sustainable development based on capital located in the sub - soil to eradicate poverty while drawing CK Prahalad's book entitled "The fortune at the bottom of the pyramid: Eradicating poverty through profits. " The DRC is an extremely rich country, called geological scandal, full population shockingly poor. Several questions are as follows: Is it a curse or blessing? Is it ignorance or lack of skills? In my opinion, far from being a curse or ignorance, but it is a problem of man and lack of organization created by the interference of foreign policy that leaves no easy task to organize Aboriginal for sustainable development. More than 4 billion people in the world to live at the bottom of the pyramid or the bottom, sitting on a sub - rich soil, while 800 million are at the top bourgeoisie live in unparalleled. What a contrast?</w:t>
      </w:r>
      <w:r w:rsidRPr="0006174A">
        <w:rPr>
          <w:rFonts w:ascii="Times New Roman" w:hAnsi="Times New Roman" w:cs="Times New Roman"/>
          <w:color w:val="333333"/>
          <w:sz w:val="28"/>
          <w:szCs w:val="28"/>
          <w:lang w:val="en-US"/>
        </w:rPr>
        <w:br/>
        <w:t xml:space="preserve">Why in this part of our work, we have encouraged the establishment of multinational companies should focus on the social population to solve the </w:t>
      </w:r>
      <w:r w:rsidRPr="0006174A">
        <w:rPr>
          <w:rFonts w:ascii="Times New Roman" w:hAnsi="Times New Roman" w:cs="Times New Roman"/>
          <w:color w:val="333333"/>
          <w:sz w:val="28"/>
          <w:szCs w:val="28"/>
          <w:lang w:val="en-US"/>
        </w:rPr>
        <w:lastRenderedPageBreak/>
        <w:t>problems of poverty and gnawing plaguing this population. Oil industry created based on the principles of sustainable development set out by CK Prahalad can change the life situation in the DRC, considering that this population is among the 4 billion quoted above.</w:t>
      </w:r>
    </w:p>
    <w:p w:rsidR="00875C6D" w:rsidRPr="0006174A" w:rsidRDefault="00875C6D" w:rsidP="00875C6D">
      <w:pPr>
        <w:spacing w:line="360" w:lineRule="auto"/>
        <w:jc w:val="both"/>
        <w:rPr>
          <w:rFonts w:ascii="Times New Roman" w:hAnsi="Times New Roman" w:cs="Times New Roman"/>
          <w:color w:val="333333"/>
          <w:sz w:val="28"/>
          <w:szCs w:val="28"/>
          <w:lang w:val="en-US"/>
        </w:rPr>
      </w:pPr>
      <w:r w:rsidRPr="0006174A">
        <w:rPr>
          <w:rFonts w:ascii="Times New Roman" w:hAnsi="Times New Roman" w:cs="Times New Roman"/>
          <w:color w:val="333333"/>
          <w:sz w:val="28"/>
          <w:szCs w:val="28"/>
          <w:lang w:val="en-US"/>
        </w:rPr>
        <w:t>Oil is a major product in the world. Its importance is not shown because the world uses in sensitive areas of everyday life of the human being from another, the field of automotive, domestic sphere. Thus all countries of the world who, and who exploit seriously, have a financial and economic stability departure infrastructure and the social population, although the oil industry creates problems of life populations that surround it.</w:t>
      </w:r>
    </w:p>
    <w:p w:rsidR="00875C6D" w:rsidRPr="0006174A" w:rsidRDefault="00875C6D" w:rsidP="00875C6D">
      <w:pPr>
        <w:spacing w:line="360" w:lineRule="auto"/>
        <w:jc w:val="both"/>
        <w:rPr>
          <w:rFonts w:ascii="Times New Roman" w:hAnsi="Times New Roman" w:cs="Times New Roman"/>
          <w:color w:val="333333"/>
          <w:sz w:val="28"/>
          <w:szCs w:val="28"/>
          <w:lang w:val="en-US"/>
        </w:rPr>
      </w:pPr>
      <w:r w:rsidRPr="0006174A">
        <w:rPr>
          <w:rFonts w:ascii="Times New Roman" w:hAnsi="Times New Roman" w:cs="Times New Roman"/>
          <w:color w:val="333333"/>
          <w:sz w:val="28"/>
          <w:szCs w:val="28"/>
          <w:lang w:val="en-US"/>
        </w:rPr>
        <w:t>Our study was to highlight the importance of oil to countries that have, which operate and which form the basis of their economies. This is both an interpellation in the Democratic Republic of Congo which has large quantities with new discoveries in the central basin and the basin of the western branch of the East African Rift (which starts from Lake Albert to Lake Tanganyika), including the coastal basin to the west (Bas - Congo).</w:t>
      </w:r>
    </w:p>
    <w:p w:rsidR="00875C6D" w:rsidRPr="0006174A" w:rsidRDefault="00875C6D" w:rsidP="00875C6D">
      <w:pPr>
        <w:spacing w:line="360" w:lineRule="auto"/>
        <w:jc w:val="both"/>
        <w:rPr>
          <w:rFonts w:ascii="Times New Roman" w:hAnsi="Times New Roman" w:cs="Times New Roman"/>
          <w:color w:val="333333"/>
          <w:sz w:val="28"/>
          <w:szCs w:val="28"/>
          <w:lang w:val="en-US"/>
        </w:rPr>
      </w:pPr>
      <w:r w:rsidRPr="0006174A">
        <w:rPr>
          <w:rFonts w:ascii="Times New Roman" w:hAnsi="Times New Roman" w:cs="Times New Roman"/>
          <w:color w:val="333333"/>
          <w:sz w:val="28"/>
          <w:szCs w:val="28"/>
          <w:lang w:val="en-US"/>
        </w:rPr>
        <w:t>In our sixth chapter we presented the Democratic Republic of the Congo</w:t>
      </w:r>
      <w:r>
        <w:rPr>
          <w:rFonts w:ascii="Times New Roman" w:hAnsi="Times New Roman" w:cs="Times New Roman"/>
          <w:color w:val="333333"/>
          <w:sz w:val="28"/>
          <w:szCs w:val="28"/>
          <w:lang w:val="en-US"/>
        </w:rPr>
        <w:t xml:space="preserve"> geography and geology,</w:t>
      </w:r>
      <w:r w:rsidRPr="0006174A">
        <w:rPr>
          <w:rFonts w:ascii="Times New Roman" w:hAnsi="Times New Roman" w:cs="Times New Roman"/>
          <w:color w:val="333333"/>
          <w:sz w:val="28"/>
          <w:szCs w:val="28"/>
          <w:lang w:val="en-US"/>
        </w:rPr>
        <w:t xml:space="preserve"> and the results of investigations made in connection with our work. We have presented enormous potential and sites for oil that abounds despite the difficulties of organizational orders she knows since its independence in 1960. I must say that the oil in Africa is the source of many internal conflicts and external raise several challenges policies that result in such bloody rebellions in Sudan, Chad, Nigeria ... and now Eastern DRC.</w:t>
      </w:r>
    </w:p>
    <w:p w:rsidR="00875C6D" w:rsidRPr="0006174A" w:rsidRDefault="00875C6D" w:rsidP="00875C6D">
      <w:pPr>
        <w:spacing w:line="360" w:lineRule="auto"/>
        <w:jc w:val="both"/>
        <w:rPr>
          <w:rFonts w:ascii="Times New Roman" w:hAnsi="Times New Roman" w:cs="Times New Roman"/>
          <w:color w:val="333333"/>
          <w:sz w:val="28"/>
          <w:szCs w:val="28"/>
          <w:lang w:val="en-US"/>
        </w:rPr>
      </w:pPr>
      <w:r w:rsidRPr="0006174A">
        <w:rPr>
          <w:rFonts w:ascii="Times New Roman" w:hAnsi="Times New Roman" w:cs="Times New Roman"/>
          <w:color w:val="333333"/>
          <w:sz w:val="28"/>
          <w:szCs w:val="28"/>
          <w:lang w:val="en-US"/>
        </w:rPr>
        <w:t xml:space="preserve">Statistics for oil in 2008 puts Africa in 5th position while the DRC comes only seventh position after the Republic of Congo, but we think that new sites, the DRC can trace its position after ranking among African countries oil operators. Not only will she back its position in the rankings, but it will also have positive </w:t>
      </w:r>
      <w:r w:rsidRPr="0006174A">
        <w:rPr>
          <w:rFonts w:ascii="Times New Roman" w:hAnsi="Times New Roman" w:cs="Times New Roman"/>
          <w:color w:val="333333"/>
          <w:sz w:val="28"/>
          <w:szCs w:val="28"/>
          <w:lang w:val="en-US"/>
        </w:rPr>
        <w:lastRenderedPageBreak/>
        <w:t>impact on development, economic growth from capital generated by oil production in these new sites. It will then self - providing coverage of local energy needs, then it will proceed to export to other countries consumers to cover an increasing share of global energy demand.</w:t>
      </w:r>
    </w:p>
    <w:p w:rsidR="00875C6D" w:rsidRPr="0006174A" w:rsidRDefault="00875C6D" w:rsidP="00875C6D">
      <w:pPr>
        <w:spacing w:line="360" w:lineRule="auto"/>
        <w:jc w:val="both"/>
        <w:rPr>
          <w:rFonts w:ascii="Times New Roman" w:hAnsi="Times New Roman" w:cs="Times New Roman"/>
          <w:color w:val="333333"/>
          <w:sz w:val="28"/>
          <w:szCs w:val="28"/>
          <w:lang w:val="en-US"/>
        </w:rPr>
      </w:pPr>
      <w:r w:rsidRPr="0006174A">
        <w:rPr>
          <w:rFonts w:ascii="Times New Roman" w:hAnsi="Times New Roman" w:cs="Times New Roman"/>
          <w:color w:val="333333"/>
          <w:sz w:val="28"/>
          <w:szCs w:val="28"/>
          <w:lang w:val="en-US"/>
        </w:rPr>
        <w:t xml:space="preserve">In the seventh chapter, we </w:t>
      </w:r>
      <w:r>
        <w:rPr>
          <w:rFonts w:ascii="Times New Roman" w:hAnsi="Times New Roman" w:cs="Times New Roman"/>
          <w:color w:val="333333"/>
          <w:sz w:val="28"/>
          <w:szCs w:val="28"/>
          <w:lang w:val="en-US"/>
        </w:rPr>
        <w:t>considered</w:t>
      </w:r>
      <w:r w:rsidRPr="0006174A">
        <w:rPr>
          <w:rFonts w:ascii="Times New Roman" w:hAnsi="Times New Roman" w:cs="Times New Roman"/>
          <w:color w:val="333333"/>
          <w:sz w:val="28"/>
          <w:szCs w:val="28"/>
          <w:lang w:val="en-US"/>
        </w:rPr>
        <w:t xml:space="preserve"> a scientific approach in relation to the technical operation of the oil. We talked about the exploration and drilling onshore and offshore that are the key to any oil exploration in the sense that it is the principal and most of the total cost of installation. We presented a literal way the rig and its parts that is essentially without forgetting the new drilling methods used in the world and society PERENCO namely:</w:t>
      </w:r>
    </w:p>
    <w:p w:rsidR="00875C6D" w:rsidRPr="0006174A" w:rsidRDefault="00875C6D" w:rsidP="00875C6D">
      <w:pPr>
        <w:spacing w:line="360" w:lineRule="auto"/>
        <w:jc w:val="both"/>
        <w:rPr>
          <w:rFonts w:ascii="Times New Roman" w:hAnsi="Times New Roman" w:cs="Times New Roman"/>
          <w:color w:val="333333"/>
          <w:sz w:val="28"/>
          <w:szCs w:val="28"/>
          <w:lang w:val="en-US"/>
        </w:rPr>
      </w:pPr>
      <w:r w:rsidRPr="0006174A">
        <w:rPr>
          <w:rFonts w:ascii="Times New Roman" w:hAnsi="Times New Roman" w:cs="Times New Roman"/>
          <w:color w:val="333333"/>
          <w:sz w:val="28"/>
          <w:szCs w:val="28"/>
          <w:lang w:val="en-US"/>
        </w:rPr>
        <w:t>- The Sucker Rod Pump method (PRS);</w:t>
      </w:r>
    </w:p>
    <w:p w:rsidR="00875C6D" w:rsidRPr="0006174A" w:rsidRDefault="00875C6D" w:rsidP="00875C6D">
      <w:pPr>
        <w:spacing w:line="360" w:lineRule="auto"/>
        <w:jc w:val="both"/>
        <w:rPr>
          <w:rFonts w:ascii="Times New Roman" w:hAnsi="Times New Roman" w:cs="Times New Roman"/>
          <w:color w:val="333333"/>
          <w:sz w:val="28"/>
          <w:szCs w:val="28"/>
          <w:lang w:val="en-US"/>
        </w:rPr>
      </w:pPr>
      <w:r w:rsidRPr="0006174A">
        <w:rPr>
          <w:rFonts w:ascii="Times New Roman" w:hAnsi="Times New Roman" w:cs="Times New Roman"/>
          <w:color w:val="333333"/>
          <w:sz w:val="28"/>
          <w:szCs w:val="28"/>
          <w:lang w:val="en-US"/>
        </w:rPr>
        <w:t>- The method of Progressing Cavity Pump (PCP).</w:t>
      </w:r>
    </w:p>
    <w:p w:rsidR="00875C6D" w:rsidRPr="0006174A" w:rsidRDefault="00875C6D" w:rsidP="00875C6D">
      <w:pPr>
        <w:spacing w:line="360" w:lineRule="auto"/>
        <w:jc w:val="both"/>
        <w:rPr>
          <w:rFonts w:ascii="Times New Roman" w:hAnsi="Times New Roman" w:cs="Times New Roman"/>
          <w:color w:val="333333"/>
          <w:sz w:val="28"/>
          <w:szCs w:val="28"/>
          <w:lang w:val="en-US"/>
        </w:rPr>
      </w:pPr>
      <w:r w:rsidRPr="0006174A">
        <w:rPr>
          <w:rFonts w:ascii="Times New Roman" w:hAnsi="Times New Roman" w:cs="Times New Roman"/>
          <w:color w:val="333333"/>
          <w:sz w:val="28"/>
          <w:szCs w:val="28"/>
          <w:lang w:val="en-US"/>
        </w:rPr>
        <w:t xml:space="preserve">These methods allow us to drill holes to gain access to oil extraction, of course, through operations such as primary recovery, fluid handling, secondary recovery, </w:t>
      </w:r>
      <w:r w:rsidR="003E41B5" w:rsidRPr="0006174A">
        <w:rPr>
          <w:rFonts w:ascii="Times New Roman" w:hAnsi="Times New Roman" w:cs="Times New Roman"/>
          <w:color w:val="333333"/>
          <w:sz w:val="28"/>
          <w:szCs w:val="28"/>
          <w:lang w:val="en-US"/>
        </w:rPr>
        <w:t>and tertiary</w:t>
      </w:r>
      <w:r w:rsidRPr="0006174A">
        <w:rPr>
          <w:rFonts w:ascii="Times New Roman" w:hAnsi="Times New Roman" w:cs="Times New Roman"/>
          <w:color w:val="333333"/>
          <w:sz w:val="28"/>
          <w:szCs w:val="28"/>
          <w:lang w:val="en-US"/>
        </w:rPr>
        <w:t xml:space="preserve"> recovery and finally the evaluation of resources and oil reserves which are the main operations for rational exploitation.</w:t>
      </w:r>
      <w:r w:rsidRPr="0006174A">
        <w:rPr>
          <w:rFonts w:ascii="Times New Roman" w:hAnsi="Times New Roman" w:cs="Times New Roman"/>
          <w:color w:val="333333"/>
          <w:sz w:val="28"/>
          <w:szCs w:val="28"/>
          <w:lang w:val="en-US"/>
        </w:rPr>
        <w:br/>
        <w:t>The future of global oil production depends on prospecting new site still may be inaccessible for political reasons or conditions, and the evolution of technologies in relation to the depth of drilling offshore or onshore for operation in Arctic. This is in anticipation of a scarcity which would decide in the coming years, that is to say the exploitation of unconventional oil. Peak oil is now a matter of debate. It is the time when global oil production will peak and then begin to decline due to the depletion of exploitable oil or conventional. Must already consider or study on the exploitation of unconventional oil which could significantly affect the level of the world in the years to come.</w:t>
      </w:r>
      <w:r w:rsidRPr="0006174A">
        <w:rPr>
          <w:rFonts w:ascii="Times New Roman" w:hAnsi="Times New Roman" w:cs="Times New Roman"/>
          <w:color w:val="333333"/>
          <w:sz w:val="28"/>
          <w:szCs w:val="28"/>
          <w:lang w:val="en-US"/>
        </w:rPr>
        <w:br/>
        <w:t xml:space="preserve">In the eighth chapter, we made a comparative study of the exploiting countries of oil compared to our country DRC and to emphasize the importance of the </w:t>
      </w:r>
      <w:r w:rsidRPr="0006174A">
        <w:rPr>
          <w:rFonts w:ascii="Times New Roman" w:hAnsi="Times New Roman" w:cs="Times New Roman"/>
          <w:color w:val="333333"/>
          <w:sz w:val="28"/>
          <w:szCs w:val="28"/>
          <w:lang w:val="en-US"/>
        </w:rPr>
        <w:lastRenderedPageBreak/>
        <w:t>exploitation of oil, therefore, to the case of oil country. We have the example of the UAE and Angola respectively country located in the Middle East and South - west of the Democratic Republic of Congo.</w:t>
      </w:r>
    </w:p>
    <w:p w:rsidR="00875C6D" w:rsidRPr="0006174A" w:rsidRDefault="00875C6D" w:rsidP="00875C6D">
      <w:pPr>
        <w:spacing w:line="360" w:lineRule="auto"/>
        <w:jc w:val="both"/>
        <w:rPr>
          <w:rFonts w:ascii="Times New Roman" w:hAnsi="Times New Roman" w:cs="Times New Roman"/>
          <w:color w:val="333333"/>
          <w:sz w:val="28"/>
          <w:szCs w:val="28"/>
          <w:lang w:val="en-US"/>
        </w:rPr>
      </w:pPr>
      <w:r>
        <w:rPr>
          <w:rFonts w:ascii="Times New Roman" w:hAnsi="Times New Roman" w:cs="Times New Roman"/>
          <w:color w:val="333333"/>
          <w:sz w:val="28"/>
          <w:szCs w:val="28"/>
          <w:lang w:val="en-US"/>
        </w:rPr>
        <w:t>To date</w:t>
      </w:r>
      <w:r w:rsidRPr="0006174A">
        <w:rPr>
          <w:rFonts w:ascii="Times New Roman" w:hAnsi="Times New Roman" w:cs="Times New Roman"/>
          <w:color w:val="333333"/>
          <w:sz w:val="28"/>
          <w:szCs w:val="28"/>
          <w:lang w:val="en-US"/>
        </w:rPr>
        <w:t xml:space="preserve"> the DRC has a production of 28,000 barrels / day and has proven reserves of about 180 million barrels, according to statistics of 2011 internationally recognized (see Table 14). These barrels are for the coastal basin (Moanda), while other oil sites are currently under study to determine the number of barrels that </w:t>
      </w:r>
      <w:r>
        <w:rPr>
          <w:rFonts w:ascii="Times New Roman" w:hAnsi="Times New Roman" w:cs="Times New Roman"/>
          <w:color w:val="333333"/>
          <w:sz w:val="28"/>
          <w:szCs w:val="28"/>
          <w:lang w:val="en-US"/>
        </w:rPr>
        <w:t>which will appear</w:t>
      </w:r>
      <w:r w:rsidRPr="0006174A">
        <w:rPr>
          <w:rFonts w:ascii="Times New Roman" w:hAnsi="Times New Roman" w:cs="Times New Roman"/>
          <w:color w:val="333333"/>
          <w:sz w:val="28"/>
          <w:szCs w:val="28"/>
          <w:lang w:val="en-US"/>
        </w:rPr>
        <w:t xml:space="preserve"> in global statistics.</w:t>
      </w:r>
    </w:p>
    <w:p w:rsidR="00875C6D" w:rsidRPr="0006174A" w:rsidRDefault="00875C6D" w:rsidP="00875C6D">
      <w:pPr>
        <w:spacing w:line="360" w:lineRule="auto"/>
        <w:jc w:val="both"/>
        <w:rPr>
          <w:rFonts w:ascii="Times New Roman" w:hAnsi="Times New Roman" w:cs="Times New Roman"/>
          <w:color w:val="333333"/>
          <w:sz w:val="28"/>
          <w:szCs w:val="28"/>
          <w:lang w:val="en-US"/>
        </w:rPr>
      </w:pPr>
      <w:r w:rsidRPr="0006174A">
        <w:rPr>
          <w:rFonts w:ascii="Times New Roman" w:hAnsi="Times New Roman" w:cs="Times New Roman"/>
          <w:color w:val="333333"/>
          <w:sz w:val="28"/>
          <w:szCs w:val="28"/>
          <w:lang w:val="en-US"/>
        </w:rPr>
        <w:t>The UAE has a daily production of about 2.813 million bbl / day (see Table No. 02) and has proven reserves of about 97.8 billion barrels (see Table No. 01).</w:t>
      </w:r>
      <w:r w:rsidRPr="0006174A">
        <w:rPr>
          <w:rFonts w:ascii="Times New Roman" w:hAnsi="Times New Roman" w:cs="Times New Roman"/>
          <w:color w:val="333333"/>
          <w:sz w:val="28"/>
          <w:szCs w:val="28"/>
          <w:lang w:val="en-US"/>
        </w:rPr>
        <w:br/>
        <w:t>And finally Angola also has a daily production of about 1.988 million barrels / day (see Table No. 08) and has a proven reserve of about 12.5 billion barrels (see Table No. 07).</w:t>
      </w:r>
    </w:p>
    <w:p w:rsidR="00875C6D" w:rsidRPr="0006174A" w:rsidRDefault="00875C6D" w:rsidP="00875C6D">
      <w:pPr>
        <w:spacing w:line="360" w:lineRule="auto"/>
        <w:jc w:val="both"/>
        <w:rPr>
          <w:rFonts w:ascii="Times New Roman" w:hAnsi="Times New Roman" w:cs="Times New Roman"/>
          <w:color w:val="333333"/>
          <w:sz w:val="28"/>
          <w:szCs w:val="28"/>
          <w:lang w:val="en-US"/>
        </w:rPr>
      </w:pPr>
      <w:r w:rsidRPr="0006174A">
        <w:rPr>
          <w:rFonts w:ascii="Times New Roman" w:hAnsi="Times New Roman" w:cs="Times New Roman"/>
          <w:color w:val="333333"/>
          <w:sz w:val="28"/>
          <w:szCs w:val="28"/>
          <w:lang w:val="en-US"/>
        </w:rPr>
        <w:t>Thus, in this situation, the United Arab Emirates have an annual budget (2011) of about 113.4 billion U.S. dollars in revenue and 95.53 billion U.S. dollars in spending (see Table No. 20) with a GDP per capita of $ 48,000.</w:t>
      </w:r>
      <w:r w:rsidRPr="0006174A">
        <w:rPr>
          <w:rFonts w:ascii="Times New Roman" w:hAnsi="Times New Roman" w:cs="Times New Roman"/>
          <w:color w:val="333333"/>
          <w:sz w:val="28"/>
          <w:szCs w:val="28"/>
          <w:lang w:val="en-US"/>
        </w:rPr>
        <w:br/>
        <w:t>Angola has an annual budget (2011) of about 42.86 billion U.S. dollars in revenue and 35.41 billion dollars in spending (see Table No. 20), with a GDP per capita of $ 5,900.</w:t>
      </w:r>
    </w:p>
    <w:p w:rsidR="00875C6D" w:rsidRPr="0006174A" w:rsidRDefault="00875C6D" w:rsidP="00875C6D">
      <w:pPr>
        <w:spacing w:line="360" w:lineRule="auto"/>
        <w:jc w:val="both"/>
        <w:rPr>
          <w:rFonts w:ascii="Times New Roman" w:hAnsi="Times New Roman" w:cs="Times New Roman"/>
          <w:color w:val="333333"/>
          <w:sz w:val="28"/>
          <w:szCs w:val="28"/>
          <w:lang w:val="en-US"/>
        </w:rPr>
      </w:pPr>
      <w:r w:rsidRPr="0006174A">
        <w:rPr>
          <w:rFonts w:ascii="Times New Roman" w:hAnsi="Times New Roman" w:cs="Times New Roman"/>
          <w:color w:val="333333"/>
          <w:sz w:val="28"/>
          <w:szCs w:val="28"/>
          <w:lang w:val="en-US"/>
        </w:rPr>
        <w:t>Democratic Republic of Congo, for its part, has a budget deficit of about 4.754 billion U.S. dollars in revenue and 5.904 billion U.S. dollars in spending (see Table No. 20), with a GDP per capita of U.S. $ 300.</w:t>
      </w:r>
    </w:p>
    <w:p w:rsidR="00875C6D" w:rsidRPr="0006174A" w:rsidRDefault="00875C6D" w:rsidP="00875C6D">
      <w:pPr>
        <w:spacing w:line="360" w:lineRule="auto"/>
        <w:jc w:val="both"/>
        <w:rPr>
          <w:rFonts w:ascii="Times New Roman" w:hAnsi="Times New Roman" w:cs="Times New Roman"/>
          <w:color w:val="333333"/>
          <w:sz w:val="28"/>
          <w:szCs w:val="28"/>
          <w:lang w:val="en-US"/>
        </w:rPr>
      </w:pPr>
      <w:r w:rsidRPr="0006174A">
        <w:rPr>
          <w:rFonts w:ascii="Times New Roman" w:hAnsi="Times New Roman" w:cs="Times New Roman"/>
          <w:color w:val="333333"/>
          <w:sz w:val="28"/>
          <w:szCs w:val="28"/>
          <w:lang w:val="en-US"/>
        </w:rPr>
        <w:t xml:space="preserve">In making this comparison, we arrive at a conclusion as the budget of the UAE as well as in Angola are supported by oil production. While the DRC has no base oil. Congolese State is not satisfied that fuel taxes collected by specialized structures. It is high time that the DRC makes his oil business to solve social and </w:t>
      </w:r>
      <w:r w:rsidRPr="0006174A">
        <w:rPr>
          <w:rFonts w:ascii="Times New Roman" w:hAnsi="Times New Roman" w:cs="Times New Roman"/>
          <w:color w:val="333333"/>
          <w:sz w:val="28"/>
          <w:szCs w:val="28"/>
          <w:lang w:val="en-US"/>
        </w:rPr>
        <w:lastRenderedPageBreak/>
        <w:t>financial revive the economy as a whole and in the near future, a budget that defies competition and promising hope.</w:t>
      </w:r>
    </w:p>
    <w:p w:rsidR="00875C6D" w:rsidRDefault="00875C6D" w:rsidP="00875C6D">
      <w:pPr>
        <w:spacing w:line="360" w:lineRule="auto"/>
        <w:jc w:val="both"/>
        <w:rPr>
          <w:rFonts w:ascii="Times New Roman" w:hAnsi="Times New Roman" w:cs="Times New Roman"/>
          <w:color w:val="333333"/>
          <w:sz w:val="28"/>
          <w:szCs w:val="28"/>
          <w:lang w:val="en-US"/>
        </w:rPr>
      </w:pPr>
      <w:r w:rsidRPr="0006174A">
        <w:rPr>
          <w:rFonts w:ascii="Times New Roman" w:hAnsi="Times New Roman" w:cs="Times New Roman"/>
          <w:color w:val="333333"/>
          <w:sz w:val="28"/>
          <w:szCs w:val="28"/>
          <w:lang w:val="en-US"/>
        </w:rPr>
        <w:t xml:space="preserve">In the ninth chapter we talked about the social and environmental impact generated by the oil industry. </w:t>
      </w:r>
    </w:p>
    <w:p w:rsidR="00875C6D" w:rsidRDefault="00875C6D" w:rsidP="00875C6D">
      <w:pPr>
        <w:spacing w:line="360" w:lineRule="auto"/>
        <w:jc w:val="both"/>
        <w:rPr>
          <w:rFonts w:ascii="Times New Roman" w:hAnsi="Times New Roman" w:cs="Times New Roman"/>
          <w:color w:val="333333"/>
          <w:sz w:val="28"/>
          <w:szCs w:val="28"/>
          <w:lang w:val="en-US"/>
        </w:rPr>
      </w:pPr>
      <w:r w:rsidRPr="0006174A">
        <w:rPr>
          <w:rFonts w:ascii="Times New Roman" w:hAnsi="Times New Roman" w:cs="Times New Roman"/>
          <w:color w:val="333333"/>
          <w:sz w:val="28"/>
          <w:szCs w:val="28"/>
          <w:lang w:val="en-US"/>
        </w:rPr>
        <w:t>I think part of this work will not relieve operators of oil that swears by money regardless of standards set by the law on pollution. Given that this is a working scientist who cannot suffer any choking over the veracity of the information that it provides to the scientific world.</w:t>
      </w:r>
    </w:p>
    <w:p w:rsidR="00875C6D" w:rsidRPr="0006174A" w:rsidRDefault="00875C6D" w:rsidP="00875C6D">
      <w:pPr>
        <w:spacing w:line="360" w:lineRule="auto"/>
        <w:jc w:val="both"/>
        <w:rPr>
          <w:rFonts w:ascii="Times New Roman" w:hAnsi="Times New Roman" w:cs="Times New Roman"/>
          <w:color w:val="333333"/>
          <w:sz w:val="28"/>
          <w:szCs w:val="28"/>
          <w:lang w:val="en-US"/>
        </w:rPr>
      </w:pPr>
      <w:r w:rsidRPr="0006174A">
        <w:rPr>
          <w:rFonts w:ascii="Times New Roman" w:hAnsi="Times New Roman" w:cs="Times New Roman"/>
          <w:color w:val="333333"/>
          <w:sz w:val="28"/>
          <w:szCs w:val="28"/>
          <w:lang w:val="en-US"/>
        </w:rPr>
        <w:t>It is true that when the oil runs out the extract from the basement, after several years, we no longer spoke of oil in some corners of the planet, but you have admitted that when industry oil is located in a place near or even far from the population that - it creates a polluted environment. Not only it brings capital to a country's development, but destroys the environment causing as we said a great disservice to the atmosphere, by the fact that it reduces the ozone layer protects the earth against the sun's ultraviolet rays and contributes to global phenomenon of global warming with g</w:t>
      </w:r>
      <w:r>
        <w:rPr>
          <w:rFonts w:ascii="Times New Roman" w:hAnsi="Times New Roman" w:cs="Times New Roman"/>
          <w:color w:val="333333"/>
          <w:sz w:val="28"/>
          <w:szCs w:val="28"/>
          <w:lang w:val="en-US"/>
        </w:rPr>
        <w:t>reenhouse gas emissions. Vis - a</w:t>
      </w:r>
      <w:r w:rsidRPr="0006174A">
        <w:rPr>
          <w:rFonts w:ascii="Times New Roman" w:hAnsi="Times New Roman" w:cs="Times New Roman"/>
          <w:color w:val="333333"/>
          <w:sz w:val="28"/>
          <w:szCs w:val="28"/>
          <w:lang w:val="en-US"/>
        </w:rPr>
        <w:t xml:space="preserve"> - Vis the population, it causes disease by the fact that release harmful gases that pollute and harm the health of populations. In short, operators do not reflect the surrounding population, whatever the misery and suffering in which the population stagnates. Reason, the state must make its case that its oil to leave the multinational are like birds, draw and go without considering the lives of others.</w:t>
      </w:r>
      <w:r w:rsidRPr="0006174A">
        <w:rPr>
          <w:rFonts w:ascii="Times New Roman" w:hAnsi="Times New Roman" w:cs="Times New Roman"/>
          <w:color w:val="333333"/>
          <w:sz w:val="28"/>
          <w:szCs w:val="28"/>
          <w:lang w:val="en-US"/>
        </w:rPr>
        <w:br/>
        <w:t xml:space="preserve">In the tenth chapter we talked about the impact of oil on world markets and economies deal with national and international political interests. We presented the first 6 multinational companies producing oil in the world and are located around the world while also having their annual sales and net profit of each company. This shows us how the oil companies are more powerful than the states in which they are located. We have not forgotten the change in price of a barrel of oil that undergoes the influence of some determinants classics that have </w:t>
      </w:r>
      <w:r w:rsidRPr="0006174A">
        <w:rPr>
          <w:rFonts w:ascii="Times New Roman" w:hAnsi="Times New Roman" w:cs="Times New Roman"/>
          <w:color w:val="333333"/>
          <w:sz w:val="28"/>
          <w:szCs w:val="28"/>
          <w:lang w:val="en-US"/>
        </w:rPr>
        <w:lastRenderedPageBreak/>
        <w:t>always been factors or events affecting the supply and demand of oil. In addition to the conventional determinants, we also emerging factors in oil prices have an increasing impact on the price of oil. Based on this fact, we say that there is no consensus on the future price of crude oil, oil prices continue to be very difficult to determine or predict with certainty, because upstream, we have problems with technological advances aimed at reducing demand and downstream depletion of deposits as well as facto</w:t>
      </w:r>
      <w:r>
        <w:rPr>
          <w:rFonts w:ascii="Times New Roman" w:hAnsi="Times New Roman" w:cs="Times New Roman"/>
          <w:color w:val="333333"/>
          <w:sz w:val="28"/>
          <w:szCs w:val="28"/>
          <w:lang w:val="en-US"/>
        </w:rPr>
        <w:t>rs related to operations vis - a</w:t>
      </w:r>
      <w:r w:rsidRPr="0006174A">
        <w:rPr>
          <w:rFonts w:ascii="Times New Roman" w:hAnsi="Times New Roman" w:cs="Times New Roman"/>
          <w:color w:val="333333"/>
          <w:sz w:val="28"/>
          <w:szCs w:val="28"/>
          <w:lang w:val="en-US"/>
        </w:rPr>
        <w:t xml:space="preserve"> - vis the oil companies.</w:t>
      </w:r>
      <w:r w:rsidRPr="0006174A">
        <w:rPr>
          <w:rFonts w:ascii="Times New Roman" w:hAnsi="Times New Roman" w:cs="Times New Roman"/>
          <w:color w:val="333333"/>
          <w:sz w:val="28"/>
          <w:szCs w:val="28"/>
          <w:lang w:val="en-US"/>
        </w:rPr>
        <w:br/>
        <w:t>Finally, the oil market in the world will remain an important issue that needs specific studies adapted to each circumstance.</w:t>
      </w:r>
    </w:p>
    <w:p w:rsidR="003E41B5" w:rsidRPr="003E41B5" w:rsidRDefault="003E41B5" w:rsidP="00875C6D">
      <w:pPr>
        <w:spacing w:line="360" w:lineRule="auto"/>
        <w:jc w:val="both"/>
        <w:rPr>
          <w:rFonts w:ascii="Times New Roman" w:hAnsi="Times New Roman" w:cs="Times New Roman"/>
          <w:b/>
          <w:color w:val="333333"/>
          <w:sz w:val="28"/>
          <w:szCs w:val="28"/>
          <w:lang w:val="en-US"/>
        </w:rPr>
      </w:pPr>
      <w:r w:rsidRPr="003E41B5">
        <w:rPr>
          <w:rFonts w:ascii="Times New Roman" w:hAnsi="Times New Roman" w:cs="Times New Roman"/>
          <w:b/>
          <w:color w:val="333333"/>
          <w:sz w:val="28"/>
          <w:szCs w:val="28"/>
          <w:lang w:val="en-US"/>
        </w:rPr>
        <w:t xml:space="preserve">11.1. </w:t>
      </w:r>
      <w:r w:rsidRPr="003E41B5">
        <w:rPr>
          <w:rFonts w:ascii="Times New Roman" w:hAnsi="Times New Roman" w:cs="Times New Roman"/>
          <w:b/>
          <w:color w:val="333333"/>
          <w:sz w:val="28"/>
          <w:szCs w:val="28"/>
          <w:u w:val="single"/>
          <w:lang w:val="en-US"/>
        </w:rPr>
        <w:t>RECOMMENDATIONS</w:t>
      </w:r>
    </w:p>
    <w:p w:rsidR="00875C6D" w:rsidRPr="0006174A" w:rsidRDefault="00875C6D" w:rsidP="00875C6D">
      <w:pPr>
        <w:spacing w:line="360" w:lineRule="auto"/>
        <w:jc w:val="both"/>
        <w:rPr>
          <w:rFonts w:ascii="Times New Roman" w:hAnsi="Times New Roman" w:cs="Times New Roman"/>
          <w:color w:val="333333"/>
          <w:sz w:val="28"/>
          <w:szCs w:val="28"/>
          <w:lang w:val="en-US"/>
        </w:rPr>
      </w:pPr>
      <w:r w:rsidRPr="0006174A">
        <w:rPr>
          <w:rFonts w:ascii="Times New Roman" w:hAnsi="Times New Roman" w:cs="Times New Roman"/>
          <w:color w:val="333333"/>
          <w:sz w:val="28"/>
          <w:szCs w:val="28"/>
          <w:lang w:val="en-US"/>
        </w:rPr>
        <w:t>Given the light that brought us to this study, a number of suggestions are advisable in the Congolese state and the world, namely:</w:t>
      </w:r>
    </w:p>
    <w:p w:rsidR="00875C6D" w:rsidRPr="0006174A" w:rsidRDefault="00875C6D" w:rsidP="00875C6D">
      <w:pPr>
        <w:spacing w:line="360" w:lineRule="auto"/>
        <w:jc w:val="both"/>
        <w:rPr>
          <w:rFonts w:ascii="Times New Roman" w:hAnsi="Times New Roman" w:cs="Times New Roman"/>
          <w:color w:val="333333"/>
          <w:sz w:val="28"/>
          <w:szCs w:val="28"/>
          <w:lang w:val="en-US"/>
        </w:rPr>
      </w:pPr>
      <w:r w:rsidRPr="0006174A">
        <w:rPr>
          <w:rFonts w:ascii="Times New Roman" w:hAnsi="Times New Roman" w:cs="Times New Roman"/>
          <w:color w:val="333333"/>
          <w:sz w:val="28"/>
          <w:szCs w:val="28"/>
          <w:lang w:val="en-US"/>
        </w:rPr>
        <w:t>- The Congolese government should enact a special law on hydrocarbons, like other existing laws, which should be discussed without any form of pressure from foreign partners. This law is the result of both the new vision of the Congolese State in the issue of oil, but also and especially taking into account the aspirations of local populations;</w:t>
      </w:r>
    </w:p>
    <w:p w:rsidR="00875C6D" w:rsidRPr="0006174A" w:rsidRDefault="00875C6D" w:rsidP="00875C6D">
      <w:pPr>
        <w:spacing w:line="360" w:lineRule="auto"/>
        <w:jc w:val="both"/>
        <w:rPr>
          <w:rFonts w:ascii="Times New Roman" w:hAnsi="Times New Roman" w:cs="Times New Roman"/>
          <w:color w:val="333333"/>
          <w:sz w:val="28"/>
          <w:szCs w:val="28"/>
          <w:lang w:val="en-US"/>
        </w:rPr>
      </w:pPr>
      <w:r w:rsidRPr="0006174A">
        <w:rPr>
          <w:rFonts w:ascii="Times New Roman" w:hAnsi="Times New Roman" w:cs="Times New Roman"/>
          <w:color w:val="333333"/>
          <w:sz w:val="28"/>
          <w:szCs w:val="28"/>
          <w:lang w:val="en-US"/>
        </w:rPr>
        <w:t>- The government will also quickly review the types of contractual petroleum industry participation contracts, concession and not as it is discussed today. The Congolese State must be him - even full stakeholder in the oil industry, and not just an observer, simple cash income due to export and other rights;</w:t>
      </w:r>
      <w:r w:rsidRPr="0006174A">
        <w:rPr>
          <w:rFonts w:ascii="Times New Roman" w:hAnsi="Times New Roman" w:cs="Times New Roman"/>
          <w:color w:val="333333"/>
          <w:sz w:val="28"/>
          <w:szCs w:val="28"/>
          <w:lang w:val="en-US"/>
        </w:rPr>
        <w:br/>
        <w:t>- For future contracts, to ensure that there is a link between oil and gas will reduce poverty, and a link with the national reconstruction. Thus, the specifications of the operating companies in reference to social security must always be constantly monitored by the government for their respect.</w:t>
      </w:r>
      <w:r w:rsidRPr="0006174A">
        <w:rPr>
          <w:rFonts w:ascii="Times New Roman" w:hAnsi="Times New Roman" w:cs="Times New Roman"/>
          <w:color w:val="333333"/>
          <w:sz w:val="28"/>
          <w:szCs w:val="28"/>
          <w:lang w:val="en-US"/>
        </w:rPr>
        <w:br/>
        <w:t xml:space="preserve">- With reference to the partnership contract with Angola on the ZIC (Area of </w:t>
      </w:r>
      <w:r w:rsidRPr="0006174A">
        <w:rPr>
          <w:rFonts w:ascii="Times New Roman" w:hAnsi="Cambria Math" w:cs="Times New Roman"/>
          <w:color w:val="333333"/>
          <w:sz w:val="28"/>
          <w:szCs w:val="28"/>
          <w:lang w:val="en-US"/>
        </w:rPr>
        <w:t>​​</w:t>
      </w:r>
      <w:r w:rsidRPr="0006174A">
        <w:rPr>
          <w:rFonts w:ascii="Times New Roman" w:hAnsi="Times New Roman" w:cs="Times New Roman"/>
          <w:color w:val="333333"/>
          <w:sz w:val="28"/>
          <w:szCs w:val="28"/>
          <w:lang w:val="en-US"/>
        </w:rPr>
        <w:t xml:space="preserve">Common Interest), proceed rapidly to the delimitation of the maritime boundary </w:t>
      </w:r>
      <w:r w:rsidRPr="0006174A">
        <w:rPr>
          <w:rFonts w:ascii="Times New Roman" w:hAnsi="Times New Roman" w:cs="Times New Roman"/>
          <w:color w:val="333333"/>
          <w:sz w:val="28"/>
          <w:szCs w:val="28"/>
          <w:lang w:val="en-US"/>
        </w:rPr>
        <w:lastRenderedPageBreak/>
        <w:t>between the two countries to resolve once and for all the issue of benefits due to each state, but also to guard against a future border dispute which may arise more acutely than ever that between these two states;</w:t>
      </w:r>
    </w:p>
    <w:p w:rsidR="00875C6D" w:rsidRPr="0006174A" w:rsidRDefault="00875C6D" w:rsidP="00875C6D">
      <w:pPr>
        <w:spacing w:line="360" w:lineRule="auto"/>
        <w:jc w:val="both"/>
        <w:rPr>
          <w:rFonts w:ascii="Times New Roman" w:hAnsi="Times New Roman" w:cs="Times New Roman"/>
          <w:color w:val="333333"/>
          <w:sz w:val="28"/>
          <w:szCs w:val="28"/>
          <w:lang w:val="en-US"/>
        </w:rPr>
      </w:pPr>
      <w:r w:rsidRPr="0006174A">
        <w:rPr>
          <w:rFonts w:ascii="Times New Roman" w:hAnsi="Times New Roman" w:cs="Times New Roman"/>
          <w:color w:val="333333"/>
          <w:sz w:val="28"/>
          <w:szCs w:val="28"/>
          <w:lang w:val="en-US"/>
        </w:rPr>
        <w:t>- For transparency, forcing oil companies to publish what they earn really for a genuine transparency in an area established as taboo in DRC and around the world, real farm incomes are not known with accuracy. Forcing companies to strictly observe the principles of the OECD recommendations made peremptory multinational companies, but also the principles of the EITI normateurs which the DRC is a member;</w:t>
      </w:r>
    </w:p>
    <w:p w:rsidR="00875C6D" w:rsidRPr="0006174A" w:rsidRDefault="00875C6D" w:rsidP="00875C6D">
      <w:pPr>
        <w:spacing w:line="360" w:lineRule="auto"/>
        <w:jc w:val="both"/>
        <w:rPr>
          <w:rFonts w:ascii="Times New Roman" w:hAnsi="Times New Roman" w:cs="Times New Roman"/>
          <w:color w:val="333333"/>
          <w:sz w:val="28"/>
          <w:szCs w:val="28"/>
          <w:lang w:val="en-US"/>
        </w:rPr>
      </w:pPr>
      <w:r w:rsidRPr="0006174A">
        <w:rPr>
          <w:rFonts w:ascii="Times New Roman" w:hAnsi="Times New Roman" w:cs="Times New Roman"/>
          <w:color w:val="333333"/>
          <w:sz w:val="28"/>
          <w:szCs w:val="28"/>
          <w:lang w:val="en-US"/>
        </w:rPr>
        <w:t>- To avoid dependency and other inconveniences, especially at this time of skyrocketing oil prices, the government should be fully involved SOCIR to revive, rehabilitate and give the necessary means of its policy to parastatal that will invest in the processing of crude oil and bitumen Congo. What emerges DRC dependence endemic petroleum products, especially as this company was originally designed to supply fuel to the country 80%;</w:t>
      </w:r>
    </w:p>
    <w:p w:rsidR="00875C6D" w:rsidRPr="0006174A" w:rsidRDefault="00875C6D" w:rsidP="00875C6D">
      <w:pPr>
        <w:spacing w:line="360" w:lineRule="auto"/>
        <w:jc w:val="both"/>
        <w:rPr>
          <w:rFonts w:ascii="Times New Roman" w:hAnsi="Times New Roman" w:cs="Times New Roman"/>
          <w:color w:val="333333"/>
          <w:sz w:val="28"/>
          <w:szCs w:val="28"/>
          <w:lang w:val="en-US"/>
        </w:rPr>
      </w:pPr>
      <w:r w:rsidRPr="0006174A">
        <w:rPr>
          <w:rFonts w:ascii="Times New Roman" w:hAnsi="Times New Roman" w:cs="Times New Roman"/>
          <w:color w:val="333333"/>
          <w:sz w:val="28"/>
          <w:szCs w:val="28"/>
          <w:lang w:val="en-US"/>
        </w:rPr>
        <w:t>- Failing to revive SOCIR the creation of a new oil company is required to break the monopoly and the excesses of foreign commercial firms.</w:t>
      </w:r>
      <w:r w:rsidRPr="0006174A">
        <w:rPr>
          <w:rFonts w:ascii="Times New Roman" w:hAnsi="Times New Roman" w:cs="Times New Roman"/>
          <w:color w:val="333333"/>
          <w:sz w:val="28"/>
          <w:szCs w:val="28"/>
          <w:lang w:val="en-US"/>
        </w:rPr>
        <w:br/>
        <w:t>- To observe the laws enacted foreign firms for pollution;</w:t>
      </w:r>
    </w:p>
    <w:p w:rsidR="00875C6D" w:rsidRDefault="00875C6D" w:rsidP="00875C6D">
      <w:pPr>
        <w:spacing w:line="360" w:lineRule="auto"/>
        <w:jc w:val="both"/>
        <w:rPr>
          <w:rFonts w:ascii="Times New Roman" w:hAnsi="Times New Roman" w:cs="Times New Roman"/>
          <w:color w:val="333333"/>
          <w:sz w:val="28"/>
          <w:szCs w:val="28"/>
          <w:lang w:val="en-US"/>
        </w:rPr>
      </w:pPr>
      <w:r w:rsidRPr="0006174A">
        <w:rPr>
          <w:rFonts w:ascii="Times New Roman" w:hAnsi="Times New Roman" w:cs="Times New Roman"/>
          <w:color w:val="333333"/>
          <w:sz w:val="28"/>
          <w:szCs w:val="28"/>
          <w:lang w:val="en-US"/>
        </w:rPr>
        <w:t>- Respect and promote the international conventions ratified on human rights and environmental protection with regard to the oil industry;</w:t>
      </w:r>
      <w:r w:rsidRPr="0006174A">
        <w:rPr>
          <w:rFonts w:ascii="Times New Roman" w:hAnsi="Times New Roman" w:cs="Times New Roman"/>
          <w:color w:val="333333"/>
          <w:sz w:val="28"/>
          <w:szCs w:val="28"/>
          <w:lang w:val="en-US"/>
        </w:rPr>
        <w:br/>
        <w:t>- Make and publish independent audits of the activities of oil companies, and that to limit fraud and encourage actions by the EITI.</w:t>
      </w:r>
    </w:p>
    <w:p w:rsidR="00875C6D" w:rsidRPr="00061FB6" w:rsidRDefault="00875C6D" w:rsidP="00875C6D">
      <w:pPr>
        <w:spacing w:line="360" w:lineRule="auto"/>
        <w:jc w:val="both"/>
        <w:rPr>
          <w:rFonts w:ascii="Times New Roman" w:hAnsi="Times New Roman" w:cs="Times New Roman"/>
          <w:b/>
          <w:color w:val="333333"/>
          <w:sz w:val="28"/>
          <w:szCs w:val="28"/>
          <w:lang w:val="en-US"/>
        </w:rPr>
      </w:pPr>
      <w:r w:rsidRPr="00061FB6">
        <w:rPr>
          <w:rFonts w:ascii="Times New Roman" w:hAnsi="Times New Roman" w:cs="Times New Roman"/>
          <w:b/>
          <w:color w:val="333333"/>
          <w:sz w:val="28"/>
          <w:szCs w:val="28"/>
          <w:lang w:val="en-US"/>
        </w:rPr>
        <w:t xml:space="preserve">XI.1. </w:t>
      </w:r>
      <w:r w:rsidRPr="00061FB6">
        <w:rPr>
          <w:rFonts w:ascii="Times New Roman" w:hAnsi="Times New Roman" w:cs="Times New Roman"/>
          <w:b/>
          <w:color w:val="333333"/>
          <w:sz w:val="28"/>
          <w:szCs w:val="28"/>
          <w:u w:val="single"/>
          <w:lang w:val="en-US"/>
        </w:rPr>
        <w:t>CONCLUSION</w:t>
      </w:r>
    </w:p>
    <w:p w:rsidR="00875C6D" w:rsidRDefault="00875C6D" w:rsidP="00875C6D">
      <w:pPr>
        <w:spacing w:line="360" w:lineRule="auto"/>
        <w:jc w:val="both"/>
        <w:rPr>
          <w:rFonts w:ascii="Times New Roman" w:hAnsi="Times New Roman" w:cs="Times New Roman"/>
          <w:color w:val="333333"/>
          <w:sz w:val="28"/>
          <w:szCs w:val="28"/>
          <w:lang w:val="en-US"/>
        </w:rPr>
      </w:pPr>
      <w:r w:rsidRPr="0006174A">
        <w:rPr>
          <w:rFonts w:ascii="Times New Roman" w:hAnsi="Times New Roman" w:cs="Times New Roman"/>
          <w:color w:val="333333"/>
          <w:sz w:val="28"/>
          <w:szCs w:val="28"/>
          <w:lang w:val="en-US"/>
        </w:rPr>
        <w:t xml:space="preserve">In view of all the foregoing, we realize that oil is a major asset for the recovery of the Congolese economy and its development. This work is the result of our research, </w:t>
      </w:r>
      <w:r>
        <w:rPr>
          <w:rFonts w:ascii="Times New Roman" w:hAnsi="Times New Roman" w:cs="Times New Roman"/>
          <w:color w:val="333333"/>
          <w:sz w:val="28"/>
          <w:szCs w:val="28"/>
          <w:lang w:val="en-US"/>
        </w:rPr>
        <w:t xml:space="preserve">which has taken </w:t>
      </w:r>
      <w:r w:rsidRPr="0006174A">
        <w:rPr>
          <w:rFonts w:ascii="Times New Roman" w:hAnsi="Times New Roman" w:cs="Times New Roman"/>
          <w:color w:val="333333"/>
          <w:sz w:val="28"/>
          <w:szCs w:val="28"/>
          <w:lang w:val="en-US"/>
        </w:rPr>
        <w:t xml:space="preserve">into accounts the realities that cross the DRC in the oil </w:t>
      </w:r>
      <w:r w:rsidRPr="0006174A">
        <w:rPr>
          <w:rFonts w:ascii="Times New Roman" w:hAnsi="Times New Roman" w:cs="Times New Roman"/>
          <w:color w:val="333333"/>
          <w:sz w:val="28"/>
          <w:szCs w:val="28"/>
          <w:lang w:val="en-US"/>
        </w:rPr>
        <w:lastRenderedPageBreak/>
        <w:t>sector. To complete, there should be a real awareness of all major Congolese political actors to lend a hand to the government to improve our oil industry.</w:t>
      </w:r>
      <w:r w:rsidRPr="0006174A">
        <w:rPr>
          <w:rFonts w:ascii="Times New Roman" w:hAnsi="Times New Roman" w:cs="Times New Roman"/>
          <w:color w:val="333333"/>
          <w:sz w:val="28"/>
          <w:szCs w:val="28"/>
          <w:lang w:val="en-US"/>
        </w:rPr>
        <w:br/>
        <w:t xml:space="preserve">The oil sector is very sensitive and strategic in the world, and a fortiori, a producer, it is urgent that the central government, in chorus with other partners, to agree to certain rules of the game to improve both access, exploitation and its corollary the fair redistribution of resources resulting in favor of the development of the country and the population. </w:t>
      </w:r>
    </w:p>
    <w:p w:rsidR="00875C6D" w:rsidRPr="004F7CD2" w:rsidRDefault="00875C6D" w:rsidP="00875C6D">
      <w:pPr>
        <w:spacing w:line="360" w:lineRule="auto"/>
        <w:jc w:val="both"/>
        <w:rPr>
          <w:rFonts w:ascii="Times New Roman" w:hAnsi="Times New Roman" w:cs="Times New Roman"/>
          <w:sz w:val="28"/>
          <w:szCs w:val="28"/>
          <w:lang w:val="en-US"/>
        </w:rPr>
      </w:pPr>
      <w:r w:rsidRPr="0006174A">
        <w:rPr>
          <w:rFonts w:ascii="Times New Roman" w:hAnsi="Times New Roman" w:cs="Times New Roman"/>
          <w:color w:val="333333"/>
          <w:sz w:val="28"/>
          <w:szCs w:val="28"/>
          <w:lang w:val="en-US"/>
        </w:rPr>
        <w:t>Your suggestions and amendments will be of a great help to improve the work that we have the pleasure to submit to the scientific world.</w:t>
      </w:r>
    </w:p>
    <w:p w:rsidR="00875C6D" w:rsidRPr="004F7CD2" w:rsidRDefault="00875C6D" w:rsidP="00875C6D">
      <w:pPr>
        <w:spacing w:line="360" w:lineRule="auto"/>
        <w:jc w:val="both"/>
        <w:rPr>
          <w:rFonts w:ascii="Times New Roman" w:hAnsi="Times New Roman" w:cs="Times New Roman"/>
          <w:sz w:val="28"/>
          <w:szCs w:val="28"/>
          <w:lang w:val="en-US"/>
        </w:rPr>
      </w:pPr>
    </w:p>
    <w:p w:rsidR="00875C6D" w:rsidRPr="004F7CD2" w:rsidRDefault="00875C6D" w:rsidP="00875C6D">
      <w:pPr>
        <w:spacing w:line="360" w:lineRule="auto"/>
        <w:jc w:val="both"/>
        <w:rPr>
          <w:rFonts w:ascii="Times New Roman" w:hAnsi="Times New Roman" w:cs="Times New Roman"/>
          <w:sz w:val="28"/>
          <w:szCs w:val="28"/>
          <w:lang w:val="en-US"/>
        </w:rPr>
      </w:pPr>
    </w:p>
    <w:p w:rsidR="00875C6D" w:rsidRPr="004F7CD2" w:rsidRDefault="00875C6D" w:rsidP="00875C6D">
      <w:pPr>
        <w:spacing w:line="360" w:lineRule="auto"/>
        <w:jc w:val="both"/>
        <w:rPr>
          <w:rFonts w:ascii="Times New Roman" w:hAnsi="Times New Roman" w:cs="Times New Roman"/>
          <w:sz w:val="28"/>
          <w:szCs w:val="28"/>
          <w:lang w:val="en-US"/>
        </w:rPr>
      </w:pPr>
    </w:p>
    <w:p w:rsidR="00875C6D" w:rsidRPr="004F7CD2" w:rsidRDefault="00875C6D" w:rsidP="00875C6D">
      <w:pPr>
        <w:spacing w:line="360" w:lineRule="auto"/>
        <w:jc w:val="both"/>
        <w:rPr>
          <w:rFonts w:ascii="Times New Roman" w:hAnsi="Times New Roman" w:cs="Times New Roman"/>
          <w:sz w:val="28"/>
          <w:szCs w:val="28"/>
          <w:lang w:val="en-US"/>
        </w:rPr>
      </w:pPr>
    </w:p>
    <w:p w:rsidR="00875C6D" w:rsidRPr="004F7CD2" w:rsidRDefault="00875C6D" w:rsidP="00875C6D">
      <w:pPr>
        <w:spacing w:line="360" w:lineRule="auto"/>
        <w:jc w:val="both"/>
        <w:rPr>
          <w:rFonts w:ascii="Times New Roman" w:hAnsi="Times New Roman" w:cs="Times New Roman"/>
          <w:sz w:val="28"/>
          <w:szCs w:val="28"/>
          <w:lang w:val="en-US"/>
        </w:rPr>
      </w:pPr>
    </w:p>
    <w:p w:rsidR="00875C6D" w:rsidRDefault="00875C6D" w:rsidP="00D742E2">
      <w:pPr>
        <w:spacing w:after="0" w:line="360" w:lineRule="auto"/>
        <w:rPr>
          <w:rFonts w:ascii="Times New Roman" w:hAnsi="Times New Roman" w:cs="Times New Roman"/>
          <w:b/>
          <w:sz w:val="28"/>
          <w:szCs w:val="28"/>
          <w:lang w:val="en-US"/>
        </w:rPr>
      </w:pPr>
    </w:p>
    <w:p w:rsidR="00875C6D" w:rsidRDefault="00875C6D" w:rsidP="00D742E2">
      <w:pPr>
        <w:spacing w:after="0" w:line="360" w:lineRule="auto"/>
        <w:rPr>
          <w:rFonts w:ascii="Times New Roman" w:hAnsi="Times New Roman" w:cs="Times New Roman"/>
          <w:b/>
          <w:sz w:val="28"/>
          <w:szCs w:val="28"/>
          <w:lang w:val="en-US"/>
        </w:rPr>
      </w:pPr>
    </w:p>
    <w:p w:rsidR="00B96F6F" w:rsidRDefault="00B96F6F" w:rsidP="00D742E2">
      <w:pPr>
        <w:spacing w:after="0" w:line="360" w:lineRule="auto"/>
        <w:jc w:val="center"/>
        <w:rPr>
          <w:rFonts w:ascii="Times New Roman" w:hAnsi="Times New Roman" w:cs="Times New Roman"/>
          <w:b/>
          <w:sz w:val="28"/>
          <w:szCs w:val="28"/>
          <w:u w:val="single"/>
          <w:lang w:val="en-US"/>
        </w:rPr>
      </w:pPr>
    </w:p>
    <w:p w:rsidR="00875C6D" w:rsidRDefault="00875C6D" w:rsidP="00D742E2">
      <w:pPr>
        <w:spacing w:after="0" w:line="360" w:lineRule="auto"/>
        <w:jc w:val="center"/>
        <w:rPr>
          <w:rFonts w:ascii="Times New Roman" w:hAnsi="Times New Roman" w:cs="Times New Roman"/>
          <w:b/>
          <w:sz w:val="28"/>
          <w:szCs w:val="28"/>
          <w:u w:val="single"/>
          <w:lang w:val="en-US"/>
        </w:rPr>
      </w:pPr>
    </w:p>
    <w:p w:rsidR="00875C6D" w:rsidRDefault="00875C6D" w:rsidP="00D742E2">
      <w:pPr>
        <w:spacing w:after="0" w:line="360" w:lineRule="auto"/>
        <w:jc w:val="center"/>
        <w:rPr>
          <w:rFonts w:ascii="Times New Roman" w:hAnsi="Times New Roman" w:cs="Times New Roman"/>
          <w:b/>
          <w:sz w:val="28"/>
          <w:szCs w:val="28"/>
          <w:u w:val="single"/>
          <w:lang w:val="en-US"/>
        </w:rPr>
      </w:pPr>
    </w:p>
    <w:p w:rsidR="00875C6D" w:rsidRDefault="00875C6D" w:rsidP="00D742E2">
      <w:pPr>
        <w:spacing w:after="0" w:line="360" w:lineRule="auto"/>
        <w:jc w:val="center"/>
        <w:rPr>
          <w:rFonts w:ascii="Times New Roman" w:hAnsi="Times New Roman" w:cs="Times New Roman"/>
          <w:b/>
          <w:sz w:val="28"/>
          <w:szCs w:val="28"/>
          <w:u w:val="single"/>
          <w:lang w:val="en-US"/>
        </w:rPr>
      </w:pPr>
    </w:p>
    <w:p w:rsidR="00875C6D" w:rsidRDefault="00875C6D" w:rsidP="00D742E2">
      <w:pPr>
        <w:spacing w:after="0" w:line="360" w:lineRule="auto"/>
        <w:jc w:val="center"/>
        <w:rPr>
          <w:rFonts w:ascii="Times New Roman" w:hAnsi="Times New Roman" w:cs="Times New Roman"/>
          <w:b/>
          <w:sz w:val="28"/>
          <w:szCs w:val="28"/>
          <w:u w:val="single"/>
          <w:lang w:val="en-US"/>
        </w:rPr>
      </w:pPr>
    </w:p>
    <w:p w:rsidR="00875C6D" w:rsidRDefault="00875C6D" w:rsidP="00D742E2">
      <w:pPr>
        <w:spacing w:after="0" w:line="360" w:lineRule="auto"/>
        <w:jc w:val="center"/>
        <w:rPr>
          <w:rFonts w:ascii="Times New Roman" w:hAnsi="Times New Roman" w:cs="Times New Roman"/>
          <w:b/>
          <w:sz w:val="28"/>
          <w:szCs w:val="28"/>
          <w:u w:val="single"/>
          <w:lang w:val="en-US"/>
        </w:rPr>
      </w:pPr>
    </w:p>
    <w:p w:rsidR="00875C6D" w:rsidRDefault="00875C6D" w:rsidP="00D742E2">
      <w:pPr>
        <w:spacing w:after="0" w:line="360" w:lineRule="auto"/>
        <w:jc w:val="center"/>
        <w:rPr>
          <w:rFonts w:ascii="Times New Roman" w:hAnsi="Times New Roman" w:cs="Times New Roman"/>
          <w:b/>
          <w:sz w:val="28"/>
          <w:szCs w:val="28"/>
          <w:u w:val="single"/>
          <w:lang w:val="en-US"/>
        </w:rPr>
      </w:pPr>
    </w:p>
    <w:p w:rsidR="00875C6D" w:rsidRDefault="00875C6D" w:rsidP="00D742E2">
      <w:pPr>
        <w:spacing w:after="0" w:line="360" w:lineRule="auto"/>
        <w:jc w:val="center"/>
        <w:rPr>
          <w:rFonts w:ascii="Times New Roman" w:hAnsi="Times New Roman" w:cs="Times New Roman"/>
          <w:b/>
          <w:sz w:val="28"/>
          <w:szCs w:val="28"/>
          <w:u w:val="single"/>
          <w:lang w:val="en-US"/>
        </w:rPr>
      </w:pPr>
    </w:p>
    <w:p w:rsidR="00875C6D" w:rsidRDefault="00875C6D" w:rsidP="00D742E2">
      <w:pPr>
        <w:spacing w:after="0" w:line="360" w:lineRule="auto"/>
        <w:jc w:val="center"/>
        <w:rPr>
          <w:rFonts w:ascii="Times New Roman" w:hAnsi="Times New Roman" w:cs="Times New Roman"/>
          <w:b/>
          <w:sz w:val="28"/>
          <w:szCs w:val="28"/>
          <w:u w:val="single"/>
          <w:lang w:val="en-US"/>
        </w:rPr>
      </w:pPr>
    </w:p>
    <w:p w:rsidR="00875C6D" w:rsidRDefault="00875C6D" w:rsidP="00D742E2">
      <w:pPr>
        <w:spacing w:after="0" w:line="360" w:lineRule="auto"/>
        <w:jc w:val="center"/>
        <w:rPr>
          <w:rFonts w:ascii="Times New Roman" w:hAnsi="Times New Roman" w:cs="Times New Roman"/>
          <w:b/>
          <w:sz w:val="28"/>
          <w:szCs w:val="28"/>
          <w:u w:val="single"/>
          <w:lang w:val="en-US"/>
        </w:rPr>
      </w:pPr>
    </w:p>
    <w:p w:rsidR="00875C6D" w:rsidRDefault="00875C6D" w:rsidP="00D742E2">
      <w:pPr>
        <w:spacing w:after="0" w:line="360" w:lineRule="auto"/>
        <w:jc w:val="center"/>
        <w:rPr>
          <w:rFonts w:ascii="Times New Roman" w:hAnsi="Times New Roman" w:cs="Times New Roman"/>
          <w:b/>
          <w:sz w:val="28"/>
          <w:szCs w:val="28"/>
          <w:u w:val="single"/>
          <w:lang w:val="en-US"/>
        </w:rPr>
      </w:pPr>
      <w:r>
        <w:rPr>
          <w:rFonts w:ascii="Times New Roman" w:hAnsi="Times New Roman" w:cs="Times New Roman"/>
          <w:b/>
          <w:sz w:val="28"/>
          <w:szCs w:val="28"/>
          <w:u w:val="single"/>
          <w:lang w:val="en-US"/>
        </w:rPr>
        <w:lastRenderedPageBreak/>
        <w:t>BIBLIOGRAPHY</w:t>
      </w:r>
    </w:p>
    <w:p w:rsidR="00875C6D" w:rsidRPr="00D742E2" w:rsidRDefault="00875C6D" w:rsidP="00D742E2">
      <w:pPr>
        <w:spacing w:after="0" w:line="360" w:lineRule="auto"/>
        <w:jc w:val="center"/>
        <w:rPr>
          <w:rFonts w:ascii="Times New Roman" w:hAnsi="Times New Roman" w:cs="Times New Roman"/>
          <w:b/>
          <w:sz w:val="28"/>
          <w:szCs w:val="28"/>
          <w:u w:val="single"/>
          <w:lang w:val="en-US"/>
        </w:rPr>
      </w:pPr>
    </w:p>
    <w:p w:rsidR="001916CA" w:rsidRPr="001916CA" w:rsidRDefault="001916CA" w:rsidP="00D742E2">
      <w:pPr>
        <w:pStyle w:val="Paragraphedeliste"/>
        <w:numPr>
          <w:ilvl w:val="0"/>
          <w:numId w:val="24"/>
        </w:numPr>
        <w:tabs>
          <w:tab w:val="left" w:pos="6360"/>
        </w:tabs>
        <w:spacing w:line="360" w:lineRule="auto"/>
        <w:jc w:val="both"/>
        <w:rPr>
          <w:rFonts w:ascii="Times New Roman" w:hAnsi="Times New Roman" w:cs="Times New Roman"/>
          <w:b/>
          <w:sz w:val="28"/>
          <w:szCs w:val="28"/>
          <w:lang w:val="en-US"/>
        </w:rPr>
      </w:pPr>
      <w:r w:rsidRPr="00D742E2">
        <w:rPr>
          <w:rFonts w:ascii="Times New Roman" w:hAnsi="Times New Roman" w:cs="Times New Roman"/>
          <w:sz w:val="28"/>
          <w:szCs w:val="28"/>
          <w:lang w:val="en-US"/>
        </w:rPr>
        <w:t>Alexandra Bruce, September 1</w:t>
      </w:r>
      <w:r w:rsidR="00CC1F41" w:rsidRPr="00D742E2">
        <w:rPr>
          <w:rFonts w:ascii="Times New Roman" w:hAnsi="Times New Roman" w:cs="Times New Roman"/>
          <w:sz w:val="28"/>
          <w:szCs w:val="28"/>
          <w:lang w:val="en-US"/>
        </w:rPr>
        <w:t>, 2005</w:t>
      </w:r>
      <w:r w:rsidRPr="00D742E2">
        <w:rPr>
          <w:rFonts w:ascii="Times New Roman" w:hAnsi="Times New Roman" w:cs="Times New Roman"/>
          <w:sz w:val="28"/>
          <w:szCs w:val="28"/>
          <w:lang w:val="en-US"/>
        </w:rPr>
        <w:t xml:space="preserve">, Beyond the Bleep : The Definitive Unauthorized Guide to What the Bleep Do We Know ?( </w:t>
      </w:r>
      <w:r w:rsidRPr="001916CA">
        <w:rPr>
          <w:rFonts w:ascii="Times New Roman" w:hAnsi="Times New Roman" w:cs="Times New Roman"/>
          <w:sz w:val="28"/>
          <w:szCs w:val="28"/>
        </w:rPr>
        <w:t xml:space="preserve">Disinformation Movie &amp; Book Guides), </w:t>
      </w:r>
      <w:hyperlink r:id="rId62" w:history="1">
        <w:r w:rsidRPr="001916CA">
          <w:rPr>
            <w:rStyle w:val="Lienhypertexte"/>
            <w:rFonts w:ascii="Times New Roman" w:hAnsi="Times New Roman" w:cs="Times New Roman"/>
            <w:sz w:val="28"/>
            <w:szCs w:val="28"/>
          </w:rPr>
          <w:t>www.amazon.com</w:t>
        </w:r>
      </w:hyperlink>
    </w:p>
    <w:p w:rsidR="00E842C0" w:rsidRPr="00E842C0" w:rsidRDefault="00E842C0" w:rsidP="00E842C0">
      <w:pPr>
        <w:pStyle w:val="Paragraphedeliste"/>
        <w:numPr>
          <w:ilvl w:val="0"/>
          <w:numId w:val="24"/>
        </w:numPr>
        <w:tabs>
          <w:tab w:val="left" w:pos="2475"/>
        </w:tabs>
        <w:spacing w:line="360" w:lineRule="auto"/>
        <w:rPr>
          <w:rFonts w:ascii="Times New Roman" w:hAnsi="Times New Roman" w:cs="Times New Roman"/>
          <w:sz w:val="28"/>
          <w:szCs w:val="28"/>
          <w:lang w:val="en-US"/>
        </w:rPr>
      </w:pPr>
      <w:r>
        <w:rPr>
          <w:rFonts w:ascii="Times New Roman" w:hAnsi="Times New Roman" w:cs="Times New Roman"/>
          <w:sz w:val="28"/>
          <w:szCs w:val="28"/>
          <w:lang w:val="en-US"/>
        </w:rPr>
        <w:t>Amartya  S</w:t>
      </w:r>
      <w:r w:rsidRPr="00D742E2">
        <w:rPr>
          <w:rFonts w:ascii="Times New Roman" w:hAnsi="Times New Roman" w:cs="Times New Roman"/>
          <w:sz w:val="28"/>
          <w:szCs w:val="28"/>
          <w:lang w:val="en-US"/>
        </w:rPr>
        <w:t xml:space="preserve">en , August 15, 2000, Development as Freedom ,Electronic text, </w:t>
      </w:r>
      <w:hyperlink r:id="rId63" w:history="1">
        <w:r w:rsidRPr="00D742E2">
          <w:rPr>
            <w:rStyle w:val="Lienhypertexte"/>
            <w:rFonts w:ascii="Times New Roman" w:hAnsi="Times New Roman" w:cs="Times New Roman"/>
            <w:sz w:val="28"/>
            <w:szCs w:val="28"/>
            <w:lang w:val="en-US"/>
          </w:rPr>
          <w:t>www.amazon.com</w:t>
        </w:r>
      </w:hyperlink>
    </w:p>
    <w:p w:rsidR="00C71737" w:rsidRPr="00C71737" w:rsidRDefault="00C71737" w:rsidP="00D742E2">
      <w:pPr>
        <w:pStyle w:val="Paragraphedeliste"/>
        <w:numPr>
          <w:ilvl w:val="0"/>
          <w:numId w:val="24"/>
        </w:numPr>
        <w:tabs>
          <w:tab w:val="left" w:pos="6360"/>
        </w:tabs>
        <w:spacing w:line="360" w:lineRule="auto"/>
        <w:jc w:val="both"/>
        <w:rPr>
          <w:rFonts w:ascii="Times New Roman" w:hAnsi="Times New Roman" w:cs="Times New Roman"/>
          <w:b/>
          <w:sz w:val="28"/>
          <w:szCs w:val="28"/>
          <w:lang w:val="en-US"/>
        </w:rPr>
      </w:pPr>
      <w:r w:rsidRPr="00D742E2">
        <w:rPr>
          <w:rFonts w:ascii="Times New Roman" w:hAnsi="Times New Roman" w:cs="Times New Roman"/>
          <w:sz w:val="28"/>
          <w:szCs w:val="28"/>
        </w:rPr>
        <w:t xml:space="preserve">Angel de la Vega Navarro, Mai 1996. L’analyse des dynamiques de l’industrie pétrolière dans le développement économique du Mexique : l’apport d’une problématique institutionnaliste. </w:t>
      </w:r>
      <w:r w:rsidRPr="00C71737">
        <w:rPr>
          <w:rFonts w:ascii="Times New Roman" w:hAnsi="Times New Roman" w:cs="Times New Roman"/>
          <w:sz w:val="28"/>
          <w:szCs w:val="28"/>
          <w:lang w:val="en-US"/>
        </w:rPr>
        <w:t xml:space="preserve">Disponible dans </w:t>
      </w:r>
      <w:hyperlink r:id="rId64" w:history="1">
        <w:r w:rsidRPr="00C71737">
          <w:rPr>
            <w:rStyle w:val="Lienhypertexte"/>
            <w:rFonts w:ascii="Times New Roman" w:hAnsi="Times New Roman" w:cs="Times New Roman"/>
            <w:sz w:val="28"/>
            <w:szCs w:val="28"/>
            <w:lang w:val="en-US"/>
          </w:rPr>
          <w:t>www.webu2.upmf-grenoble.fr</w:t>
        </w:r>
      </w:hyperlink>
    </w:p>
    <w:p w:rsidR="00715008" w:rsidRPr="00D742E2" w:rsidRDefault="00715008" w:rsidP="00715008">
      <w:pPr>
        <w:pStyle w:val="Paragraphedeliste"/>
        <w:numPr>
          <w:ilvl w:val="0"/>
          <w:numId w:val="24"/>
        </w:numPr>
        <w:spacing w:line="360" w:lineRule="auto"/>
        <w:jc w:val="both"/>
        <w:rPr>
          <w:rStyle w:val="hps"/>
          <w:rFonts w:ascii="Times New Roman" w:hAnsi="Times New Roman" w:cs="Times New Roman"/>
          <w:sz w:val="28"/>
          <w:szCs w:val="28"/>
        </w:rPr>
      </w:pPr>
      <w:r w:rsidRPr="00D742E2">
        <w:rPr>
          <w:rFonts w:ascii="Times New Roman" w:hAnsi="Times New Roman" w:cs="Times New Roman"/>
          <w:sz w:val="28"/>
          <w:szCs w:val="28"/>
        </w:rPr>
        <w:t xml:space="preserve">Antoine Mingashanga Kwete, 2009, Impact de l’exploitation pétrolière sur la santé des populations locales et de l’environnement à Moanda. Cas de la Firme Perenco. Antwelp, Disponible dans </w:t>
      </w:r>
      <w:hyperlink r:id="rId65" w:history="1">
        <w:r w:rsidRPr="00D742E2">
          <w:rPr>
            <w:rStyle w:val="Lienhypertexte"/>
            <w:rFonts w:ascii="Times New Roman" w:hAnsi="Times New Roman" w:cs="Times New Roman"/>
            <w:sz w:val="28"/>
            <w:szCs w:val="28"/>
          </w:rPr>
          <w:t>www.ipisresearch.be/fck/file/Perenco</w:t>
        </w:r>
      </w:hyperlink>
    </w:p>
    <w:p w:rsidR="003B452F" w:rsidRPr="00D742E2" w:rsidRDefault="003B452F" w:rsidP="003B452F">
      <w:pPr>
        <w:pStyle w:val="Paragraphedeliste"/>
        <w:numPr>
          <w:ilvl w:val="0"/>
          <w:numId w:val="24"/>
        </w:numPr>
        <w:tabs>
          <w:tab w:val="left" w:pos="2475"/>
        </w:tabs>
        <w:spacing w:line="360" w:lineRule="auto"/>
        <w:rPr>
          <w:rStyle w:val="longtext"/>
          <w:rFonts w:ascii="Times New Roman" w:hAnsi="Times New Roman" w:cs="Times New Roman"/>
          <w:sz w:val="28"/>
          <w:szCs w:val="28"/>
          <w:lang w:val="en-US"/>
        </w:rPr>
      </w:pPr>
      <w:r w:rsidRPr="00D742E2">
        <w:rPr>
          <w:rStyle w:val="hps"/>
          <w:rFonts w:ascii="Times New Roman" w:hAnsi="Times New Roman" w:cs="Times New Roman"/>
          <w:color w:val="333333"/>
          <w:sz w:val="28"/>
          <w:szCs w:val="28"/>
        </w:rPr>
        <w:t>Babi</w:t>
      </w:r>
      <w:r w:rsidRPr="00D742E2">
        <w:rPr>
          <w:rStyle w:val="longtext"/>
          <w:rFonts w:ascii="Times New Roman" w:hAnsi="Times New Roman" w:cs="Times New Roman"/>
          <w:color w:val="333333"/>
          <w:sz w:val="28"/>
          <w:szCs w:val="28"/>
        </w:rPr>
        <w:t xml:space="preserve"> </w:t>
      </w:r>
      <w:r w:rsidRPr="00D742E2">
        <w:rPr>
          <w:rStyle w:val="hps"/>
          <w:rFonts w:ascii="Times New Roman" w:hAnsi="Times New Roman" w:cs="Times New Roman"/>
          <w:color w:val="333333"/>
          <w:sz w:val="28"/>
          <w:szCs w:val="28"/>
        </w:rPr>
        <w:t>Kundu</w:t>
      </w:r>
      <w:r w:rsidRPr="00D742E2">
        <w:rPr>
          <w:rStyle w:val="longtext"/>
          <w:rFonts w:ascii="Times New Roman" w:hAnsi="Times New Roman" w:cs="Times New Roman"/>
          <w:color w:val="333333"/>
          <w:sz w:val="28"/>
          <w:szCs w:val="28"/>
        </w:rPr>
        <w:t xml:space="preserve"> </w:t>
      </w:r>
      <w:r w:rsidRPr="00D742E2">
        <w:rPr>
          <w:rStyle w:val="hps"/>
          <w:rFonts w:ascii="Times New Roman" w:hAnsi="Times New Roman" w:cs="Times New Roman"/>
          <w:color w:val="333333"/>
          <w:sz w:val="28"/>
          <w:szCs w:val="28"/>
        </w:rPr>
        <w:t>and</w:t>
      </w:r>
      <w:r w:rsidRPr="00D742E2">
        <w:rPr>
          <w:rStyle w:val="longtext"/>
          <w:rFonts w:ascii="Times New Roman" w:hAnsi="Times New Roman" w:cs="Times New Roman"/>
          <w:color w:val="333333"/>
          <w:sz w:val="28"/>
          <w:szCs w:val="28"/>
        </w:rPr>
        <w:t xml:space="preserve"> </w:t>
      </w:r>
      <w:r w:rsidRPr="00D742E2">
        <w:rPr>
          <w:rStyle w:val="hps"/>
          <w:rFonts w:ascii="Times New Roman" w:hAnsi="Times New Roman" w:cs="Times New Roman"/>
          <w:color w:val="333333"/>
          <w:sz w:val="28"/>
          <w:szCs w:val="28"/>
        </w:rPr>
        <w:t>Jacques</w:t>
      </w:r>
      <w:r w:rsidRPr="00D742E2">
        <w:rPr>
          <w:rStyle w:val="longtext"/>
          <w:rFonts w:ascii="Times New Roman" w:hAnsi="Times New Roman" w:cs="Times New Roman"/>
          <w:color w:val="333333"/>
          <w:sz w:val="28"/>
          <w:szCs w:val="28"/>
        </w:rPr>
        <w:t xml:space="preserve"> </w:t>
      </w:r>
      <w:r w:rsidRPr="00D742E2">
        <w:rPr>
          <w:rStyle w:val="hps"/>
          <w:rFonts w:ascii="Times New Roman" w:hAnsi="Times New Roman" w:cs="Times New Roman"/>
          <w:color w:val="333333"/>
          <w:sz w:val="28"/>
          <w:szCs w:val="28"/>
        </w:rPr>
        <w:t>di</w:t>
      </w:r>
      <w:r w:rsidRPr="00D742E2">
        <w:rPr>
          <w:rStyle w:val="longtext"/>
          <w:rFonts w:ascii="Times New Roman" w:hAnsi="Times New Roman" w:cs="Times New Roman"/>
          <w:color w:val="333333"/>
          <w:sz w:val="28"/>
          <w:szCs w:val="28"/>
        </w:rPr>
        <w:t xml:space="preserve"> </w:t>
      </w:r>
      <w:r w:rsidRPr="00D742E2">
        <w:rPr>
          <w:rStyle w:val="hps"/>
          <w:rFonts w:ascii="Times New Roman" w:hAnsi="Times New Roman" w:cs="Times New Roman"/>
          <w:color w:val="333333"/>
          <w:sz w:val="28"/>
          <w:szCs w:val="28"/>
        </w:rPr>
        <w:t>Mapianda</w:t>
      </w:r>
      <w:r w:rsidRPr="00D742E2">
        <w:rPr>
          <w:rStyle w:val="longtext"/>
          <w:rFonts w:ascii="Times New Roman" w:hAnsi="Times New Roman" w:cs="Times New Roman"/>
          <w:color w:val="333333"/>
          <w:sz w:val="28"/>
          <w:szCs w:val="28"/>
        </w:rPr>
        <w:t xml:space="preserve"> </w:t>
      </w:r>
      <w:r w:rsidRPr="00D742E2">
        <w:rPr>
          <w:rStyle w:val="hps"/>
          <w:rFonts w:ascii="Times New Roman" w:hAnsi="Times New Roman" w:cs="Times New Roman"/>
          <w:color w:val="333333"/>
          <w:sz w:val="28"/>
          <w:szCs w:val="28"/>
        </w:rPr>
        <w:t>Bakulu</w:t>
      </w:r>
      <w:r w:rsidRPr="00D742E2">
        <w:rPr>
          <w:rStyle w:val="longtext"/>
          <w:rFonts w:ascii="Times New Roman" w:hAnsi="Times New Roman" w:cs="Times New Roman"/>
          <w:color w:val="333333"/>
          <w:sz w:val="28"/>
          <w:szCs w:val="28"/>
        </w:rPr>
        <w:t xml:space="preserve">, 2008, Rapport sur le Pétrole de Moanda au Bas – Congo : Qui en bénéficie ? </w:t>
      </w:r>
      <w:r w:rsidR="00E842C0" w:rsidRPr="00D742E2">
        <w:rPr>
          <w:rStyle w:val="hps"/>
          <w:rFonts w:ascii="Times New Roman" w:hAnsi="Times New Roman" w:cs="Times New Roman"/>
          <w:color w:val="333333"/>
          <w:sz w:val="28"/>
          <w:szCs w:val="28"/>
        </w:rPr>
        <w:t>p.32,</w:t>
      </w:r>
      <w:r w:rsidRPr="00D742E2">
        <w:rPr>
          <w:rStyle w:val="hps"/>
          <w:rFonts w:ascii="Times New Roman" w:hAnsi="Times New Roman" w:cs="Times New Roman"/>
          <w:color w:val="333333"/>
          <w:sz w:val="28"/>
          <w:szCs w:val="28"/>
        </w:rPr>
        <w:t xml:space="preserve"> Southern Resource</w:t>
      </w:r>
      <w:r w:rsidRPr="00D742E2">
        <w:rPr>
          <w:rStyle w:val="longtext"/>
          <w:rFonts w:ascii="Times New Roman" w:hAnsi="Times New Roman" w:cs="Times New Roman"/>
          <w:color w:val="333333"/>
          <w:sz w:val="28"/>
          <w:szCs w:val="28"/>
        </w:rPr>
        <w:t xml:space="preserve"> </w:t>
      </w:r>
      <w:r w:rsidRPr="00D742E2">
        <w:rPr>
          <w:rStyle w:val="hps"/>
          <w:rFonts w:ascii="Times New Roman" w:hAnsi="Times New Roman" w:cs="Times New Roman"/>
          <w:color w:val="333333"/>
          <w:sz w:val="28"/>
          <w:szCs w:val="28"/>
        </w:rPr>
        <w:t>Watch Africa</w:t>
      </w:r>
      <w:r w:rsidRPr="00D742E2">
        <w:rPr>
          <w:rStyle w:val="longtext"/>
          <w:rFonts w:ascii="Times New Roman" w:hAnsi="Times New Roman" w:cs="Times New Roman"/>
          <w:color w:val="333333"/>
          <w:sz w:val="28"/>
          <w:szCs w:val="28"/>
        </w:rPr>
        <w:t xml:space="preserve"> . RSA Johannesburg. </w:t>
      </w:r>
    </w:p>
    <w:p w:rsidR="003B452F" w:rsidRPr="00BA4333" w:rsidRDefault="003B452F" w:rsidP="003B452F">
      <w:pPr>
        <w:pStyle w:val="Paragraphedeliste"/>
        <w:numPr>
          <w:ilvl w:val="0"/>
          <w:numId w:val="24"/>
        </w:numPr>
        <w:shd w:val="clear" w:color="auto" w:fill="F5F5F5"/>
        <w:tabs>
          <w:tab w:val="left" w:pos="2475"/>
        </w:tabs>
        <w:spacing w:after="0" w:line="360" w:lineRule="auto"/>
        <w:textAlignment w:val="top"/>
        <w:rPr>
          <w:rFonts w:ascii="Times New Roman" w:eastAsia="Times New Roman" w:hAnsi="Times New Roman" w:cs="Times New Roman"/>
          <w:color w:val="333333"/>
          <w:sz w:val="28"/>
          <w:szCs w:val="28"/>
          <w:lang w:val="en-US" w:eastAsia="fr-FR"/>
        </w:rPr>
      </w:pPr>
      <w:r w:rsidRPr="00F42E0B">
        <w:rPr>
          <w:rFonts w:ascii="Times New Roman" w:eastAsia="Times New Roman" w:hAnsi="Times New Roman" w:cs="Times New Roman"/>
          <w:color w:val="333333"/>
          <w:sz w:val="28"/>
          <w:szCs w:val="28"/>
          <w:lang w:val="en-US" w:eastAsia="fr-FR"/>
        </w:rPr>
        <w:t xml:space="preserve">Bienvenu - Marie BAKUMANYA, (2011) DRC: the petroleum   </w:t>
      </w:r>
      <w:r w:rsidRPr="00BA4333">
        <w:rPr>
          <w:rFonts w:ascii="Times New Roman" w:eastAsia="Times New Roman" w:hAnsi="Times New Roman" w:cs="Times New Roman"/>
          <w:color w:val="333333"/>
          <w:sz w:val="28"/>
          <w:szCs w:val="28"/>
          <w:lang w:val="en-US" w:eastAsia="fr-FR"/>
        </w:rPr>
        <w:t>to forget copper, diamonds, gold, coltan;</w:t>
      </w:r>
      <w:r>
        <w:rPr>
          <w:rFonts w:ascii="Times New Roman" w:eastAsia="Times New Roman" w:hAnsi="Times New Roman" w:cs="Times New Roman"/>
          <w:color w:val="333333"/>
          <w:sz w:val="28"/>
          <w:szCs w:val="28"/>
          <w:lang w:val="en-US" w:eastAsia="fr-FR"/>
        </w:rPr>
        <w:t xml:space="preserve"> </w:t>
      </w:r>
      <w:r w:rsidR="00B67DB5">
        <w:rPr>
          <w:rFonts w:ascii="Times New Roman" w:eastAsia="Times New Roman" w:hAnsi="Times New Roman" w:cs="Times New Roman"/>
          <w:color w:val="333333"/>
          <w:sz w:val="28"/>
          <w:szCs w:val="28"/>
          <w:lang w:val="en-US" w:eastAsia="fr-FR"/>
        </w:rPr>
        <w:t>p</w:t>
      </w:r>
      <w:r>
        <w:rPr>
          <w:rFonts w:ascii="Times New Roman" w:eastAsia="Times New Roman" w:hAnsi="Times New Roman" w:cs="Times New Roman"/>
          <w:color w:val="333333"/>
          <w:sz w:val="28"/>
          <w:szCs w:val="28"/>
          <w:lang w:val="en-US" w:eastAsia="fr-FR"/>
        </w:rPr>
        <w:t xml:space="preserve">.5, </w:t>
      </w:r>
      <w:hyperlink r:id="rId66" w:history="1">
        <w:r w:rsidRPr="00FC3BC4">
          <w:rPr>
            <w:rStyle w:val="Lienhypertexte"/>
            <w:rFonts w:ascii="Times New Roman" w:eastAsia="Times New Roman" w:hAnsi="Times New Roman" w:cs="Times New Roman"/>
            <w:sz w:val="28"/>
            <w:szCs w:val="28"/>
            <w:lang w:val="en-US" w:eastAsia="fr-FR"/>
          </w:rPr>
          <w:t>www.lepotentiel.cd</w:t>
        </w:r>
      </w:hyperlink>
      <w:r>
        <w:rPr>
          <w:rFonts w:ascii="Times New Roman" w:eastAsia="Times New Roman" w:hAnsi="Times New Roman" w:cs="Times New Roman"/>
          <w:color w:val="333333"/>
          <w:sz w:val="28"/>
          <w:szCs w:val="28"/>
          <w:lang w:val="en-US" w:eastAsia="fr-FR"/>
        </w:rPr>
        <w:t xml:space="preserve"> </w:t>
      </w:r>
    </w:p>
    <w:p w:rsidR="000B733E" w:rsidRPr="00D742E2" w:rsidRDefault="000B733E" w:rsidP="000B733E">
      <w:pPr>
        <w:pStyle w:val="Paragraphedeliste"/>
        <w:numPr>
          <w:ilvl w:val="0"/>
          <w:numId w:val="23"/>
        </w:numPr>
        <w:spacing w:line="360" w:lineRule="auto"/>
        <w:jc w:val="both"/>
        <w:rPr>
          <w:rFonts w:ascii="Times New Roman" w:hAnsi="Times New Roman" w:cs="Times New Roman"/>
          <w:sz w:val="28"/>
          <w:szCs w:val="28"/>
          <w:lang w:val="en-US"/>
        </w:rPr>
      </w:pPr>
      <w:r w:rsidRPr="00D742E2">
        <w:rPr>
          <w:rFonts w:ascii="Times New Roman" w:hAnsi="Times New Roman" w:cs="Times New Roman"/>
          <w:sz w:val="28"/>
          <w:szCs w:val="28"/>
          <w:lang w:val="en-US"/>
        </w:rPr>
        <w:t xml:space="preserve">BILL  Ellis, book  review, May 1,2003, The Hidden Connections, </w:t>
      </w:r>
      <w:hyperlink r:id="rId67" w:history="1">
        <w:r w:rsidRPr="00D742E2">
          <w:rPr>
            <w:rStyle w:val="Lienhypertexte"/>
            <w:rFonts w:ascii="Times New Roman" w:hAnsi="Times New Roman" w:cs="Times New Roman"/>
            <w:sz w:val="28"/>
            <w:szCs w:val="28"/>
            <w:lang w:val="en-US"/>
          </w:rPr>
          <w:t>www.creatinglearningcommunities.org</w:t>
        </w:r>
      </w:hyperlink>
    </w:p>
    <w:p w:rsidR="00EA4004" w:rsidRPr="00EA4004" w:rsidRDefault="00C3360F" w:rsidP="00312131">
      <w:pPr>
        <w:pStyle w:val="Paragraphedeliste"/>
        <w:numPr>
          <w:ilvl w:val="0"/>
          <w:numId w:val="23"/>
        </w:numPr>
        <w:spacing w:line="360" w:lineRule="auto"/>
        <w:jc w:val="both"/>
        <w:rPr>
          <w:rFonts w:ascii="Times New Roman" w:hAnsi="Times New Roman" w:cs="Times New Roman"/>
          <w:sz w:val="28"/>
          <w:szCs w:val="28"/>
          <w:lang w:val="en-US"/>
        </w:rPr>
      </w:pPr>
      <w:r w:rsidRPr="00D742E2">
        <w:rPr>
          <w:rFonts w:ascii="Times New Roman" w:hAnsi="Times New Roman" w:cs="Times New Roman"/>
          <w:sz w:val="28"/>
          <w:szCs w:val="28"/>
          <w:lang w:val="en-US"/>
        </w:rPr>
        <w:t xml:space="preserve">Brice Lewillie, March 6, 2009 commentaries at the bottom of the pyramid (BOP) Electronic text, </w:t>
      </w:r>
      <w:hyperlink r:id="rId68" w:history="1">
        <w:r w:rsidRPr="00D742E2">
          <w:rPr>
            <w:rStyle w:val="Lienhypertexte"/>
            <w:rFonts w:ascii="Times New Roman" w:hAnsi="Times New Roman" w:cs="Times New Roman"/>
            <w:sz w:val="28"/>
            <w:szCs w:val="28"/>
            <w:lang w:val="en-US"/>
          </w:rPr>
          <w:t>www.danonecommunities.com</w:t>
        </w:r>
      </w:hyperlink>
    </w:p>
    <w:p w:rsidR="00312131" w:rsidRPr="00D742E2" w:rsidRDefault="00312131" w:rsidP="00312131">
      <w:pPr>
        <w:pStyle w:val="Paragraphedeliste"/>
        <w:numPr>
          <w:ilvl w:val="0"/>
          <w:numId w:val="23"/>
        </w:numPr>
        <w:spacing w:line="360" w:lineRule="auto"/>
        <w:jc w:val="both"/>
        <w:rPr>
          <w:rFonts w:ascii="Times New Roman" w:hAnsi="Times New Roman" w:cs="Times New Roman"/>
          <w:sz w:val="28"/>
          <w:szCs w:val="28"/>
          <w:lang w:val="en-US"/>
        </w:rPr>
      </w:pPr>
      <w:r w:rsidRPr="00D742E2">
        <w:rPr>
          <w:rFonts w:ascii="Times New Roman" w:hAnsi="Times New Roman" w:cs="Times New Roman"/>
          <w:sz w:val="28"/>
          <w:szCs w:val="28"/>
          <w:lang w:val="en-US"/>
        </w:rPr>
        <w:t xml:space="preserve">CAPRA Fritjof, sep 15,1997 The  web of life: A new scientific understanding of living systems, </w:t>
      </w:r>
      <w:hyperlink r:id="rId69" w:history="1">
        <w:r w:rsidRPr="00D742E2">
          <w:rPr>
            <w:rStyle w:val="Lienhypertexte"/>
            <w:rFonts w:ascii="Times New Roman" w:hAnsi="Times New Roman" w:cs="Times New Roman"/>
            <w:sz w:val="28"/>
            <w:szCs w:val="28"/>
            <w:lang w:val="en-US"/>
          </w:rPr>
          <w:t>www.amazon.com</w:t>
        </w:r>
      </w:hyperlink>
    </w:p>
    <w:p w:rsidR="00312131" w:rsidRPr="00312131" w:rsidRDefault="00312131" w:rsidP="00312131">
      <w:pPr>
        <w:pStyle w:val="Paragraphedeliste"/>
        <w:numPr>
          <w:ilvl w:val="0"/>
          <w:numId w:val="23"/>
        </w:numPr>
        <w:spacing w:line="360" w:lineRule="auto"/>
        <w:jc w:val="both"/>
        <w:rPr>
          <w:rFonts w:ascii="Times New Roman" w:hAnsi="Times New Roman" w:cs="Times New Roman"/>
          <w:sz w:val="28"/>
          <w:szCs w:val="28"/>
          <w:lang w:val="en-US"/>
        </w:rPr>
      </w:pPr>
      <w:r w:rsidRPr="00D742E2">
        <w:rPr>
          <w:rFonts w:ascii="Times New Roman" w:hAnsi="Times New Roman" w:cs="Times New Roman"/>
          <w:sz w:val="28"/>
          <w:szCs w:val="28"/>
          <w:lang w:val="en-US"/>
        </w:rPr>
        <w:t xml:space="preserve">CAPRA Fritjof, Hidden Connections, </w:t>
      </w:r>
      <w:hyperlink r:id="rId70" w:history="1">
        <w:r w:rsidRPr="00D742E2">
          <w:rPr>
            <w:rStyle w:val="Lienhypertexte"/>
            <w:rFonts w:ascii="Times New Roman" w:hAnsi="Times New Roman" w:cs="Times New Roman"/>
            <w:sz w:val="28"/>
            <w:szCs w:val="28"/>
            <w:lang w:val="en-US"/>
          </w:rPr>
          <w:t>www.openexchange.org/archives /JASO4/capra.html</w:t>
        </w:r>
      </w:hyperlink>
    </w:p>
    <w:p w:rsidR="00312131" w:rsidRPr="00D742E2" w:rsidRDefault="00312131" w:rsidP="00312131">
      <w:pPr>
        <w:pStyle w:val="Paragraphedeliste"/>
        <w:numPr>
          <w:ilvl w:val="0"/>
          <w:numId w:val="23"/>
        </w:numPr>
        <w:spacing w:line="360" w:lineRule="auto"/>
        <w:jc w:val="both"/>
        <w:rPr>
          <w:rFonts w:ascii="Times New Roman" w:hAnsi="Times New Roman" w:cs="Times New Roman"/>
          <w:sz w:val="28"/>
          <w:szCs w:val="28"/>
          <w:lang w:val="en-US"/>
        </w:rPr>
      </w:pPr>
      <w:r w:rsidRPr="00D742E2">
        <w:rPr>
          <w:rFonts w:ascii="Times New Roman" w:hAnsi="Times New Roman" w:cs="Times New Roman"/>
          <w:sz w:val="28"/>
          <w:szCs w:val="28"/>
          <w:lang w:val="en-US"/>
        </w:rPr>
        <w:lastRenderedPageBreak/>
        <w:t xml:space="preserve">CAPRA Fritjof , 2002, Hidden Connections Integrating the biology , </w:t>
      </w:r>
      <w:hyperlink r:id="rId71" w:history="1">
        <w:r w:rsidRPr="00D742E2">
          <w:rPr>
            <w:rStyle w:val="Lienhypertexte"/>
            <w:rFonts w:ascii="Times New Roman" w:hAnsi="Times New Roman" w:cs="Times New Roman"/>
            <w:sz w:val="28"/>
            <w:szCs w:val="28"/>
            <w:lang w:val="en-US"/>
          </w:rPr>
          <w:t>www.amazon.com</w:t>
        </w:r>
      </w:hyperlink>
    </w:p>
    <w:p w:rsidR="00312131" w:rsidRPr="00D742E2" w:rsidRDefault="00312131" w:rsidP="00312131">
      <w:pPr>
        <w:pStyle w:val="Paragraphedeliste"/>
        <w:numPr>
          <w:ilvl w:val="0"/>
          <w:numId w:val="23"/>
        </w:numPr>
        <w:spacing w:line="360" w:lineRule="auto"/>
        <w:jc w:val="both"/>
        <w:rPr>
          <w:rFonts w:ascii="Times New Roman" w:hAnsi="Times New Roman" w:cs="Times New Roman"/>
          <w:sz w:val="28"/>
          <w:szCs w:val="28"/>
          <w:lang w:val="en-US"/>
        </w:rPr>
      </w:pPr>
      <w:r w:rsidRPr="00D742E2">
        <w:rPr>
          <w:rFonts w:ascii="Times New Roman" w:hAnsi="Times New Roman" w:cs="Times New Roman"/>
          <w:sz w:val="28"/>
          <w:szCs w:val="28"/>
          <w:lang w:val="en-US"/>
        </w:rPr>
        <w:t xml:space="preserve">CAPRA Fritjof , Aug 1, 1984 , The Turning Point: science , society and the Rising culture, </w:t>
      </w:r>
      <w:hyperlink r:id="rId72" w:history="1">
        <w:r w:rsidRPr="00D742E2">
          <w:rPr>
            <w:rStyle w:val="Lienhypertexte"/>
            <w:rFonts w:ascii="Times New Roman" w:hAnsi="Times New Roman" w:cs="Times New Roman"/>
            <w:sz w:val="28"/>
            <w:szCs w:val="28"/>
            <w:lang w:val="en-US"/>
          </w:rPr>
          <w:t>www.amazon.com</w:t>
        </w:r>
      </w:hyperlink>
    </w:p>
    <w:p w:rsidR="00106B5F" w:rsidRPr="00D742E2" w:rsidRDefault="00106B5F" w:rsidP="00106B5F">
      <w:pPr>
        <w:pStyle w:val="Paragraphedeliste"/>
        <w:numPr>
          <w:ilvl w:val="0"/>
          <w:numId w:val="23"/>
        </w:numPr>
        <w:spacing w:line="360" w:lineRule="auto"/>
        <w:jc w:val="both"/>
        <w:rPr>
          <w:rFonts w:ascii="Times New Roman" w:hAnsi="Times New Roman" w:cs="Times New Roman"/>
          <w:sz w:val="28"/>
          <w:szCs w:val="28"/>
        </w:rPr>
      </w:pPr>
      <w:r w:rsidRPr="00D742E2">
        <w:rPr>
          <w:rFonts w:ascii="Times New Roman" w:hAnsi="Times New Roman" w:cs="Times New Roman"/>
          <w:sz w:val="28"/>
          <w:szCs w:val="28"/>
        </w:rPr>
        <w:t xml:space="preserve">CAPRA Fritjof , 2002, The  Hidden Connections: une science pour la vie durable </w:t>
      </w:r>
      <w:hyperlink r:id="rId73" w:history="1">
        <w:r w:rsidRPr="00D742E2">
          <w:rPr>
            <w:rStyle w:val="Lienhypertexte"/>
            <w:rFonts w:ascii="Times New Roman" w:hAnsi="Times New Roman" w:cs="Times New Roman"/>
            <w:sz w:val="28"/>
            <w:szCs w:val="28"/>
          </w:rPr>
          <w:t>www.ratical.org/co-globlize/ Hconnections.pdf</w:t>
        </w:r>
      </w:hyperlink>
    </w:p>
    <w:p w:rsidR="00106B5F" w:rsidRPr="00D742E2" w:rsidRDefault="00106B5F" w:rsidP="00106B5F">
      <w:pPr>
        <w:pStyle w:val="Paragraphedeliste"/>
        <w:numPr>
          <w:ilvl w:val="0"/>
          <w:numId w:val="23"/>
        </w:numPr>
        <w:spacing w:line="360" w:lineRule="auto"/>
        <w:jc w:val="both"/>
        <w:rPr>
          <w:rFonts w:ascii="Times New Roman" w:hAnsi="Times New Roman" w:cs="Times New Roman"/>
          <w:sz w:val="28"/>
          <w:szCs w:val="28"/>
          <w:lang w:val="en-US"/>
        </w:rPr>
      </w:pPr>
      <w:r w:rsidRPr="00D742E2">
        <w:rPr>
          <w:rFonts w:ascii="Times New Roman" w:hAnsi="Times New Roman" w:cs="Times New Roman"/>
          <w:sz w:val="28"/>
          <w:szCs w:val="28"/>
          <w:lang w:val="en-US"/>
        </w:rPr>
        <w:t>CAPRA Fritjof , 2002, Hidden Connections,</w:t>
      </w:r>
    </w:p>
    <w:p w:rsidR="00106B5F" w:rsidRPr="00D742E2" w:rsidRDefault="00106B5F" w:rsidP="00106B5F">
      <w:pPr>
        <w:pStyle w:val="Paragraphedeliste"/>
        <w:spacing w:line="360" w:lineRule="auto"/>
        <w:ind w:left="360"/>
        <w:jc w:val="both"/>
        <w:rPr>
          <w:rFonts w:ascii="Times New Roman" w:hAnsi="Times New Roman" w:cs="Times New Roman"/>
          <w:sz w:val="28"/>
          <w:szCs w:val="28"/>
          <w:lang w:val="en-US"/>
        </w:rPr>
      </w:pPr>
      <w:r w:rsidRPr="00D742E2">
        <w:rPr>
          <w:rFonts w:ascii="Times New Roman" w:hAnsi="Times New Roman" w:cs="Times New Roman"/>
          <w:sz w:val="28"/>
          <w:szCs w:val="28"/>
          <w:lang w:val="en-US"/>
        </w:rPr>
        <w:t xml:space="preserve">     </w:t>
      </w:r>
      <w:hyperlink r:id="rId74" w:history="1">
        <w:r w:rsidRPr="00D742E2">
          <w:rPr>
            <w:rStyle w:val="Lienhypertexte"/>
            <w:rFonts w:ascii="Times New Roman" w:hAnsi="Times New Roman" w:cs="Times New Roman"/>
            <w:sz w:val="28"/>
            <w:szCs w:val="28"/>
            <w:lang w:val="en-US"/>
          </w:rPr>
          <w:t>www.Blackstareview.com/rev–0121.html</w:t>
        </w:r>
      </w:hyperlink>
      <w:r w:rsidRPr="00D742E2">
        <w:rPr>
          <w:rFonts w:ascii="Times New Roman" w:hAnsi="Times New Roman" w:cs="Times New Roman"/>
          <w:sz w:val="28"/>
          <w:szCs w:val="28"/>
          <w:lang w:val="en-US"/>
        </w:rPr>
        <w:t xml:space="preserve">      </w:t>
      </w:r>
    </w:p>
    <w:p w:rsidR="00106B5F" w:rsidRPr="00D742E2" w:rsidRDefault="00106B5F" w:rsidP="00106B5F">
      <w:pPr>
        <w:pStyle w:val="Paragraphedeliste"/>
        <w:numPr>
          <w:ilvl w:val="0"/>
          <w:numId w:val="23"/>
        </w:numPr>
        <w:spacing w:line="360" w:lineRule="auto"/>
        <w:jc w:val="both"/>
        <w:rPr>
          <w:rFonts w:ascii="Times New Roman" w:hAnsi="Times New Roman" w:cs="Times New Roman"/>
          <w:sz w:val="28"/>
          <w:szCs w:val="28"/>
          <w:lang w:val="en-US"/>
        </w:rPr>
      </w:pPr>
      <w:r w:rsidRPr="00D742E2">
        <w:rPr>
          <w:rFonts w:ascii="Times New Roman" w:hAnsi="Times New Roman" w:cs="Times New Roman"/>
          <w:sz w:val="28"/>
          <w:szCs w:val="28"/>
          <w:lang w:val="en-US"/>
        </w:rPr>
        <w:t xml:space="preserve">CAPRA Fritjof , 2002, The Hidden Connections : Integrating the biological, cognitive , and social dimensions of life info a science of sustainability, </w:t>
      </w:r>
      <w:hyperlink r:id="rId75" w:history="1">
        <w:r w:rsidRPr="00D742E2">
          <w:rPr>
            <w:rStyle w:val="Lienhypertexte"/>
            <w:rFonts w:ascii="Times New Roman" w:hAnsi="Times New Roman" w:cs="Times New Roman"/>
            <w:sz w:val="28"/>
            <w:szCs w:val="28"/>
            <w:lang w:val="en-US"/>
          </w:rPr>
          <w:t>www.amazon.com</w:t>
        </w:r>
      </w:hyperlink>
    </w:p>
    <w:p w:rsidR="00106B5F" w:rsidRPr="00CC1F41" w:rsidRDefault="00106B5F" w:rsidP="00CC1F41">
      <w:pPr>
        <w:pStyle w:val="Paragraphedeliste"/>
        <w:numPr>
          <w:ilvl w:val="0"/>
          <w:numId w:val="23"/>
        </w:numPr>
        <w:shd w:val="clear" w:color="auto" w:fill="F5F5F5"/>
        <w:spacing w:line="360" w:lineRule="auto"/>
        <w:jc w:val="both"/>
        <w:textAlignment w:val="top"/>
        <w:rPr>
          <w:rFonts w:ascii="Times New Roman" w:hAnsi="Times New Roman" w:cs="Times New Roman"/>
          <w:sz w:val="28"/>
          <w:szCs w:val="28"/>
          <w:lang w:val="en-US"/>
        </w:rPr>
      </w:pPr>
      <w:r w:rsidRPr="00D742E2">
        <w:rPr>
          <w:rFonts w:ascii="Times New Roman" w:hAnsi="Times New Roman" w:cs="Times New Roman"/>
          <w:sz w:val="28"/>
          <w:szCs w:val="28"/>
          <w:lang w:val="en-US"/>
        </w:rPr>
        <w:t>CAPRA Fritjof ,</w:t>
      </w:r>
      <w:r w:rsidRPr="00D742E2">
        <w:rPr>
          <w:rFonts w:ascii="Times New Roman" w:hAnsi="Times New Roman" w:cs="Times New Roman"/>
          <w:color w:val="333333"/>
          <w:sz w:val="28"/>
          <w:szCs w:val="28"/>
          <w:shd w:val="clear" w:color="auto" w:fill="FFFFFF"/>
          <w:lang w:val="en-US"/>
        </w:rPr>
        <w:t xml:space="preserve"> </w:t>
      </w:r>
      <w:r w:rsidRPr="00D742E2">
        <w:rPr>
          <w:rFonts w:ascii="Times New Roman" w:eastAsia="Times New Roman" w:hAnsi="Times New Roman" w:cs="Times New Roman"/>
          <w:color w:val="333333"/>
          <w:sz w:val="28"/>
          <w:szCs w:val="28"/>
          <w:lang w:val="en-US" w:eastAsia="fr-FR"/>
        </w:rPr>
        <w:t>over the last twenty years, Dr. Capra has given numerous management seminars for senior executives in Europe, North America and South America and Japan. Groups of management consultants, business schools and companies that have hosted the seminars</w:t>
      </w:r>
      <w:r w:rsidRPr="00D742E2">
        <w:rPr>
          <w:rFonts w:ascii="Times New Roman" w:hAnsi="Times New Roman" w:cs="Times New Roman"/>
          <w:sz w:val="28"/>
          <w:szCs w:val="28"/>
          <w:lang w:val="en-US"/>
        </w:rPr>
        <w:t xml:space="preserve">, </w:t>
      </w:r>
      <w:hyperlink r:id="rId76" w:history="1">
        <w:r w:rsidRPr="00D742E2">
          <w:rPr>
            <w:rStyle w:val="Lienhypertexte"/>
            <w:rFonts w:ascii="Times New Roman" w:hAnsi="Times New Roman" w:cs="Times New Roman"/>
            <w:sz w:val="28"/>
            <w:szCs w:val="28"/>
            <w:lang w:val="en-US"/>
          </w:rPr>
          <w:t>www.fritjofcapra.net/seminars.html</w:t>
        </w:r>
      </w:hyperlink>
    </w:p>
    <w:p w:rsidR="00106B5F" w:rsidRPr="00D742E2" w:rsidRDefault="00106B5F" w:rsidP="00106B5F">
      <w:pPr>
        <w:pStyle w:val="Paragraphedeliste"/>
        <w:numPr>
          <w:ilvl w:val="0"/>
          <w:numId w:val="23"/>
        </w:numPr>
        <w:spacing w:line="360" w:lineRule="auto"/>
        <w:jc w:val="both"/>
        <w:rPr>
          <w:rFonts w:ascii="Times New Roman" w:hAnsi="Times New Roman" w:cs="Times New Roman"/>
          <w:sz w:val="28"/>
          <w:szCs w:val="28"/>
          <w:lang w:val="en-US"/>
        </w:rPr>
      </w:pPr>
      <w:r w:rsidRPr="00D742E2">
        <w:rPr>
          <w:rFonts w:ascii="Times New Roman" w:hAnsi="Times New Roman" w:cs="Times New Roman"/>
          <w:sz w:val="28"/>
          <w:szCs w:val="28"/>
          <w:lang w:val="en-US"/>
        </w:rPr>
        <w:t xml:space="preserve">CAPRA Fritjof  , 2008, The science of Leonardo : inside the Mind of the Great Genius  of the Renaissance, </w:t>
      </w:r>
      <w:hyperlink r:id="rId77" w:history="1">
        <w:r w:rsidRPr="00D742E2">
          <w:rPr>
            <w:rStyle w:val="Lienhypertexte"/>
            <w:rFonts w:ascii="Times New Roman" w:hAnsi="Times New Roman" w:cs="Times New Roman"/>
            <w:sz w:val="28"/>
            <w:szCs w:val="28"/>
            <w:lang w:val="en-US"/>
          </w:rPr>
          <w:t>www.amazon.com/science</w:t>
        </w:r>
      </w:hyperlink>
      <w:r w:rsidRPr="00D742E2">
        <w:rPr>
          <w:rFonts w:ascii="Times New Roman" w:hAnsi="Times New Roman" w:cs="Times New Roman"/>
          <w:sz w:val="28"/>
          <w:szCs w:val="28"/>
          <w:lang w:val="en-US"/>
        </w:rPr>
        <w:t xml:space="preserve"> - Leonardo</w:t>
      </w:r>
    </w:p>
    <w:p w:rsidR="003A3A4A" w:rsidRPr="003A3A4A" w:rsidRDefault="003A3A4A" w:rsidP="00CC1F41">
      <w:pPr>
        <w:pStyle w:val="Paragraphedeliste"/>
        <w:numPr>
          <w:ilvl w:val="0"/>
          <w:numId w:val="23"/>
        </w:numPr>
        <w:spacing w:line="360" w:lineRule="auto"/>
        <w:jc w:val="both"/>
        <w:rPr>
          <w:rFonts w:ascii="Times New Roman" w:hAnsi="Times New Roman" w:cs="Times New Roman"/>
          <w:sz w:val="28"/>
          <w:szCs w:val="28"/>
          <w:lang w:val="en-US"/>
        </w:rPr>
      </w:pPr>
      <w:r w:rsidRPr="00D742E2">
        <w:rPr>
          <w:rFonts w:ascii="Times New Roman" w:hAnsi="Times New Roman" w:cs="Times New Roman"/>
          <w:sz w:val="28"/>
          <w:szCs w:val="28"/>
        </w:rPr>
        <w:t xml:space="preserve">Catherine LOCATELLI, septembre 2004 .L’Industrie pétrolière russe face aux investissements internationaux : contraintes et opportunités. </w:t>
      </w:r>
      <w:r w:rsidRPr="003A3A4A">
        <w:rPr>
          <w:rFonts w:ascii="Times New Roman" w:hAnsi="Times New Roman" w:cs="Times New Roman"/>
          <w:sz w:val="28"/>
          <w:szCs w:val="28"/>
          <w:lang w:val="en-US"/>
        </w:rPr>
        <w:t xml:space="preserve">Université de Grenoble II. Disponible dans </w:t>
      </w:r>
      <w:hyperlink r:id="rId78" w:history="1">
        <w:r w:rsidRPr="003A3A4A">
          <w:rPr>
            <w:rStyle w:val="Lienhypertexte"/>
            <w:rFonts w:ascii="Times New Roman" w:hAnsi="Times New Roman" w:cs="Times New Roman"/>
            <w:sz w:val="28"/>
            <w:szCs w:val="28"/>
            <w:lang w:val="en-US"/>
          </w:rPr>
          <w:t>www.upmf-grenoble.fr</w:t>
        </w:r>
      </w:hyperlink>
    </w:p>
    <w:p w:rsidR="00CC1F41" w:rsidRPr="000F672B" w:rsidRDefault="00CC1F41" w:rsidP="00CC1F41">
      <w:pPr>
        <w:pStyle w:val="Paragraphedeliste"/>
        <w:numPr>
          <w:ilvl w:val="0"/>
          <w:numId w:val="23"/>
        </w:numPr>
        <w:spacing w:line="360" w:lineRule="auto"/>
        <w:jc w:val="both"/>
        <w:rPr>
          <w:rFonts w:ascii="Times New Roman" w:hAnsi="Times New Roman" w:cs="Times New Roman"/>
          <w:sz w:val="28"/>
          <w:szCs w:val="28"/>
          <w:lang w:val="en-US"/>
        </w:rPr>
      </w:pPr>
      <w:r w:rsidRPr="00D742E2">
        <w:rPr>
          <w:rFonts w:ascii="Times New Roman" w:hAnsi="Times New Roman" w:cs="Times New Roman"/>
          <w:sz w:val="28"/>
          <w:szCs w:val="28"/>
          <w:lang w:val="en-US"/>
        </w:rPr>
        <w:t xml:space="preserve">Charlene  SPRETNAK, Relational Reality : New Discoveries of interrelatedness that are transforming the Modern World, </w:t>
      </w:r>
      <w:hyperlink r:id="rId79" w:history="1">
        <w:r w:rsidRPr="00D742E2">
          <w:rPr>
            <w:rStyle w:val="Lienhypertexte"/>
            <w:rFonts w:ascii="Times New Roman" w:hAnsi="Times New Roman" w:cs="Times New Roman"/>
            <w:sz w:val="28"/>
            <w:szCs w:val="28"/>
            <w:lang w:val="en-US"/>
          </w:rPr>
          <w:t>www.charlenesprentnak.com</w:t>
        </w:r>
      </w:hyperlink>
    </w:p>
    <w:p w:rsidR="00DD04AE" w:rsidRPr="000326AF" w:rsidRDefault="000F672B" w:rsidP="000326AF">
      <w:pPr>
        <w:pStyle w:val="Paragraphedeliste"/>
        <w:numPr>
          <w:ilvl w:val="0"/>
          <w:numId w:val="23"/>
        </w:numPr>
        <w:tabs>
          <w:tab w:val="left" w:pos="5895"/>
        </w:tabs>
        <w:spacing w:after="0" w:line="360" w:lineRule="auto"/>
        <w:jc w:val="both"/>
        <w:rPr>
          <w:rFonts w:ascii="Times New Roman" w:hAnsi="Times New Roman" w:cs="Times New Roman"/>
          <w:color w:val="333333"/>
          <w:sz w:val="28"/>
          <w:szCs w:val="28"/>
          <w:lang w:val="en-US"/>
        </w:rPr>
      </w:pPr>
      <w:r w:rsidRPr="00D742E2">
        <w:rPr>
          <w:rStyle w:val="hps"/>
          <w:rFonts w:ascii="Times New Roman" w:hAnsi="Times New Roman" w:cs="Times New Roman"/>
          <w:color w:val="333333"/>
          <w:sz w:val="28"/>
          <w:szCs w:val="28"/>
          <w:lang w:val="en-US"/>
        </w:rPr>
        <w:t>Charbonnel J.</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Devaux</w:t>
      </w:r>
      <w:r w:rsidRPr="00D742E2">
        <w:rPr>
          <w:rStyle w:val="longtext"/>
          <w:rFonts w:ascii="Times New Roman" w:hAnsi="Times New Roman" w:cs="Times New Roman"/>
          <w:color w:val="333333"/>
          <w:sz w:val="28"/>
          <w:szCs w:val="28"/>
          <w:lang w:val="en-US"/>
        </w:rPr>
        <w:t xml:space="preserve">, 1987. </w:t>
      </w:r>
      <w:r w:rsidRPr="00D742E2">
        <w:rPr>
          <w:rStyle w:val="hps"/>
          <w:rFonts w:ascii="Times New Roman" w:hAnsi="Times New Roman" w:cs="Times New Roman"/>
          <w:color w:val="333333"/>
          <w:sz w:val="28"/>
          <w:szCs w:val="28"/>
          <w:lang w:val="en-US"/>
        </w:rPr>
        <w:t>Mining Law</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of Hydrocarbons</w:t>
      </w:r>
      <w:r w:rsidRPr="00D742E2">
        <w:rPr>
          <w:rStyle w:val="longtext"/>
          <w:rFonts w:ascii="Times New Roman" w:hAnsi="Times New Roman" w:cs="Times New Roman"/>
          <w:color w:val="333333"/>
          <w:sz w:val="28"/>
          <w:szCs w:val="28"/>
          <w:lang w:val="en-US"/>
        </w:rPr>
        <w:t xml:space="preserve">: principles and </w:t>
      </w:r>
      <w:r w:rsidRPr="00D742E2">
        <w:rPr>
          <w:rStyle w:val="hps"/>
          <w:rFonts w:ascii="Times New Roman" w:hAnsi="Times New Roman" w:cs="Times New Roman"/>
          <w:color w:val="333333"/>
          <w:sz w:val="28"/>
          <w:szCs w:val="28"/>
          <w:lang w:val="en-US"/>
        </w:rPr>
        <w:t>applications. Editions Technip.</w:t>
      </w:r>
    </w:p>
    <w:p w:rsidR="00DD04AE" w:rsidRPr="00DD04AE" w:rsidRDefault="00DD04AE" w:rsidP="00DD04AE">
      <w:pPr>
        <w:pStyle w:val="Paragraphedeliste"/>
        <w:numPr>
          <w:ilvl w:val="0"/>
          <w:numId w:val="23"/>
        </w:numPr>
        <w:tabs>
          <w:tab w:val="left" w:pos="2475"/>
        </w:tabs>
        <w:spacing w:line="360" w:lineRule="auto"/>
        <w:rPr>
          <w:rFonts w:ascii="Times New Roman" w:hAnsi="Times New Roman" w:cs="Times New Roman"/>
          <w:sz w:val="28"/>
          <w:szCs w:val="28"/>
          <w:lang w:val="en-US"/>
        </w:rPr>
      </w:pPr>
      <w:r w:rsidRPr="00D742E2">
        <w:rPr>
          <w:rFonts w:ascii="Times New Roman" w:hAnsi="Times New Roman" w:cs="Times New Roman"/>
          <w:sz w:val="28"/>
          <w:szCs w:val="28"/>
          <w:lang w:val="en-US"/>
        </w:rPr>
        <w:t xml:space="preserve">C.K. Prahalad </w:t>
      </w:r>
      <w:r>
        <w:rPr>
          <w:rFonts w:ascii="Times New Roman" w:hAnsi="Times New Roman" w:cs="Times New Roman"/>
          <w:sz w:val="28"/>
          <w:szCs w:val="28"/>
          <w:lang w:val="en-US"/>
        </w:rPr>
        <w:t xml:space="preserve">, </w:t>
      </w:r>
      <w:r w:rsidRPr="00D742E2">
        <w:rPr>
          <w:rFonts w:ascii="Times New Roman" w:hAnsi="Times New Roman" w:cs="Times New Roman"/>
          <w:sz w:val="28"/>
          <w:szCs w:val="28"/>
          <w:lang w:val="en-US"/>
        </w:rPr>
        <w:t>September 3,2009, The Fortune at the Bottom of the Pyramid : Eradicating Poverty Through Profits, Revised and updated 5</w:t>
      </w:r>
      <w:r w:rsidRPr="00D742E2">
        <w:rPr>
          <w:rFonts w:ascii="Times New Roman" w:hAnsi="Times New Roman" w:cs="Times New Roman"/>
          <w:sz w:val="28"/>
          <w:szCs w:val="28"/>
          <w:vertAlign w:val="superscript"/>
          <w:lang w:val="en-US"/>
        </w:rPr>
        <w:t>th</w:t>
      </w:r>
      <w:r w:rsidRPr="00D742E2">
        <w:rPr>
          <w:rFonts w:ascii="Times New Roman" w:hAnsi="Times New Roman" w:cs="Times New Roman"/>
          <w:sz w:val="28"/>
          <w:szCs w:val="28"/>
          <w:lang w:val="en-US"/>
        </w:rPr>
        <w:t xml:space="preserve">  anniversary Edition , Electronic text , </w:t>
      </w:r>
      <w:hyperlink r:id="rId80" w:history="1">
        <w:r w:rsidRPr="00D742E2">
          <w:rPr>
            <w:rStyle w:val="Lienhypertexte"/>
            <w:rFonts w:ascii="Times New Roman" w:hAnsi="Times New Roman" w:cs="Times New Roman"/>
            <w:sz w:val="28"/>
            <w:szCs w:val="28"/>
            <w:lang w:val="en-US"/>
          </w:rPr>
          <w:t>www.amazon.com</w:t>
        </w:r>
      </w:hyperlink>
      <w:r w:rsidRPr="00D742E2">
        <w:rPr>
          <w:rFonts w:ascii="Times New Roman" w:hAnsi="Times New Roman" w:cs="Times New Roman"/>
          <w:sz w:val="28"/>
          <w:szCs w:val="28"/>
          <w:lang w:val="en-US"/>
        </w:rPr>
        <w:t xml:space="preserve"> </w:t>
      </w:r>
    </w:p>
    <w:p w:rsidR="00DD04AE" w:rsidRPr="00D742E2" w:rsidRDefault="00DD04AE" w:rsidP="00DD04AE">
      <w:pPr>
        <w:pStyle w:val="Paragraphedeliste"/>
        <w:numPr>
          <w:ilvl w:val="0"/>
          <w:numId w:val="23"/>
        </w:numPr>
        <w:tabs>
          <w:tab w:val="left" w:pos="2475"/>
        </w:tabs>
        <w:spacing w:line="360" w:lineRule="auto"/>
        <w:rPr>
          <w:rFonts w:ascii="Times New Roman" w:hAnsi="Times New Roman" w:cs="Times New Roman"/>
          <w:sz w:val="28"/>
          <w:szCs w:val="28"/>
          <w:lang w:val="en-US"/>
        </w:rPr>
      </w:pPr>
      <w:r w:rsidRPr="00D742E2">
        <w:rPr>
          <w:rFonts w:ascii="Times New Roman" w:hAnsi="Times New Roman" w:cs="Times New Roman"/>
          <w:sz w:val="28"/>
          <w:szCs w:val="28"/>
          <w:lang w:val="en-US"/>
        </w:rPr>
        <w:lastRenderedPageBreak/>
        <w:t xml:space="preserve">C.K Prahalad and  Hart Stuart, 2002, The  Fortune at the Bottom of the Pyramid, strategy and business, Electronic text , </w:t>
      </w:r>
      <w:hyperlink r:id="rId81" w:history="1">
        <w:r w:rsidRPr="00D742E2">
          <w:rPr>
            <w:rStyle w:val="Lienhypertexte"/>
            <w:rFonts w:ascii="Times New Roman" w:hAnsi="Times New Roman" w:cs="Times New Roman"/>
            <w:sz w:val="28"/>
            <w:szCs w:val="28"/>
            <w:lang w:val="en-US"/>
          </w:rPr>
          <w:t>www.amazon.com</w:t>
        </w:r>
      </w:hyperlink>
    </w:p>
    <w:p w:rsidR="000326AF" w:rsidRPr="008C6DBF" w:rsidRDefault="000326AF" w:rsidP="000326AF">
      <w:pPr>
        <w:pStyle w:val="Notedebasdepage"/>
        <w:numPr>
          <w:ilvl w:val="0"/>
          <w:numId w:val="23"/>
        </w:numPr>
        <w:spacing w:line="360" w:lineRule="auto"/>
        <w:jc w:val="both"/>
        <w:rPr>
          <w:rFonts w:ascii="Times New Roman" w:hAnsi="Times New Roman" w:cs="Times New Roman"/>
          <w:sz w:val="28"/>
          <w:szCs w:val="28"/>
          <w:lang w:val="en-US"/>
        </w:rPr>
      </w:pPr>
      <w:r w:rsidRPr="00D742E2">
        <w:rPr>
          <w:rFonts w:ascii="Times New Roman" w:hAnsi="Times New Roman" w:cs="Times New Roman"/>
          <w:sz w:val="28"/>
          <w:szCs w:val="28"/>
          <w:lang w:val="en-US"/>
        </w:rPr>
        <w:t xml:space="preserve">C.K. Prahalad 2006. The Fortune at The Bottom Of the Pyramid : Eradicating Poverty Through Profits ,Electronic text online </w:t>
      </w:r>
      <w:hyperlink r:id="rId82" w:history="1">
        <w:r w:rsidRPr="00D742E2">
          <w:rPr>
            <w:rStyle w:val="Lienhypertexte"/>
            <w:rFonts w:ascii="Times New Roman" w:hAnsi="Times New Roman" w:cs="Times New Roman"/>
            <w:sz w:val="28"/>
            <w:szCs w:val="28"/>
            <w:lang w:val="en-US"/>
          </w:rPr>
          <w:t>www.amazon.com</w:t>
        </w:r>
      </w:hyperlink>
    </w:p>
    <w:p w:rsidR="000B733E" w:rsidRPr="00D742E2" w:rsidRDefault="000B733E" w:rsidP="000B733E">
      <w:pPr>
        <w:pStyle w:val="Paragraphedeliste"/>
        <w:numPr>
          <w:ilvl w:val="0"/>
          <w:numId w:val="23"/>
        </w:numPr>
        <w:spacing w:line="360" w:lineRule="auto"/>
        <w:jc w:val="both"/>
        <w:rPr>
          <w:rFonts w:ascii="Times New Roman" w:hAnsi="Times New Roman" w:cs="Times New Roman"/>
          <w:sz w:val="28"/>
          <w:szCs w:val="28"/>
          <w:lang w:val="en-US"/>
        </w:rPr>
      </w:pPr>
      <w:r w:rsidRPr="00D742E2">
        <w:rPr>
          <w:rFonts w:ascii="Times New Roman" w:hAnsi="Times New Roman" w:cs="Times New Roman"/>
          <w:sz w:val="28"/>
          <w:szCs w:val="28"/>
          <w:lang w:val="en-US"/>
        </w:rPr>
        <w:t xml:space="preserve">David  DEMING, April 20,2010, Science and Technology in World History , Vol. 1 : The ancient World and classical civilization </w:t>
      </w:r>
      <w:hyperlink r:id="rId83" w:history="1">
        <w:r w:rsidRPr="00D742E2">
          <w:rPr>
            <w:rStyle w:val="Lienhypertexte"/>
            <w:rFonts w:ascii="Times New Roman" w:hAnsi="Times New Roman" w:cs="Times New Roman"/>
            <w:sz w:val="28"/>
            <w:szCs w:val="28"/>
            <w:lang w:val="en-US"/>
          </w:rPr>
          <w:t>www.amazon.com</w:t>
        </w:r>
      </w:hyperlink>
    </w:p>
    <w:p w:rsidR="00215806" w:rsidRDefault="00215806" w:rsidP="00215806">
      <w:pPr>
        <w:pStyle w:val="Notedebasdepage"/>
        <w:numPr>
          <w:ilvl w:val="0"/>
          <w:numId w:val="23"/>
        </w:numPr>
        <w:spacing w:line="360" w:lineRule="auto"/>
        <w:rPr>
          <w:rFonts w:ascii="Times New Roman" w:hAnsi="Times New Roman" w:cs="Times New Roman"/>
          <w:sz w:val="28"/>
          <w:szCs w:val="28"/>
          <w:lang w:val="en-US"/>
        </w:rPr>
      </w:pPr>
      <w:r w:rsidRPr="00D742E2">
        <w:rPr>
          <w:rFonts w:ascii="Times New Roman" w:hAnsi="Times New Roman" w:cs="Times New Roman"/>
          <w:sz w:val="28"/>
          <w:szCs w:val="28"/>
          <w:lang w:val="en-US"/>
        </w:rPr>
        <w:t xml:space="preserve">David Bennett, Cindy Griffith – Bennett, October 1, 2011, Voyage of Purpose:    Spiritual Wisdom from Near – Death Back to Life, </w:t>
      </w:r>
      <w:hyperlink r:id="rId84" w:history="1">
        <w:r w:rsidRPr="00D742E2">
          <w:rPr>
            <w:rStyle w:val="Lienhypertexte"/>
            <w:rFonts w:ascii="Times New Roman" w:hAnsi="Times New Roman" w:cs="Times New Roman"/>
            <w:sz w:val="28"/>
            <w:szCs w:val="28"/>
            <w:lang w:val="en-US"/>
          </w:rPr>
          <w:t>www.amazon.com</w:t>
        </w:r>
      </w:hyperlink>
      <w:r w:rsidRPr="00D742E2">
        <w:rPr>
          <w:rFonts w:ascii="Times New Roman" w:hAnsi="Times New Roman" w:cs="Times New Roman"/>
          <w:sz w:val="28"/>
          <w:szCs w:val="28"/>
          <w:lang w:val="en-US"/>
        </w:rPr>
        <w:t xml:space="preserve"> </w:t>
      </w:r>
    </w:p>
    <w:p w:rsidR="00255BFC" w:rsidRPr="00255BFC" w:rsidRDefault="00255BFC" w:rsidP="00DD04AE">
      <w:pPr>
        <w:pStyle w:val="Paragraphedeliste"/>
        <w:numPr>
          <w:ilvl w:val="0"/>
          <w:numId w:val="23"/>
        </w:numPr>
        <w:tabs>
          <w:tab w:val="left" w:pos="5895"/>
        </w:tabs>
        <w:spacing w:after="0" w:line="360" w:lineRule="auto"/>
        <w:jc w:val="both"/>
        <w:rPr>
          <w:rFonts w:ascii="Times New Roman" w:hAnsi="Times New Roman" w:cs="Times New Roman"/>
          <w:color w:val="333333"/>
          <w:sz w:val="28"/>
          <w:szCs w:val="28"/>
          <w:lang w:val="en-US"/>
        </w:rPr>
      </w:pPr>
      <w:r w:rsidRPr="00D742E2">
        <w:rPr>
          <w:rFonts w:ascii="Times New Roman" w:hAnsi="Times New Roman" w:cs="Times New Roman"/>
          <w:sz w:val="28"/>
          <w:szCs w:val="28"/>
          <w:lang w:val="en-US"/>
        </w:rPr>
        <w:t xml:space="preserve">David Bornstein, September 17, 2007, How to change the World: Social Entrepreneurs and the Power of  New  Ideas, Updated Edition , Electronic text, </w:t>
      </w:r>
      <w:hyperlink r:id="rId85" w:history="1">
        <w:r w:rsidRPr="00D742E2">
          <w:rPr>
            <w:rStyle w:val="Lienhypertexte"/>
            <w:rFonts w:ascii="Times New Roman" w:hAnsi="Times New Roman" w:cs="Times New Roman"/>
            <w:sz w:val="28"/>
            <w:szCs w:val="28"/>
            <w:lang w:val="en-US"/>
          </w:rPr>
          <w:t>www.amazon.com</w:t>
        </w:r>
      </w:hyperlink>
    </w:p>
    <w:p w:rsidR="000F672B" w:rsidRPr="00DD04AE" w:rsidRDefault="000F672B" w:rsidP="00DD04AE">
      <w:pPr>
        <w:pStyle w:val="Paragraphedeliste"/>
        <w:numPr>
          <w:ilvl w:val="0"/>
          <w:numId w:val="23"/>
        </w:numPr>
        <w:tabs>
          <w:tab w:val="left" w:pos="5895"/>
        </w:tabs>
        <w:spacing w:after="0" w:line="360" w:lineRule="auto"/>
        <w:jc w:val="both"/>
        <w:rPr>
          <w:rFonts w:ascii="Times New Roman" w:hAnsi="Times New Roman" w:cs="Times New Roman"/>
          <w:color w:val="333333"/>
          <w:sz w:val="28"/>
          <w:szCs w:val="28"/>
          <w:lang w:val="en-US"/>
        </w:rPr>
      </w:pPr>
      <w:r w:rsidRPr="00D742E2">
        <w:rPr>
          <w:rStyle w:val="hps"/>
          <w:rFonts w:ascii="Times New Roman" w:hAnsi="Times New Roman" w:cs="Times New Roman"/>
          <w:color w:val="333333"/>
          <w:sz w:val="28"/>
          <w:szCs w:val="28"/>
          <w:lang w:val="en-US"/>
        </w:rPr>
        <w:t>Desiderio</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Costa,</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w:t>
      </w:r>
      <w:r w:rsidRPr="00D742E2">
        <w:rPr>
          <w:rStyle w:val="longtext"/>
          <w:rFonts w:ascii="Times New Roman" w:hAnsi="Times New Roman" w:cs="Times New Roman"/>
          <w:color w:val="333333"/>
          <w:sz w:val="28"/>
          <w:szCs w:val="28"/>
          <w:lang w:val="en-US"/>
        </w:rPr>
        <w:t xml:space="preserve">A), </w:t>
      </w:r>
      <w:r w:rsidRPr="00D742E2">
        <w:rPr>
          <w:rStyle w:val="hps"/>
          <w:rFonts w:ascii="Times New Roman" w:hAnsi="Times New Roman" w:cs="Times New Roman"/>
          <w:color w:val="333333"/>
          <w:sz w:val="28"/>
          <w:szCs w:val="28"/>
          <w:lang w:val="en-US"/>
        </w:rPr>
        <w:t>Minister</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of</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Oil</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Angolese</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year</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found</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online at</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year</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electronic</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text</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at</w:t>
      </w:r>
      <w:r w:rsidRPr="00D742E2">
        <w:rPr>
          <w:rStyle w:val="longtext"/>
          <w:rFonts w:ascii="Times New Roman" w:hAnsi="Times New Roman" w:cs="Times New Roman"/>
          <w:color w:val="333333"/>
          <w:sz w:val="28"/>
          <w:szCs w:val="28"/>
          <w:lang w:val="en-US"/>
        </w:rPr>
        <w:t xml:space="preserve"> </w:t>
      </w:r>
      <w:hyperlink r:id="rId86" w:history="1">
        <w:r w:rsidRPr="00D742E2">
          <w:rPr>
            <w:rStyle w:val="Lienhypertexte"/>
            <w:rFonts w:ascii="Times New Roman" w:hAnsi="Times New Roman" w:cs="Times New Roman"/>
            <w:sz w:val="28"/>
            <w:szCs w:val="28"/>
            <w:lang w:val="en-US"/>
          </w:rPr>
          <w:t>www.google.com</w:t>
        </w:r>
      </w:hyperlink>
    </w:p>
    <w:p w:rsidR="00215806" w:rsidRPr="00215806" w:rsidRDefault="00215806" w:rsidP="00215806">
      <w:pPr>
        <w:pStyle w:val="Paragraphedeliste"/>
        <w:numPr>
          <w:ilvl w:val="0"/>
          <w:numId w:val="23"/>
        </w:numPr>
        <w:spacing w:after="0" w:line="360" w:lineRule="auto"/>
        <w:jc w:val="both"/>
        <w:rPr>
          <w:rFonts w:ascii="Times New Roman" w:hAnsi="Times New Roman" w:cs="Times New Roman"/>
          <w:sz w:val="28"/>
          <w:szCs w:val="28"/>
          <w:lang w:val="en-US"/>
        </w:rPr>
      </w:pPr>
      <w:r w:rsidRPr="00D742E2">
        <w:rPr>
          <w:rFonts w:ascii="Times New Roman" w:hAnsi="Times New Roman" w:cs="Times New Roman"/>
          <w:sz w:val="28"/>
          <w:szCs w:val="28"/>
          <w:lang w:val="en-US"/>
        </w:rPr>
        <w:t xml:space="preserve">Dean Radin, June 30,2009, The Conscious Universe : The Scientific Truth of Psychic Phenomena, </w:t>
      </w:r>
      <w:hyperlink r:id="rId87" w:history="1">
        <w:r w:rsidRPr="00D742E2">
          <w:rPr>
            <w:rStyle w:val="Lienhypertexte"/>
            <w:rFonts w:ascii="Times New Roman" w:hAnsi="Times New Roman" w:cs="Times New Roman"/>
            <w:sz w:val="28"/>
            <w:szCs w:val="28"/>
            <w:lang w:val="en-US"/>
          </w:rPr>
          <w:t>www.amazon.com</w:t>
        </w:r>
      </w:hyperlink>
      <w:r w:rsidRPr="00D742E2">
        <w:rPr>
          <w:rFonts w:ascii="Times New Roman" w:hAnsi="Times New Roman" w:cs="Times New Roman"/>
          <w:sz w:val="28"/>
          <w:szCs w:val="28"/>
          <w:lang w:val="en-US"/>
        </w:rPr>
        <w:t xml:space="preserve"> </w:t>
      </w:r>
    </w:p>
    <w:p w:rsidR="00215806" w:rsidRPr="00D742E2" w:rsidRDefault="00215806" w:rsidP="00215806">
      <w:pPr>
        <w:pStyle w:val="Paragraphedeliste"/>
        <w:numPr>
          <w:ilvl w:val="0"/>
          <w:numId w:val="23"/>
        </w:numPr>
        <w:spacing w:after="0" w:line="360" w:lineRule="auto"/>
        <w:jc w:val="both"/>
        <w:rPr>
          <w:rFonts w:ascii="Times New Roman" w:hAnsi="Times New Roman" w:cs="Times New Roman"/>
          <w:sz w:val="28"/>
          <w:szCs w:val="28"/>
          <w:lang w:val="en-US"/>
        </w:rPr>
      </w:pPr>
      <w:r w:rsidRPr="00D742E2">
        <w:rPr>
          <w:rFonts w:ascii="Times New Roman" w:hAnsi="Times New Roman" w:cs="Times New Roman"/>
          <w:sz w:val="28"/>
          <w:szCs w:val="28"/>
          <w:lang w:val="en-US"/>
        </w:rPr>
        <w:t xml:space="preserve">Dispenza Joe, December 2, 2008, Evolve Your Brain : The Science of   Changing Your Mind  cited, </w:t>
      </w:r>
      <w:hyperlink r:id="rId88" w:history="1">
        <w:r w:rsidRPr="00D742E2">
          <w:rPr>
            <w:rStyle w:val="Lienhypertexte"/>
            <w:rFonts w:ascii="Times New Roman" w:hAnsi="Times New Roman" w:cs="Times New Roman"/>
            <w:sz w:val="28"/>
            <w:szCs w:val="28"/>
            <w:lang w:val="en-US"/>
          </w:rPr>
          <w:t>www.amazon.com</w:t>
        </w:r>
      </w:hyperlink>
    </w:p>
    <w:p w:rsidR="00255BFC" w:rsidRPr="00255BFC" w:rsidRDefault="00E24F9D" w:rsidP="00255BFC">
      <w:pPr>
        <w:pStyle w:val="Paragraphedeliste"/>
        <w:numPr>
          <w:ilvl w:val="0"/>
          <w:numId w:val="24"/>
        </w:numPr>
        <w:tabs>
          <w:tab w:val="left" w:pos="6360"/>
        </w:tabs>
        <w:spacing w:line="360" w:lineRule="auto"/>
        <w:jc w:val="both"/>
        <w:rPr>
          <w:rFonts w:ascii="Times New Roman" w:hAnsi="Times New Roman" w:cs="Times New Roman"/>
          <w:b/>
          <w:sz w:val="28"/>
          <w:szCs w:val="28"/>
          <w:lang w:val="en-US"/>
        </w:rPr>
      </w:pPr>
      <w:r w:rsidRPr="00D742E2">
        <w:rPr>
          <w:rFonts w:ascii="Times New Roman" w:hAnsi="Times New Roman" w:cs="Times New Roman"/>
          <w:sz w:val="28"/>
          <w:szCs w:val="28"/>
          <w:lang w:val="en-US"/>
        </w:rPr>
        <w:t xml:space="preserve">Donald Gillies ,April 16, 1993, « Philosophy of Science in the Twentieth Century : Four Central Themes , electronic text , </w:t>
      </w:r>
      <w:hyperlink r:id="rId89" w:history="1">
        <w:r w:rsidRPr="00D742E2">
          <w:rPr>
            <w:rStyle w:val="Lienhypertexte"/>
            <w:rFonts w:ascii="Times New Roman" w:hAnsi="Times New Roman" w:cs="Times New Roman"/>
            <w:sz w:val="28"/>
            <w:szCs w:val="28"/>
            <w:lang w:val="en-US"/>
          </w:rPr>
          <w:t>www.amazon.com</w:t>
        </w:r>
      </w:hyperlink>
    </w:p>
    <w:p w:rsidR="000461DB" w:rsidRPr="00D742E2" w:rsidRDefault="000461DB" w:rsidP="000461DB">
      <w:pPr>
        <w:pStyle w:val="Paragraphedeliste"/>
        <w:numPr>
          <w:ilvl w:val="0"/>
          <w:numId w:val="24"/>
        </w:numPr>
        <w:tabs>
          <w:tab w:val="left" w:pos="5895"/>
        </w:tabs>
        <w:spacing w:after="0" w:line="360" w:lineRule="auto"/>
        <w:jc w:val="both"/>
        <w:rPr>
          <w:rStyle w:val="longtext"/>
          <w:rFonts w:ascii="Times New Roman" w:hAnsi="Times New Roman" w:cs="Times New Roman"/>
          <w:color w:val="333333"/>
          <w:sz w:val="28"/>
          <w:szCs w:val="28"/>
          <w:lang w:val="en-US"/>
        </w:rPr>
      </w:pPr>
      <w:r w:rsidRPr="00D742E2">
        <w:rPr>
          <w:rStyle w:val="longtext"/>
          <w:rFonts w:ascii="Times New Roman" w:hAnsi="Times New Roman" w:cs="Times New Roman"/>
          <w:color w:val="333333"/>
          <w:sz w:val="28"/>
          <w:szCs w:val="28"/>
          <w:lang w:val="en-US"/>
        </w:rPr>
        <w:t xml:space="preserve">Elisabeth Rhyne, 2009. Microfinance for Bankers and investors: Understanding the opportunities and challenges of the Market at the Bottom of the pyramid .McGrawll – Hill Companies. Available on </w:t>
      </w:r>
      <w:hyperlink r:id="rId90" w:history="1">
        <w:r w:rsidRPr="00D742E2">
          <w:rPr>
            <w:rStyle w:val="Lienhypertexte"/>
            <w:rFonts w:ascii="Times New Roman" w:hAnsi="Times New Roman" w:cs="Times New Roman"/>
            <w:sz w:val="28"/>
            <w:szCs w:val="28"/>
            <w:lang w:val="en-US"/>
          </w:rPr>
          <w:t>www.amazon.com</w:t>
        </w:r>
      </w:hyperlink>
      <w:r w:rsidRPr="00D742E2">
        <w:rPr>
          <w:rStyle w:val="longtext"/>
          <w:rFonts w:ascii="Times New Roman" w:hAnsi="Times New Roman" w:cs="Times New Roman"/>
          <w:color w:val="333333"/>
          <w:sz w:val="28"/>
          <w:szCs w:val="28"/>
          <w:lang w:val="en-US"/>
        </w:rPr>
        <w:t>.</w:t>
      </w:r>
    </w:p>
    <w:p w:rsidR="000461DB" w:rsidRPr="00D742E2" w:rsidRDefault="000461DB" w:rsidP="000461DB">
      <w:pPr>
        <w:pStyle w:val="Paragraphedeliste"/>
        <w:numPr>
          <w:ilvl w:val="0"/>
          <w:numId w:val="24"/>
        </w:numPr>
        <w:tabs>
          <w:tab w:val="left" w:pos="5895"/>
        </w:tabs>
        <w:spacing w:after="0" w:line="360" w:lineRule="auto"/>
        <w:jc w:val="both"/>
        <w:rPr>
          <w:rStyle w:val="hps"/>
          <w:rFonts w:ascii="Times New Roman" w:hAnsi="Times New Roman" w:cs="Times New Roman"/>
          <w:color w:val="333333"/>
          <w:sz w:val="28"/>
          <w:szCs w:val="28"/>
          <w:lang w:val="en-US"/>
        </w:rPr>
      </w:pPr>
      <w:r w:rsidRPr="00D742E2">
        <w:rPr>
          <w:rStyle w:val="hps"/>
          <w:rFonts w:ascii="Times New Roman" w:hAnsi="Times New Roman" w:cs="Times New Roman"/>
          <w:color w:val="333333"/>
          <w:sz w:val="28"/>
          <w:szCs w:val="28"/>
          <w:lang w:val="en-US"/>
        </w:rPr>
        <w:t>Emmanuel</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GRASLAND</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2011. Total</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starts a</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vast field of</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oil production in</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 xml:space="preserve">Angola. Available on </w:t>
      </w:r>
    </w:p>
    <w:p w:rsidR="000461DB" w:rsidRPr="00D742E2" w:rsidRDefault="00D82A33" w:rsidP="000461DB">
      <w:pPr>
        <w:pStyle w:val="Paragraphedeliste"/>
        <w:tabs>
          <w:tab w:val="left" w:pos="5895"/>
        </w:tabs>
        <w:spacing w:after="0" w:line="360" w:lineRule="auto"/>
        <w:jc w:val="both"/>
        <w:rPr>
          <w:rStyle w:val="hps"/>
          <w:rFonts w:ascii="Times New Roman" w:hAnsi="Times New Roman" w:cs="Times New Roman"/>
          <w:color w:val="333333"/>
          <w:sz w:val="28"/>
          <w:szCs w:val="28"/>
          <w:lang w:val="en-US"/>
        </w:rPr>
      </w:pPr>
      <w:hyperlink r:id="rId91" w:history="1">
        <w:r w:rsidR="000461DB" w:rsidRPr="00D742E2">
          <w:rPr>
            <w:rStyle w:val="Lienhypertexte"/>
            <w:rFonts w:ascii="Times New Roman" w:hAnsi="Times New Roman" w:cs="Times New Roman"/>
            <w:sz w:val="28"/>
            <w:szCs w:val="28"/>
            <w:lang w:val="en-US"/>
          </w:rPr>
          <w:t>www.arcives.lesechos.fr/archives/2011/LesEchos/21004-89-ECH.html</w:t>
        </w:r>
      </w:hyperlink>
    </w:p>
    <w:p w:rsidR="000461DB" w:rsidRPr="00D742E2" w:rsidRDefault="000461DB" w:rsidP="000461DB">
      <w:pPr>
        <w:pStyle w:val="Paragraphedeliste"/>
        <w:numPr>
          <w:ilvl w:val="0"/>
          <w:numId w:val="24"/>
        </w:numPr>
        <w:tabs>
          <w:tab w:val="left" w:pos="5895"/>
        </w:tabs>
        <w:spacing w:after="0" w:line="360" w:lineRule="auto"/>
        <w:jc w:val="both"/>
        <w:rPr>
          <w:rStyle w:val="longtext"/>
          <w:rFonts w:ascii="Times New Roman" w:hAnsi="Times New Roman" w:cs="Times New Roman"/>
          <w:color w:val="333333"/>
          <w:sz w:val="28"/>
          <w:szCs w:val="28"/>
          <w:lang w:val="en-US"/>
        </w:rPr>
      </w:pPr>
      <w:r w:rsidRPr="00D742E2">
        <w:rPr>
          <w:rStyle w:val="longtext"/>
          <w:rFonts w:ascii="Times New Roman" w:hAnsi="Times New Roman" w:cs="Times New Roman"/>
          <w:color w:val="333333"/>
          <w:sz w:val="28"/>
          <w:szCs w:val="28"/>
          <w:lang w:val="en-US"/>
        </w:rPr>
        <w:t xml:space="preserve">Eric Kacou, 2011. Entrepreneurial solutions for prosperity in Bop Markets: Strategics for Business and Economic Transformation. Wharton School Publishing, Pearson Education, Inc, Upper Saddle River, New Jersey. Available on </w:t>
      </w:r>
      <w:hyperlink r:id="rId92" w:history="1">
        <w:r w:rsidRPr="00D742E2">
          <w:rPr>
            <w:rStyle w:val="Lienhypertexte"/>
            <w:rFonts w:ascii="Times New Roman" w:hAnsi="Times New Roman" w:cs="Times New Roman"/>
            <w:sz w:val="28"/>
            <w:szCs w:val="28"/>
            <w:lang w:val="en-US"/>
          </w:rPr>
          <w:t>www.amazon.com</w:t>
        </w:r>
      </w:hyperlink>
    </w:p>
    <w:p w:rsidR="000B733E" w:rsidRPr="000B733E" w:rsidRDefault="000B733E" w:rsidP="000B733E">
      <w:pPr>
        <w:pStyle w:val="Paragraphedeliste"/>
        <w:numPr>
          <w:ilvl w:val="0"/>
          <w:numId w:val="24"/>
        </w:numPr>
        <w:tabs>
          <w:tab w:val="left" w:pos="6360"/>
        </w:tabs>
        <w:spacing w:line="360" w:lineRule="auto"/>
        <w:jc w:val="both"/>
        <w:rPr>
          <w:rFonts w:ascii="Times New Roman" w:hAnsi="Times New Roman" w:cs="Times New Roman"/>
          <w:b/>
          <w:sz w:val="28"/>
          <w:szCs w:val="28"/>
          <w:lang w:val="en-US"/>
        </w:rPr>
      </w:pPr>
      <w:r w:rsidRPr="00D742E2">
        <w:rPr>
          <w:rFonts w:ascii="Times New Roman" w:hAnsi="Times New Roman" w:cs="Times New Roman"/>
          <w:sz w:val="28"/>
          <w:szCs w:val="28"/>
          <w:lang w:val="en-US"/>
        </w:rPr>
        <w:t xml:space="preserve">Eric  Arthur  ROSS, Aug 29, 2011, Science of one : the Hidden connections, </w:t>
      </w:r>
      <w:hyperlink r:id="rId93" w:history="1">
        <w:r w:rsidRPr="00D742E2">
          <w:rPr>
            <w:rStyle w:val="Lienhypertexte"/>
            <w:rFonts w:ascii="Times New Roman" w:hAnsi="Times New Roman" w:cs="Times New Roman"/>
            <w:sz w:val="28"/>
            <w:szCs w:val="28"/>
            <w:lang w:val="en-US"/>
          </w:rPr>
          <w:t>www.amazon.com</w:t>
        </w:r>
      </w:hyperlink>
    </w:p>
    <w:p w:rsidR="00AA286E" w:rsidRPr="00D742E2" w:rsidRDefault="00AA286E" w:rsidP="00AA286E">
      <w:pPr>
        <w:pStyle w:val="Paragraphedeliste"/>
        <w:numPr>
          <w:ilvl w:val="0"/>
          <w:numId w:val="24"/>
        </w:numPr>
        <w:spacing w:line="360" w:lineRule="auto"/>
        <w:jc w:val="both"/>
        <w:rPr>
          <w:rFonts w:ascii="Times New Roman" w:hAnsi="Times New Roman" w:cs="Times New Roman"/>
          <w:sz w:val="28"/>
          <w:szCs w:val="28"/>
          <w:lang w:val="en-US"/>
        </w:rPr>
      </w:pPr>
      <w:r w:rsidRPr="00D742E2">
        <w:rPr>
          <w:rFonts w:ascii="Times New Roman" w:hAnsi="Times New Roman" w:cs="Times New Roman"/>
          <w:sz w:val="28"/>
          <w:szCs w:val="28"/>
          <w:lang w:val="en-US"/>
        </w:rPr>
        <w:t xml:space="preserve">Francis RAY, April 15, 2001 , The Turning Point , </w:t>
      </w:r>
      <w:hyperlink r:id="rId94" w:history="1">
        <w:r w:rsidRPr="00D742E2">
          <w:rPr>
            <w:rStyle w:val="Lienhypertexte"/>
            <w:rFonts w:ascii="Times New Roman" w:hAnsi="Times New Roman" w:cs="Times New Roman"/>
            <w:sz w:val="28"/>
            <w:szCs w:val="28"/>
            <w:lang w:val="en-US"/>
          </w:rPr>
          <w:t>www.amazon.com</w:t>
        </w:r>
      </w:hyperlink>
    </w:p>
    <w:p w:rsidR="00DD7D9F" w:rsidRPr="00D742E2" w:rsidRDefault="00DD7D9F" w:rsidP="00DD7D9F">
      <w:pPr>
        <w:pStyle w:val="Paragraphedeliste"/>
        <w:numPr>
          <w:ilvl w:val="0"/>
          <w:numId w:val="24"/>
        </w:numPr>
        <w:tabs>
          <w:tab w:val="left" w:pos="5895"/>
        </w:tabs>
        <w:spacing w:after="0" w:line="360" w:lineRule="auto"/>
        <w:jc w:val="both"/>
        <w:rPr>
          <w:rStyle w:val="hps"/>
          <w:rFonts w:ascii="Times New Roman" w:hAnsi="Times New Roman" w:cs="Times New Roman"/>
          <w:color w:val="333333"/>
          <w:sz w:val="28"/>
          <w:szCs w:val="28"/>
          <w:lang w:val="en-US"/>
        </w:rPr>
      </w:pPr>
      <w:r w:rsidRPr="00D742E2">
        <w:rPr>
          <w:rStyle w:val="longtext"/>
          <w:rFonts w:ascii="Times New Roman" w:hAnsi="Times New Roman" w:cs="Times New Roman"/>
          <w:color w:val="333333"/>
          <w:sz w:val="28"/>
          <w:szCs w:val="28"/>
          <w:lang w:val="en-US"/>
        </w:rPr>
        <w:t>Gouilloud</w:t>
      </w:r>
      <w:r w:rsidRPr="00D742E2">
        <w:rPr>
          <w:rStyle w:val="hps"/>
          <w:rFonts w:ascii="Times New Roman" w:hAnsi="Times New Roman" w:cs="Times New Roman"/>
          <w:color w:val="333333"/>
          <w:sz w:val="28"/>
          <w:szCs w:val="28"/>
          <w:lang w:val="en-US"/>
        </w:rPr>
        <w:t xml:space="preserve"> M. Remond</w:t>
      </w:r>
      <w:r w:rsidRPr="00D742E2">
        <w:rPr>
          <w:rStyle w:val="longtext"/>
          <w:rFonts w:ascii="Times New Roman" w:hAnsi="Times New Roman" w:cs="Times New Roman"/>
          <w:color w:val="333333"/>
          <w:sz w:val="28"/>
          <w:szCs w:val="28"/>
          <w:lang w:val="en-US"/>
        </w:rPr>
        <w:t xml:space="preserve">-, 1978, </w:t>
      </w:r>
      <w:r w:rsidRPr="00D742E2">
        <w:rPr>
          <w:rStyle w:val="hps"/>
          <w:rFonts w:ascii="Times New Roman" w:hAnsi="Times New Roman" w:cs="Times New Roman"/>
          <w:color w:val="333333"/>
          <w:sz w:val="28"/>
          <w:szCs w:val="28"/>
          <w:lang w:val="en-US"/>
        </w:rPr>
        <w:t>the</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offshore oil</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and law , Editions Technip,</w:t>
      </w:r>
    </w:p>
    <w:p w:rsidR="00796C52" w:rsidRPr="00D742E2" w:rsidRDefault="00796C52" w:rsidP="00796C52">
      <w:pPr>
        <w:pStyle w:val="Paragraphedeliste"/>
        <w:numPr>
          <w:ilvl w:val="0"/>
          <w:numId w:val="24"/>
        </w:numPr>
        <w:shd w:val="clear" w:color="auto" w:fill="F5F5F5"/>
        <w:spacing w:after="0" w:line="360" w:lineRule="auto"/>
        <w:textAlignment w:val="top"/>
        <w:rPr>
          <w:rFonts w:ascii="Times New Roman" w:eastAsia="Times New Roman" w:hAnsi="Times New Roman" w:cs="Times New Roman"/>
          <w:color w:val="333333"/>
          <w:sz w:val="28"/>
          <w:szCs w:val="28"/>
          <w:lang w:val="en-US" w:eastAsia="fr-FR"/>
        </w:rPr>
      </w:pPr>
      <w:r w:rsidRPr="00D742E2">
        <w:rPr>
          <w:rFonts w:ascii="Times New Roman" w:eastAsia="Times New Roman" w:hAnsi="Times New Roman" w:cs="Times New Roman"/>
          <w:color w:val="333333"/>
          <w:sz w:val="28"/>
          <w:szCs w:val="28"/>
          <w:lang w:val="en-US" w:eastAsia="fr-FR"/>
        </w:rPr>
        <w:t xml:space="preserve">Honoré THE LEUCH, 2009, Petroleum and Natural Gas in </w:t>
      </w:r>
    </w:p>
    <w:p w:rsidR="00796C52" w:rsidRPr="00D742E2" w:rsidRDefault="00796C52" w:rsidP="00796C52">
      <w:pPr>
        <w:shd w:val="clear" w:color="auto" w:fill="F5F5F5"/>
        <w:spacing w:after="0" w:line="360" w:lineRule="auto"/>
        <w:textAlignment w:val="top"/>
        <w:rPr>
          <w:rFonts w:ascii="Times New Roman" w:eastAsia="Times New Roman" w:hAnsi="Times New Roman" w:cs="Times New Roman"/>
          <w:color w:val="333333"/>
          <w:sz w:val="28"/>
          <w:szCs w:val="28"/>
          <w:lang w:val="en-US" w:eastAsia="fr-FR"/>
        </w:rPr>
      </w:pPr>
      <w:r w:rsidRPr="00D742E2">
        <w:rPr>
          <w:rFonts w:ascii="Times New Roman" w:eastAsia="Times New Roman" w:hAnsi="Times New Roman" w:cs="Times New Roman"/>
          <w:color w:val="333333"/>
          <w:sz w:val="28"/>
          <w:szCs w:val="28"/>
          <w:lang w:val="en-US" w:eastAsia="fr-FR"/>
        </w:rPr>
        <w:t xml:space="preserve">           Africa: a growing share of the world energy supply, available</w:t>
      </w:r>
    </w:p>
    <w:p w:rsidR="00796C52" w:rsidRPr="00865D80" w:rsidRDefault="00796C52" w:rsidP="00796C52">
      <w:pPr>
        <w:shd w:val="clear" w:color="auto" w:fill="F5F5F5"/>
        <w:spacing w:after="0" w:line="360" w:lineRule="auto"/>
        <w:textAlignment w:val="top"/>
        <w:rPr>
          <w:rFonts w:ascii="Times New Roman" w:hAnsi="Times New Roman" w:cs="Times New Roman"/>
          <w:b/>
          <w:sz w:val="28"/>
          <w:szCs w:val="28"/>
          <w:lang w:val="en-US"/>
        </w:rPr>
      </w:pPr>
      <w:r w:rsidRPr="00D742E2">
        <w:rPr>
          <w:rFonts w:ascii="Times New Roman" w:eastAsia="Times New Roman" w:hAnsi="Times New Roman" w:cs="Times New Roman"/>
          <w:color w:val="333333"/>
          <w:sz w:val="28"/>
          <w:szCs w:val="28"/>
          <w:lang w:val="en-US" w:eastAsia="fr-FR"/>
        </w:rPr>
        <w:t xml:space="preserve">            </w:t>
      </w:r>
      <w:hyperlink r:id="rId95" w:history="1">
        <w:r w:rsidRPr="00D742E2">
          <w:rPr>
            <w:rStyle w:val="Lienhypertexte"/>
            <w:rFonts w:ascii="Times New Roman" w:eastAsia="Times New Roman" w:hAnsi="Times New Roman" w:cs="Times New Roman"/>
            <w:sz w:val="28"/>
            <w:szCs w:val="28"/>
            <w:lang w:val="en-US" w:eastAsia="fr-FR"/>
          </w:rPr>
          <w:t>www.strategicsinternational.com</w:t>
        </w:r>
      </w:hyperlink>
      <w:r>
        <w:rPr>
          <w:rFonts w:ascii="Times New Roman" w:eastAsia="Times New Roman" w:hAnsi="Times New Roman" w:cs="Times New Roman"/>
          <w:color w:val="333333"/>
          <w:sz w:val="28"/>
          <w:szCs w:val="28"/>
          <w:lang w:val="en-US" w:eastAsia="fr-FR"/>
        </w:rPr>
        <w:t xml:space="preserve"> , petroleum production in  </w:t>
      </w:r>
      <w:r w:rsidRPr="00D742E2">
        <w:rPr>
          <w:rFonts w:ascii="Times New Roman" w:eastAsia="Times New Roman" w:hAnsi="Times New Roman" w:cs="Times New Roman"/>
          <w:color w:val="333333"/>
          <w:sz w:val="28"/>
          <w:szCs w:val="28"/>
          <w:lang w:val="en-US" w:eastAsia="fr-FR"/>
        </w:rPr>
        <w:t xml:space="preserve"> Africa</w:t>
      </w:r>
    </w:p>
    <w:p w:rsidR="00AF3E3B" w:rsidRPr="00D742E2" w:rsidRDefault="00AF3E3B" w:rsidP="00AF3E3B">
      <w:pPr>
        <w:pStyle w:val="Paragraphedeliste"/>
        <w:numPr>
          <w:ilvl w:val="0"/>
          <w:numId w:val="24"/>
        </w:numPr>
        <w:spacing w:line="360" w:lineRule="auto"/>
        <w:jc w:val="both"/>
        <w:rPr>
          <w:rFonts w:ascii="Times New Roman" w:hAnsi="Times New Roman" w:cs="Times New Roman"/>
          <w:sz w:val="28"/>
          <w:szCs w:val="28"/>
          <w:lang w:val="en-US"/>
        </w:rPr>
      </w:pPr>
      <w:r w:rsidRPr="00D742E2">
        <w:rPr>
          <w:rFonts w:ascii="Times New Roman" w:hAnsi="Times New Roman" w:cs="Times New Roman"/>
          <w:sz w:val="28"/>
          <w:szCs w:val="28"/>
          <w:lang w:val="en-US"/>
        </w:rPr>
        <w:t xml:space="preserve">JAMES  E. McClellan, 2006, Science and Technology in World History : an introduction </w:t>
      </w:r>
      <w:hyperlink r:id="rId96" w:history="1">
        <w:r w:rsidRPr="00D742E2">
          <w:rPr>
            <w:rStyle w:val="Lienhypertexte"/>
            <w:rFonts w:ascii="Times New Roman" w:hAnsi="Times New Roman" w:cs="Times New Roman"/>
            <w:sz w:val="28"/>
            <w:szCs w:val="28"/>
            <w:lang w:val="en-US"/>
          </w:rPr>
          <w:t>www.amazon.com</w:t>
        </w:r>
      </w:hyperlink>
    </w:p>
    <w:p w:rsidR="00BF7E98" w:rsidRPr="00D742E2" w:rsidRDefault="00BF7E98" w:rsidP="00BF7E98">
      <w:pPr>
        <w:pStyle w:val="Paragraphedeliste"/>
        <w:numPr>
          <w:ilvl w:val="0"/>
          <w:numId w:val="24"/>
        </w:numPr>
        <w:spacing w:line="360" w:lineRule="auto"/>
        <w:jc w:val="both"/>
        <w:rPr>
          <w:rFonts w:ascii="Times New Roman" w:hAnsi="Times New Roman" w:cs="Times New Roman"/>
          <w:sz w:val="28"/>
          <w:szCs w:val="28"/>
        </w:rPr>
      </w:pPr>
      <w:r w:rsidRPr="00B06D29">
        <w:rPr>
          <w:rFonts w:ascii="Times New Roman" w:hAnsi="Times New Roman" w:cs="Times New Roman"/>
          <w:sz w:val="28"/>
          <w:szCs w:val="28"/>
          <w:lang w:val="en-US"/>
        </w:rPr>
        <w:t xml:space="preserve">Jean Paul NGUYEN, 1996, Drilling: Oil and Gaz Field Development Techniques. </w:t>
      </w:r>
      <w:r w:rsidRPr="00B06D29">
        <w:rPr>
          <w:rFonts w:ascii="Times New Roman" w:hAnsi="Times New Roman" w:cs="Times New Roman"/>
          <w:sz w:val="28"/>
          <w:szCs w:val="28"/>
        </w:rPr>
        <w:t>Institut Française du Pétrole Publications, Available on</w:t>
      </w:r>
      <w:r w:rsidRPr="00D742E2">
        <w:rPr>
          <w:rFonts w:ascii="Times New Roman" w:hAnsi="Times New Roman" w:cs="Times New Roman"/>
          <w:sz w:val="28"/>
          <w:szCs w:val="28"/>
        </w:rPr>
        <w:t xml:space="preserve"> </w:t>
      </w:r>
      <w:hyperlink r:id="rId97" w:history="1">
        <w:r w:rsidRPr="00B06D29">
          <w:rPr>
            <w:rStyle w:val="Lienhypertexte"/>
            <w:rFonts w:ascii="Times New Roman" w:hAnsi="Times New Roman" w:cs="Times New Roman"/>
            <w:sz w:val="28"/>
            <w:szCs w:val="28"/>
          </w:rPr>
          <w:t>www.amazon.co</w:t>
        </w:r>
        <w:r w:rsidRPr="00D742E2">
          <w:rPr>
            <w:rStyle w:val="Lienhypertexte"/>
            <w:rFonts w:ascii="Times New Roman" w:hAnsi="Times New Roman" w:cs="Times New Roman"/>
            <w:sz w:val="28"/>
            <w:szCs w:val="28"/>
          </w:rPr>
          <w:t>m</w:t>
        </w:r>
      </w:hyperlink>
    </w:p>
    <w:p w:rsidR="009B76CE" w:rsidRPr="00D742E2" w:rsidRDefault="009B76CE" w:rsidP="009B76CE">
      <w:pPr>
        <w:pStyle w:val="Paragraphedeliste"/>
        <w:numPr>
          <w:ilvl w:val="0"/>
          <w:numId w:val="24"/>
        </w:numPr>
        <w:tabs>
          <w:tab w:val="left" w:pos="2475"/>
        </w:tabs>
        <w:spacing w:line="360" w:lineRule="auto"/>
        <w:rPr>
          <w:rFonts w:ascii="Times New Roman" w:hAnsi="Times New Roman" w:cs="Times New Roman"/>
          <w:sz w:val="28"/>
          <w:szCs w:val="28"/>
          <w:lang w:val="en-US"/>
        </w:rPr>
      </w:pPr>
      <w:r w:rsidRPr="00D742E2">
        <w:rPr>
          <w:rFonts w:ascii="Times New Roman" w:hAnsi="Times New Roman" w:cs="Times New Roman"/>
          <w:sz w:val="28"/>
          <w:szCs w:val="28"/>
          <w:lang w:val="en-US"/>
        </w:rPr>
        <w:t xml:space="preserve">Jeffrey sachs , February 28, 2006, The End of Poverty :Economic Possibilities for our Time , Electronic text , </w:t>
      </w:r>
      <w:hyperlink r:id="rId98" w:history="1">
        <w:r w:rsidRPr="00D742E2">
          <w:rPr>
            <w:rStyle w:val="Lienhypertexte"/>
            <w:rFonts w:ascii="Times New Roman" w:hAnsi="Times New Roman" w:cs="Times New Roman"/>
            <w:sz w:val="28"/>
            <w:szCs w:val="28"/>
            <w:lang w:val="en-US"/>
          </w:rPr>
          <w:t>www.amazon.com</w:t>
        </w:r>
      </w:hyperlink>
      <w:r w:rsidRPr="00D742E2">
        <w:rPr>
          <w:rFonts w:ascii="Times New Roman" w:hAnsi="Times New Roman" w:cs="Times New Roman"/>
          <w:sz w:val="28"/>
          <w:szCs w:val="28"/>
          <w:lang w:val="en-US"/>
        </w:rPr>
        <w:t xml:space="preserve"> </w:t>
      </w:r>
    </w:p>
    <w:p w:rsidR="006806BC" w:rsidRPr="003B452F" w:rsidRDefault="006806BC" w:rsidP="006806BC">
      <w:pPr>
        <w:pStyle w:val="Paragraphedeliste"/>
        <w:numPr>
          <w:ilvl w:val="0"/>
          <w:numId w:val="24"/>
        </w:numPr>
        <w:tabs>
          <w:tab w:val="left" w:pos="2475"/>
        </w:tabs>
        <w:spacing w:line="360" w:lineRule="auto"/>
        <w:rPr>
          <w:rFonts w:ascii="Times New Roman" w:hAnsi="Times New Roman" w:cs="Times New Roman"/>
          <w:sz w:val="28"/>
          <w:szCs w:val="28"/>
          <w:lang w:val="en-US"/>
        </w:rPr>
      </w:pPr>
      <w:r w:rsidRPr="00D742E2">
        <w:rPr>
          <w:rFonts w:ascii="Times New Roman" w:hAnsi="Times New Roman" w:cs="Times New Roman"/>
          <w:sz w:val="28"/>
          <w:szCs w:val="28"/>
          <w:lang w:val="en-US"/>
        </w:rPr>
        <w:t xml:space="preserve">J. Weiser , M. Kahane, S. Rochlin and J. Landis, Untapped : creating value in underserved market, Electric text , </w:t>
      </w:r>
      <w:hyperlink r:id="rId99" w:history="1">
        <w:r w:rsidRPr="00D742E2">
          <w:rPr>
            <w:rStyle w:val="Lienhypertexte"/>
            <w:rFonts w:ascii="Times New Roman" w:hAnsi="Times New Roman" w:cs="Times New Roman"/>
            <w:sz w:val="28"/>
            <w:szCs w:val="28"/>
            <w:lang w:val="en-US"/>
          </w:rPr>
          <w:t>www.amazon.com</w:t>
        </w:r>
      </w:hyperlink>
    </w:p>
    <w:p w:rsidR="00CC2108" w:rsidRPr="00CC2108" w:rsidRDefault="00CC2108" w:rsidP="00865D80">
      <w:pPr>
        <w:pStyle w:val="Paragraphedeliste"/>
        <w:numPr>
          <w:ilvl w:val="0"/>
          <w:numId w:val="24"/>
        </w:numPr>
        <w:tabs>
          <w:tab w:val="left" w:pos="6360"/>
        </w:tabs>
        <w:spacing w:line="360" w:lineRule="auto"/>
        <w:jc w:val="both"/>
        <w:rPr>
          <w:rFonts w:ascii="Times New Roman" w:hAnsi="Times New Roman" w:cs="Times New Roman"/>
          <w:b/>
          <w:sz w:val="28"/>
          <w:szCs w:val="28"/>
        </w:rPr>
      </w:pPr>
      <w:r w:rsidRPr="00962874">
        <w:rPr>
          <w:rFonts w:ascii="Times New Roman" w:hAnsi="Times New Roman" w:cs="Times New Roman"/>
          <w:sz w:val="28"/>
          <w:szCs w:val="28"/>
        </w:rPr>
        <w:t>Jean - Pierre Favennec, 10 décembre 2009, L’Energie en Afrique à l’Horizon 2050. Agence Française de Développement et Banque Africaine de Développement, Paris</w:t>
      </w:r>
      <w:r w:rsidRPr="00CC2108">
        <w:rPr>
          <w:rFonts w:ascii="Times New Roman" w:hAnsi="Times New Roman" w:cs="Times New Roman"/>
          <w:sz w:val="28"/>
          <w:szCs w:val="28"/>
        </w:rPr>
        <w:t xml:space="preserve"> </w:t>
      </w:r>
    </w:p>
    <w:p w:rsidR="00F31AFD" w:rsidRPr="00D742E2" w:rsidRDefault="00F31AFD" w:rsidP="00F31AFD">
      <w:pPr>
        <w:pStyle w:val="Paragraphedeliste"/>
        <w:numPr>
          <w:ilvl w:val="0"/>
          <w:numId w:val="24"/>
        </w:numPr>
        <w:shd w:val="clear" w:color="auto" w:fill="F5F5F5"/>
        <w:spacing w:after="0" w:line="360" w:lineRule="auto"/>
        <w:textAlignment w:val="top"/>
        <w:rPr>
          <w:rFonts w:ascii="Times New Roman" w:eastAsia="Times New Roman" w:hAnsi="Times New Roman" w:cs="Times New Roman"/>
          <w:color w:val="333333"/>
          <w:sz w:val="28"/>
          <w:szCs w:val="28"/>
          <w:lang w:val="en-US" w:eastAsia="fr-FR"/>
        </w:rPr>
      </w:pPr>
      <w:r w:rsidRPr="00D742E2">
        <w:rPr>
          <w:rFonts w:ascii="Times New Roman" w:eastAsia="Times New Roman" w:hAnsi="Times New Roman" w:cs="Times New Roman"/>
          <w:color w:val="333333"/>
          <w:sz w:val="28"/>
          <w:szCs w:val="28"/>
          <w:lang w:val="en-US" w:eastAsia="fr-FR"/>
        </w:rPr>
        <w:t xml:space="preserve">KIHANGI BINDU Kennedy (2011) Oil exploitation of </w:t>
      </w:r>
    </w:p>
    <w:p w:rsidR="00F31AFD" w:rsidRPr="00D742E2" w:rsidRDefault="00F31AFD" w:rsidP="00F31AFD">
      <w:pPr>
        <w:shd w:val="clear" w:color="auto" w:fill="F5F5F5"/>
        <w:spacing w:after="0" w:line="360" w:lineRule="auto"/>
        <w:textAlignment w:val="top"/>
        <w:rPr>
          <w:rFonts w:ascii="Times New Roman" w:eastAsia="Times New Roman" w:hAnsi="Times New Roman" w:cs="Times New Roman"/>
          <w:color w:val="333333"/>
          <w:sz w:val="28"/>
          <w:szCs w:val="28"/>
          <w:lang w:val="en-US" w:eastAsia="fr-FR"/>
        </w:rPr>
      </w:pPr>
      <w:r w:rsidRPr="00D742E2">
        <w:rPr>
          <w:rFonts w:ascii="Times New Roman" w:eastAsia="Times New Roman" w:hAnsi="Times New Roman" w:cs="Times New Roman"/>
          <w:color w:val="333333"/>
          <w:sz w:val="28"/>
          <w:szCs w:val="28"/>
          <w:lang w:val="en-US" w:eastAsia="fr-FR"/>
        </w:rPr>
        <w:t xml:space="preserve">          Lake Edward and the Environmental Law Democratic </w:t>
      </w:r>
    </w:p>
    <w:p w:rsidR="00F31AFD" w:rsidRDefault="00F31AFD" w:rsidP="00F31AFD">
      <w:pPr>
        <w:shd w:val="clear" w:color="auto" w:fill="F5F5F5"/>
        <w:spacing w:after="0" w:line="360" w:lineRule="auto"/>
        <w:textAlignment w:val="top"/>
        <w:rPr>
          <w:rFonts w:ascii="Times New Roman" w:eastAsia="Times New Roman" w:hAnsi="Times New Roman" w:cs="Times New Roman"/>
          <w:color w:val="333333"/>
          <w:sz w:val="28"/>
          <w:szCs w:val="28"/>
          <w:lang w:val="en-US" w:eastAsia="fr-FR"/>
        </w:rPr>
      </w:pPr>
      <w:r w:rsidRPr="00D742E2">
        <w:rPr>
          <w:rFonts w:ascii="Times New Roman" w:eastAsia="Times New Roman" w:hAnsi="Times New Roman" w:cs="Times New Roman"/>
          <w:color w:val="333333"/>
          <w:sz w:val="28"/>
          <w:szCs w:val="28"/>
          <w:lang w:val="en-US" w:eastAsia="fr-FR"/>
        </w:rPr>
        <w:t xml:space="preserve">         </w:t>
      </w:r>
      <w:r>
        <w:rPr>
          <w:rFonts w:ascii="Times New Roman" w:eastAsia="Times New Roman" w:hAnsi="Times New Roman" w:cs="Times New Roman"/>
          <w:color w:val="333333"/>
          <w:sz w:val="28"/>
          <w:szCs w:val="28"/>
          <w:lang w:val="en-US" w:eastAsia="fr-FR"/>
        </w:rPr>
        <w:t xml:space="preserve"> Republic of Congo, p.15</w:t>
      </w:r>
    </w:p>
    <w:p w:rsidR="00F31AFD" w:rsidRDefault="00F31AFD" w:rsidP="00F31AFD">
      <w:pPr>
        <w:shd w:val="clear" w:color="auto" w:fill="F5F5F5"/>
        <w:spacing w:after="0" w:line="360" w:lineRule="auto"/>
        <w:textAlignment w:val="top"/>
        <w:rPr>
          <w:rFonts w:ascii="Times New Roman" w:eastAsia="Times New Roman" w:hAnsi="Times New Roman" w:cs="Times New Roman"/>
          <w:color w:val="333333"/>
          <w:sz w:val="28"/>
          <w:szCs w:val="28"/>
          <w:lang w:val="en-US" w:eastAsia="fr-FR"/>
        </w:rPr>
      </w:pPr>
    </w:p>
    <w:p w:rsidR="00F31AFD" w:rsidRPr="00D742E2" w:rsidRDefault="00F31AFD" w:rsidP="00F31AFD">
      <w:pPr>
        <w:shd w:val="clear" w:color="auto" w:fill="F5F5F5"/>
        <w:spacing w:after="0" w:line="360" w:lineRule="auto"/>
        <w:textAlignment w:val="top"/>
        <w:rPr>
          <w:rFonts w:ascii="Times New Roman" w:eastAsia="Times New Roman" w:hAnsi="Times New Roman" w:cs="Times New Roman"/>
          <w:color w:val="333333"/>
          <w:sz w:val="28"/>
          <w:szCs w:val="28"/>
          <w:lang w:val="en-US" w:eastAsia="fr-FR"/>
        </w:rPr>
      </w:pPr>
    </w:p>
    <w:p w:rsidR="00F279EA" w:rsidRPr="00962874" w:rsidRDefault="00F279EA" w:rsidP="00F279EA">
      <w:pPr>
        <w:pStyle w:val="Paragraphedeliste"/>
        <w:numPr>
          <w:ilvl w:val="0"/>
          <w:numId w:val="24"/>
        </w:numPr>
        <w:spacing w:line="360" w:lineRule="auto"/>
        <w:jc w:val="both"/>
        <w:rPr>
          <w:rFonts w:ascii="Times New Roman" w:hAnsi="Times New Roman" w:cs="Times New Roman"/>
          <w:sz w:val="28"/>
          <w:szCs w:val="28"/>
          <w:lang w:val="en-US"/>
        </w:rPr>
      </w:pPr>
      <w:r w:rsidRPr="00D742E2">
        <w:rPr>
          <w:rStyle w:val="hps"/>
          <w:rFonts w:ascii="Times New Roman" w:hAnsi="Times New Roman" w:cs="Times New Roman"/>
          <w:color w:val="333333"/>
          <w:sz w:val="28"/>
          <w:szCs w:val="28"/>
          <w:lang w:val="en-US"/>
        </w:rPr>
        <w:lastRenderedPageBreak/>
        <w:t>Kloff</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Sandra</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and</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Clive Wicks</w:t>
      </w:r>
      <w:r w:rsidRPr="00D742E2">
        <w:rPr>
          <w:rStyle w:val="longtext"/>
          <w:rFonts w:ascii="Times New Roman" w:hAnsi="Times New Roman" w:cs="Times New Roman"/>
          <w:color w:val="333333"/>
          <w:sz w:val="28"/>
          <w:szCs w:val="28"/>
          <w:lang w:val="en-US"/>
        </w:rPr>
        <w:t xml:space="preserve">, 2004, Report on the </w:t>
      </w:r>
      <w:r w:rsidRPr="00D742E2">
        <w:rPr>
          <w:rStyle w:val="hps"/>
          <w:rFonts w:ascii="Times New Roman" w:hAnsi="Times New Roman" w:cs="Times New Roman"/>
          <w:color w:val="333333"/>
          <w:sz w:val="28"/>
          <w:szCs w:val="28"/>
          <w:lang w:val="en-US"/>
        </w:rPr>
        <w:t>Environmental Management</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of</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Offshore</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Oil</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Operations</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and</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Maritime</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Petroleum</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Transport</w:t>
      </w:r>
      <w:r>
        <w:rPr>
          <w:rStyle w:val="hps"/>
          <w:rFonts w:ascii="Times New Roman" w:hAnsi="Times New Roman" w:cs="Times New Roman"/>
          <w:color w:val="333333"/>
          <w:sz w:val="28"/>
          <w:szCs w:val="28"/>
          <w:lang w:val="en-US"/>
        </w:rPr>
        <w:t xml:space="preserve">. </w:t>
      </w:r>
      <w:r w:rsidRPr="009E0B94">
        <w:rPr>
          <w:rFonts w:ascii="Times New Roman" w:hAnsi="Times New Roman" w:cs="Times New Roman"/>
          <w:lang w:val="en-US"/>
        </w:rPr>
        <w:t>p.21</w:t>
      </w:r>
      <w:r w:rsidR="00E5713D">
        <w:rPr>
          <w:rFonts w:ascii="Times New Roman" w:hAnsi="Times New Roman" w:cs="Times New Roman"/>
          <w:lang w:val="en-US"/>
        </w:rPr>
        <w:t>-</w:t>
      </w:r>
      <w:r w:rsidRPr="009E0B94">
        <w:rPr>
          <w:rFonts w:ascii="Times New Roman" w:hAnsi="Times New Roman" w:cs="Times New Roman"/>
          <w:lang w:val="en-US"/>
        </w:rPr>
        <w:t>22</w:t>
      </w:r>
      <w:r w:rsidR="00E5713D">
        <w:rPr>
          <w:rFonts w:ascii="Times New Roman" w:hAnsi="Times New Roman" w:cs="Times New Roman"/>
          <w:lang w:val="en-US"/>
        </w:rPr>
        <w:t>-</w:t>
      </w:r>
      <w:r w:rsidRPr="009E0B94">
        <w:rPr>
          <w:rFonts w:ascii="Times New Roman" w:hAnsi="Times New Roman" w:cs="Times New Roman"/>
          <w:lang w:val="en-US"/>
        </w:rPr>
        <w:t>23</w:t>
      </w:r>
      <w:r>
        <w:rPr>
          <w:rFonts w:ascii="Times New Roman" w:hAnsi="Times New Roman" w:cs="Times New Roman"/>
          <w:lang w:val="en-US"/>
        </w:rPr>
        <w:t>.</w:t>
      </w:r>
      <w:r w:rsidRPr="00D742E2">
        <w:rPr>
          <w:rStyle w:val="hps"/>
          <w:rFonts w:ascii="Times New Roman" w:hAnsi="Times New Roman" w:cs="Times New Roman"/>
          <w:color w:val="333333"/>
          <w:sz w:val="28"/>
          <w:szCs w:val="28"/>
          <w:lang w:val="en-US"/>
        </w:rPr>
        <w:t xml:space="preserve"> (</w:t>
      </w:r>
      <w:r w:rsidRPr="00D742E2">
        <w:rPr>
          <w:rFonts w:ascii="Times New Roman" w:hAnsi="Times New Roman" w:cs="Times New Roman"/>
          <w:sz w:val="28"/>
          <w:szCs w:val="28"/>
          <w:lang w:val="en-US"/>
        </w:rPr>
        <w:t>CEESP</w:t>
      </w:r>
      <w:r w:rsidRPr="00D742E2">
        <w:rPr>
          <w:rStyle w:val="longtext"/>
          <w:rFonts w:ascii="Times New Roman" w:hAnsi="Times New Roman" w:cs="Times New Roman"/>
          <w:color w:val="333333"/>
          <w:sz w:val="28"/>
          <w:szCs w:val="28"/>
          <w:lang w:val="en-US"/>
        </w:rPr>
        <w:t xml:space="preserve">, </w:t>
      </w:r>
      <w:r w:rsidRPr="00D742E2">
        <w:rPr>
          <w:rFonts w:ascii="Times New Roman" w:hAnsi="Times New Roman" w:cs="Times New Roman"/>
          <w:sz w:val="28"/>
          <w:szCs w:val="28"/>
          <w:lang w:val="en-US"/>
        </w:rPr>
        <w:t>UICN</w:t>
      </w:r>
      <w:r w:rsidRPr="00D742E2">
        <w:rPr>
          <w:rStyle w:val="hps"/>
          <w:rFonts w:ascii="Times New Roman" w:hAnsi="Times New Roman" w:cs="Times New Roman"/>
          <w:color w:val="333333"/>
          <w:sz w:val="28"/>
          <w:szCs w:val="28"/>
          <w:lang w:val="en-US"/>
        </w:rPr>
        <w:t xml:space="preserve"> Commission on</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Environmental Policy</w:t>
      </w:r>
      <w:r w:rsidRPr="00D742E2">
        <w:rPr>
          <w:rStyle w:val="longtext"/>
          <w:rFonts w:ascii="Times New Roman" w:hAnsi="Times New Roman" w:cs="Times New Roman"/>
          <w:color w:val="333333"/>
          <w:sz w:val="28"/>
          <w:szCs w:val="28"/>
          <w:lang w:val="en-US"/>
        </w:rPr>
        <w:t xml:space="preserve">, Economic and </w:t>
      </w:r>
      <w:r w:rsidRPr="00D742E2">
        <w:rPr>
          <w:rStyle w:val="hps"/>
          <w:rFonts w:ascii="Times New Roman" w:hAnsi="Times New Roman" w:cs="Times New Roman"/>
          <w:color w:val="333333"/>
          <w:sz w:val="28"/>
          <w:szCs w:val="28"/>
          <w:lang w:val="en-US"/>
        </w:rPr>
        <w:t>Social</w:t>
      </w:r>
      <w:r w:rsidRPr="00D742E2">
        <w:rPr>
          <w:rStyle w:val="longtext"/>
          <w:rFonts w:ascii="Times New Roman" w:hAnsi="Times New Roman" w:cs="Times New Roman"/>
          <w:color w:val="333333"/>
          <w:sz w:val="28"/>
          <w:szCs w:val="28"/>
          <w:lang w:val="en-US"/>
        </w:rPr>
        <w:t>)</w:t>
      </w:r>
      <w:r>
        <w:rPr>
          <w:rStyle w:val="longtext"/>
          <w:rFonts w:ascii="Times New Roman" w:hAnsi="Times New Roman" w:cs="Times New Roman"/>
          <w:color w:val="333333"/>
          <w:sz w:val="28"/>
          <w:szCs w:val="28"/>
          <w:lang w:val="en-US"/>
        </w:rPr>
        <w:t>,</w:t>
      </w:r>
      <w:hyperlink r:id="rId100" w:history="1">
        <w:r w:rsidRPr="00962874">
          <w:rPr>
            <w:rStyle w:val="Lienhypertexte"/>
            <w:rFonts w:ascii="Times New Roman" w:hAnsi="Times New Roman" w:cs="Times New Roman"/>
            <w:sz w:val="28"/>
            <w:szCs w:val="28"/>
            <w:lang w:val="en-US"/>
          </w:rPr>
          <w:t>www.cmsdata.uicn.org/dowload/offshore_o</w:t>
        </w:r>
      </w:hyperlink>
    </w:p>
    <w:p w:rsidR="00F31AFD" w:rsidRPr="00D742E2" w:rsidRDefault="00F31AFD" w:rsidP="00F31AFD">
      <w:pPr>
        <w:pStyle w:val="Paragraphedeliste"/>
        <w:numPr>
          <w:ilvl w:val="0"/>
          <w:numId w:val="24"/>
        </w:numPr>
        <w:shd w:val="clear" w:color="auto" w:fill="F5F5F5"/>
        <w:spacing w:after="0" w:line="360" w:lineRule="auto"/>
        <w:textAlignment w:val="top"/>
        <w:rPr>
          <w:rFonts w:ascii="Times New Roman" w:eastAsia="Times New Roman" w:hAnsi="Times New Roman" w:cs="Times New Roman"/>
          <w:color w:val="333333"/>
          <w:sz w:val="28"/>
          <w:szCs w:val="28"/>
          <w:lang w:val="en-US" w:eastAsia="fr-FR"/>
        </w:rPr>
      </w:pPr>
      <w:r w:rsidRPr="00D742E2">
        <w:rPr>
          <w:rFonts w:ascii="Times New Roman" w:eastAsia="Times New Roman" w:hAnsi="Times New Roman" w:cs="Times New Roman"/>
          <w:color w:val="333333"/>
          <w:sz w:val="28"/>
          <w:szCs w:val="28"/>
          <w:lang w:val="en-US" w:eastAsia="fr-FR"/>
        </w:rPr>
        <w:t xml:space="preserve">KONGO TIMES! (2010), Signs of weakness Angola consumes    </w:t>
      </w:r>
    </w:p>
    <w:p w:rsidR="00F31AFD" w:rsidRPr="00D742E2" w:rsidRDefault="00F31AFD" w:rsidP="00F31AFD">
      <w:pPr>
        <w:shd w:val="clear" w:color="auto" w:fill="F5F5F5"/>
        <w:spacing w:after="0" w:line="360" w:lineRule="auto"/>
        <w:textAlignment w:val="top"/>
        <w:rPr>
          <w:rFonts w:ascii="Times New Roman" w:eastAsia="Times New Roman" w:hAnsi="Times New Roman" w:cs="Times New Roman"/>
          <w:color w:val="333333"/>
          <w:sz w:val="28"/>
          <w:szCs w:val="28"/>
          <w:lang w:val="en-US" w:eastAsia="fr-FR"/>
        </w:rPr>
      </w:pPr>
      <w:r w:rsidRPr="00D742E2">
        <w:rPr>
          <w:rFonts w:ascii="Times New Roman" w:eastAsia="Times New Roman" w:hAnsi="Times New Roman" w:cs="Times New Roman"/>
          <w:color w:val="333333"/>
          <w:sz w:val="28"/>
          <w:szCs w:val="28"/>
          <w:lang w:val="en-US" w:eastAsia="fr-FR"/>
        </w:rPr>
        <w:t xml:space="preserve">          petroleum from the DRC;</w:t>
      </w:r>
    </w:p>
    <w:p w:rsidR="003C05D9" w:rsidRPr="008C6DBF" w:rsidRDefault="003C05D9" w:rsidP="003C05D9">
      <w:pPr>
        <w:pStyle w:val="Notedebasdepage"/>
        <w:numPr>
          <w:ilvl w:val="0"/>
          <w:numId w:val="24"/>
        </w:numPr>
        <w:spacing w:line="360" w:lineRule="auto"/>
        <w:jc w:val="both"/>
        <w:rPr>
          <w:rFonts w:ascii="Times New Roman" w:hAnsi="Times New Roman" w:cs="Times New Roman"/>
          <w:sz w:val="28"/>
          <w:szCs w:val="28"/>
        </w:rPr>
      </w:pPr>
      <w:r w:rsidRPr="00D742E2">
        <w:rPr>
          <w:rFonts w:ascii="Times New Roman" w:hAnsi="Times New Roman" w:cs="Times New Roman"/>
          <w:sz w:val="28"/>
          <w:szCs w:val="28"/>
        </w:rPr>
        <w:t xml:space="preserve">Léo-Paul Lauzon, Martine Lauzon et Marc Hasbani, Novembre 2008,  L’Industrie pétrolière mondiales : concurrence ou cartel ? « Analyse socio – économique des six plus grandes pétrolières mondiales. Chaire d’études Socio – économiques de l’UQAM  disponible dans </w:t>
      </w:r>
      <w:hyperlink r:id="rId101" w:history="1">
        <w:r w:rsidRPr="00D742E2">
          <w:rPr>
            <w:rStyle w:val="Lienhypertexte"/>
            <w:rFonts w:ascii="Times New Roman" w:hAnsi="Times New Roman" w:cs="Times New Roman"/>
            <w:sz w:val="28"/>
            <w:szCs w:val="28"/>
          </w:rPr>
          <w:t>www.unites.uqam.ca/cese</w:t>
        </w:r>
      </w:hyperlink>
    </w:p>
    <w:p w:rsidR="00BF0D21" w:rsidRPr="004D0BE8" w:rsidRDefault="00BF0D21" w:rsidP="00BF0D21">
      <w:pPr>
        <w:pStyle w:val="Notedebasdepage"/>
        <w:numPr>
          <w:ilvl w:val="0"/>
          <w:numId w:val="24"/>
        </w:numPr>
        <w:spacing w:line="360" w:lineRule="auto"/>
        <w:jc w:val="both"/>
        <w:rPr>
          <w:rFonts w:ascii="Times New Roman" w:hAnsi="Times New Roman" w:cs="Times New Roman"/>
          <w:sz w:val="28"/>
          <w:szCs w:val="28"/>
          <w:lang w:val="en-US"/>
        </w:rPr>
      </w:pPr>
      <w:r w:rsidRPr="00D742E2">
        <w:rPr>
          <w:rFonts w:ascii="Times New Roman" w:hAnsi="Times New Roman" w:cs="Times New Roman"/>
          <w:sz w:val="28"/>
          <w:szCs w:val="28"/>
          <w:lang w:val="en-US"/>
        </w:rPr>
        <w:t xml:space="preserve">Loren C. Steffy, 2010, Drowning in Oil: BP&amp; the Reckless Pursuit of Profit, McGraw-Hill Companies. Available on </w:t>
      </w:r>
      <w:hyperlink r:id="rId102" w:history="1">
        <w:r w:rsidRPr="00D742E2">
          <w:rPr>
            <w:rStyle w:val="Lienhypertexte"/>
            <w:rFonts w:ascii="Times New Roman" w:hAnsi="Times New Roman" w:cs="Times New Roman"/>
            <w:sz w:val="28"/>
            <w:szCs w:val="28"/>
            <w:lang w:val="en-US"/>
          </w:rPr>
          <w:t>www.amazon.com</w:t>
        </w:r>
      </w:hyperlink>
    </w:p>
    <w:p w:rsidR="00BF0D21" w:rsidRPr="008C6DBF" w:rsidRDefault="00BF0D21" w:rsidP="00BF0D21">
      <w:pPr>
        <w:pStyle w:val="Paragraphedeliste"/>
        <w:numPr>
          <w:ilvl w:val="0"/>
          <w:numId w:val="24"/>
        </w:numPr>
        <w:spacing w:line="360" w:lineRule="auto"/>
        <w:jc w:val="both"/>
        <w:rPr>
          <w:rFonts w:ascii="Times New Roman" w:hAnsi="Times New Roman" w:cs="Times New Roman"/>
          <w:sz w:val="28"/>
          <w:szCs w:val="28"/>
        </w:rPr>
      </w:pPr>
      <w:r w:rsidRPr="00D742E2">
        <w:rPr>
          <w:rFonts w:ascii="Times New Roman" w:hAnsi="Times New Roman" w:cs="Times New Roman"/>
          <w:sz w:val="28"/>
          <w:szCs w:val="28"/>
        </w:rPr>
        <w:t xml:space="preserve">Luis Martinez, 2009, La rente pétrolière en Algérie : de Boumédiène à Bouteflika. (Centre d’Etudes et de Recherches Internationales) disponible dans </w:t>
      </w:r>
      <w:hyperlink r:id="rId103" w:history="1">
        <w:r w:rsidRPr="00D742E2">
          <w:rPr>
            <w:rStyle w:val="Lienhypertexte"/>
            <w:rFonts w:ascii="Times New Roman" w:hAnsi="Times New Roman" w:cs="Times New Roman"/>
            <w:sz w:val="28"/>
            <w:szCs w:val="28"/>
          </w:rPr>
          <w:t>www.ceri-sciences-po.org/archive/2009/juillet/art-im</w:t>
        </w:r>
      </w:hyperlink>
    </w:p>
    <w:p w:rsidR="00774E5D" w:rsidRPr="00D742E2" w:rsidRDefault="00774E5D" w:rsidP="00774E5D">
      <w:pPr>
        <w:pStyle w:val="Notedebasdepage"/>
        <w:numPr>
          <w:ilvl w:val="0"/>
          <w:numId w:val="24"/>
        </w:numPr>
        <w:spacing w:line="360" w:lineRule="auto"/>
        <w:rPr>
          <w:rFonts w:ascii="Times New Roman" w:hAnsi="Times New Roman" w:cs="Times New Roman"/>
          <w:sz w:val="28"/>
          <w:szCs w:val="28"/>
          <w:lang w:val="en-US"/>
        </w:rPr>
      </w:pPr>
      <w:r w:rsidRPr="00D742E2">
        <w:rPr>
          <w:rFonts w:ascii="Times New Roman" w:hAnsi="Times New Roman" w:cs="Times New Roman"/>
          <w:sz w:val="28"/>
          <w:szCs w:val="28"/>
          <w:lang w:val="en-US"/>
        </w:rPr>
        <w:t xml:space="preserve">Lynne McTaggart, February 5,2008, The Intention Experiment :Using Your Thoughts to Change Your Life and the World, </w:t>
      </w:r>
      <w:hyperlink r:id="rId104" w:history="1">
        <w:r w:rsidRPr="00D742E2">
          <w:rPr>
            <w:rStyle w:val="Lienhypertexte"/>
            <w:rFonts w:ascii="Times New Roman" w:hAnsi="Times New Roman" w:cs="Times New Roman"/>
            <w:sz w:val="28"/>
            <w:szCs w:val="28"/>
            <w:lang w:val="en-US"/>
          </w:rPr>
          <w:t>www.amazon.com</w:t>
        </w:r>
      </w:hyperlink>
    </w:p>
    <w:p w:rsidR="00FC4D69" w:rsidRPr="00D742E2" w:rsidRDefault="00FC4D69" w:rsidP="00FC4D69">
      <w:pPr>
        <w:pStyle w:val="Paragraphedeliste"/>
        <w:numPr>
          <w:ilvl w:val="0"/>
          <w:numId w:val="22"/>
        </w:numPr>
        <w:spacing w:after="0" w:line="360" w:lineRule="auto"/>
        <w:jc w:val="both"/>
        <w:rPr>
          <w:rFonts w:ascii="Times New Roman" w:hAnsi="Times New Roman" w:cs="Times New Roman"/>
          <w:sz w:val="28"/>
          <w:szCs w:val="28"/>
          <w:lang w:val="en-US"/>
        </w:rPr>
      </w:pPr>
      <w:r w:rsidRPr="00D742E2">
        <w:rPr>
          <w:rFonts w:ascii="Times New Roman" w:hAnsi="Times New Roman" w:cs="Times New Roman"/>
          <w:sz w:val="28"/>
          <w:szCs w:val="28"/>
          <w:lang w:val="en-US"/>
        </w:rPr>
        <w:t xml:space="preserve">Marlee MATLIN,Elaine HENDRIX , Betsy CHASSE, Mark VICENTE , 2004, What the bleep do we know, </w:t>
      </w:r>
      <w:hyperlink r:id="rId105" w:history="1">
        <w:r w:rsidRPr="00D742E2">
          <w:rPr>
            <w:rStyle w:val="Lienhypertexte"/>
            <w:rFonts w:ascii="Times New Roman" w:hAnsi="Times New Roman" w:cs="Times New Roman"/>
            <w:sz w:val="28"/>
            <w:szCs w:val="28"/>
            <w:lang w:val="en-US"/>
          </w:rPr>
          <w:t>www.amazon.com</w:t>
        </w:r>
      </w:hyperlink>
    </w:p>
    <w:p w:rsidR="00E24F9D" w:rsidRPr="00CC2108" w:rsidRDefault="00FC4D69" w:rsidP="00FC4D69">
      <w:pPr>
        <w:pStyle w:val="Paragraphedeliste"/>
        <w:numPr>
          <w:ilvl w:val="0"/>
          <w:numId w:val="24"/>
        </w:numPr>
        <w:tabs>
          <w:tab w:val="left" w:pos="6360"/>
        </w:tabs>
        <w:spacing w:line="360" w:lineRule="auto"/>
        <w:jc w:val="both"/>
        <w:rPr>
          <w:rFonts w:ascii="Times New Roman" w:hAnsi="Times New Roman" w:cs="Times New Roman"/>
          <w:b/>
          <w:sz w:val="28"/>
          <w:szCs w:val="28"/>
          <w:lang w:val="en-US"/>
        </w:rPr>
      </w:pPr>
      <w:r w:rsidRPr="00D742E2">
        <w:rPr>
          <w:rFonts w:ascii="Times New Roman" w:hAnsi="Times New Roman" w:cs="Times New Roman"/>
          <w:sz w:val="28"/>
          <w:szCs w:val="28"/>
          <w:lang w:val="en-US"/>
        </w:rPr>
        <w:t xml:space="preserve">Marlee MATLIN,Elaine HENDRIX , Betsy CHASSE, Mark VICENTE </w:t>
      </w:r>
      <w:r>
        <w:rPr>
          <w:rFonts w:ascii="Times New Roman" w:hAnsi="Times New Roman" w:cs="Times New Roman"/>
          <w:sz w:val="28"/>
          <w:szCs w:val="28"/>
          <w:lang w:val="en-US"/>
        </w:rPr>
        <w:t>,</w:t>
      </w:r>
      <w:r w:rsidRPr="00D742E2">
        <w:rPr>
          <w:rFonts w:ascii="Times New Roman" w:hAnsi="Times New Roman" w:cs="Times New Roman"/>
          <w:sz w:val="28"/>
          <w:szCs w:val="28"/>
          <w:lang w:val="en-US"/>
        </w:rPr>
        <w:t xml:space="preserve">2006,What the Bleep ?- Down the Rabbit Hole (QUANTUM Three – Disc special Edition), </w:t>
      </w:r>
      <w:hyperlink r:id="rId106" w:history="1">
        <w:r w:rsidRPr="00D742E2">
          <w:rPr>
            <w:rStyle w:val="Lienhypertexte"/>
            <w:rFonts w:ascii="Times New Roman" w:hAnsi="Times New Roman" w:cs="Times New Roman"/>
            <w:sz w:val="28"/>
            <w:szCs w:val="28"/>
            <w:lang w:val="en-US"/>
          </w:rPr>
          <w:t>www.amazon.com</w:t>
        </w:r>
      </w:hyperlink>
      <w:r w:rsidR="00E24F9D" w:rsidRPr="00CC2108">
        <w:rPr>
          <w:rFonts w:ascii="Times New Roman" w:hAnsi="Times New Roman" w:cs="Times New Roman"/>
          <w:sz w:val="28"/>
          <w:szCs w:val="28"/>
          <w:lang w:val="en-US"/>
        </w:rPr>
        <w:t xml:space="preserve">Martin Mahner and Mario Bunge, Décember 7,1997, Foudantions of Biophilosophy, Electronic text </w:t>
      </w:r>
      <w:hyperlink r:id="rId107" w:history="1">
        <w:r w:rsidR="00E24F9D" w:rsidRPr="00CC2108">
          <w:rPr>
            <w:rStyle w:val="Lienhypertexte"/>
            <w:rFonts w:ascii="Times New Roman" w:hAnsi="Times New Roman" w:cs="Times New Roman"/>
            <w:sz w:val="28"/>
            <w:szCs w:val="28"/>
            <w:lang w:val="en-US"/>
          </w:rPr>
          <w:t>www.amazon.com</w:t>
        </w:r>
      </w:hyperlink>
    </w:p>
    <w:p w:rsidR="00E24F9D" w:rsidRPr="00D742E2" w:rsidRDefault="00E24F9D" w:rsidP="00D742E2">
      <w:pPr>
        <w:pStyle w:val="Paragraphedeliste"/>
        <w:numPr>
          <w:ilvl w:val="0"/>
          <w:numId w:val="24"/>
        </w:numPr>
        <w:tabs>
          <w:tab w:val="left" w:pos="6360"/>
        </w:tabs>
        <w:spacing w:line="360" w:lineRule="auto"/>
        <w:jc w:val="both"/>
        <w:rPr>
          <w:rFonts w:ascii="Times New Roman" w:hAnsi="Times New Roman" w:cs="Times New Roman"/>
          <w:b/>
          <w:sz w:val="28"/>
          <w:szCs w:val="28"/>
          <w:lang w:val="en-US"/>
        </w:rPr>
      </w:pPr>
      <w:r w:rsidRPr="00D742E2">
        <w:rPr>
          <w:rFonts w:ascii="Times New Roman" w:hAnsi="Times New Roman" w:cs="Times New Roman"/>
          <w:sz w:val="28"/>
          <w:szCs w:val="28"/>
          <w:lang w:val="en-US"/>
        </w:rPr>
        <w:t xml:space="preserve">Mario Bunge, October 31, 2008, Political  Philosophy : Fact, Fiction , and Vision , Electronic  text , </w:t>
      </w:r>
      <w:hyperlink r:id="rId108" w:history="1">
        <w:r w:rsidRPr="00D742E2">
          <w:rPr>
            <w:rStyle w:val="Lienhypertexte"/>
            <w:rFonts w:ascii="Times New Roman" w:hAnsi="Times New Roman" w:cs="Times New Roman"/>
            <w:sz w:val="28"/>
            <w:szCs w:val="28"/>
            <w:lang w:val="en-US"/>
          </w:rPr>
          <w:t>www.amazon.com</w:t>
        </w:r>
      </w:hyperlink>
    </w:p>
    <w:p w:rsidR="00E24F9D" w:rsidRPr="00106B5F" w:rsidRDefault="00E24F9D" w:rsidP="00D742E2">
      <w:pPr>
        <w:pStyle w:val="Notedebasdepage"/>
        <w:numPr>
          <w:ilvl w:val="0"/>
          <w:numId w:val="24"/>
        </w:numPr>
        <w:spacing w:line="360" w:lineRule="auto"/>
        <w:jc w:val="both"/>
        <w:rPr>
          <w:rFonts w:ascii="Times New Roman" w:hAnsi="Times New Roman" w:cs="Times New Roman"/>
          <w:sz w:val="28"/>
          <w:szCs w:val="28"/>
          <w:lang w:val="en-US"/>
        </w:rPr>
      </w:pPr>
      <w:r w:rsidRPr="00D742E2">
        <w:rPr>
          <w:rFonts w:ascii="Times New Roman" w:hAnsi="Times New Roman" w:cs="Times New Roman"/>
          <w:sz w:val="28"/>
          <w:szCs w:val="28"/>
          <w:lang w:val="en-US"/>
        </w:rPr>
        <w:lastRenderedPageBreak/>
        <w:t xml:space="preserve">Mario Bunge, December 1999 , The Sociology – Philosophy connection , Electronic text , </w:t>
      </w:r>
      <w:hyperlink r:id="rId109" w:history="1">
        <w:r w:rsidRPr="00D742E2">
          <w:rPr>
            <w:rStyle w:val="Lienhypertexte"/>
            <w:rFonts w:ascii="Times New Roman" w:hAnsi="Times New Roman" w:cs="Times New Roman"/>
            <w:sz w:val="28"/>
            <w:szCs w:val="28"/>
            <w:lang w:val="en-US"/>
          </w:rPr>
          <w:t>www.amazon.com</w:t>
        </w:r>
      </w:hyperlink>
      <w:r w:rsidR="007C6A76">
        <w:rPr>
          <w:rFonts w:ascii="Times New Roman" w:hAnsi="Times New Roman" w:cs="Times New Roman"/>
          <w:sz w:val="28"/>
          <w:szCs w:val="28"/>
          <w:lang w:val="en-US"/>
        </w:rPr>
        <w:t xml:space="preserve"> </w:t>
      </w:r>
    </w:p>
    <w:p w:rsidR="00E24F9D" w:rsidRPr="00106B5F" w:rsidRDefault="00E24F9D" w:rsidP="00106B5F">
      <w:pPr>
        <w:pStyle w:val="Notedebasdepage"/>
        <w:numPr>
          <w:ilvl w:val="0"/>
          <w:numId w:val="24"/>
        </w:numPr>
        <w:spacing w:line="360" w:lineRule="auto"/>
        <w:jc w:val="both"/>
        <w:rPr>
          <w:rFonts w:ascii="Times New Roman" w:hAnsi="Times New Roman" w:cs="Times New Roman"/>
          <w:sz w:val="28"/>
          <w:szCs w:val="28"/>
          <w:lang w:val="en-US"/>
        </w:rPr>
      </w:pPr>
      <w:r w:rsidRPr="00D742E2">
        <w:rPr>
          <w:rFonts w:ascii="Times New Roman" w:hAnsi="Times New Roman" w:cs="Times New Roman"/>
          <w:sz w:val="28"/>
          <w:szCs w:val="28"/>
          <w:lang w:val="en-US"/>
        </w:rPr>
        <w:t xml:space="preserve">Mario Bunge, April 16,1993, Treatise on Basic Philosophy : Volume 5 : Epistemology &amp; Methodology I /Exploring the World, Electronic text </w:t>
      </w:r>
      <w:hyperlink r:id="rId110" w:history="1">
        <w:r w:rsidRPr="00D742E2">
          <w:rPr>
            <w:rStyle w:val="Lienhypertexte"/>
            <w:rFonts w:ascii="Times New Roman" w:hAnsi="Times New Roman" w:cs="Times New Roman"/>
            <w:sz w:val="28"/>
            <w:szCs w:val="28"/>
            <w:lang w:val="en-US"/>
          </w:rPr>
          <w:t>www.amazon.com</w:t>
        </w:r>
      </w:hyperlink>
    </w:p>
    <w:p w:rsidR="00E24F9D" w:rsidRPr="00D742E2" w:rsidRDefault="00E24F9D" w:rsidP="00D742E2">
      <w:pPr>
        <w:pStyle w:val="Paragraphedeliste"/>
        <w:numPr>
          <w:ilvl w:val="0"/>
          <w:numId w:val="24"/>
        </w:numPr>
        <w:tabs>
          <w:tab w:val="left" w:pos="6360"/>
        </w:tabs>
        <w:spacing w:line="360" w:lineRule="auto"/>
        <w:jc w:val="both"/>
        <w:rPr>
          <w:rFonts w:ascii="Times New Roman" w:hAnsi="Times New Roman" w:cs="Times New Roman"/>
          <w:b/>
          <w:sz w:val="28"/>
          <w:szCs w:val="28"/>
          <w:lang w:val="en-US"/>
        </w:rPr>
      </w:pPr>
      <w:r w:rsidRPr="00D742E2">
        <w:rPr>
          <w:rFonts w:ascii="Times New Roman" w:hAnsi="Times New Roman" w:cs="Times New Roman"/>
          <w:sz w:val="28"/>
          <w:szCs w:val="28"/>
          <w:lang w:val="en-US"/>
        </w:rPr>
        <w:t xml:space="preserve">Mario Bunge, 2001, Philosophy in crisis : The need for reconstruction, Electronic text </w:t>
      </w:r>
      <w:hyperlink r:id="rId111" w:history="1">
        <w:r w:rsidRPr="00D742E2">
          <w:rPr>
            <w:rStyle w:val="Lienhypertexte"/>
            <w:rFonts w:ascii="Times New Roman" w:hAnsi="Times New Roman" w:cs="Times New Roman"/>
            <w:sz w:val="28"/>
            <w:szCs w:val="28"/>
            <w:lang w:val="en-US"/>
          </w:rPr>
          <w:t>www.amazon.com</w:t>
        </w:r>
      </w:hyperlink>
    </w:p>
    <w:p w:rsidR="00E24F9D" w:rsidRPr="00D742E2" w:rsidRDefault="00E24F9D" w:rsidP="00D742E2">
      <w:pPr>
        <w:pStyle w:val="Paragraphedeliste"/>
        <w:numPr>
          <w:ilvl w:val="0"/>
          <w:numId w:val="24"/>
        </w:numPr>
        <w:tabs>
          <w:tab w:val="left" w:pos="6360"/>
        </w:tabs>
        <w:spacing w:line="360" w:lineRule="auto"/>
        <w:jc w:val="both"/>
        <w:rPr>
          <w:rFonts w:ascii="Times New Roman" w:hAnsi="Times New Roman" w:cs="Times New Roman"/>
          <w:sz w:val="28"/>
          <w:szCs w:val="28"/>
          <w:lang w:val="en-US"/>
        </w:rPr>
      </w:pPr>
      <w:r w:rsidRPr="00D742E2">
        <w:rPr>
          <w:rFonts w:ascii="Times New Roman" w:hAnsi="Times New Roman" w:cs="Times New Roman"/>
          <w:sz w:val="28"/>
          <w:szCs w:val="28"/>
          <w:lang w:val="en-US"/>
        </w:rPr>
        <w:t xml:space="preserve">Mario Bunge,2001,Philosophy of Science : From Explanation to Justification (Science and Technology Studies) , electronic text , </w:t>
      </w:r>
      <w:hyperlink r:id="rId112" w:history="1">
        <w:r w:rsidRPr="00D742E2">
          <w:rPr>
            <w:rStyle w:val="Lienhypertexte"/>
            <w:rFonts w:ascii="Times New Roman" w:hAnsi="Times New Roman" w:cs="Times New Roman"/>
            <w:sz w:val="28"/>
            <w:szCs w:val="28"/>
            <w:lang w:val="en-US"/>
          </w:rPr>
          <w:t>www.amazon.com</w:t>
        </w:r>
      </w:hyperlink>
    </w:p>
    <w:p w:rsidR="00E24F9D" w:rsidRPr="00D742E2" w:rsidRDefault="00E24F9D" w:rsidP="00D742E2">
      <w:pPr>
        <w:pStyle w:val="Paragraphedeliste"/>
        <w:numPr>
          <w:ilvl w:val="0"/>
          <w:numId w:val="24"/>
        </w:numPr>
        <w:tabs>
          <w:tab w:val="left" w:pos="6360"/>
        </w:tabs>
        <w:spacing w:line="360" w:lineRule="auto"/>
        <w:jc w:val="both"/>
        <w:rPr>
          <w:rFonts w:ascii="Times New Roman" w:hAnsi="Times New Roman" w:cs="Times New Roman"/>
          <w:sz w:val="28"/>
          <w:szCs w:val="28"/>
          <w:lang w:val="en-US"/>
        </w:rPr>
      </w:pPr>
      <w:r w:rsidRPr="00D742E2">
        <w:rPr>
          <w:rFonts w:ascii="Times New Roman" w:hAnsi="Times New Roman" w:cs="Times New Roman"/>
          <w:sz w:val="28"/>
          <w:szCs w:val="28"/>
          <w:lang w:val="en-US"/>
        </w:rPr>
        <w:t xml:space="preserve">Mario Bunge , November 16, 1999, Social Science under Debate : A Philosophical Perspective , electronic text, </w:t>
      </w:r>
      <w:hyperlink r:id="rId113" w:history="1">
        <w:r w:rsidRPr="00D742E2">
          <w:rPr>
            <w:rStyle w:val="Lienhypertexte"/>
            <w:rFonts w:ascii="Times New Roman" w:hAnsi="Times New Roman" w:cs="Times New Roman"/>
            <w:sz w:val="28"/>
            <w:szCs w:val="28"/>
            <w:lang w:val="en-US"/>
          </w:rPr>
          <w:t>www.amazon.com</w:t>
        </w:r>
      </w:hyperlink>
      <w:r w:rsidRPr="00D742E2">
        <w:rPr>
          <w:rFonts w:ascii="Times New Roman" w:hAnsi="Times New Roman" w:cs="Times New Roman"/>
          <w:sz w:val="28"/>
          <w:szCs w:val="28"/>
          <w:lang w:val="en-US"/>
        </w:rPr>
        <w:t xml:space="preserve"> </w:t>
      </w:r>
    </w:p>
    <w:p w:rsidR="00E24F9D" w:rsidRPr="00D742E2" w:rsidRDefault="00E24F9D" w:rsidP="00D742E2">
      <w:pPr>
        <w:pStyle w:val="Paragraphedeliste"/>
        <w:numPr>
          <w:ilvl w:val="0"/>
          <w:numId w:val="24"/>
        </w:numPr>
        <w:tabs>
          <w:tab w:val="left" w:pos="6360"/>
        </w:tabs>
        <w:spacing w:line="360" w:lineRule="auto"/>
        <w:jc w:val="both"/>
        <w:rPr>
          <w:rFonts w:ascii="Times New Roman" w:hAnsi="Times New Roman" w:cs="Times New Roman"/>
          <w:sz w:val="28"/>
          <w:szCs w:val="28"/>
          <w:lang w:val="en-US"/>
        </w:rPr>
      </w:pPr>
      <w:r w:rsidRPr="00D742E2">
        <w:rPr>
          <w:rFonts w:ascii="Times New Roman" w:hAnsi="Times New Roman" w:cs="Times New Roman"/>
          <w:sz w:val="28"/>
          <w:szCs w:val="28"/>
          <w:lang w:val="en-US"/>
        </w:rPr>
        <w:t xml:space="preserve">Mario Bunge ,August 28, 1996, Finding Philosophy in Social Science, electronic text , </w:t>
      </w:r>
      <w:hyperlink r:id="rId114" w:history="1">
        <w:r w:rsidRPr="00D742E2">
          <w:rPr>
            <w:rStyle w:val="Lienhypertexte"/>
            <w:rFonts w:ascii="Times New Roman" w:hAnsi="Times New Roman" w:cs="Times New Roman"/>
            <w:sz w:val="28"/>
            <w:szCs w:val="28"/>
            <w:lang w:val="en-US"/>
          </w:rPr>
          <w:t>www.amazon.com</w:t>
        </w:r>
      </w:hyperlink>
      <w:r w:rsidRPr="00D742E2">
        <w:rPr>
          <w:rFonts w:ascii="Times New Roman" w:hAnsi="Times New Roman" w:cs="Times New Roman"/>
          <w:sz w:val="28"/>
          <w:szCs w:val="28"/>
          <w:lang w:val="en-US"/>
        </w:rPr>
        <w:t xml:space="preserve"> </w:t>
      </w:r>
    </w:p>
    <w:p w:rsidR="00E24F9D" w:rsidRPr="00697B41" w:rsidRDefault="00E24F9D" w:rsidP="00697B41">
      <w:pPr>
        <w:pStyle w:val="Paragraphedeliste"/>
        <w:numPr>
          <w:ilvl w:val="0"/>
          <w:numId w:val="24"/>
        </w:numPr>
        <w:tabs>
          <w:tab w:val="left" w:pos="6360"/>
        </w:tabs>
        <w:spacing w:line="360" w:lineRule="auto"/>
        <w:jc w:val="both"/>
        <w:rPr>
          <w:rFonts w:ascii="Times New Roman" w:hAnsi="Times New Roman" w:cs="Times New Roman"/>
          <w:b/>
          <w:sz w:val="28"/>
          <w:szCs w:val="28"/>
          <w:lang w:val="en-US"/>
        </w:rPr>
      </w:pPr>
      <w:r w:rsidRPr="00D742E2">
        <w:rPr>
          <w:rFonts w:ascii="Times New Roman" w:hAnsi="Times New Roman" w:cs="Times New Roman"/>
          <w:sz w:val="28"/>
          <w:szCs w:val="28"/>
          <w:lang w:val="en-US"/>
        </w:rPr>
        <w:t xml:space="preserve">Mario Bunge, August 2001, Scientific Realism : Selected Essays of Mario Bunge, electronic text, </w:t>
      </w:r>
      <w:hyperlink r:id="rId115" w:history="1">
        <w:r w:rsidRPr="00D742E2">
          <w:rPr>
            <w:rStyle w:val="Lienhypertexte"/>
            <w:rFonts w:ascii="Times New Roman" w:hAnsi="Times New Roman" w:cs="Times New Roman"/>
            <w:sz w:val="28"/>
            <w:szCs w:val="28"/>
            <w:lang w:val="en-US"/>
          </w:rPr>
          <w:t>www.amazon.com</w:t>
        </w:r>
      </w:hyperlink>
    </w:p>
    <w:p w:rsidR="00E24F9D" w:rsidRPr="00D742E2" w:rsidRDefault="00E24F9D" w:rsidP="00D742E2">
      <w:pPr>
        <w:pStyle w:val="Paragraphedeliste"/>
        <w:numPr>
          <w:ilvl w:val="0"/>
          <w:numId w:val="24"/>
        </w:numPr>
        <w:tabs>
          <w:tab w:val="left" w:pos="6360"/>
        </w:tabs>
        <w:spacing w:line="360" w:lineRule="auto"/>
        <w:jc w:val="both"/>
        <w:rPr>
          <w:rFonts w:ascii="Times New Roman" w:hAnsi="Times New Roman" w:cs="Times New Roman"/>
          <w:sz w:val="28"/>
          <w:szCs w:val="28"/>
          <w:lang w:val="en-US"/>
        </w:rPr>
      </w:pPr>
      <w:r w:rsidRPr="00D742E2">
        <w:rPr>
          <w:rFonts w:ascii="Times New Roman" w:hAnsi="Times New Roman" w:cs="Times New Roman"/>
          <w:sz w:val="28"/>
          <w:szCs w:val="28"/>
          <w:lang w:val="en-US"/>
        </w:rPr>
        <w:t xml:space="preserve">Mario Bunge, August 12, 2010, Matter and Mind : A Philosophical Inquiry ( Boston Studies in the Philosophy of Science), electronic text, </w:t>
      </w:r>
      <w:hyperlink r:id="rId116" w:history="1">
        <w:r w:rsidRPr="00D742E2">
          <w:rPr>
            <w:rStyle w:val="Lienhypertexte"/>
            <w:rFonts w:ascii="Times New Roman" w:hAnsi="Times New Roman" w:cs="Times New Roman"/>
            <w:sz w:val="28"/>
            <w:szCs w:val="28"/>
            <w:lang w:val="en-US"/>
          </w:rPr>
          <w:t>www.amazon.com</w:t>
        </w:r>
      </w:hyperlink>
      <w:r w:rsidRPr="00D742E2">
        <w:rPr>
          <w:rFonts w:ascii="Times New Roman" w:hAnsi="Times New Roman" w:cs="Times New Roman"/>
          <w:sz w:val="28"/>
          <w:szCs w:val="28"/>
          <w:lang w:val="en-US"/>
        </w:rPr>
        <w:t xml:space="preserve"> </w:t>
      </w:r>
    </w:p>
    <w:p w:rsidR="00E24F9D" w:rsidRPr="00D742E2" w:rsidRDefault="00E24F9D" w:rsidP="00D742E2">
      <w:pPr>
        <w:pStyle w:val="Paragraphedeliste"/>
        <w:numPr>
          <w:ilvl w:val="0"/>
          <w:numId w:val="24"/>
        </w:numPr>
        <w:tabs>
          <w:tab w:val="left" w:pos="6360"/>
        </w:tabs>
        <w:spacing w:line="360" w:lineRule="auto"/>
        <w:jc w:val="both"/>
        <w:rPr>
          <w:rFonts w:ascii="Times New Roman" w:hAnsi="Times New Roman" w:cs="Times New Roman"/>
          <w:b/>
          <w:sz w:val="28"/>
          <w:szCs w:val="28"/>
          <w:lang w:val="en-US"/>
        </w:rPr>
      </w:pPr>
      <w:r w:rsidRPr="00D742E2">
        <w:rPr>
          <w:rFonts w:ascii="Times New Roman" w:hAnsi="Times New Roman" w:cs="Times New Roman"/>
          <w:sz w:val="28"/>
          <w:szCs w:val="28"/>
          <w:lang w:val="en-US"/>
        </w:rPr>
        <w:t xml:space="preserve">Mario Bunge, January 2003, Philosophical Dictionary, electronic text, </w:t>
      </w:r>
      <w:hyperlink r:id="rId117" w:history="1">
        <w:r w:rsidRPr="00D742E2">
          <w:rPr>
            <w:rStyle w:val="Lienhypertexte"/>
            <w:rFonts w:ascii="Times New Roman" w:hAnsi="Times New Roman" w:cs="Times New Roman"/>
            <w:sz w:val="28"/>
            <w:szCs w:val="28"/>
            <w:lang w:val="en-US"/>
          </w:rPr>
          <w:t>www.amazon.com</w:t>
        </w:r>
      </w:hyperlink>
    </w:p>
    <w:p w:rsidR="00FC4D69" w:rsidRPr="00FC4D69" w:rsidRDefault="00FC4D69" w:rsidP="00FC4D69">
      <w:pPr>
        <w:pStyle w:val="Paragraphedeliste"/>
        <w:numPr>
          <w:ilvl w:val="0"/>
          <w:numId w:val="24"/>
        </w:numPr>
        <w:spacing w:line="360" w:lineRule="auto"/>
        <w:jc w:val="both"/>
        <w:rPr>
          <w:rFonts w:ascii="Times New Roman" w:hAnsi="Times New Roman" w:cs="Times New Roman"/>
          <w:sz w:val="28"/>
          <w:szCs w:val="28"/>
          <w:lang w:val="en-US"/>
        </w:rPr>
      </w:pPr>
      <w:r w:rsidRPr="00D742E2">
        <w:rPr>
          <w:rFonts w:ascii="Times New Roman" w:hAnsi="Times New Roman" w:cs="Times New Roman"/>
          <w:sz w:val="28"/>
          <w:szCs w:val="28"/>
          <w:lang w:val="en-US"/>
        </w:rPr>
        <w:t xml:space="preserve">Margaret J.  WHEATHEY, 1992, Leadership and the new science : Discovering order in a chaotic World , </w:t>
      </w:r>
      <w:hyperlink r:id="rId118" w:history="1">
        <w:r w:rsidRPr="00D742E2">
          <w:rPr>
            <w:rStyle w:val="Lienhypertexte"/>
            <w:rFonts w:ascii="Times New Roman" w:hAnsi="Times New Roman" w:cs="Times New Roman"/>
            <w:sz w:val="28"/>
            <w:szCs w:val="28"/>
            <w:lang w:val="en-US"/>
          </w:rPr>
          <w:t>www.amazon.com</w:t>
        </w:r>
      </w:hyperlink>
    </w:p>
    <w:p w:rsidR="00472B46" w:rsidRPr="00472B46" w:rsidRDefault="00472B46" w:rsidP="00656D4A">
      <w:pPr>
        <w:pStyle w:val="Paragraphedeliste"/>
        <w:numPr>
          <w:ilvl w:val="0"/>
          <w:numId w:val="24"/>
        </w:numPr>
        <w:shd w:val="clear" w:color="auto" w:fill="F5F5F5"/>
        <w:spacing w:after="0" w:line="360" w:lineRule="auto"/>
        <w:textAlignment w:val="top"/>
        <w:rPr>
          <w:rFonts w:ascii="Times New Roman" w:eastAsia="Times New Roman" w:hAnsi="Times New Roman" w:cs="Times New Roman"/>
          <w:color w:val="333333"/>
          <w:sz w:val="28"/>
          <w:szCs w:val="28"/>
          <w:lang w:val="en-US" w:eastAsia="fr-FR"/>
        </w:rPr>
      </w:pPr>
      <w:r w:rsidRPr="00D742E2">
        <w:rPr>
          <w:rFonts w:ascii="Times New Roman" w:hAnsi="Times New Roman" w:cs="Times New Roman"/>
          <w:sz w:val="28"/>
          <w:szCs w:val="28"/>
          <w:lang w:val="en-US"/>
        </w:rPr>
        <w:t xml:space="preserve">Muhammad Yunus, January 6,2009 , Creating a World Without Poverty : Social Business and the Future of capitalism, Electronic text, </w:t>
      </w:r>
      <w:hyperlink r:id="rId119" w:history="1">
        <w:r w:rsidRPr="00D742E2">
          <w:rPr>
            <w:rStyle w:val="Lienhypertexte"/>
            <w:rFonts w:ascii="Times New Roman" w:hAnsi="Times New Roman" w:cs="Times New Roman"/>
            <w:sz w:val="28"/>
            <w:szCs w:val="28"/>
            <w:lang w:val="en-US"/>
          </w:rPr>
          <w:t>www.amazon.com</w:t>
        </w:r>
      </w:hyperlink>
    </w:p>
    <w:p w:rsidR="00656D4A" w:rsidRPr="00D742E2" w:rsidRDefault="00656D4A" w:rsidP="00656D4A">
      <w:pPr>
        <w:pStyle w:val="Paragraphedeliste"/>
        <w:numPr>
          <w:ilvl w:val="0"/>
          <w:numId w:val="24"/>
        </w:numPr>
        <w:shd w:val="clear" w:color="auto" w:fill="F5F5F5"/>
        <w:spacing w:after="0" w:line="360" w:lineRule="auto"/>
        <w:textAlignment w:val="top"/>
        <w:rPr>
          <w:rFonts w:ascii="Times New Roman" w:eastAsia="Times New Roman" w:hAnsi="Times New Roman" w:cs="Times New Roman"/>
          <w:color w:val="333333"/>
          <w:sz w:val="28"/>
          <w:szCs w:val="28"/>
          <w:lang w:val="en-US" w:eastAsia="fr-FR"/>
        </w:rPr>
      </w:pPr>
      <w:r w:rsidRPr="00D742E2">
        <w:rPr>
          <w:rFonts w:ascii="Times New Roman" w:eastAsia="Times New Roman" w:hAnsi="Times New Roman" w:cs="Times New Roman"/>
          <w:color w:val="333333"/>
          <w:sz w:val="28"/>
          <w:szCs w:val="28"/>
          <w:lang w:val="en-US" w:eastAsia="fr-FR"/>
        </w:rPr>
        <w:t xml:space="preserve">MURIEL DEVEY, AEM (2010) DRC future large oil </w:t>
      </w:r>
    </w:p>
    <w:p w:rsidR="00656D4A" w:rsidRDefault="00656D4A" w:rsidP="00656D4A">
      <w:pPr>
        <w:shd w:val="clear" w:color="auto" w:fill="F5F5F5"/>
        <w:spacing w:after="0" w:line="360" w:lineRule="auto"/>
        <w:textAlignment w:val="top"/>
        <w:rPr>
          <w:rFonts w:ascii="Times New Roman" w:eastAsia="Times New Roman" w:hAnsi="Times New Roman" w:cs="Times New Roman"/>
          <w:color w:val="333333"/>
          <w:sz w:val="28"/>
          <w:szCs w:val="28"/>
          <w:lang w:val="en-US" w:eastAsia="fr-FR"/>
        </w:rPr>
      </w:pPr>
      <w:r w:rsidRPr="00D742E2">
        <w:rPr>
          <w:rFonts w:ascii="Times New Roman" w:eastAsia="Times New Roman" w:hAnsi="Times New Roman" w:cs="Times New Roman"/>
          <w:color w:val="333333"/>
          <w:sz w:val="28"/>
          <w:szCs w:val="28"/>
          <w:lang w:val="en-US" w:eastAsia="fr-FR"/>
        </w:rPr>
        <w:t xml:space="preserve">          producing country;</w:t>
      </w:r>
    </w:p>
    <w:p w:rsidR="00D43C85" w:rsidRPr="00D742E2" w:rsidRDefault="00D43C85" w:rsidP="00656D4A">
      <w:pPr>
        <w:shd w:val="clear" w:color="auto" w:fill="F5F5F5"/>
        <w:spacing w:after="0" w:line="360" w:lineRule="auto"/>
        <w:textAlignment w:val="top"/>
        <w:rPr>
          <w:rFonts w:ascii="Times New Roman" w:eastAsia="Times New Roman" w:hAnsi="Times New Roman" w:cs="Times New Roman"/>
          <w:color w:val="333333"/>
          <w:sz w:val="28"/>
          <w:szCs w:val="28"/>
          <w:lang w:val="en-US" w:eastAsia="fr-FR"/>
        </w:rPr>
      </w:pPr>
    </w:p>
    <w:p w:rsidR="00D43C85" w:rsidRPr="00D742E2" w:rsidRDefault="00D43C85" w:rsidP="00D43C85">
      <w:pPr>
        <w:pStyle w:val="Paragraphedeliste"/>
        <w:numPr>
          <w:ilvl w:val="0"/>
          <w:numId w:val="25"/>
        </w:numPr>
        <w:shd w:val="clear" w:color="auto" w:fill="F5F5F5"/>
        <w:spacing w:after="0" w:line="360" w:lineRule="auto"/>
        <w:textAlignment w:val="top"/>
        <w:rPr>
          <w:rFonts w:ascii="Times New Roman" w:eastAsia="Times New Roman" w:hAnsi="Times New Roman" w:cs="Times New Roman"/>
          <w:color w:val="333333"/>
          <w:sz w:val="28"/>
          <w:szCs w:val="28"/>
          <w:lang w:val="en-US" w:eastAsia="fr-FR"/>
        </w:rPr>
      </w:pPr>
      <w:r w:rsidRPr="00D742E2">
        <w:rPr>
          <w:rFonts w:ascii="Times New Roman" w:eastAsia="Times New Roman" w:hAnsi="Times New Roman" w:cs="Times New Roman"/>
          <w:color w:val="333333"/>
          <w:sz w:val="28"/>
          <w:szCs w:val="28"/>
          <w:lang w:val="en-US" w:eastAsia="fr-FR"/>
        </w:rPr>
        <w:lastRenderedPageBreak/>
        <w:t xml:space="preserve">NICAIRE KIBEL'BEL OKA (2012), with Sudan's oil and Lake </w:t>
      </w:r>
    </w:p>
    <w:p w:rsidR="00D43C85" w:rsidRPr="0000603D" w:rsidRDefault="00D43C85" w:rsidP="00D43C85">
      <w:pPr>
        <w:shd w:val="clear" w:color="auto" w:fill="F5F5F5"/>
        <w:spacing w:after="0" w:line="360" w:lineRule="auto"/>
        <w:textAlignment w:val="top"/>
        <w:rPr>
          <w:rStyle w:val="hps"/>
          <w:rFonts w:ascii="Times New Roman" w:eastAsia="Times New Roman" w:hAnsi="Times New Roman" w:cs="Times New Roman"/>
          <w:color w:val="333333"/>
          <w:sz w:val="28"/>
          <w:szCs w:val="28"/>
          <w:lang w:val="en-US" w:eastAsia="fr-FR"/>
        </w:rPr>
      </w:pPr>
      <w:r w:rsidRPr="00D742E2">
        <w:rPr>
          <w:rFonts w:ascii="Times New Roman" w:eastAsia="Times New Roman" w:hAnsi="Times New Roman" w:cs="Times New Roman"/>
          <w:color w:val="333333"/>
          <w:sz w:val="28"/>
          <w:szCs w:val="28"/>
          <w:lang w:val="en-US" w:eastAsia="fr-FR"/>
        </w:rPr>
        <w:t xml:space="preserve">          Albert, DR Congo will - t - she resist the balkanization?</w:t>
      </w:r>
    </w:p>
    <w:p w:rsidR="00504201" w:rsidRPr="00D742E2" w:rsidRDefault="00504201" w:rsidP="00504201">
      <w:pPr>
        <w:pStyle w:val="Paragraphedeliste"/>
        <w:numPr>
          <w:ilvl w:val="0"/>
          <w:numId w:val="25"/>
        </w:numPr>
        <w:spacing w:after="0" w:line="360" w:lineRule="auto"/>
        <w:jc w:val="both"/>
        <w:rPr>
          <w:rStyle w:val="longtext"/>
          <w:rFonts w:ascii="Times New Roman" w:hAnsi="Times New Roman" w:cs="Times New Roman"/>
          <w:color w:val="333333"/>
          <w:sz w:val="28"/>
          <w:szCs w:val="28"/>
          <w:lang w:val="en-US"/>
        </w:rPr>
      </w:pPr>
      <w:r w:rsidRPr="00D742E2">
        <w:rPr>
          <w:rStyle w:val="hps"/>
          <w:rFonts w:ascii="Times New Roman" w:hAnsi="Times New Roman" w:cs="Times New Roman"/>
          <w:color w:val="333333"/>
          <w:sz w:val="28"/>
          <w:szCs w:val="28"/>
          <w:lang w:val="en-US"/>
        </w:rPr>
        <w:t>Olivier</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Kaforo</w:t>
      </w:r>
      <w:r w:rsidRPr="00D742E2">
        <w:rPr>
          <w:rStyle w:val="longtext"/>
          <w:rFonts w:ascii="Times New Roman" w:hAnsi="Times New Roman" w:cs="Times New Roman"/>
          <w:color w:val="333333"/>
          <w:sz w:val="28"/>
          <w:szCs w:val="28"/>
          <w:lang w:val="en-US"/>
        </w:rPr>
        <w:t xml:space="preserve">, 2012, </w:t>
      </w:r>
      <w:r w:rsidRPr="00D742E2">
        <w:rPr>
          <w:rStyle w:val="hps"/>
          <w:rFonts w:ascii="Times New Roman" w:hAnsi="Times New Roman" w:cs="Times New Roman"/>
          <w:color w:val="333333"/>
          <w:sz w:val="28"/>
          <w:szCs w:val="28"/>
          <w:lang w:val="en-US"/>
        </w:rPr>
        <w:t>Virunga</w:t>
      </w:r>
      <w:r w:rsidRPr="00D742E2">
        <w:rPr>
          <w:rStyle w:val="longtext"/>
          <w:rFonts w:ascii="Times New Roman" w:hAnsi="Times New Roman" w:cs="Times New Roman"/>
          <w:color w:val="333333"/>
          <w:sz w:val="28"/>
          <w:szCs w:val="28"/>
          <w:lang w:val="en-US"/>
        </w:rPr>
        <w:t xml:space="preserve">: Local communities </w:t>
      </w:r>
      <w:r w:rsidRPr="00D742E2">
        <w:rPr>
          <w:rStyle w:val="hps"/>
          <w:rFonts w:ascii="Times New Roman" w:hAnsi="Times New Roman" w:cs="Times New Roman"/>
          <w:color w:val="333333"/>
          <w:sz w:val="28"/>
          <w:szCs w:val="28"/>
          <w:lang w:val="en-US"/>
        </w:rPr>
        <w:t>oppose the</w:t>
      </w:r>
      <w:r w:rsidRPr="00D742E2">
        <w:rPr>
          <w:rStyle w:val="longtext"/>
          <w:rFonts w:ascii="Times New Roman" w:hAnsi="Times New Roman" w:cs="Times New Roman"/>
          <w:color w:val="333333"/>
          <w:sz w:val="28"/>
          <w:szCs w:val="28"/>
          <w:lang w:val="en-US"/>
        </w:rPr>
        <w:t xml:space="preserve"> </w:t>
      </w:r>
    </w:p>
    <w:p w:rsidR="00504201" w:rsidRPr="00D742E2" w:rsidRDefault="00504201" w:rsidP="00504201">
      <w:pPr>
        <w:pStyle w:val="Notedebasdepage"/>
        <w:spacing w:line="360" w:lineRule="auto"/>
        <w:jc w:val="both"/>
        <w:rPr>
          <w:rFonts w:ascii="Times New Roman" w:hAnsi="Times New Roman" w:cs="Times New Roman"/>
          <w:sz w:val="28"/>
          <w:szCs w:val="28"/>
          <w:lang w:val="en-US"/>
        </w:rPr>
      </w:pPr>
      <w:r w:rsidRPr="00D742E2">
        <w:rPr>
          <w:rStyle w:val="hps"/>
          <w:rFonts w:ascii="Times New Roman" w:hAnsi="Times New Roman" w:cs="Times New Roman"/>
          <w:color w:val="333333"/>
          <w:sz w:val="28"/>
          <w:szCs w:val="28"/>
          <w:lang w:val="en-US"/>
        </w:rPr>
        <w:t xml:space="preserve">            Exploitation</w:t>
      </w:r>
      <w:r w:rsidRPr="00D742E2">
        <w:rPr>
          <w:rStyle w:val="Lienhypertexte"/>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of oil,</w:t>
      </w:r>
      <w:r w:rsidRPr="00D742E2">
        <w:rPr>
          <w:rFonts w:ascii="Times New Roman" w:hAnsi="Times New Roman" w:cs="Times New Roman"/>
          <w:sz w:val="28"/>
          <w:szCs w:val="28"/>
          <w:lang w:val="en-US"/>
        </w:rPr>
        <w:t xml:space="preserve"> </w:t>
      </w:r>
      <w:r w:rsidR="00D82A33" w:rsidRPr="00D742E2">
        <w:rPr>
          <w:rFonts w:ascii="Times New Roman" w:hAnsi="Times New Roman" w:cs="Times New Roman"/>
          <w:sz w:val="28"/>
          <w:szCs w:val="28"/>
          <w:lang w:val="en-US"/>
        </w:rPr>
        <w:fldChar w:fldCharType="begin"/>
      </w:r>
      <w:r w:rsidRPr="00D742E2">
        <w:rPr>
          <w:rFonts w:ascii="Times New Roman" w:hAnsi="Times New Roman" w:cs="Times New Roman"/>
          <w:sz w:val="28"/>
          <w:szCs w:val="28"/>
          <w:lang w:val="en-US"/>
        </w:rPr>
        <w:instrText xml:space="preserve"> HYPERLINK "http://www.savevirunga.com/2012/03/28/virunga -     </w:instrText>
      </w:r>
    </w:p>
    <w:p w:rsidR="00504201" w:rsidRPr="00D742E2" w:rsidRDefault="00504201" w:rsidP="00504201">
      <w:pPr>
        <w:pStyle w:val="Notedebasdepage"/>
        <w:spacing w:line="360" w:lineRule="auto"/>
        <w:jc w:val="both"/>
        <w:rPr>
          <w:rStyle w:val="Lienhypertexte"/>
          <w:rFonts w:ascii="Times New Roman" w:hAnsi="Times New Roman" w:cs="Times New Roman"/>
          <w:sz w:val="28"/>
          <w:szCs w:val="28"/>
          <w:lang w:val="en-US"/>
        </w:rPr>
      </w:pPr>
      <w:r w:rsidRPr="00D742E2">
        <w:rPr>
          <w:rFonts w:ascii="Times New Roman" w:hAnsi="Times New Roman" w:cs="Times New Roman"/>
          <w:sz w:val="28"/>
          <w:szCs w:val="28"/>
          <w:lang w:val="en-US"/>
        </w:rPr>
        <w:instrText xml:space="preserve">            parc-the-communities-local-oppose-of-exploitation-of-petrole" </w:instrText>
      </w:r>
      <w:r w:rsidR="00D82A33" w:rsidRPr="00D742E2">
        <w:rPr>
          <w:rFonts w:ascii="Times New Roman" w:hAnsi="Times New Roman" w:cs="Times New Roman"/>
          <w:sz w:val="28"/>
          <w:szCs w:val="28"/>
          <w:lang w:val="en-US"/>
        </w:rPr>
        <w:fldChar w:fldCharType="separate"/>
      </w:r>
      <w:r w:rsidRPr="00D742E2">
        <w:rPr>
          <w:rStyle w:val="Lienhypertexte"/>
          <w:rFonts w:ascii="Times New Roman" w:hAnsi="Times New Roman" w:cs="Times New Roman"/>
          <w:sz w:val="28"/>
          <w:szCs w:val="28"/>
          <w:lang w:val="en-US"/>
        </w:rPr>
        <w:t xml:space="preserve">www.savevirunga.com/2012/03/28/virunga -     </w:t>
      </w:r>
    </w:p>
    <w:p w:rsidR="00504201" w:rsidRPr="00D742E2" w:rsidRDefault="00504201" w:rsidP="00504201">
      <w:pPr>
        <w:pStyle w:val="Notedebasdepage"/>
        <w:spacing w:line="360" w:lineRule="auto"/>
        <w:jc w:val="both"/>
        <w:rPr>
          <w:rStyle w:val="hps"/>
          <w:rFonts w:ascii="Times New Roman" w:hAnsi="Times New Roman" w:cs="Times New Roman"/>
          <w:sz w:val="28"/>
          <w:szCs w:val="28"/>
          <w:lang w:val="en-US"/>
        </w:rPr>
      </w:pPr>
      <w:r w:rsidRPr="00D742E2">
        <w:rPr>
          <w:rStyle w:val="Lienhypertexte"/>
          <w:rFonts w:ascii="Times New Roman" w:hAnsi="Times New Roman" w:cs="Times New Roman"/>
          <w:sz w:val="28"/>
          <w:szCs w:val="28"/>
          <w:u w:val="none"/>
          <w:lang w:val="en-US"/>
        </w:rPr>
        <w:t xml:space="preserve">            </w:t>
      </w:r>
      <w:r w:rsidRPr="00D742E2">
        <w:rPr>
          <w:rStyle w:val="Lienhypertexte"/>
          <w:rFonts w:ascii="Times New Roman" w:hAnsi="Times New Roman" w:cs="Times New Roman"/>
          <w:sz w:val="28"/>
          <w:szCs w:val="28"/>
          <w:lang w:val="en-US"/>
        </w:rPr>
        <w:t>parc-the-communities-local-oppose-of-exploitation-of-petrole</w:t>
      </w:r>
      <w:r w:rsidR="00D82A33" w:rsidRPr="00D742E2">
        <w:rPr>
          <w:rFonts w:ascii="Times New Roman" w:hAnsi="Times New Roman" w:cs="Times New Roman"/>
          <w:sz w:val="28"/>
          <w:szCs w:val="28"/>
          <w:lang w:val="en-US"/>
        </w:rPr>
        <w:fldChar w:fldCharType="end"/>
      </w:r>
      <w:r w:rsidRPr="00D742E2">
        <w:rPr>
          <w:rFonts w:ascii="Times New Roman" w:hAnsi="Times New Roman" w:cs="Times New Roman"/>
          <w:color w:val="548DD4" w:themeColor="text2" w:themeTint="99"/>
          <w:sz w:val="28"/>
          <w:szCs w:val="28"/>
          <w:lang w:val="en-US"/>
        </w:rPr>
        <w:t>um</w:t>
      </w:r>
      <w:r w:rsidRPr="00D742E2">
        <w:rPr>
          <w:rFonts w:ascii="Times New Roman" w:hAnsi="Times New Roman" w:cs="Times New Roman"/>
          <w:sz w:val="28"/>
          <w:szCs w:val="28"/>
          <w:lang w:val="en-US"/>
        </w:rPr>
        <w:t xml:space="preserve">  </w:t>
      </w:r>
    </w:p>
    <w:p w:rsidR="00081E3B" w:rsidRPr="00715008" w:rsidRDefault="00081E3B" w:rsidP="00081E3B">
      <w:pPr>
        <w:pStyle w:val="Paragraphedeliste"/>
        <w:numPr>
          <w:ilvl w:val="0"/>
          <w:numId w:val="24"/>
        </w:numPr>
        <w:spacing w:after="0" w:line="360" w:lineRule="auto"/>
        <w:jc w:val="both"/>
        <w:rPr>
          <w:rStyle w:val="hps"/>
          <w:rFonts w:ascii="Times New Roman" w:hAnsi="Times New Roman" w:cs="Times New Roman"/>
          <w:color w:val="333333"/>
          <w:sz w:val="28"/>
          <w:szCs w:val="28"/>
          <w:lang w:val="en-US"/>
        </w:rPr>
      </w:pPr>
      <w:r w:rsidRPr="00D742E2">
        <w:rPr>
          <w:rStyle w:val="hps"/>
          <w:rFonts w:ascii="Times New Roman" w:hAnsi="Times New Roman" w:cs="Times New Roman"/>
          <w:color w:val="333333"/>
          <w:sz w:val="28"/>
          <w:szCs w:val="28"/>
          <w:lang w:val="en-US"/>
        </w:rPr>
        <w:t>Patrick</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Artus,</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Antoine</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Autume,</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Chalmin</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Philippe</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and</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Jean</w:t>
      </w:r>
      <w:r w:rsidRPr="00D742E2">
        <w:rPr>
          <w:rStyle w:val="longtext"/>
          <w:rFonts w:ascii="Times New Roman" w:hAnsi="Times New Roman" w:cs="Times New Roman"/>
          <w:color w:val="333333"/>
          <w:sz w:val="28"/>
          <w:szCs w:val="28"/>
          <w:lang w:val="en-US"/>
        </w:rPr>
        <w:t xml:space="preserve">-Marie </w:t>
      </w:r>
      <w:r w:rsidRPr="00D742E2">
        <w:rPr>
          <w:rStyle w:val="hps"/>
          <w:rFonts w:ascii="Times New Roman" w:hAnsi="Times New Roman" w:cs="Times New Roman"/>
          <w:color w:val="333333"/>
          <w:sz w:val="28"/>
          <w:szCs w:val="28"/>
          <w:lang w:val="en-US"/>
        </w:rPr>
        <w:t>Chevalier,</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2010,</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the</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effects</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of</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high oil prices</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and volatile</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w:t>
      </w:r>
      <w:r w:rsidRPr="00D742E2">
        <w:rPr>
          <w:rStyle w:val="longtext"/>
          <w:rFonts w:ascii="Times New Roman" w:hAnsi="Times New Roman" w:cs="Times New Roman"/>
          <w:color w:val="333333"/>
          <w:sz w:val="28"/>
          <w:szCs w:val="28"/>
          <w:lang w:val="en-US"/>
        </w:rPr>
        <w:t>Consul Analyze Economic</w:t>
      </w:r>
      <w:r w:rsidRPr="00D742E2">
        <w:rPr>
          <w:rStyle w:val="hps"/>
          <w:rFonts w:ascii="Times New Roman" w:hAnsi="Times New Roman" w:cs="Times New Roman"/>
          <w:color w:val="333333"/>
          <w:sz w:val="28"/>
          <w:szCs w:val="28"/>
          <w:lang w:val="en-US"/>
        </w:rPr>
        <w:t xml:space="preserve"> (CAE</w:t>
      </w:r>
      <w:r w:rsidRPr="00D742E2">
        <w:rPr>
          <w:rStyle w:val="longtext"/>
          <w:rFonts w:ascii="Times New Roman" w:hAnsi="Times New Roman" w:cs="Times New Roman"/>
          <w:color w:val="333333"/>
          <w:sz w:val="28"/>
          <w:szCs w:val="28"/>
          <w:lang w:val="en-US"/>
        </w:rPr>
        <w:t xml:space="preserve">), Directorate of </w:t>
      </w:r>
      <w:r w:rsidRPr="00D742E2">
        <w:rPr>
          <w:rStyle w:val="hps"/>
          <w:rFonts w:ascii="Times New Roman" w:hAnsi="Times New Roman" w:cs="Times New Roman"/>
          <w:color w:val="333333"/>
          <w:sz w:val="28"/>
          <w:szCs w:val="28"/>
          <w:lang w:val="en-US"/>
        </w:rPr>
        <w:t>Legal</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and</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Administrative</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Information</w:t>
      </w:r>
      <w:r w:rsidRPr="00D742E2">
        <w:rPr>
          <w:rStyle w:val="longtext"/>
          <w:rFonts w:ascii="Times New Roman" w:hAnsi="Times New Roman" w:cs="Times New Roman"/>
          <w:color w:val="333333"/>
          <w:sz w:val="28"/>
          <w:szCs w:val="28"/>
          <w:lang w:val="en-US"/>
        </w:rPr>
        <w:t>.</w:t>
      </w:r>
    </w:p>
    <w:p w:rsidR="00BA2203" w:rsidRPr="00BA2203" w:rsidRDefault="00BA2203" w:rsidP="00D742E2">
      <w:pPr>
        <w:pStyle w:val="Paragraphedeliste"/>
        <w:numPr>
          <w:ilvl w:val="0"/>
          <w:numId w:val="24"/>
        </w:numPr>
        <w:tabs>
          <w:tab w:val="left" w:pos="6360"/>
        </w:tabs>
        <w:spacing w:line="360" w:lineRule="auto"/>
        <w:jc w:val="both"/>
        <w:rPr>
          <w:rFonts w:ascii="Times New Roman" w:hAnsi="Times New Roman" w:cs="Times New Roman"/>
          <w:b/>
          <w:sz w:val="28"/>
          <w:szCs w:val="28"/>
          <w:lang w:val="en-US"/>
        </w:rPr>
      </w:pPr>
      <w:r w:rsidRPr="00D742E2">
        <w:rPr>
          <w:rFonts w:ascii="Times New Roman" w:hAnsi="Times New Roman" w:cs="Times New Roman"/>
          <w:sz w:val="28"/>
          <w:szCs w:val="28"/>
          <w:lang w:val="en-US"/>
        </w:rPr>
        <w:t xml:space="preserve">Paul Collier, August  22, 2008 , The Bottom Billion : Why the Poorest Countries are Failing and What can be Done About it, Electronic text, </w:t>
      </w:r>
      <w:hyperlink r:id="rId120" w:history="1">
        <w:r w:rsidRPr="00D742E2">
          <w:rPr>
            <w:rStyle w:val="Lienhypertexte"/>
            <w:rFonts w:ascii="Times New Roman" w:hAnsi="Times New Roman" w:cs="Times New Roman"/>
            <w:sz w:val="28"/>
            <w:szCs w:val="28"/>
            <w:lang w:val="en-US"/>
          </w:rPr>
          <w:t>www.amazon.com</w:t>
        </w:r>
      </w:hyperlink>
    </w:p>
    <w:p w:rsidR="00F05B20" w:rsidRPr="008C6DBF" w:rsidRDefault="00F05B20" w:rsidP="00F05B20">
      <w:pPr>
        <w:pStyle w:val="Paragraphedeliste"/>
        <w:numPr>
          <w:ilvl w:val="0"/>
          <w:numId w:val="24"/>
        </w:numPr>
        <w:spacing w:after="0" w:line="360" w:lineRule="auto"/>
        <w:jc w:val="both"/>
        <w:rPr>
          <w:rFonts w:ascii="Times New Roman" w:hAnsi="Times New Roman" w:cs="Times New Roman"/>
          <w:sz w:val="28"/>
          <w:szCs w:val="28"/>
          <w:lang w:val="en-US"/>
        </w:rPr>
      </w:pPr>
      <w:r w:rsidRPr="00D742E2">
        <w:rPr>
          <w:rFonts w:ascii="Times New Roman" w:hAnsi="Times New Roman" w:cs="Times New Roman"/>
          <w:sz w:val="28"/>
          <w:szCs w:val="28"/>
          <w:lang w:val="en-US"/>
        </w:rPr>
        <w:t xml:space="preserve">Paul Robert, 2005, Houghton Mifflin Harcourt Nook book(eBook) « the end of Oil on the Edge of a Perilous New World » available on </w:t>
      </w:r>
      <w:hyperlink r:id="rId121" w:history="1">
        <w:r w:rsidRPr="00D742E2">
          <w:rPr>
            <w:rStyle w:val="Lienhypertexte"/>
            <w:rFonts w:ascii="Times New Roman" w:hAnsi="Times New Roman" w:cs="Times New Roman"/>
            <w:sz w:val="28"/>
            <w:szCs w:val="28"/>
            <w:lang w:val="en-US"/>
          </w:rPr>
          <w:t>www.amazon.com</w:t>
        </w:r>
      </w:hyperlink>
      <w:r w:rsidRPr="00D742E2">
        <w:rPr>
          <w:rFonts w:ascii="Times New Roman" w:hAnsi="Times New Roman" w:cs="Times New Roman"/>
          <w:sz w:val="28"/>
          <w:szCs w:val="28"/>
          <w:lang w:val="en-US"/>
        </w:rPr>
        <w:t xml:space="preserve"> </w:t>
      </w:r>
    </w:p>
    <w:p w:rsidR="00497DF8" w:rsidRPr="00497DF8" w:rsidRDefault="00497DF8" w:rsidP="007427E5">
      <w:pPr>
        <w:pStyle w:val="Paragraphedeliste"/>
        <w:numPr>
          <w:ilvl w:val="0"/>
          <w:numId w:val="24"/>
        </w:numPr>
        <w:spacing w:after="0" w:line="360" w:lineRule="auto"/>
        <w:jc w:val="both"/>
        <w:rPr>
          <w:rFonts w:ascii="Times New Roman" w:hAnsi="Times New Roman" w:cs="Times New Roman"/>
          <w:sz w:val="28"/>
          <w:szCs w:val="28"/>
          <w:lang w:val="en-US"/>
        </w:rPr>
      </w:pPr>
      <w:r w:rsidRPr="00C34D8D">
        <w:rPr>
          <w:rFonts w:ascii="Times New Roman" w:hAnsi="Times New Roman" w:cs="Times New Roman"/>
          <w:sz w:val="28"/>
          <w:szCs w:val="28"/>
          <w:lang w:val="en-US"/>
        </w:rPr>
        <w:t>Patin, Stanislav</w:t>
      </w:r>
      <w:r w:rsidR="004F3AD9" w:rsidRPr="00C34D8D">
        <w:rPr>
          <w:rFonts w:ascii="Times New Roman" w:hAnsi="Times New Roman" w:cs="Times New Roman"/>
          <w:sz w:val="28"/>
          <w:szCs w:val="28"/>
          <w:lang w:val="en-US"/>
        </w:rPr>
        <w:t>, 1999</w:t>
      </w:r>
      <w:r w:rsidRPr="00C34D8D">
        <w:rPr>
          <w:rFonts w:ascii="Times New Roman" w:hAnsi="Times New Roman" w:cs="Times New Roman"/>
          <w:sz w:val="28"/>
          <w:szCs w:val="28"/>
          <w:lang w:val="en-US"/>
        </w:rPr>
        <w:t xml:space="preserve">. </w:t>
      </w:r>
      <w:r w:rsidRPr="00497DF8">
        <w:rPr>
          <w:rFonts w:ascii="Times New Roman" w:hAnsi="Times New Roman" w:cs="Times New Roman"/>
          <w:sz w:val="28"/>
          <w:szCs w:val="28"/>
          <w:lang w:val="en-US"/>
        </w:rPr>
        <w:t>Environmental impact of the offshore oil and gas industry, EcoMonitor Publishing East Northport, N.Y. p.425. A</w:t>
      </w:r>
      <w:r>
        <w:rPr>
          <w:rFonts w:ascii="Times New Roman" w:hAnsi="Times New Roman" w:cs="Times New Roman"/>
          <w:sz w:val="28"/>
          <w:szCs w:val="28"/>
          <w:lang w:val="en-US"/>
        </w:rPr>
        <w:t>vailable on www.offshore-environment.com</w:t>
      </w:r>
    </w:p>
    <w:p w:rsidR="007427E5" w:rsidRPr="008C6DBF" w:rsidRDefault="007427E5" w:rsidP="007427E5">
      <w:pPr>
        <w:pStyle w:val="Paragraphedeliste"/>
        <w:numPr>
          <w:ilvl w:val="0"/>
          <w:numId w:val="24"/>
        </w:numPr>
        <w:spacing w:after="0" w:line="360" w:lineRule="auto"/>
        <w:jc w:val="both"/>
        <w:rPr>
          <w:rFonts w:ascii="Times New Roman" w:hAnsi="Times New Roman" w:cs="Times New Roman"/>
          <w:sz w:val="28"/>
          <w:szCs w:val="28"/>
        </w:rPr>
      </w:pPr>
      <w:r w:rsidRPr="00D742E2">
        <w:rPr>
          <w:rFonts w:ascii="Times New Roman" w:hAnsi="Times New Roman" w:cs="Times New Roman"/>
          <w:sz w:val="28"/>
          <w:szCs w:val="28"/>
        </w:rPr>
        <w:t>Patrick Artus, Antoine d’Autume, Philippe Chalmin et Jean - Marie Chevalier, 2010. Les Effets d’un prix du pétrole élevé et volatil. Rapport du Conseil d’Analyse Economique (CAE), Direction de l’Information Légale et Administrative</w:t>
      </w:r>
      <w:r>
        <w:rPr>
          <w:rFonts w:ascii="Times New Roman" w:hAnsi="Times New Roman" w:cs="Times New Roman"/>
          <w:sz w:val="28"/>
          <w:szCs w:val="28"/>
        </w:rPr>
        <w:t>, p.26.</w:t>
      </w:r>
      <w:r w:rsidRPr="00D742E2">
        <w:rPr>
          <w:rFonts w:ascii="Times New Roman" w:hAnsi="Times New Roman" w:cs="Times New Roman"/>
          <w:sz w:val="28"/>
          <w:szCs w:val="28"/>
        </w:rPr>
        <w:t xml:space="preserve"> Paris</w:t>
      </w:r>
    </w:p>
    <w:p w:rsidR="00081E3B" w:rsidRPr="008C6DBF" w:rsidRDefault="00081E3B" w:rsidP="00081E3B">
      <w:pPr>
        <w:pStyle w:val="Paragraphedeliste"/>
        <w:numPr>
          <w:ilvl w:val="0"/>
          <w:numId w:val="24"/>
        </w:numPr>
        <w:spacing w:after="0" w:line="360" w:lineRule="auto"/>
        <w:jc w:val="both"/>
        <w:rPr>
          <w:rFonts w:ascii="Times New Roman" w:hAnsi="Times New Roman" w:cs="Times New Roman"/>
          <w:color w:val="333333"/>
          <w:sz w:val="28"/>
          <w:szCs w:val="28"/>
          <w:lang w:val="en-US"/>
        </w:rPr>
      </w:pPr>
      <w:r w:rsidRPr="00D742E2">
        <w:rPr>
          <w:rStyle w:val="hps"/>
          <w:rFonts w:ascii="Times New Roman" w:hAnsi="Times New Roman" w:cs="Times New Roman"/>
          <w:color w:val="333333"/>
          <w:sz w:val="28"/>
          <w:szCs w:val="28"/>
          <w:lang w:val="en-US"/>
        </w:rPr>
        <w:t xml:space="preserve">Perruchon </w:t>
      </w:r>
      <w:r w:rsidRPr="00D742E2">
        <w:rPr>
          <w:rStyle w:val="longtext"/>
          <w:rFonts w:ascii="Times New Roman" w:hAnsi="Times New Roman" w:cs="Times New Roman"/>
          <w:color w:val="333333"/>
          <w:sz w:val="28"/>
          <w:szCs w:val="28"/>
          <w:lang w:val="en-US"/>
        </w:rPr>
        <w:t>SANTIQUET</w:t>
      </w:r>
      <w:r w:rsidRPr="00D742E2">
        <w:rPr>
          <w:rStyle w:val="hps"/>
          <w:rFonts w:ascii="Times New Roman" w:hAnsi="Times New Roman" w:cs="Times New Roman"/>
          <w:color w:val="333333"/>
          <w:sz w:val="28"/>
          <w:szCs w:val="28"/>
          <w:lang w:val="en-US"/>
        </w:rPr>
        <w:t xml:space="preserve"> Isabelle</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and</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Marion</w:t>
      </w:r>
      <w:r w:rsidRPr="00D742E2">
        <w:rPr>
          <w:rStyle w:val="longtext"/>
          <w:rFonts w:ascii="Times New Roman" w:hAnsi="Times New Roman" w:cs="Times New Roman"/>
          <w:color w:val="333333"/>
          <w:sz w:val="28"/>
          <w:szCs w:val="28"/>
          <w:lang w:val="en-US"/>
        </w:rPr>
        <w:t xml:space="preserve">, 2004, Report on </w:t>
      </w:r>
      <w:r w:rsidRPr="00D742E2">
        <w:rPr>
          <w:rStyle w:val="hps"/>
          <w:rFonts w:ascii="Times New Roman" w:hAnsi="Times New Roman" w:cs="Times New Roman"/>
          <w:color w:val="333333"/>
          <w:sz w:val="28"/>
          <w:szCs w:val="28"/>
          <w:lang w:val="en-US"/>
        </w:rPr>
        <w:t>the</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Law of the</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Sea</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Oil</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Exploitation</w:t>
      </w:r>
      <w:r w:rsidRPr="00D742E2">
        <w:rPr>
          <w:rStyle w:val="longtext"/>
          <w:rFonts w:ascii="Times New Roman" w:hAnsi="Times New Roman" w:cs="Times New Roman"/>
          <w:color w:val="333333"/>
          <w:sz w:val="28"/>
          <w:szCs w:val="28"/>
          <w:lang w:val="en-US"/>
        </w:rPr>
        <w:t xml:space="preserve">, </w:t>
      </w:r>
      <w:hyperlink r:id="rId122" w:history="1">
        <w:r w:rsidRPr="00FC3BC4">
          <w:rPr>
            <w:rStyle w:val="Lienhypertexte"/>
            <w:rFonts w:ascii="Times New Roman" w:hAnsi="Times New Roman" w:cs="Times New Roman"/>
            <w:sz w:val="28"/>
            <w:szCs w:val="28"/>
            <w:lang w:val="en-US"/>
          </w:rPr>
          <w:t>www.droit.univ-nantes.fr</w:t>
        </w:r>
      </w:hyperlink>
    </w:p>
    <w:p w:rsidR="00E24F9D" w:rsidRPr="00D742E2" w:rsidRDefault="00E24F9D" w:rsidP="00D742E2">
      <w:pPr>
        <w:pStyle w:val="Paragraphedeliste"/>
        <w:numPr>
          <w:ilvl w:val="0"/>
          <w:numId w:val="24"/>
        </w:numPr>
        <w:tabs>
          <w:tab w:val="left" w:pos="6360"/>
        </w:tabs>
        <w:spacing w:line="360" w:lineRule="auto"/>
        <w:jc w:val="both"/>
        <w:rPr>
          <w:rFonts w:ascii="Times New Roman" w:hAnsi="Times New Roman" w:cs="Times New Roman"/>
          <w:b/>
          <w:sz w:val="28"/>
          <w:szCs w:val="28"/>
          <w:lang w:val="en-US"/>
        </w:rPr>
      </w:pPr>
      <w:r w:rsidRPr="00D742E2">
        <w:rPr>
          <w:rFonts w:ascii="Times New Roman" w:hAnsi="Times New Roman" w:cs="Times New Roman"/>
          <w:sz w:val="28"/>
          <w:szCs w:val="28"/>
          <w:lang w:val="en-US"/>
        </w:rPr>
        <w:t xml:space="preserve">Peter Godfrey – Smith, Août 1, 2003 , Theory and Reality : An Introduction to the Philosophy of Science (Science and Its Conceptual Foudantions series), electronic text , </w:t>
      </w:r>
      <w:hyperlink r:id="rId123" w:history="1">
        <w:r w:rsidRPr="00D742E2">
          <w:rPr>
            <w:rStyle w:val="Lienhypertexte"/>
            <w:rFonts w:ascii="Times New Roman" w:hAnsi="Times New Roman" w:cs="Times New Roman"/>
            <w:sz w:val="28"/>
            <w:szCs w:val="28"/>
            <w:lang w:val="en-US"/>
          </w:rPr>
          <w:t>www.amazon.com</w:t>
        </w:r>
      </w:hyperlink>
    </w:p>
    <w:p w:rsidR="004D4F6D" w:rsidRPr="004D4F6D" w:rsidRDefault="004D4F6D" w:rsidP="004D4F6D">
      <w:pPr>
        <w:pStyle w:val="Paragraphedeliste"/>
        <w:numPr>
          <w:ilvl w:val="0"/>
          <w:numId w:val="24"/>
        </w:numPr>
        <w:tabs>
          <w:tab w:val="left" w:pos="6360"/>
        </w:tabs>
        <w:spacing w:line="360" w:lineRule="auto"/>
        <w:jc w:val="both"/>
        <w:rPr>
          <w:rFonts w:ascii="Times New Roman" w:hAnsi="Times New Roman" w:cs="Times New Roman"/>
          <w:b/>
          <w:sz w:val="28"/>
          <w:szCs w:val="28"/>
          <w:lang w:val="en-US"/>
        </w:rPr>
      </w:pPr>
      <w:r w:rsidRPr="00D742E2">
        <w:rPr>
          <w:rFonts w:ascii="Times New Roman" w:hAnsi="Times New Roman" w:cs="Times New Roman"/>
          <w:sz w:val="28"/>
          <w:szCs w:val="28"/>
          <w:lang w:val="en-US"/>
        </w:rPr>
        <w:t xml:space="preserve">Philip Kotler and Nancy R. Le , Jun 24, 2009, Up  and Out of Poverty : The Social Marketing Solution, Electronic text , </w:t>
      </w:r>
      <w:hyperlink r:id="rId124" w:history="1">
        <w:r w:rsidRPr="00D742E2">
          <w:rPr>
            <w:rStyle w:val="Lienhypertexte"/>
            <w:rFonts w:ascii="Times New Roman" w:hAnsi="Times New Roman" w:cs="Times New Roman"/>
            <w:sz w:val="28"/>
            <w:szCs w:val="28"/>
            <w:lang w:val="en-US"/>
          </w:rPr>
          <w:t>www.amazon.com</w:t>
        </w:r>
      </w:hyperlink>
    </w:p>
    <w:p w:rsidR="001F24F4" w:rsidRPr="00D742E2" w:rsidRDefault="001F24F4" w:rsidP="001F24F4">
      <w:pPr>
        <w:pStyle w:val="Paragraphedeliste"/>
        <w:numPr>
          <w:ilvl w:val="0"/>
          <w:numId w:val="24"/>
        </w:numPr>
        <w:tabs>
          <w:tab w:val="left" w:pos="2475"/>
        </w:tabs>
        <w:spacing w:line="360" w:lineRule="auto"/>
        <w:rPr>
          <w:rFonts w:ascii="Times New Roman" w:hAnsi="Times New Roman" w:cs="Times New Roman"/>
          <w:sz w:val="28"/>
          <w:szCs w:val="28"/>
          <w:lang w:val="en-US"/>
        </w:rPr>
      </w:pPr>
      <w:r w:rsidRPr="00D742E2">
        <w:rPr>
          <w:rFonts w:ascii="Times New Roman" w:hAnsi="Times New Roman" w:cs="Times New Roman"/>
          <w:sz w:val="28"/>
          <w:szCs w:val="28"/>
          <w:lang w:val="en-US"/>
        </w:rPr>
        <w:lastRenderedPageBreak/>
        <w:t xml:space="preserve">Prabhu Kandachar and Minna Halme , September 8, 2008, Sustainability challenges and solutions at the  base of the Pyramid : Business , Technology and the poor, Electronic text , </w:t>
      </w:r>
      <w:hyperlink r:id="rId125" w:history="1">
        <w:r w:rsidRPr="00D742E2">
          <w:rPr>
            <w:rStyle w:val="Lienhypertexte"/>
            <w:rFonts w:ascii="Times New Roman" w:hAnsi="Times New Roman" w:cs="Times New Roman"/>
            <w:sz w:val="28"/>
            <w:szCs w:val="28"/>
            <w:lang w:val="en-US"/>
          </w:rPr>
          <w:t>www.amazon.com</w:t>
        </w:r>
      </w:hyperlink>
    </w:p>
    <w:p w:rsidR="00E24F9D" w:rsidRPr="00D742E2" w:rsidRDefault="00E24F9D" w:rsidP="00D742E2">
      <w:pPr>
        <w:pStyle w:val="Paragraphedeliste"/>
        <w:numPr>
          <w:ilvl w:val="0"/>
          <w:numId w:val="24"/>
        </w:numPr>
        <w:tabs>
          <w:tab w:val="left" w:pos="6360"/>
        </w:tabs>
        <w:spacing w:line="360" w:lineRule="auto"/>
        <w:jc w:val="both"/>
        <w:rPr>
          <w:rFonts w:ascii="Times New Roman" w:hAnsi="Times New Roman" w:cs="Times New Roman"/>
          <w:b/>
          <w:sz w:val="28"/>
          <w:szCs w:val="28"/>
          <w:lang w:val="en-US"/>
        </w:rPr>
      </w:pPr>
      <w:r w:rsidRPr="00D742E2">
        <w:rPr>
          <w:rFonts w:ascii="Times New Roman" w:hAnsi="Times New Roman" w:cs="Times New Roman"/>
          <w:sz w:val="28"/>
          <w:szCs w:val="28"/>
          <w:lang w:val="en-US"/>
        </w:rPr>
        <w:t xml:space="preserve">Rambert, January 2011, Little Philosophy to overcome the Crisis, electronic text </w:t>
      </w:r>
      <w:hyperlink r:id="rId126" w:history="1">
        <w:r w:rsidRPr="00D742E2">
          <w:rPr>
            <w:rStyle w:val="Lienhypertexte"/>
            <w:rFonts w:ascii="Times New Roman" w:hAnsi="Times New Roman" w:cs="Times New Roman"/>
            <w:sz w:val="28"/>
            <w:szCs w:val="28"/>
            <w:lang w:val="en-US"/>
          </w:rPr>
          <w:t>www.amazon.com</w:t>
        </w:r>
      </w:hyperlink>
    </w:p>
    <w:p w:rsidR="00450B70" w:rsidRPr="00C3360F" w:rsidRDefault="00450B70" w:rsidP="00450B70">
      <w:pPr>
        <w:pStyle w:val="Notedebasdepage"/>
        <w:numPr>
          <w:ilvl w:val="0"/>
          <w:numId w:val="24"/>
        </w:numPr>
        <w:spacing w:line="360" w:lineRule="auto"/>
        <w:rPr>
          <w:rFonts w:ascii="Times New Roman" w:hAnsi="Times New Roman" w:cs="Times New Roman"/>
          <w:sz w:val="28"/>
          <w:szCs w:val="28"/>
          <w:lang w:val="en-US"/>
        </w:rPr>
      </w:pPr>
      <w:r w:rsidRPr="00D742E2">
        <w:rPr>
          <w:rFonts w:ascii="Times New Roman" w:hAnsi="Times New Roman" w:cs="Times New Roman"/>
          <w:sz w:val="28"/>
          <w:szCs w:val="28"/>
          <w:lang w:val="en-US"/>
        </w:rPr>
        <w:t xml:space="preserve">Rav Michael Laitman, jul 24, 2006 , Kabbalah, science and the meaning of Life: Because Your Life Has Meaning, Electronic Text , </w:t>
      </w:r>
      <w:hyperlink r:id="rId127" w:history="1">
        <w:r w:rsidRPr="00D742E2">
          <w:rPr>
            <w:rStyle w:val="Lienhypertexte"/>
            <w:rFonts w:ascii="Times New Roman" w:hAnsi="Times New Roman" w:cs="Times New Roman"/>
            <w:sz w:val="28"/>
            <w:szCs w:val="28"/>
            <w:lang w:val="en-US"/>
          </w:rPr>
          <w:t>www.amazon.com</w:t>
        </w:r>
      </w:hyperlink>
    </w:p>
    <w:p w:rsidR="00490465" w:rsidRPr="008C6DBF" w:rsidRDefault="00490465" w:rsidP="00490465">
      <w:pPr>
        <w:pStyle w:val="Paragraphedeliste"/>
        <w:numPr>
          <w:ilvl w:val="0"/>
          <w:numId w:val="24"/>
        </w:numPr>
        <w:spacing w:line="360" w:lineRule="auto"/>
        <w:jc w:val="both"/>
        <w:rPr>
          <w:rStyle w:val="hps"/>
          <w:rFonts w:ascii="Times New Roman" w:hAnsi="Times New Roman" w:cs="Times New Roman"/>
          <w:sz w:val="28"/>
          <w:szCs w:val="28"/>
        </w:rPr>
      </w:pPr>
      <w:r w:rsidRPr="00D742E2">
        <w:rPr>
          <w:rStyle w:val="hps"/>
          <w:rFonts w:ascii="Times New Roman" w:hAnsi="Times New Roman" w:cs="Times New Roman"/>
          <w:color w:val="333333"/>
          <w:sz w:val="28"/>
          <w:szCs w:val="28"/>
        </w:rPr>
        <w:t xml:space="preserve">Robert MADJIGOTO et Christian GOUNEL, 2002, effets de l’exploitation pétrolière dans la zone agricole des savanes du Sud du Tchad, Etude d’impact sur l’environnement des populations, CNAR, Tchad, disponible dans </w:t>
      </w:r>
      <w:hyperlink r:id="rId128" w:history="1">
        <w:r w:rsidRPr="00D742E2">
          <w:rPr>
            <w:rStyle w:val="Lienhypertexte"/>
            <w:rFonts w:ascii="Times New Roman" w:hAnsi="Times New Roman" w:cs="Times New Roman"/>
            <w:sz w:val="28"/>
            <w:szCs w:val="28"/>
          </w:rPr>
          <w:t>www.hal.archives-ouvertes.fr/docs/oo/13/15/21.Les</w:t>
        </w:r>
      </w:hyperlink>
      <w:r w:rsidRPr="00D742E2">
        <w:rPr>
          <w:rStyle w:val="hps"/>
          <w:rFonts w:ascii="Times New Roman" w:hAnsi="Times New Roman" w:cs="Times New Roman"/>
          <w:color w:val="333333"/>
          <w:sz w:val="28"/>
          <w:szCs w:val="28"/>
        </w:rPr>
        <w:t xml:space="preserve"> </w:t>
      </w:r>
    </w:p>
    <w:p w:rsidR="008A55B6" w:rsidRPr="008C6DBF" w:rsidRDefault="00E24F9D" w:rsidP="008A55B6">
      <w:pPr>
        <w:pStyle w:val="Paragraphedeliste"/>
        <w:numPr>
          <w:ilvl w:val="0"/>
          <w:numId w:val="25"/>
        </w:numPr>
        <w:spacing w:line="360" w:lineRule="auto"/>
        <w:jc w:val="both"/>
        <w:rPr>
          <w:rFonts w:ascii="Times New Roman" w:hAnsi="Times New Roman" w:cs="Times New Roman"/>
          <w:sz w:val="28"/>
          <w:szCs w:val="28"/>
          <w:lang w:val="en-US"/>
        </w:rPr>
      </w:pPr>
      <w:r w:rsidRPr="00C34D8D">
        <w:rPr>
          <w:rFonts w:ascii="Times New Roman" w:hAnsi="Times New Roman" w:cs="Times New Roman"/>
          <w:sz w:val="28"/>
          <w:szCs w:val="28"/>
        </w:rPr>
        <w:t xml:space="preserve"> </w:t>
      </w:r>
      <w:r w:rsidR="008A55B6" w:rsidRPr="00D742E2">
        <w:rPr>
          <w:rFonts w:ascii="Times New Roman" w:hAnsi="Times New Roman" w:cs="Times New Roman"/>
          <w:sz w:val="28"/>
          <w:szCs w:val="28"/>
          <w:lang w:val="en-US"/>
        </w:rPr>
        <w:t xml:space="preserve">Robert C. Laudon, 1995, Principles of Petroleum Development Geology. Prentice Hall PTR,  Available on </w:t>
      </w:r>
      <w:hyperlink r:id="rId129" w:history="1">
        <w:r w:rsidR="008A55B6" w:rsidRPr="00D742E2">
          <w:rPr>
            <w:rStyle w:val="Lienhypertexte"/>
            <w:rFonts w:ascii="Times New Roman" w:hAnsi="Times New Roman" w:cs="Times New Roman"/>
            <w:sz w:val="28"/>
            <w:szCs w:val="28"/>
            <w:lang w:val="en-US"/>
          </w:rPr>
          <w:t>www.amazon.com</w:t>
        </w:r>
      </w:hyperlink>
    </w:p>
    <w:p w:rsidR="00F66421" w:rsidRPr="00B06D29" w:rsidRDefault="00F66421" w:rsidP="00F66421">
      <w:pPr>
        <w:pStyle w:val="Paragraphedeliste"/>
        <w:numPr>
          <w:ilvl w:val="0"/>
          <w:numId w:val="25"/>
        </w:numPr>
        <w:tabs>
          <w:tab w:val="left" w:pos="5895"/>
        </w:tabs>
        <w:spacing w:after="0" w:line="360" w:lineRule="auto"/>
        <w:jc w:val="both"/>
        <w:rPr>
          <w:rFonts w:ascii="Times New Roman" w:hAnsi="Times New Roman" w:cs="Times New Roman"/>
          <w:color w:val="333333"/>
          <w:sz w:val="28"/>
          <w:szCs w:val="28"/>
          <w:lang w:val="en-US"/>
        </w:rPr>
      </w:pPr>
      <w:r w:rsidRPr="00D742E2">
        <w:rPr>
          <w:rStyle w:val="hps"/>
          <w:rFonts w:ascii="Times New Roman" w:hAnsi="Times New Roman" w:cs="Times New Roman"/>
          <w:color w:val="333333"/>
          <w:sz w:val="28"/>
          <w:szCs w:val="28"/>
          <w:lang w:val="en-US"/>
        </w:rPr>
        <w:t>SALUT Samir</w:t>
      </w:r>
      <w:r w:rsidRPr="00D742E2">
        <w:rPr>
          <w:rStyle w:val="longtext"/>
          <w:rFonts w:ascii="Times New Roman" w:hAnsi="Times New Roman" w:cs="Times New Roman"/>
          <w:color w:val="333333"/>
          <w:sz w:val="28"/>
          <w:szCs w:val="28"/>
          <w:lang w:val="en-US"/>
        </w:rPr>
        <w:t xml:space="preserve">, 2003, </w:t>
      </w:r>
      <w:r w:rsidRPr="00D742E2">
        <w:rPr>
          <w:rStyle w:val="hps"/>
          <w:rFonts w:ascii="Times New Roman" w:hAnsi="Times New Roman" w:cs="Times New Roman"/>
          <w:color w:val="333333"/>
          <w:sz w:val="28"/>
          <w:szCs w:val="28"/>
          <w:lang w:val="en-US"/>
        </w:rPr>
        <w:t>National Policy on</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oil</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companies</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and</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national</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"oil</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franc</w:t>
      </w:r>
      <w:r w:rsidRPr="00D742E2">
        <w:rPr>
          <w:rStyle w:val="longtext"/>
          <w:rFonts w:ascii="Times New Roman" w:hAnsi="Times New Roman" w:cs="Times New Roman"/>
          <w:color w:val="333333"/>
          <w:sz w:val="28"/>
          <w:szCs w:val="28"/>
          <w:lang w:val="en-US"/>
        </w:rPr>
        <w:t>."Montreal</w:t>
      </w:r>
    </w:p>
    <w:p w:rsidR="00F66421" w:rsidRPr="008C6DBF" w:rsidRDefault="00F66421" w:rsidP="00F66421">
      <w:pPr>
        <w:pStyle w:val="Paragraphedeliste"/>
        <w:numPr>
          <w:ilvl w:val="0"/>
          <w:numId w:val="25"/>
        </w:numPr>
        <w:spacing w:after="0" w:line="360" w:lineRule="auto"/>
        <w:jc w:val="both"/>
        <w:rPr>
          <w:rStyle w:val="hps"/>
          <w:rFonts w:ascii="Times New Roman" w:hAnsi="Times New Roman" w:cs="Times New Roman"/>
          <w:color w:val="333333"/>
          <w:sz w:val="28"/>
          <w:szCs w:val="28"/>
          <w:lang w:val="en-US"/>
        </w:rPr>
      </w:pPr>
      <w:r w:rsidRPr="00D742E2">
        <w:rPr>
          <w:rStyle w:val="hps"/>
          <w:rFonts w:ascii="Times New Roman" w:hAnsi="Times New Roman" w:cs="Times New Roman"/>
          <w:color w:val="333333"/>
          <w:sz w:val="28"/>
          <w:szCs w:val="28"/>
          <w:lang w:val="en-US"/>
        </w:rPr>
        <w:t>Samir</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SALVATION</w:t>
      </w:r>
      <w:r w:rsidRPr="00D742E2">
        <w:rPr>
          <w:rStyle w:val="longtext"/>
          <w:rFonts w:ascii="Times New Roman" w:hAnsi="Times New Roman" w:cs="Times New Roman"/>
          <w:color w:val="333333"/>
          <w:sz w:val="28"/>
          <w:szCs w:val="28"/>
          <w:lang w:val="en-US"/>
        </w:rPr>
        <w:t xml:space="preserve">, 2003, </w:t>
      </w:r>
      <w:r w:rsidRPr="00D742E2">
        <w:rPr>
          <w:rStyle w:val="hps"/>
          <w:rFonts w:ascii="Times New Roman" w:hAnsi="Times New Roman" w:cs="Times New Roman"/>
          <w:color w:val="333333"/>
          <w:sz w:val="28"/>
          <w:szCs w:val="28"/>
          <w:lang w:val="en-US"/>
        </w:rPr>
        <w:t>National Oil Policy</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national societies</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and "oil</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franc</w:t>
      </w:r>
      <w:r w:rsidRPr="00D742E2">
        <w:rPr>
          <w:rStyle w:val="longtext"/>
          <w:rFonts w:ascii="Times New Roman" w:hAnsi="Times New Roman" w:cs="Times New Roman"/>
          <w:color w:val="333333"/>
          <w:sz w:val="28"/>
          <w:szCs w:val="28"/>
          <w:lang w:val="en-US"/>
        </w:rPr>
        <w:t>"</w:t>
      </w:r>
    </w:p>
    <w:p w:rsidR="00E24F9D" w:rsidRPr="00D742E2" w:rsidRDefault="00E24F9D" w:rsidP="00D742E2">
      <w:pPr>
        <w:pStyle w:val="Paragraphedeliste"/>
        <w:numPr>
          <w:ilvl w:val="0"/>
          <w:numId w:val="24"/>
        </w:numPr>
        <w:tabs>
          <w:tab w:val="left" w:pos="6360"/>
        </w:tabs>
        <w:spacing w:line="360" w:lineRule="auto"/>
        <w:jc w:val="both"/>
        <w:rPr>
          <w:rFonts w:ascii="Times New Roman" w:hAnsi="Times New Roman" w:cs="Times New Roman"/>
          <w:b/>
          <w:sz w:val="28"/>
          <w:szCs w:val="28"/>
          <w:lang w:val="en-US"/>
        </w:rPr>
      </w:pPr>
      <w:r w:rsidRPr="00D742E2">
        <w:rPr>
          <w:rFonts w:ascii="Times New Roman" w:hAnsi="Times New Roman" w:cs="Times New Roman"/>
          <w:sz w:val="28"/>
          <w:szCs w:val="28"/>
          <w:lang w:val="en-US"/>
        </w:rPr>
        <w:t xml:space="preserve">Samir Okasha, July 15,2002, Philosophy of Science : A Very Short Introduction, electronic text , </w:t>
      </w:r>
      <w:hyperlink r:id="rId130" w:history="1">
        <w:r w:rsidRPr="00D742E2">
          <w:rPr>
            <w:rStyle w:val="Lienhypertexte"/>
            <w:rFonts w:ascii="Times New Roman" w:hAnsi="Times New Roman" w:cs="Times New Roman"/>
            <w:sz w:val="28"/>
            <w:szCs w:val="28"/>
            <w:lang w:val="en-US"/>
          </w:rPr>
          <w:t>www.amazon.com</w:t>
        </w:r>
      </w:hyperlink>
    </w:p>
    <w:p w:rsidR="00F66421" w:rsidRPr="00F66421" w:rsidRDefault="00F66421" w:rsidP="00D742E2">
      <w:pPr>
        <w:pStyle w:val="Paragraphedeliste"/>
        <w:numPr>
          <w:ilvl w:val="0"/>
          <w:numId w:val="24"/>
        </w:numPr>
        <w:tabs>
          <w:tab w:val="left" w:pos="6360"/>
        </w:tabs>
        <w:spacing w:line="360" w:lineRule="auto"/>
        <w:jc w:val="both"/>
        <w:rPr>
          <w:rFonts w:ascii="Times New Roman" w:hAnsi="Times New Roman" w:cs="Times New Roman"/>
          <w:sz w:val="28"/>
          <w:szCs w:val="28"/>
          <w:lang w:val="en-US"/>
        </w:rPr>
      </w:pPr>
      <w:r w:rsidRPr="00D742E2">
        <w:rPr>
          <w:rFonts w:ascii="Times New Roman" w:hAnsi="Times New Roman" w:cs="Times New Roman"/>
          <w:sz w:val="28"/>
          <w:szCs w:val="28"/>
          <w:lang w:val="en-US"/>
        </w:rPr>
        <w:t>Stuart L. Hart and Al Gore , Jul 28, 2007 , Capitalism at the crossroads: Aligning Business , Earth , and Humanity (2</w:t>
      </w:r>
      <w:r w:rsidRPr="00D742E2">
        <w:rPr>
          <w:rFonts w:ascii="Times New Roman" w:hAnsi="Times New Roman" w:cs="Times New Roman"/>
          <w:sz w:val="28"/>
          <w:szCs w:val="28"/>
          <w:vertAlign w:val="superscript"/>
          <w:lang w:val="en-US"/>
        </w:rPr>
        <w:t>nd</w:t>
      </w:r>
      <w:r w:rsidRPr="00D742E2">
        <w:rPr>
          <w:rFonts w:ascii="Times New Roman" w:hAnsi="Times New Roman" w:cs="Times New Roman"/>
          <w:sz w:val="28"/>
          <w:szCs w:val="28"/>
          <w:lang w:val="en-US"/>
        </w:rPr>
        <w:t xml:space="preserve"> Edition), Electronic text , </w:t>
      </w:r>
      <w:hyperlink r:id="rId131" w:history="1">
        <w:r w:rsidRPr="00D742E2">
          <w:rPr>
            <w:rStyle w:val="Lienhypertexte"/>
            <w:rFonts w:ascii="Times New Roman" w:hAnsi="Times New Roman" w:cs="Times New Roman"/>
            <w:sz w:val="28"/>
            <w:szCs w:val="28"/>
            <w:lang w:val="en-US"/>
          </w:rPr>
          <w:t>www.amazon.com</w:t>
        </w:r>
      </w:hyperlink>
    </w:p>
    <w:p w:rsidR="00F66421" w:rsidRPr="00F66421" w:rsidRDefault="00F66421" w:rsidP="00D742E2">
      <w:pPr>
        <w:pStyle w:val="Paragraphedeliste"/>
        <w:numPr>
          <w:ilvl w:val="0"/>
          <w:numId w:val="24"/>
        </w:numPr>
        <w:tabs>
          <w:tab w:val="left" w:pos="6360"/>
        </w:tabs>
        <w:spacing w:line="360" w:lineRule="auto"/>
        <w:jc w:val="both"/>
        <w:rPr>
          <w:rFonts w:ascii="Times New Roman" w:hAnsi="Times New Roman" w:cs="Times New Roman"/>
          <w:sz w:val="28"/>
          <w:szCs w:val="28"/>
          <w:lang w:val="en-US"/>
        </w:rPr>
      </w:pPr>
      <w:r w:rsidRPr="00D742E2">
        <w:rPr>
          <w:rFonts w:ascii="Times New Roman" w:hAnsi="Times New Roman" w:cs="Times New Roman"/>
          <w:sz w:val="28"/>
          <w:szCs w:val="28"/>
          <w:lang w:val="en-US"/>
        </w:rPr>
        <w:t xml:space="preserve">Stephen  W. ,W. Gibson  and W. Gibb Dyer,  Jul 8, 2008, Microfranchising:  creating Wealth at the bottom of the  pyramid  , Electric text , </w:t>
      </w:r>
      <w:hyperlink r:id="rId132" w:history="1">
        <w:r w:rsidRPr="00D742E2">
          <w:rPr>
            <w:rStyle w:val="Lienhypertexte"/>
            <w:rFonts w:ascii="Times New Roman" w:hAnsi="Times New Roman" w:cs="Times New Roman"/>
            <w:sz w:val="28"/>
            <w:szCs w:val="28"/>
            <w:lang w:val="en-US"/>
          </w:rPr>
          <w:t>www.amazon.com</w:t>
        </w:r>
      </w:hyperlink>
    </w:p>
    <w:p w:rsidR="00E24F9D" w:rsidRPr="00D742E2" w:rsidRDefault="00E24F9D" w:rsidP="00D742E2">
      <w:pPr>
        <w:pStyle w:val="Paragraphedeliste"/>
        <w:numPr>
          <w:ilvl w:val="0"/>
          <w:numId w:val="24"/>
        </w:numPr>
        <w:tabs>
          <w:tab w:val="left" w:pos="6360"/>
        </w:tabs>
        <w:spacing w:line="360" w:lineRule="auto"/>
        <w:jc w:val="both"/>
        <w:rPr>
          <w:rFonts w:ascii="Times New Roman" w:hAnsi="Times New Roman" w:cs="Times New Roman"/>
          <w:sz w:val="28"/>
          <w:szCs w:val="28"/>
          <w:lang w:val="en-US"/>
        </w:rPr>
      </w:pPr>
      <w:r w:rsidRPr="00D742E2">
        <w:rPr>
          <w:rFonts w:ascii="Times New Roman" w:hAnsi="Times New Roman" w:cs="Times New Roman"/>
          <w:sz w:val="28"/>
          <w:szCs w:val="28"/>
          <w:lang w:val="en-US"/>
        </w:rPr>
        <w:lastRenderedPageBreak/>
        <w:t xml:space="preserve">Tim May and Malcolm Williams, Mach 1, 1996, An Introduction To The Philosophy Of Social Research (Social Research Today), electronic text, </w:t>
      </w:r>
      <w:hyperlink r:id="rId133" w:history="1">
        <w:r w:rsidRPr="00D742E2">
          <w:rPr>
            <w:rStyle w:val="Lienhypertexte"/>
            <w:rFonts w:ascii="Times New Roman" w:hAnsi="Times New Roman" w:cs="Times New Roman"/>
            <w:sz w:val="28"/>
            <w:szCs w:val="28"/>
            <w:lang w:val="en-US"/>
          </w:rPr>
          <w:t>www.amazon.com</w:t>
        </w:r>
      </w:hyperlink>
      <w:r w:rsidRPr="00D742E2">
        <w:rPr>
          <w:rFonts w:ascii="Times New Roman" w:hAnsi="Times New Roman" w:cs="Times New Roman"/>
          <w:sz w:val="28"/>
          <w:szCs w:val="28"/>
          <w:lang w:val="en-US"/>
        </w:rPr>
        <w:t xml:space="preserve"> </w:t>
      </w:r>
    </w:p>
    <w:p w:rsidR="00E842C0" w:rsidRPr="00697B41" w:rsidRDefault="00E842C0" w:rsidP="00E842C0">
      <w:pPr>
        <w:pStyle w:val="Paragraphedeliste"/>
        <w:numPr>
          <w:ilvl w:val="0"/>
          <w:numId w:val="25"/>
        </w:numPr>
        <w:tabs>
          <w:tab w:val="left" w:pos="6360"/>
        </w:tabs>
        <w:spacing w:line="360" w:lineRule="auto"/>
        <w:jc w:val="both"/>
        <w:rPr>
          <w:rFonts w:ascii="Times New Roman" w:hAnsi="Times New Roman" w:cs="Times New Roman"/>
          <w:b/>
          <w:sz w:val="28"/>
          <w:szCs w:val="28"/>
          <w:lang w:val="en-US"/>
        </w:rPr>
      </w:pPr>
      <w:r w:rsidRPr="00D742E2">
        <w:rPr>
          <w:rFonts w:ascii="Times New Roman" w:hAnsi="Times New Roman" w:cs="Times New Roman"/>
          <w:sz w:val="28"/>
          <w:szCs w:val="28"/>
          <w:lang w:val="en-US"/>
        </w:rPr>
        <w:t xml:space="preserve">VEEN  L. BENGTSON, Jan 1994, Intergenerational Linkages/ Hidden Connections in America Society , </w:t>
      </w:r>
      <w:hyperlink r:id="rId134" w:history="1">
        <w:r w:rsidRPr="00D742E2">
          <w:rPr>
            <w:rStyle w:val="Lienhypertexte"/>
            <w:rFonts w:ascii="Times New Roman" w:hAnsi="Times New Roman" w:cs="Times New Roman"/>
            <w:sz w:val="28"/>
            <w:szCs w:val="28"/>
            <w:lang w:val="en-US"/>
          </w:rPr>
          <w:t>www.amazon.com</w:t>
        </w:r>
      </w:hyperlink>
    </w:p>
    <w:p w:rsidR="007D5F37" w:rsidRPr="00F66421" w:rsidRDefault="007D5F37" w:rsidP="00F66421">
      <w:pPr>
        <w:pStyle w:val="Paragraphedeliste"/>
        <w:numPr>
          <w:ilvl w:val="0"/>
          <w:numId w:val="25"/>
        </w:numPr>
        <w:tabs>
          <w:tab w:val="left" w:pos="2475"/>
        </w:tabs>
        <w:spacing w:line="360" w:lineRule="auto"/>
        <w:rPr>
          <w:rFonts w:ascii="Times New Roman" w:hAnsi="Times New Roman" w:cs="Times New Roman"/>
          <w:sz w:val="28"/>
          <w:szCs w:val="28"/>
          <w:lang w:val="en-US"/>
        </w:rPr>
      </w:pPr>
      <w:r w:rsidRPr="00D742E2">
        <w:rPr>
          <w:rFonts w:ascii="Times New Roman" w:hAnsi="Times New Roman" w:cs="Times New Roman"/>
          <w:sz w:val="28"/>
          <w:szCs w:val="28"/>
          <w:lang w:val="en-US"/>
        </w:rPr>
        <w:t xml:space="preserve">Vihajan Mahajan and Kamini Banga ,September 24, 2005,The 86 % Solution: How to succeed in the Biggest Market opportunity of the Next 50 years , Electronic text , </w:t>
      </w:r>
      <w:hyperlink r:id="rId135" w:history="1">
        <w:r w:rsidRPr="00D742E2">
          <w:rPr>
            <w:rStyle w:val="Lienhypertexte"/>
            <w:rFonts w:ascii="Times New Roman" w:hAnsi="Times New Roman" w:cs="Times New Roman"/>
            <w:sz w:val="28"/>
            <w:szCs w:val="28"/>
            <w:lang w:val="en-US"/>
          </w:rPr>
          <w:t>www.amazon.com</w:t>
        </w:r>
      </w:hyperlink>
      <w:r w:rsidRPr="00D742E2">
        <w:rPr>
          <w:rFonts w:ascii="Times New Roman" w:hAnsi="Times New Roman" w:cs="Times New Roman"/>
          <w:sz w:val="28"/>
          <w:szCs w:val="28"/>
          <w:lang w:val="en-US"/>
        </w:rPr>
        <w:t xml:space="preserve"> </w:t>
      </w:r>
    </w:p>
    <w:p w:rsidR="00DE1853" w:rsidRPr="00DE1853" w:rsidRDefault="00DE1853" w:rsidP="00532581">
      <w:pPr>
        <w:pStyle w:val="Paragraphedeliste"/>
        <w:numPr>
          <w:ilvl w:val="0"/>
          <w:numId w:val="25"/>
        </w:numPr>
        <w:tabs>
          <w:tab w:val="left" w:pos="6360"/>
        </w:tabs>
        <w:spacing w:line="360" w:lineRule="auto"/>
        <w:jc w:val="both"/>
        <w:rPr>
          <w:rFonts w:ascii="Times New Roman" w:hAnsi="Times New Roman" w:cs="Times New Roman"/>
          <w:b/>
          <w:sz w:val="28"/>
          <w:szCs w:val="28"/>
          <w:lang w:val="en-US"/>
        </w:rPr>
      </w:pPr>
      <w:r w:rsidRPr="00DE1853">
        <w:rPr>
          <w:rFonts w:ascii="Times New Roman" w:hAnsi="Times New Roman" w:cs="Times New Roman"/>
          <w:sz w:val="28"/>
          <w:szCs w:val="28"/>
          <w:lang w:val="en-US"/>
        </w:rPr>
        <w:t>Weiner R. 2002, Sheeps in Wolves clothing? Speculators and Price Volatility in Petroleum Futures, Quaterly Review of Economic and Fina</w:t>
      </w:r>
      <w:r>
        <w:rPr>
          <w:rFonts w:ascii="Times New Roman" w:hAnsi="Times New Roman" w:cs="Times New Roman"/>
          <w:sz w:val="28"/>
          <w:szCs w:val="28"/>
          <w:lang w:val="en-US"/>
        </w:rPr>
        <w:t>n</w:t>
      </w:r>
      <w:r w:rsidRPr="00DE1853">
        <w:rPr>
          <w:rFonts w:ascii="Times New Roman" w:hAnsi="Times New Roman" w:cs="Times New Roman"/>
          <w:sz w:val="28"/>
          <w:szCs w:val="28"/>
          <w:lang w:val="en-US"/>
        </w:rPr>
        <w:t>ce, n°42, p.391 – 400</w:t>
      </w:r>
      <w:r>
        <w:rPr>
          <w:rFonts w:ascii="Times New Roman" w:hAnsi="Times New Roman" w:cs="Times New Roman"/>
          <w:b/>
          <w:sz w:val="28"/>
          <w:szCs w:val="28"/>
          <w:lang w:val="en-US"/>
        </w:rPr>
        <w:t>.</w:t>
      </w:r>
    </w:p>
    <w:p w:rsidR="00532581" w:rsidRPr="00D742E2" w:rsidRDefault="00532581" w:rsidP="00532581">
      <w:pPr>
        <w:pStyle w:val="Paragraphedeliste"/>
        <w:numPr>
          <w:ilvl w:val="0"/>
          <w:numId w:val="25"/>
        </w:numPr>
        <w:tabs>
          <w:tab w:val="left" w:pos="6360"/>
        </w:tabs>
        <w:spacing w:line="360" w:lineRule="auto"/>
        <w:jc w:val="both"/>
        <w:rPr>
          <w:rFonts w:ascii="Times New Roman" w:hAnsi="Times New Roman" w:cs="Times New Roman"/>
          <w:b/>
          <w:sz w:val="28"/>
          <w:szCs w:val="28"/>
          <w:lang w:val="en-US"/>
        </w:rPr>
      </w:pPr>
      <w:r w:rsidRPr="00D742E2">
        <w:rPr>
          <w:rFonts w:ascii="Times New Roman" w:hAnsi="Times New Roman" w:cs="Times New Roman"/>
          <w:sz w:val="28"/>
          <w:szCs w:val="28"/>
          <w:lang w:val="en-US"/>
        </w:rPr>
        <w:t xml:space="preserve">Werner Heisenberg, May 8,2007, Physics and Philosophy : The Revolution in Modern Science ,electronic text, </w:t>
      </w:r>
      <w:hyperlink r:id="rId136" w:history="1">
        <w:r w:rsidRPr="00D742E2">
          <w:rPr>
            <w:rStyle w:val="Lienhypertexte"/>
            <w:rFonts w:ascii="Times New Roman" w:hAnsi="Times New Roman" w:cs="Times New Roman"/>
            <w:sz w:val="28"/>
            <w:szCs w:val="28"/>
            <w:lang w:val="en-US"/>
          </w:rPr>
          <w:t>www.amazon.com</w:t>
        </w:r>
      </w:hyperlink>
    </w:p>
    <w:p w:rsidR="00885C34" w:rsidRPr="00636B45" w:rsidRDefault="00885C34" w:rsidP="00885C34">
      <w:pPr>
        <w:pStyle w:val="Paragraphedeliste"/>
        <w:numPr>
          <w:ilvl w:val="0"/>
          <w:numId w:val="25"/>
        </w:numPr>
        <w:spacing w:after="0" w:line="360" w:lineRule="auto"/>
        <w:jc w:val="both"/>
        <w:rPr>
          <w:rFonts w:ascii="Times New Roman" w:hAnsi="Times New Roman" w:cs="Times New Roman"/>
          <w:sz w:val="28"/>
          <w:szCs w:val="28"/>
          <w:lang w:val="en-US"/>
        </w:rPr>
      </w:pPr>
      <w:r w:rsidRPr="00D742E2">
        <w:rPr>
          <w:rFonts w:ascii="Times New Roman" w:hAnsi="Times New Roman" w:cs="Times New Roman"/>
          <w:sz w:val="28"/>
          <w:szCs w:val="28"/>
          <w:lang w:val="en-US"/>
        </w:rPr>
        <w:t xml:space="preserve">William ARNTZ, Betsy CHASSE, Mark VICENTE, April 1, 2007, What the Bleep do we know? ™: Discovering the Endless Possibilities for Altering Your Everyday Reality , </w:t>
      </w:r>
      <w:hyperlink r:id="rId137" w:history="1">
        <w:r w:rsidRPr="00D742E2">
          <w:rPr>
            <w:rStyle w:val="Lienhypertexte"/>
            <w:rFonts w:ascii="Times New Roman" w:hAnsi="Times New Roman" w:cs="Times New Roman"/>
            <w:sz w:val="28"/>
            <w:szCs w:val="28"/>
            <w:lang w:val="en-US"/>
          </w:rPr>
          <w:t>www.amazon.com</w:t>
        </w:r>
      </w:hyperlink>
    </w:p>
    <w:p w:rsidR="00636B45" w:rsidRDefault="00636B45" w:rsidP="00885C34">
      <w:pPr>
        <w:pStyle w:val="Paragraphedeliste"/>
        <w:numPr>
          <w:ilvl w:val="0"/>
          <w:numId w:val="25"/>
        </w:numPr>
        <w:spacing w:after="0" w:line="360" w:lineRule="auto"/>
        <w:jc w:val="both"/>
        <w:rPr>
          <w:rFonts w:ascii="Times New Roman" w:hAnsi="Times New Roman" w:cs="Times New Roman"/>
          <w:sz w:val="28"/>
          <w:szCs w:val="28"/>
          <w:lang w:val="en-US"/>
        </w:rPr>
      </w:pPr>
      <w:r w:rsidRPr="00636B45">
        <w:rPr>
          <w:rFonts w:ascii="Times New Roman" w:hAnsi="Times New Roman" w:cs="Times New Roman"/>
          <w:sz w:val="28"/>
          <w:szCs w:val="28"/>
          <w:lang w:val="en-US"/>
        </w:rPr>
        <w:t xml:space="preserve">Woodside, 2004. Tanit 3D, Marine Seismic Survey, PCS Areas A&amp;B Mauritania. </w:t>
      </w:r>
      <w:r>
        <w:rPr>
          <w:rFonts w:ascii="Times New Roman" w:hAnsi="Times New Roman" w:cs="Times New Roman"/>
          <w:sz w:val="28"/>
          <w:szCs w:val="28"/>
          <w:lang w:val="en-US"/>
        </w:rPr>
        <w:t>Environmental Plan .p.76</w:t>
      </w:r>
    </w:p>
    <w:p w:rsidR="00673B07" w:rsidRDefault="00673B07" w:rsidP="00885C34">
      <w:pPr>
        <w:pStyle w:val="Paragraphedeliste"/>
        <w:numPr>
          <w:ilvl w:val="0"/>
          <w:numId w:val="25"/>
        </w:num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Wills</w:t>
      </w:r>
      <w:r w:rsidR="001E5E4E">
        <w:rPr>
          <w:rFonts w:ascii="Times New Roman" w:hAnsi="Times New Roman" w:cs="Times New Roman"/>
          <w:sz w:val="28"/>
          <w:szCs w:val="28"/>
          <w:lang w:val="en-US"/>
        </w:rPr>
        <w:t>, J.W.G</w:t>
      </w:r>
      <w:r>
        <w:rPr>
          <w:rFonts w:ascii="Times New Roman" w:hAnsi="Times New Roman" w:cs="Times New Roman"/>
          <w:sz w:val="28"/>
          <w:szCs w:val="28"/>
          <w:lang w:val="en-US"/>
        </w:rPr>
        <w:t>.</w:t>
      </w:r>
      <w:r w:rsidR="001E5E4E">
        <w:rPr>
          <w:rFonts w:ascii="Times New Roman" w:hAnsi="Times New Roman" w:cs="Times New Roman"/>
          <w:sz w:val="28"/>
          <w:szCs w:val="28"/>
          <w:lang w:val="en-US"/>
        </w:rPr>
        <w:t>, 2000</w:t>
      </w:r>
      <w:r>
        <w:rPr>
          <w:rFonts w:ascii="Times New Roman" w:hAnsi="Times New Roman" w:cs="Times New Roman"/>
          <w:sz w:val="28"/>
          <w:szCs w:val="28"/>
          <w:lang w:val="en-US"/>
        </w:rPr>
        <w:t>. Muddied Waters – A Survey of Offshore Oilfield Drilling Wastes and Disposal Techniques to Reduce the Ecological Impact of Sea Dumping. Ekologicheskaya Vahkta Sakhalina,Yuzhno – Sakhalinsk, Russi, p.139.</w:t>
      </w:r>
    </w:p>
    <w:p w:rsidR="00B62415" w:rsidRPr="00636B45" w:rsidRDefault="00B62415" w:rsidP="00885C34">
      <w:pPr>
        <w:pStyle w:val="Paragraphedeliste"/>
        <w:numPr>
          <w:ilvl w:val="0"/>
          <w:numId w:val="25"/>
        </w:num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Wolff, W.J., Van Der Land J., Nienhuis, P.H. &amp; P.A.W.J.de Wilde, 1993. Ecological studies in the coastal waters of Mauritania. Hydrobiologia,p.222</w:t>
      </w:r>
    </w:p>
    <w:p w:rsidR="001C5DD5" w:rsidRPr="00D742E2" w:rsidRDefault="001C5DD5" w:rsidP="001C5DD5">
      <w:pPr>
        <w:pStyle w:val="Paragraphedeliste"/>
        <w:spacing w:after="0" w:line="360" w:lineRule="auto"/>
        <w:jc w:val="both"/>
        <w:rPr>
          <w:rFonts w:ascii="Times New Roman" w:hAnsi="Times New Roman" w:cs="Times New Roman"/>
          <w:sz w:val="28"/>
          <w:szCs w:val="28"/>
          <w:lang w:val="en-US"/>
        </w:rPr>
      </w:pPr>
    </w:p>
    <w:p w:rsidR="00304EE2" w:rsidRDefault="00304EE2" w:rsidP="00F42E0B">
      <w:pPr>
        <w:pStyle w:val="Paragraphedeliste"/>
        <w:spacing w:after="0" w:line="360" w:lineRule="auto"/>
        <w:jc w:val="both"/>
        <w:rPr>
          <w:rFonts w:ascii="Times New Roman" w:hAnsi="Times New Roman" w:cs="Times New Roman"/>
          <w:sz w:val="28"/>
          <w:szCs w:val="28"/>
          <w:lang w:val="en-US"/>
        </w:rPr>
      </w:pPr>
    </w:p>
    <w:p w:rsidR="00FA5C78" w:rsidRDefault="00FA5C78" w:rsidP="00F42E0B">
      <w:pPr>
        <w:pStyle w:val="Paragraphedeliste"/>
        <w:spacing w:after="0" w:line="360" w:lineRule="auto"/>
        <w:jc w:val="both"/>
        <w:rPr>
          <w:rFonts w:ascii="Times New Roman" w:hAnsi="Times New Roman" w:cs="Times New Roman"/>
          <w:sz w:val="28"/>
          <w:szCs w:val="28"/>
          <w:lang w:val="en-US"/>
        </w:rPr>
      </w:pPr>
    </w:p>
    <w:p w:rsidR="00FA5C78" w:rsidRPr="00F42E0B" w:rsidRDefault="00FA5C78" w:rsidP="00F42E0B">
      <w:pPr>
        <w:pStyle w:val="Paragraphedeliste"/>
        <w:spacing w:after="0" w:line="360" w:lineRule="auto"/>
        <w:jc w:val="both"/>
        <w:rPr>
          <w:rFonts w:ascii="Times New Roman" w:hAnsi="Times New Roman" w:cs="Times New Roman"/>
          <w:sz w:val="28"/>
          <w:szCs w:val="28"/>
          <w:lang w:val="en-US"/>
        </w:rPr>
      </w:pPr>
    </w:p>
    <w:p w:rsidR="00C05085" w:rsidRPr="00D742E2" w:rsidRDefault="00C05085" w:rsidP="00D742E2">
      <w:pPr>
        <w:shd w:val="clear" w:color="auto" w:fill="F5F5F5"/>
        <w:spacing w:after="0" w:line="360" w:lineRule="auto"/>
        <w:jc w:val="center"/>
        <w:textAlignment w:val="top"/>
        <w:rPr>
          <w:rFonts w:ascii="Times New Roman" w:eastAsia="Times New Roman" w:hAnsi="Times New Roman" w:cs="Times New Roman"/>
          <w:b/>
          <w:sz w:val="28"/>
          <w:szCs w:val="28"/>
          <w:u w:val="single"/>
          <w:lang w:val="en-US" w:eastAsia="fr-FR"/>
        </w:rPr>
      </w:pPr>
      <w:r w:rsidRPr="00D742E2">
        <w:rPr>
          <w:rFonts w:ascii="Times New Roman" w:eastAsia="Times New Roman" w:hAnsi="Times New Roman" w:cs="Times New Roman"/>
          <w:b/>
          <w:sz w:val="28"/>
          <w:szCs w:val="28"/>
          <w:u w:val="single"/>
          <w:lang w:val="en-US" w:eastAsia="fr-FR"/>
        </w:rPr>
        <w:lastRenderedPageBreak/>
        <w:t>COURS</w:t>
      </w:r>
    </w:p>
    <w:p w:rsidR="00C05085" w:rsidRPr="00D742E2" w:rsidRDefault="00C05085" w:rsidP="00D742E2">
      <w:pPr>
        <w:shd w:val="clear" w:color="auto" w:fill="F5F5F5"/>
        <w:spacing w:after="0" w:line="360" w:lineRule="auto"/>
        <w:jc w:val="both"/>
        <w:textAlignment w:val="top"/>
        <w:rPr>
          <w:rFonts w:ascii="Times New Roman" w:eastAsia="Times New Roman" w:hAnsi="Times New Roman" w:cs="Times New Roman"/>
          <w:b/>
          <w:color w:val="888888"/>
          <w:sz w:val="28"/>
          <w:szCs w:val="28"/>
          <w:u w:val="single"/>
          <w:lang w:val="en-US" w:eastAsia="fr-FR"/>
        </w:rPr>
      </w:pPr>
    </w:p>
    <w:p w:rsidR="00C05085" w:rsidRPr="00D742E2" w:rsidRDefault="00C05085" w:rsidP="00D742E2">
      <w:pPr>
        <w:pStyle w:val="Paragraphedeliste"/>
        <w:numPr>
          <w:ilvl w:val="0"/>
          <w:numId w:val="25"/>
        </w:numPr>
        <w:shd w:val="clear" w:color="auto" w:fill="F5F5F5"/>
        <w:spacing w:after="0" w:line="360" w:lineRule="auto"/>
        <w:jc w:val="both"/>
        <w:textAlignment w:val="top"/>
        <w:rPr>
          <w:rFonts w:ascii="Times New Roman" w:eastAsia="Times New Roman" w:hAnsi="Times New Roman" w:cs="Times New Roman"/>
          <w:b/>
          <w:color w:val="888888"/>
          <w:sz w:val="28"/>
          <w:szCs w:val="28"/>
          <w:u w:val="single"/>
          <w:lang w:val="en-US" w:eastAsia="fr-FR"/>
        </w:rPr>
      </w:pPr>
      <w:r w:rsidRPr="00D742E2">
        <w:rPr>
          <w:rFonts w:ascii="Times New Roman" w:eastAsia="Times New Roman" w:hAnsi="Times New Roman" w:cs="Times New Roman"/>
          <w:color w:val="333333"/>
          <w:sz w:val="28"/>
          <w:szCs w:val="28"/>
          <w:lang w:val="en-US" w:eastAsia="fr-FR"/>
        </w:rPr>
        <w:t>LORIS - NDA - BAR - TUNG, 2001, Hydrogeology and liquid fuels</w:t>
      </w:r>
      <w:r w:rsidR="00CC73E0">
        <w:rPr>
          <w:rFonts w:ascii="Times New Roman" w:eastAsia="Times New Roman" w:hAnsi="Times New Roman" w:cs="Times New Roman"/>
          <w:color w:val="333333"/>
          <w:sz w:val="28"/>
          <w:szCs w:val="28"/>
          <w:lang w:val="en-US" w:eastAsia="fr-FR"/>
        </w:rPr>
        <w:t>, p.10.</w:t>
      </w:r>
      <w:r w:rsidRPr="00D742E2">
        <w:rPr>
          <w:rFonts w:ascii="Times New Roman" w:eastAsia="Times New Roman" w:hAnsi="Times New Roman" w:cs="Times New Roman"/>
          <w:color w:val="333333"/>
          <w:sz w:val="28"/>
          <w:szCs w:val="28"/>
          <w:lang w:val="en-US" w:eastAsia="fr-FR"/>
        </w:rPr>
        <w:t xml:space="preserve"> (petroleum) UNILU</w:t>
      </w:r>
    </w:p>
    <w:p w:rsidR="00F317E9" w:rsidRPr="00D742E2" w:rsidRDefault="00F317E9" w:rsidP="00D742E2">
      <w:pPr>
        <w:pStyle w:val="Paragraphedeliste"/>
        <w:shd w:val="clear" w:color="auto" w:fill="F5F5F5"/>
        <w:spacing w:after="0" w:line="360" w:lineRule="auto"/>
        <w:jc w:val="both"/>
        <w:textAlignment w:val="top"/>
        <w:rPr>
          <w:rFonts w:ascii="Times New Roman" w:eastAsia="Times New Roman" w:hAnsi="Times New Roman" w:cs="Times New Roman"/>
          <w:b/>
          <w:color w:val="888888"/>
          <w:sz w:val="28"/>
          <w:szCs w:val="28"/>
          <w:u w:val="single"/>
          <w:lang w:val="en-US" w:eastAsia="fr-FR"/>
        </w:rPr>
      </w:pPr>
    </w:p>
    <w:p w:rsidR="00F317E9" w:rsidRDefault="00F317E9" w:rsidP="00D742E2">
      <w:pPr>
        <w:pStyle w:val="Paragraphedeliste"/>
        <w:tabs>
          <w:tab w:val="left" w:pos="5895"/>
        </w:tabs>
        <w:spacing w:after="0" w:line="360" w:lineRule="auto"/>
        <w:jc w:val="center"/>
        <w:rPr>
          <w:rStyle w:val="hps"/>
          <w:rFonts w:ascii="Times New Roman" w:hAnsi="Times New Roman" w:cs="Times New Roman"/>
          <w:b/>
          <w:color w:val="333333"/>
          <w:sz w:val="28"/>
          <w:szCs w:val="28"/>
          <w:u w:val="single"/>
          <w:lang w:val="en-US"/>
        </w:rPr>
      </w:pPr>
      <w:r w:rsidRPr="00D742E2">
        <w:rPr>
          <w:rStyle w:val="hps"/>
          <w:rFonts w:ascii="Times New Roman" w:hAnsi="Times New Roman" w:cs="Times New Roman"/>
          <w:b/>
          <w:color w:val="333333"/>
          <w:sz w:val="28"/>
          <w:szCs w:val="28"/>
          <w:u w:val="single"/>
          <w:lang w:val="en-US"/>
        </w:rPr>
        <w:t>TEXTS</w:t>
      </w:r>
      <w:r w:rsidRPr="00D742E2">
        <w:rPr>
          <w:rStyle w:val="longtext"/>
          <w:rFonts w:ascii="Times New Roman" w:hAnsi="Times New Roman" w:cs="Times New Roman"/>
          <w:b/>
          <w:color w:val="333333"/>
          <w:sz w:val="28"/>
          <w:szCs w:val="28"/>
          <w:u w:val="single"/>
          <w:lang w:val="en-US"/>
        </w:rPr>
        <w:t xml:space="preserve"> </w:t>
      </w:r>
      <w:r w:rsidRPr="00D742E2">
        <w:rPr>
          <w:rStyle w:val="hps"/>
          <w:rFonts w:ascii="Times New Roman" w:hAnsi="Times New Roman" w:cs="Times New Roman"/>
          <w:b/>
          <w:color w:val="333333"/>
          <w:sz w:val="28"/>
          <w:szCs w:val="28"/>
          <w:u w:val="single"/>
          <w:lang w:val="en-US"/>
        </w:rPr>
        <w:t>OF THE</w:t>
      </w:r>
      <w:r w:rsidRPr="00D742E2">
        <w:rPr>
          <w:rStyle w:val="longtext"/>
          <w:rFonts w:ascii="Times New Roman" w:hAnsi="Times New Roman" w:cs="Times New Roman"/>
          <w:b/>
          <w:color w:val="333333"/>
          <w:sz w:val="28"/>
          <w:szCs w:val="28"/>
          <w:u w:val="single"/>
          <w:lang w:val="en-US"/>
        </w:rPr>
        <w:t xml:space="preserve"> </w:t>
      </w:r>
      <w:r w:rsidRPr="00D742E2">
        <w:rPr>
          <w:rStyle w:val="hps"/>
          <w:rFonts w:ascii="Times New Roman" w:hAnsi="Times New Roman" w:cs="Times New Roman"/>
          <w:b/>
          <w:color w:val="333333"/>
          <w:sz w:val="28"/>
          <w:szCs w:val="28"/>
          <w:u w:val="single"/>
          <w:lang w:val="en-US"/>
        </w:rPr>
        <w:t>BUDGET</w:t>
      </w:r>
      <w:r w:rsidRPr="00D742E2">
        <w:rPr>
          <w:rStyle w:val="longtext"/>
          <w:rFonts w:ascii="Times New Roman" w:hAnsi="Times New Roman" w:cs="Times New Roman"/>
          <w:b/>
          <w:color w:val="333333"/>
          <w:sz w:val="28"/>
          <w:szCs w:val="28"/>
          <w:u w:val="single"/>
          <w:lang w:val="en-US"/>
        </w:rPr>
        <w:t xml:space="preserve"> </w:t>
      </w:r>
      <w:r w:rsidRPr="00D742E2">
        <w:rPr>
          <w:rStyle w:val="hps"/>
          <w:rFonts w:ascii="Times New Roman" w:hAnsi="Times New Roman" w:cs="Times New Roman"/>
          <w:b/>
          <w:color w:val="333333"/>
          <w:sz w:val="28"/>
          <w:szCs w:val="28"/>
          <w:u w:val="single"/>
          <w:lang w:val="en-US"/>
        </w:rPr>
        <w:t>DRC</w:t>
      </w:r>
    </w:p>
    <w:p w:rsidR="004A22AA" w:rsidRPr="00CC73E0" w:rsidRDefault="004A22AA" w:rsidP="004A22AA">
      <w:pPr>
        <w:spacing w:after="0"/>
        <w:rPr>
          <w:rFonts w:ascii="Book Antiqua" w:eastAsia="Times New Roman" w:hAnsi="Book Antiqua" w:cs="Times New Roman"/>
          <w:b/>
          <w:sz w:val="24"/>
          <w:szCs w:val="24"/>
          <w:lang w:val="en-US" w:eastAsia="fr-FR"/>
        </w:rPr>
      </w:pPr>
    </w:p>
    <w:p w:rsidR="004A22AA" w:rsidRPr="00267444" w:rsidRDefault="004A22AA" w:rsidP="004A22AA">
      <w:pPr>
        <w:pStyle w:val="Paragraphedeliste"/>
        <w:numPr>
          <w:ilvl w:val="0"/>
          <w:numId w:val="41"/>
        </w:numPr>
        <w:spacing w:after="0"/>
        <w:jc w:val="both"/>
        <w:rPr>
          <w:rFonts w:ascii="Times New Roman" w:eastAsia="Times New Roman" w:hAnsi="Times New Roman" w:cs="Times New Roman"/>
          <w:sz w:val="28"/>
          <w:szCs w:val="28"/>
          <w:lang w:eastAsia="fr-FR"/>
        </w:rPr>
      </w:pPr>
      <w:r w:rsidRPr="00267444">
        <w:rPr>
          <w:rFonts w:ascii="Times New Roman" w:eastAsia="Times New Roman" w:hAnsi="Times New Roman" w:cs="Times New Roman"/>
          <w:sz w:val="28"/>
          <w:szCs w:val="28"/>
          <w:lang w:eastAsia="fr-FR"/>
        </w:rPr>
        <w:t>Le Ministre du Budget : « Budget Citoyen 2011 »</w:t>
      </w:r>
    </w:p>
    <w:p w:rsidR="004A22AA" w:rsidRPr="004A22AA" w:rsidRDefault="004A22AA" w:rsidP="004A22AA">
      <w:pPr>
        <w:pStyle w:val="Paragraphedeliste"/>
        <w:numPr>
          <w:ilvl w:val="0"/>
          <w:numId w:val="41"/>
        </w:numPr>
        <w:spacing w:after="0"/>
        <w:jc w:val="both"/>
        <w:rPr>
          <w:rFonts w:ascii="Times New Roman" w:eastAsia="Times New Roman" w:hAnsi="Times New Roman" w:cs="Times New Roman"/>
          <w:sz w:val="28"/>
          <w:szCs w:val="28"/>
          <w:lang w:eastAsia="fr-FR"/>
        </w:rPr>
      </w:pPr>
      <w:r w:rsidRPr="00267444">
        <w:rPr>
          <w:rFonts w:ascii="Times New Roman" w:eastAsia="Times New Roman" w:hAnsi="Times New Roman" w:cs="Times New Roman"/>
          <w:sz w:val="28"/>
          <w:szCs w:val="28"/>
          <w:lang w:eastAsia="fr-FR"/>
        </w:rPr>
        <w:t xml:space="preserve">Circulaire n°002/CAB/MIN/BUDGET/2010 du 18/06/2010 </w:t>
      </w:r>
      <w:r w:rsidRPr="004A22AA">
        <w:rPr>
          <w:rFonts w:ascii="Times New Roman" w:eastAsia="Times New Roman" w:hAnsi="Times New Roman" w:cs="Times New Roman"/>
          <w:sz w:val="28"/>
          <w:szCs w:val="28"/>
          <w:lang w:eastAsia="fr-FR"/>
        </w:rPr>
        <w:t>contenant les instructions relatives à l’élaboration du Budget de l’Etat pour l’exercice 2011 (Directives Spécifiques aux Recettes)</w:t>
      </w:r>
    </w:p>
    <w:p w:rsidR="004A22AA" w:rsidRPr="004A22AA" w:rsidRDefault="004A22AA" w:rsidP="004A22AA">
      <w:pPr>
        <w:pStyle w:val="Paragraphedeliste"/>
        <w:numPr>
          <w:ilvl w:val="0"/>
          <w:numId w:val="41"/>
        </w:numPr>
        <w:spacing w:after="0"/>
        <w:jc w:val="both"/>
        <w:rPr>
          <w:rFonts w:ascii="Times New Roman" w:eastAsia="Times New Roman" w:hAnsi="Times New Roman" w:cs="Times New Roman"/>
          <w:sz w:val="28"/>
          <w:szCs w:val="28"/>
          <w:lang w:eastAsia="fr-FR"/>
        </w:rPr>
      </w:pPr>
      <w:r w:rsidRPr="004A22AA">
        <w:rPr>
          <w:rFonts w:ascii="Times New Roman" w:eastAsia="Times New Roman" w:hAnsi="Times New Roman" w:cs="Times New Roman"/>
          <w:sz w:val="28"/>
          <w:szCs w:val="28"/>
          <w:lang w:eastAsia="fr-FR"/>
        </w:rPr>
        <w:t>Loi portant Budget de l’Etat pour l’Exercice 2010</w:t>
      </w:r>
    </w:p>
    <w:p w:rsidR="004A22AA" w:rsidRPr="004A22AA" w:rsidRDefault="004A22AA" w:rsidP="004A22AA">
      <w:pPr>
        <w:pStyle w:val="Paragraphedeliste"/>
        <w:numPr>
          <w:ilvl w:val="0"/>
          <w:numId w:val="41"/>
        </w:numPr>
        <w:spacing w:after="0"/>
        <w:jc w:val="both"/>
        <w:rPr>
          <w:rFonts w:ascii="Times New Roman" w:eastAsia="Times New Roman" w:hAnsi="Times New Roman" w:cs="Times New Roman"/>
          <w:sz w:val="28"/>
          <w:szCs w:val="28"/>
          <w:lang w:eastAsia="fr-FR"/>
        </w:rPr>
      </w:pPr>
      <w:r w:rsidRPr="004A22AA">
        <w:rPr>
          <w:rFonts w:ascii="Times New Roman" w:eastAsia="Times New Roman" w:hAnsi="Times New Roman" w:cs="Times New Roman"/>
          <w:sz w:val="28"/>
          <w:szCs w:val="28"/>
          <w:lang w:eastAsia="fr-FR"/>
        </w:rPr>
        <w:t>Loi n° 08/017 du 31 décembre 2008 portant Budget de l’Etat pour l’exercice 2009</w:t>
      </w:r>
    </w:p>
    <w:p w:rsidR="004A22AA" w:rsidRPr="004A22AA" w:rsidRDefault="004A22AA" w:rsidP="004A22AA">
      <w:pPr>
        <w:pStyle w:val="Paragraphedeliste"/>
        <w:numPr>
          <w:ilvl w:val="0"/>
          <w:numId w:val="41"/>
        </w:numPr>
        <w:spacing w:after="0"/>
        <w:jc w:val="both"/>
        <w:rPr>
          <w:rFonts w:ascii="Times New Roman" w:eastAsia="Times New Roman" w:hAnsi="Times New Roman" w:cs="Times New Roman"/>
          <w:sz w:val="28"/>
          <w:szCs w:val="28"/>
          <w:lang w:eastAsia="fr-FR"/>
        </w:rPr>
      </w:pPr>
      <w:r w:rsidRPr="004A22AA">
        <w:rPr>
          <w:rFonts w:ascii="Times New Roman" w:eastAsia="Times New Roman" w:hAnsi="Times New Roman" w:cs="Times New Roman"/>
          <w:sz w:val="28"/>
          <w:szCs w:val="28"/>
          <w:lang w:eastAsia="fr-FR"/>
        </w:rPr>
        <w:t>Loi n°07/009 du 31 décembre 2007 portant Budget de l’Etat pour l’exercice 2008</w:t>
      </w:r>
    </w:p>
    <w:p w:rsidR="004A22AA" w:rsidRPr="004A22AA" w:rsidRDefault="004A22AA" w:rsidP="004A22AA">
      <w:pPr>
        <w:pStyle w:val="Paragraphedeliste"/>
        <w:numPr>
          <w:ilvl w:val="0"/>
          <w:numId w:val="41"/>
        </w:numPr>
        <w:spacing w:after="0"/>
        <w:jc w:val="both"/>
        <w:rPr>
          <w:rFonts w:ascii="Times New Roman" w:eastAsia="Times New Roman" w:hAnsi="Times New Roman" w:cs="Times New Roman"/>
          <w:sz w:val="28"/>
          <w:szCs w:val="28"/>
          <w:lang w:eastAsia="fr-FR"/>
        </w:rPr>
      </w:pPr>
      <w:r w:rsidRPr="004A22AA">
        <w:rPr>
          <w:rFonts w:ascii="Times New Roman" w:eastAsia="Times New Roman" w:hAnsi="Times New Roman" w:cs="Times New Roman"/>
          <w:sz w:val="28"/>
          <w:szCs w:val="28"/>
          <w:lang w:eastAsia="fr-FR"/>
        </w:rPr>
        <w:t>Loi n°07/002 du 07 juillet 2007 contenant le Budget de l’Etat pour l’exercice 2007</w:t>
      </w:r>
    </w:p>
    <w:p w:rsidR="004A22AA" w:rsidRPr="004A22AA" w:rsidRDefault="004A22AA" w:rsidP="004A22AA">
      <w:pPr>
        <w:pStyle w:val="Paragraphedeliste"/>
        <w:numPr>
          <w:ilvl w:val="0"/>
          <w:numId w:val="41"/>
        </w:numPr>
        <w:spacing w:after="0"/>
        <w:jc w:val="both"/>
        <w:rPr>
          <w:rFonts w:ascii="Times New Roman" w:eastAsia="Times New Roman" w:hAnsi="Times New Roman" w:cs="Times New Roman"/>
          <w:sz w:val="28"/>
          <w:szCs w:val="28"/>
          <w:lang w:eastAsia="fr-FR"/>
        </w:rPr>
      </w:pPr>
      <w:r w:rsidRPr="004A22AA">
        <w:rPr>
          <w:rFonts w:ascii="Times New Roman" w:eastAsia="Times New Roman" w:hAnsi="Times New Roman" w:cs="Times New Roman"/>
          <w:sz w:val="28"/>
          <w:szCs w:val="28"/>
          <w:lang w:eastAsia="fr-FR"/>
        </w:rPr>
        <w:t>Décret n° 06/109 du 11 juillet 2006 portant aménagement du Budget de l’Etat pour l’exercice 2006</w:t>
      </w:r>
    </w:p>
    <w:p w:rsidR="004A22AA" w:rsidRPr="004A22AA" w:rsidRDefault="004A22AA" w:rsidP="004A22AA">
      <w:pPr>
        <w:pStyle w:val="Paragraphedeliste"/>
        <w:numPr>
          <w:ilvl w:val="0"/>
          <w:numId w:val="41"/>
        </w:numPr>
        <w:spacing w:after="0"/>
        <w:jc w:val="both"/>
        <w:rPr>
          <w:rFonts w:ascii="Times New Roman" w:eastAsia="Times New Roman" w:hAnsi="Times New Roman" w:cs="Times New Roman"/>
          <w:sz w:val="28"/>
          <w:szCs w:val="28"/>
          <w:lang w:eastAsia="fr-FR"/>
        </w:rPr>
      </w:pPr>
      <w:r w:rsidRPr="004A22AA">
        <w:rPr>
          <w:rFonts w:ascii="Times New Roman" w:eastAsia="Times New Roman" w:hAnsi="Times New Roman" w:cs="Times New Roman"/>
          <w:sz w:val="28"/>
          <w:szCs w:val="28"/>
          <w:lang w:eastAsia="fr-FR"/>
        </w:rPr>
        <w:t>Loi n° 05/007 du 31 mars 2005 contenant le Budget de l’Etat pour l’exercice 2005</w:t>
      </w:r>
    </w:p>
    <w:p w:rsidR="004A22AA" w:rsidRPr="004A22AA" w:rsidRDefault="004A22AA" w:rsidP="004A22AA">
      <w:pPr>
        <w:pStyle w:val="Paragraphedeliste"/>
        <w:numPr>
          <w:ilvl w:val="0"/>
          <w:numId w:val="41"/>
        </w:numPr>
        <w:spacing w:after="0"/>
        <w:jc w:val="both"/>
        <w:rPr>
          <w:rFonts w:ascii="Times New Roman" w:eastAsia="Times New Roman" w:hAnsi="Times New Roman" w:cs="Times New Roman"/>
          <w:sz w:val="28"/>
          <w:szCs w:val="28"/>
          <w:lang w:eastAsia="fr-FR"/>
        </w:rPr>
      </w:pPr>
      <w:r w:rsidRPr="004A22AA">
        <w:rPr>
          <w:rFonts w:ascii="Times New Roman" w:eastAsia="Times New Roman" w:hAnsi="Times New Roman" w:cs="Times New Roman"/>
          <w:sz w:val="28"/>
          <w:szCs w:val="28"/>
          <w:lang w:eastAsia="fr-FR"/>
        </w:rPr>
        <w:t>Loi n° 04/022 du 13 Octobre 2004 portant Budget de l’Etat aménagé pour l’exercice 2004</w:t>
      </w:r>
    </w:p>
    <w:p w:rsidR="004A22AA" w:rsidRPr="004A22AA" w:rsidRDefault="004A22AA" w:rsidP="004A22AA">
      <w:pPr>
        <w:pStyle w:val="Paragraphedeliste"/>
        <w:numPr>
          <w:ilvl w:val="0"/>
          <w:numId w:val="41"/>
        </w:numPr>
        <w:spacing w:after="0"/>
        <w:jc w:val="both"/>
        <w:rPr>
          <w:rFonts w:ascii="Times New Roman" w:eastAsia="Times New Roman" w:hAnsi="Times New Roman" w:cs="Times New Roman"/>
          <w:sz w:val="28"/>
          <w:szCs w:val="28"/>
          <w:lang w:eastAsia="fr-FR"/>
        </w:rPr>
      </w:pPr>
      <w:r w:rsidRPr="004A22AA">
        <w:rPr>
          <w:rFonts w:ascii="Times New Roman" w:eastAsia="Times New Roman" w:hAnsi="Times New Roman" w:cs="Times New Roman"/>
          <w:sz w:val="28"/>
          <w:szCs w:val="28"/>
          <w:lang w:eastAsia="fr-FR"/>
        </w:rPr>
        <w:t>Loi n° 003/006 du 29 Novembre 2003 contenant le Budget aménagé pour l’exercice 2003</w:t>
      </w:r>
    </w:p>
    <w:p w:rsidR="004A22AA" w:rsidRPr="004A22AA" w:rsidRDefault="004A22AA" w:rsidP="004A22AA">
      <w:pPr>
        <w:pStyle w:val="Paragraphedeliste"/>
        <w:numPr>
          <w:ilvl w:val="0"/>
          <w:numId w:val="41"/>
        </w:numPr>
        <w:spacing w:after="0"/>
        <w:jc w:val="both"/>
        <w:rPr>
          <w:rFonts w:ascii="Times New Roman" w:eastAsia="Times New Roman" w:hAnsi="Times New Roman" w:cs="Times New Roman"/>
          <w:sz w:val="28"/>
          <w:szCs w:val="28"/>
          <w:lang w:eastAsia="fr-FR"/>
        </w:rPr>
      </w:pPr>
      <w:r w:rsidRPr="004A22AA">
        <w:rPr>
          <w:rFonts w:ascii="Times New Roman" w:eastAsia="Times New Roman" w:hAnsi="Times New Roman" w:cs="Times New Roman"/>
          <w:sz w:val="28"/>
          <w:szCs w:val="28"/>
          <w:lang w:eastAsia="fr-FR"/>
        </w:rPr>
        <w:t>Loi n° 001/2002 du 02 janvier 2002 contenant le Budget de l’Etat pour l’Exercice 2002</w:t>
      </w:r>
      <w:r w:rsidRPr="004A22AA">
        <w:rPr>
          <w:rFonts w:ascii="Times New Roman" w:eastAsia="Times New Roman" w:hAnsi="Times New Roman" w:cs="Times New Roman"/>
          <w:sz w:val="28"/>
          <w:szCs w:val="28"/>
          <w:lang w:eastAsia="fr-FR"/>
        </w:rPr>
        <w:tab/>
      </w:r>
    </w:p>
    <w:p w:rsidR="00602FB8" w:rsidRPr="004A22AA" w:rsidRDefault="00602FB8" w:rsidP="00D742E2">
      <w:pPr>
        <w:pStyle w:val="Paragraphedeliste"/>
        <w:tabs>
          <w:tab w:val="left" w:pos="5895"/>
        </w:tabs>
        <w:spacing w:after="0" w:line="360" w:lineRule="auto"/>
        <w:jc w:val="center"/>
        <w:rPr>
          <w:rStyle w:val="hps"/>
          <w:rFonts w:ascii="Times New Roman" w:hAnsi="Times New Roman" w:cs="Times New Roman"/>
          <w:b/>
          <w:color w:val="333333"/>
          <w:sz w:val="28"/>
          <w:szCs w:val="28"/>
          <w:u w:val="single"/>
        </w:rPr>
      </w:pPr>
    </w:p>
    <w:p w:rsidR="00C05085" w:rsidRPr="00D742E2" w:rsidRDefault="00C05085" w:rsidP="00D742E2">
      <w:pPr>
        <w:spacing w:after="0" w:line="360" w:lineRule="auto"/>
        <w:jc w:val="center"/>
        <w:rPr>
          <w:rStyle w:val="hps"/>
          <w:rFonts w:ascii="Times New Roman" w:hAnsi="Times New Roman" w:cs="Times New Roman"/>
          <w:b/>
          <w:color w:val="333333"/>
          <w:sz w:val="28"/>
          <w:szCs w:val="28"/>
          <w:u w:val="single"/>
          <w:lang w:val="en-US"/>
        </w:rPr>
      </w:pPr>
      <w:r w:rsidRPr="00D742E2">
        <w:rPr>
          <w:rStyle w:val="hps"/>
          <w:rFonts w:ascii="Times New Roman" w:hAnsi="Times New Roman" w:cs="Times New Roman"/>
          <w:b/>
          <w:color w:val="333333"/>
          <w:sz w:val="28"/>
          <w:szCs w:val="28"/>
          <w:u w:val="single"/>
          <w:lang w:val="en-US"/>
        </w:rPr>
        <w:t>OTHER</w:t>
      </w:r>
      <w:r w:rsidRPr="00D742E2">
        <w:rPr>
          <w:rStyle w:val="longtext"/>
          <w:rFonts w:ascii="Times New Roman" w:hAnsi="Times New Roman" w:cs="Times New Roman"/>
          <w:b/>
          <w:color w:val="333333"/>
          <w:sz w:val="28"/>
          <w:szCs w:val="28"/>
          <w:u w:val="single"/>
          <w:lang w:val="en-US"/>
        </w:rPr>
        <w:t xml:space="preserve"> </w:t>
      </w:r>
      <w:r w:rsidRPr="00D742E2">
        <w:rPr>
          <w:rStyle w:val="hps"/>
          <w:rFonts w:ascii="Times New Roman" w:hAnsi="Times New Roman" w:cs="Times New Roman"/>
          <w:b/>
          <w:color w:val="333333"/>
          <w:sz w:val="28"/>
          <w:szCs w:val="28"/>
          <w:u w:val="single"/>
          <w:lang w:val="en-US"/>
        </w:rPr>
        <w:t>DOCUMENTS</w:t>
      </w:r>
    </w:p>
    <w:p w:rsidR="00B646A9" w:rsidRPr="00D742E2" w:rsidRDefault="00B646A9" w:rsidP="00D742E2">
      <w:pPr>
        <w:spacing w:after="0" w:line="360" w:lineRule="auto"/>
        <w:jc w:val="center"/>
        <w:rPr>
          <w:rStyle w:val="hps"/>
          <w:rFonts w:ascii="Times New Roman" w:hAnsi="Times New Roman" w:cs="Times New Roman"/>
          <w:b/>
          <w:color w:val="333333"/>
          <w:sz w:val="28"/>
          <w:szCs w:val="28"/>
          <w:u w:val="single"/>
          <w:lang w:val="en-US"/>
        </w:rPr>
      </w:pPr>
    </w:p>
    <w:p w:rsidR="00DD04AE" w:rsidRPr="00DD04AE" w:rsidRDefault="00DD04AE" w:rsidP="00602FB8">
      <w:pPr>
        <w:pStyle w:val="Paragraphedeliste"/>
        <w:numPr>
          <w:ilvl w:val="0"/>
          <w:numId w:val="25"/>
        </w:numPr>
        <w:spacing w:after="0" w:line="360" w:lineRule="auto"/>
        <w:jc w:val="both"/>
        <w:rPr>
          <w:rFonts w:ascii="Times New Roman" w:hAnsi="Times New Roman" w:cs="Times New Roman"/>
          <w:sz w:val="28"/>
          <w:szCs w:val="28"/>
          <w:lang w:val="en-US"/>
        </w:rPr>
      </w:pPr>
      <w:r w:rsidRPr="00D742E2">
        <w:rPr>
          <w:rFonts w:ascii="Times New Roman" w:hAnsi="Times New Roman" w:cs="Times New Roman"/>
          <w:sz w:val="28"/>
          <w:szCs w:val="28"/>
          <w:lang w:val="en-US"/>
        </w:rPr>
        <w:t xml:space="preserve">4 billion new consumers: overcoming poverty through profit, Electronic text, </w:t>
      </w:r>
      <w:hyperlink r:id="rId138" w:history="1">
        <w:r w:rsidRPr="00D742E2">
          <w:rPr>
            <w:rStyle w:val="Lienhypertexte"/>
            <w:rFonts w:ascii="Times New Roman" w:hAnsi="Times New Roman" w:cs="Times New Roman"/>
            <w:sz w:val="28"/>
            <w:szCs w:val="28"/>
            <w:lang w:val="en-US"/>
          </w:rPr>
          <w:t>www.amazon.com</w:t>
        </w:r>
      </w:hyperlink>
    </w:p>
    <w:p w:rsidR="00602FB8" w:rsidRPr="008C6DBF" w:rsidRDefault="00602FB8" w:rsidP="00602FB8">
      <w:pPr>
        <w:pStyle w:val="Paragraphedeliste"/>
        <w:numPr>
          <w:ilvl w:val="0"/>
          <w:numId w:val="25"/>
        </w:numPr>
        <w:spacing w:after="0" w:line="360" w:lineRule="auto"/>
        <w:jc w:val="both"/>
        <w:rPr>
          <w:rFonts w:ascii="Times New Roman" w:hAnsi="Times New Roman" w:cs="Times New Roman"/>
          <w:sz w:val="28"/>
          <w:szCs w:val="28"/>
          <w:lang w:val="en-US"/>
        </w:rPr>
      </w:pPr>
      <w:r w:rsidRPr="00D742E2">
        <w:rPr>
          <w:rFonts w:ascii="Times New Roman" w:hAnsi="Times New Roman" w:cs="Times New Roman"/>
          <w:sz w:val="28"/>
          <w:szCs w:val="28"/>
          <w:lang w:val="en-US"/>
        </w:rPr>
        <w:t>IEA Oil Market Report , 13 avril 2010</w:t>
      </w:r>
    </w:p>
    <w:p w:rsidR="00400832" w:rsidRPr="00D742E2" w:rsidRDefault="00400832" w:rsidP="00400832">
      <w:pPr>
        <w:pStyle w:val="Paragraphedeliste"/>
        <w:numPr>
          <w:ilvl w:val="0"/>
          <w:numId w:val="25"/>
        </w:numPr>
        <w:spacing w:after="0" w:line="360" w:lineRule="auto"/>
        <w:jc w:val="both"/>
        <w:rPr>
          <w:rFonts w:ascii="Times New Roman" w:hAnsi="Times New Roman" w:cs="Times New Roman"/>
          <w:sz w:val="28"/>
          <w:szCs w:val="28"/>
        </w:rPr>
      </w:pPr>
      <w:r w:rsidRPr="00D742E2">
        <w:rPr>
          <w:rFonts w:ascii="Times New Roman" w:hAnsi="Times New Roman" w:cs="Times New Roman"/>
          <w:sz w:val="28"/>
          <w:szCs w:val="28"/>
        </w:rPr>
        <w:lastRenderedPageBreak/>
        <w:t>Agence Internationale de l’Energie. Perspectives énergétiques mondiales 2008</w:t>
      </w:r>
    </w:p>
    <w:p w:rsidR="00C22CDB" w:rsidRPr="008C6DBF" w:rsidRDefault="00C22CDB" w:rsidP="00C22CDB">
      <w:pPr>
        <w:pStyle w:val="Paragraphedeliste"/>
        <w:numPr>
          <w:ilvl w:val="0"/>
          <w:numId w:val="25"/>
        </w:numPr>
        <w:shd w:val="clear" w:color="auto" w:fill="F5F5F5"/>
        <w:spacing w:after="0" w:line="360" w:lineRule="auto"/>
        <w:textAlignment w:val="top"/>
        <w:rPr>
          <w:rFonts w:ascii="Times New Roman" w:eastAsia="Times New Roman" w:hAnsi="Times New Roman" w:cs="Times New Roman"/>
          <w:color w:val="333333"/>
          <w:sz w:val="28"/>
          <w:szCs w:val="28"/>
          <w:lang w:val="en-US" w:eastAsia="fr-FR"/>
        </w:rPr>
      </w:pPr>
      <w:r w:rsidRPr="00D742E2">
        <w:rPr>
          <w:rFonts w:ascii="Times New Roman" w:eastAsia="Times New Roman" w:hAnsi="Times New Roman" w:cs="Times New Roman"/>
          <w:color w:val="333333"/>
          <w:sz w:val="28"/>
          <w:szCs w:val="28"/>
          <w:lang w:val="en-US" w:eastAsia="fr-FR"/>
        </w:rPr>
        <w:t>Annual rapport King and King 1999, p.22.</w:t>
      </w:r>
    </w:p>
    <w:p w:rsidR="00435B69" w:rsidRPr="00D742E2" w:rsidRDefault="00435B69" w:rsidP="00435B69">
      <w:pPr>
        <w:pStyle w:val="Paragraphedeliste"/>
        <w:numPr>
          <w:ilvl w:val="0"/>
          <w:numId w:val="25"/>
        </w:numPr>
        <w:spacing w:after="0" w:line="360" w:lineRule="auto"/>
        <w:jc w:val="both"/>
        <w:rPr>
          <w:rFonts w:ascii="Times New Roman" w:hAnsi="Times New Roman" w:cs="Times New Roman"/>
          <w:sz w:val="28"/>
          <w:szCs w:val="28"/>
          <w:lang w:val="en-US"/>
        </w:rPr>
      </w:pPr>
      <w:r w:rsidRPr="00D742E2">
        <w:rPr>
          <w:rFonts w:ascii="Times New Roman" w:hAnsi="Times New Roman" w:cs="Times New Roman"/>
          <w:sz w:val="28"/>
          <w:szCs w:val="28"/>
          <w:lang w:val="en-US"/>
        </w:rPr>
        <w:t xml:space="preserve">April 25,2006, Entangled Minds : Extrasensory Experiences in a Quantum Reality , Electronic text, </w:t>
      </w:r>
      <w:hyperlink r:id="rId139" w:history="1">
        <w:r w:rsidRPr="00D742E2">
          <w:rPr>
            <w:rStyle w:val="Lienhypertexte"/>
            <w:rFonts w:ascii="Times New Roman" w:hAnsi="Times New Roman" w:cs="Times New Roman"/>
            <w:sz w:val="28"/>
            <w:szCs w:val="28"/>
            <w:lang w:val="en-US"/>
          </w:rPr>
          <w:t>www.amazon.com</w:t>
        </w:r>
      </w:hyperlink>
      <w:r w:rsidRPr="00D742E2">
        <w:rPr>
          <w:rFonts w:ascii="Times New Roman" w:hAnsi="Times New Roman" w:cs="Times New Roman"/>
          <w:sz w:val="28"/>
          <w:szCs w:val="28"/>
          <w:lang w:val="en-US"/>
        </w:rPr>
        <w:t xml:space="preserve">   </w:t>
      </w:r>
    </w:p>
    <w:p w:rsidR="00C05085" w:rsidRDefault="00C05085" w:rsidP="00D742E2">
      <w:pPr>
        <w:pStyle w:val="Paragraphedeliste"/>
        <w:numPr>
          <w:ilvl w:val="0"/>
          <w:numId w:val="25"/>
        </w:numPr>
        <w:spacing w:after="0" w:line="360" w:lineRule="auto"/>
        <w:jc w:val="both"/>
        <w:rPr>
          <w:rStyle w:val="hps"/>
          <w:rFonts w:ascii="Times New Roman" w:hAnsi="Times New Roman" w:cs="Times New Roman"/>
          <w:color w:val="333333"/>
          <w:sz w:val="28"/>
          <w:szCs w:val="28"/>
          <w:lang w:val="en-US"/>
        </w:rPr>
      </w:pPr>
      <w:r w:rsidRPr="00D742E2">
        <w:rPr>
          <w:rStyle w:val="hps"/>
          <w:rFonts w:ascii="Times New Roman" w:hAnsi="Times New Roman" w:cs="Times New Roman"/>
          <w:color w:val="333333"/>
          <w:sz w:val="28"/>
          <w:szCs w:val="28"/>
          <w:lang w:val="en-US"/>
        </w:rPr>
        <w:t>BUSSY</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Wasso Alain,</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Director of Cabinet of</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Minister, Ministry</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of</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Environmental</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Conservation</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and Tourism</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08/August/2012</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Official</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Communiqué</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on the</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state of play</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of</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the Strategic Environmental Assessment</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of the</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exploration / exploitation</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in the</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oil</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northern</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Albertine Rift;</w:t>
      </w:r>
    </w:p>
    <w:p w:rsidR="00F317E9" w:rsidRPr="00DE0A31" w:rsidRDefault="00DE0A31" w:rsidP="00DE0A31">
      <w:pPr>
        <w:pStyle w:val="Paragraphedeliste"/>
        <w:numPr>
          <w:ilvl w:val="0"/>
          <w:numId w:val="25"/>
        </w:numPr>
        <w:spacing w:after="0" w:line="360" w:lineRule="auto"/>
        <w:jc w:val="both"/>
        <w:rPr>
          <w:rStyle w:val="hps"/>
          <w:rFonts w:ascii="Times New Roman" w:hAnsi="Times New Roman" w:cs="Times New Roman"/>
          <w:color w:val="333333"/>
          <w:sz w:val="28"/>
          <w:szCs w:val="28"/>
          <w:lang w:val="en-US"/>
        </w:rPr>
      </w:pPr>
      <w:r w:rsidRPr="00D742E2">
        <w:rPr>
          <w:rFonts w:ascii="Times New Roman" w:hAnsi="Times New Roman" w:cs="Times New Roman"/>
          <w:sz w:val="28"/>
          <w:szCs w:val="28"/>
          <w:lang w:val="en-US"/>
        </w:rPr>
        <w:t xml:space="preserve">Commentaries de Cynthia Sue Larson </w:t>
      </w:r>
      <w:hyperlink r:id="rId140" w:history="1">
        <w:r w:rsidRPr="00D742E2">
          <w:rPr>
            <w:rStyle w:val="Lienhypertexte"/>
            <w:rFonts w:ascii="Times New Roman" w:hAnsi="Times New Roman" w:cs="Times New Roman"/>
            <w:sz w:val="28"/>
            <w:szCs w:val="28"/>
            <w:lang w:val="en-US"/>
          </w:rPr>
          <w:t>www.realityshifters.com</w:t>
        </w:r>
      </w:hyperlink>
      <w:r w:rsidRPr="00D742E2">
        <w:rPr>
          <w:rFonts w:ascii="Times New Roman" w:hAnsi="Times New Roman" w:cs="Times New Roman"/>
          <w:sz w:val="28"/>
          <w:szCs w:val="28"/>
          <w:lang w:val="en-US"/>
        </w:rPr>
        <w:t xml:space="preserve">  in the book” The Intention Experiment  : Using Your Thoughts to Change Your Life and the World”, </w:t>
      </w:r>
      <w:hyperlink r:id="rId141" w:history="1">
        <w:r w:rsidRPr="00D742E2">
          <w:rPr>
            <w:rStyle w:val="Lienhypertexte"/>
            <w:rFonts w:ascii="Times New Roman" w:hAnsi="Times New Roman" w:cs="Times New Roman"/>
            <w:sz w:val="28"/>
            <w:szCs w:val="28"/>
            <w:lang w:val="en-US"/>
          </w:rPr>
          <w:t>www.amazon.com</w:t>
        </w:r>
      </w:hyperlink>
    </w:p>
    <w:p w:rsidR="00C22CDB" w:rsidRPr="008C6DBF" w:rsidRDefault="00C22CDB" w:rsidP="00C22CDB">
      <w:pPr>
        <w:pStyle w:val="Paragraphedeliste"/>
        <w:numPr>
          <w:ilvl w:val="0"/>
          <w:numId w:val="25"/>
        </w:numPr>
        <w:spacing w:after="0" w:line="360" w:lineRule="auto"/>
        <w:jc w:val="both"/>
        <w:rPr>
          <w:rStyle w:val="hps"/>
          <w:rFonts w:ascii="Times New Roman" w:hAnsi="Times New Roman" w:cs="Times New Roman"/>
          <w:color w:val="333333"/>
          <w:sz w:val="28"/>
          <w:szCs w:val="28"/>
          <w:lang w:val="en-US"/>
        </w:rPr>
      </w:pPr>
      <w:r w:rsidRPr="00D742E2">
        <w:rPr>
          <w:rStyle w:val="hps"/>
          <w:rFonts w:ascii="Times New Roman" w:hAnsi="Times New Roman" w:cs="Times New Roman"/>
          <w:color w:val="333333"/>
          <w:sz w:val="28"/>
          <w:szCs w:val="28"/>
          <w:lang w:val="en-US"/>
        </w:rPr>
        <w:t>CTCPM</w:t>
      </w:r>
      <w:r w:rsidRPr="00D742E2">
        <w:rPr>
          <w:rStyle w:val="longtext"/>
          <w:rFonts w:ascii="Times New Roman" w:hAnsi="Times New Roman" w:cs="Times New Roman"/>
          <w:color w:val="333333"/>
          <w:sz w:val="28"/>
          <w:szCs w:val="28"/>
          <w:lang w:val="en-US"/>
        </w:rPr>
        <w:t xml:space="preserve">, 2003 </w:t>
      </w:r>
      <w:r w:rsidRPr="00D742E2">
        <w:rPr>
          <w:rStyle w:val="hps"/>
          <w:rFonts w:ascii="Times New Roman" w:hAnsi="Times New Roman" w:cs="Times New Roman"/>
          <w:color w:val="333333"/>
          <w:sz w:val="28"/>
          <w:szCs w:val="28"/>
          <w:lang w:val="en-US"/>
        </w:rPr>
        <w:t>Investors Guide</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sector</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of Mines and Hydrocarbons</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(Ministry</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of Mines and Hydrocarbons</w:t>
      </w:r>
      <w:r w:rsidRPr="00D742E2">
        <w:rPr>
          <w:rStyle w:val="longtext"/>
          <w:rFonts w:ascii="Times New Roman" w:hAnsi="Times New Roman" w:cs="Times New Roman"/>
          <w:color w:val="333333"/>
          <w:sz w:val="28"/>
          <w:szCs w:val="28"/>
          <w:lang w:val="en-US"/>
        </w:rPr>
        <w:t>).</w:t>
      </w:r>
    </w:p>
    <w:p w:rsidR="00A77EF5" w:rsidRPr="00D742E2" w:rsidRDefault="00A77EF5" w:rsidP="00A77EF5">
      <w:pPr>
        <w:pStyle w:val="Paragraphedeliste"/>
        <w:numPr>
          <w:ilvl w:val="0"/>
          <w:numId w:val="25"/>
        </w:numPr>
        <w:spacing w:after="0" w:line="360" w:lineRule="auto"/>
        <w:jc w:val="both"/>
        <w:rPr>
          <w:rFonts w:ascii="Times New Roman" w:hAnsi="Times New Roman" w:cs="Times New Roman"/>
          <w:sz w:val="28"/>
          <w:szCs w:val="28"/>
          <w:lang w:val="en-US"/>
        </w:rPr>
      </w:pPr>
      <w:r w:rsidRPr="00D742E2">
        <w:rPr>
          <w:rFonts w:ascii="Times New Roman" w:hAnsi="Times New Roman" w:cs="Times New Roman"/>
          <w:sz w:val="28"/>
          <w:szCs w:val="28"/>
        </w:rPr>
        <w:t xml:space="preserve">Direction des ressources pétrolières Secteur de l’énergie Ressources naturelles Canada. Octobre 2010. Examen des enjeux qui influencent le prix du pétrole. </w:t>
      </w:r>
      <w:r w:rsidRPr="00D742E2">
        <w:rPr>
          <w:rFonts w:ascii="Times New Roman" w:hAnsi="Times New Roman" w:cs="Times New Roman"/>
          <w:sz w:val="28"/>
          <w:szCs w:val="28"/>
          <w:lang w:val="en-US"/>
        </w:rPr>
        <w:t xml:space="preserve">Canada disponible dans </w:t>
      </w:r>
      <w:hyperlink r:id="rId142" w:history="1">
        <w:r w:rsidRPr="00D742E2">
          <w:rPr>
            <w:rStyle w:val="Lienhypertexte"/>
            <w:rFonts w:ascii="Times New Roman" w:hAnsi="Times New Roman" w:cs="Times New Roman"/>
            <w:sz w:val="28"/>
            <w:szCs w:val="28"/>
            <w:lang w:val="en-US"/>
          </w:rPr>
          <w:t>www.mcan.gc.ca</w:t>
        </w:r>
      </w:hyperlink>
    </w:p>
    <w:p w:rsidR="001E4EB5" w:rsidRPr="0000603D" w:rsidRDefault="00C05085" w:rsidP="00D742E2">
      <w:pPr>
        <w:pStyle w:val="Paragraphedeliste"/>
        <w:numPr>
          <w:ilvl w:val="0"/>
          <w:numId w:val="25"/>
        </w:numPr>
        <w:spacing w:after="0" w:line="360" w:lineRule="auto"/>
        <w:jc w:val="both"/>
        <w:rPr>
          <w:rStyle w:val="hps"/>
          <w:rFonts w:ascii="Times New Roman" w:hAnsi="Times New Roman" w:cs="Times New Roman"/>
          <w:color w:val="333333"/>
          <w:sz w:val="28"/>
          <w:szCs w:val="28"/>
          <w:lang w:val="en-US"/>
        </w:rPr>
      </w:pPr>
      <w:r w:rsidRPr="00D742E2">
        <w:rPr>
          <w:rStyle w:val="hps"/>
          <w:rFonts w:ascii="Times New Roman" w:hAnsi="Times New Roman" w:cs="Times New Roman"/>
          <w:color w:val="333333"/>
          <w:sz w:val="28"/>
          <w:szCs w:val="28"/>
          <w:lang w:val="en-US"/>
        </w:rPr>
        <w:t>Production sharing</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contract</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between the Republic</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of Congo and</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the Association:</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Dominion</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Petroleum</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Congo</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Soco</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Exploration -</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Production</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DRC and the</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Congolese</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Hydrocarbons</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in Block</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V of the</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Albertine</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Graben</w:t>
      </w:r>
      <w:r w:rsidRPr="00D742E2">
        <w:rPr>
          <w:rStyle w:val="longtext"/>
          <w:rFonts w:ascii="Times New Roman" w:hAnsi="Times New Roman" w:cs="Times New Roman"/>
          <w:color w:val="333333"/>
          <w:sz w:val="28"/>
          <w:szCs w:val="28"/>
          <w:lang w:val="en-US"/>
        </w:rPr>
        <w:t>, November 2007;</w:t>
      </w:r>
    </w:p>
    <w:p w:rsidR="00F317E9" w:rsidRPr="0000603D" w:rsidRDefault="00455AB7" w:rsidP="0000603D">
      <w:pPr>
        <w:pStyle w:val="Paragraphedeliste"/>
        <w:numPr>
          <w:ilvl w:val="0"/>
          <w:numId w:val="25"/>
        </w:numPr>
        <w:tabs>
          <w:tab w:val="left" w:pos="5895"/>
        </w:tabs>
        <w:spacing w:after="0" w:line="360" w:lineRule="auto"/>
        <w:jc w:val="both"/>
        <w:rPr>
          <w:rStyle w:val="hps"/>
          <w:rFonts w:ascii="Times New Roman" w:hAnsi="Times New Roman" w:cs="Times New Roman"/>
          <w:color w:val="333333"/>
          <w:sz w:val="28"/>
          <w:szCs w:val="28"/>
          <w:lang w:val="en-US"/>
        </w:rPr>
      </w:pPr>
      <w:r w:rsidRPr="00D742E2">
        <w:rPr>
          <w:rStyle w:val="hps"/>
          <w:rFonts w:ascii="Times New Roman" w:hAnsi="Times New Roman" w:cs="Times New Roman"/>
          <w:color w:val="333333"/>
          <w:sz w:val="28"/>
          <w:szCs w:val="28"/>
          <w:lang w:val="en-US"/>
        </w:rPr>
        <w:t>International Monetary Fund,</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April 2012</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Regional Economic Outlook</w:t>
      </w:r>
      <w:r w:rsidRPr="00D742E2">
        <w:rPr>
          <w:rStyle w:val="longtext"/>
          <w:rFonts w:ascii="Times New Roman" w:hAnsi="Times New Roman" w:cs="Times New Roman"/>
          <w:color w:val="333333"/>
          <w:sz w:val="28"/>
          <w:szCs w:val="28"/>
          <w:lang w:val="en-US"/>
        </w:rPr>
        <w:t xml:space="preserve">, Department </w:t>
      </w:r>
      <w:r w:rsidRPr="00D742E2">
        <w:rPr>
          <w:rStyle w:val="hps"/>
          <w:rFonts w:ascii="Times New Roman" w:hAnsi="Times New Roman" w:cs="Times New Roman"/>
          <w:color w:val="333333"/>
          <w:sz w:val="28"/>
          <w:szCs w:val="28"/>
          <w:lang w:val="en-US"/>
        </w:rPr>
        <w:t>Middle -</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East and Central Asia</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(Middle -</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East</w:t>
      </w:r>
      <w:r w:rsidRPr="00D742E2">
        <w:rPr>
          <w:rStyle w:val="longtext"/>
          <w:rFonts w:ascii="Times New Roman" w:hAnsi="Times New Roman" w:cs="Times New Roman"/>
          <w:color w:val="333333"/>
          <w:sz w:val="28"/>
          <w:szCs w:val="28"/>
          <w:lang w:val="en-US"/>
        </w:rPr>
        <w:t xml:space="preserve">, North Africa, Afghanistan </w:t>
      </w:r>
      <w:r w:rsidRPr="00D742E2">
        <w:rPr>
          <w:rStyle w:val="hps"/>
          <w:rFonts w:ascii="Times New Roman" w:hAnsi="Times New Roman" w:cs="Times New Roman"/>
          <w:color w:val="333333"/>
          <w:sz w:val="28"/>
          <w:szCs w:val="28"/>
          <w:lang w:val="en-US"/>
        </w:rPr>
        <w:t>and</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Pakistan).</w:t>
      </w:r>
    </w:p>
    <w:p w:rsidR="00F317E9" w:rsidRPr="0000603D" w:rsidRDefault="00455AB7" w:rsidP="0000603D">
      <w:pPr>
        <w:pStyle w:val="Paragraphedeliste"/>
        <w:numPr>
          <w:ilvl w:val="0"/>
          <w:numId w:val="25"/>
        </w:numPr>
        <w:tabs>
          <w:tab w:val="left" w:pos="5895"/>
        </w:tabs>
        <w:spacing w:after="0" w:line="360" w:lineRule="auto"/>
        <w:jc w:val="both"/>
        <w:rPr>
          <w:rStyle w:val="hps"/>
          <w:rFonts w:ascii="Times New Roman" w:hAnsi="Times New Roman" w:cs="Times New Roman"/>
          <w:color w:val="333333"/>
          <w:sz w:val="28"/>
          <w:szCs w:val="28"/>
          <w:lang w:val="en-US"/>
        </w:rPr>
      </w:pPr>
      <w:r w:rsidRPr="00D742E2">
        <w:rPr>
          <w:rStyle w:val="hps"/>
          <w:rFonts w:ascii="Times New Roman" w:hAnsi="Times New Roman" w:cs="Times New Roman"/>
          <w:color w:val="333333"/>
          <w:sz w:val="28"/>
          <w:szCs w:val="28"/>
          <w:lang w:val="en-US"/>
        </w:rPr>
        <w:t>Ministry of Finance and</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Privatization</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Directorate</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General</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Economic Policy</w:t>
      </w:r>
      <w:r w:rsidRPr="00D742E2">
        <w:rPr>
          <w:rStyle w:val="longtext"/>
          <w:rFonts w:ascii="Times New Roman" w:hAnsi="Times New Roman" w:cs="Times New Roman"/>
          <w:color w:val="333333"/>
          <w:sz w:val="28"/>
          <w:szCs w:val="28"/>
          <w:lang w:val="en-US"/>
        </w:rPr>
        <w:t xml:space="preserve">, March 2003, </w:t>
      </w:r>
      <w:r w:rsidRPr="00D742E2">
        <w:rPr>
          <w:rStyle w:val="hps"/>
          <w:rFonts w:ascii="Times New Roman" w:hAnsi="Times New Roman" w:cs="Times New Roman"/>
          <w:color w:val="333333"/>
          <w:sz w:val="28"/>
          <w:szCs w:val="28"/>
          <w:lang w:val="en-US"/>
        </w:rPr>
        <w:t>The</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Impact on</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the</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Global</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Impact of</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new realities</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on the</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national energy sector</w:t>
      </w:r>
    </w:p>
    <w:p w:rsidR="00F317E9" w:rsidRPr="0025371C" w:rsidRDefault="00455AB7" w:rsidP="0025371C">
      <w:pPr>
        <w:pStyle w:val="Paragraphedeliste"/>
        <w:numPr>
          <w:ilvl w:val="0"/>
          <w:numId w:val="25"/>
        </w:numPr>
        <w:tabs>
          <w:tab w:val="left" w:pos="5895"/>
        </w:tabs>
        <w:spacing w:after="0" w:line="360" w:lineRule="auto"/>
        <w:jc w:val="both"/>
        <w:rPr>
          <w:rStyle w:val="hps"/>
          <w:rFonts w:ascii="Times New Roman" w:hAnsi="Times New Roman" w:cs="Times New Roman"/>
          <w:color w:val="333333"/>
          <w:sz w:val="28"/>
          <w:szCs w:val="28"/>
          <w:lang w:val="en-US"/>
        </w:rPr>
      </w:pPr>
      <w:r w:rsidRPr="00D742E2">
        <w:rPr>
          <w:rStyle w:val="hps"/>
          <w:rFonts w:ascii="Times New Roman" w:hAnsi="Times New Roman" w:cs="Times New Roman"/>
          <w:color w:val="333333"/>
          <w:sz w:val="28"/>
          <w:szCs w:val="28"/>
          <w:lang w:val="en-US"/>
        </w:rPr>
        <w:lastRenderedPageBreak/>
        <w:t>Ministry of Budget,</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Civil</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Society</w:t>
      </w:r>
      <w:r w:rsidRPr="00D742E2">
        <w:rPr>
          <w:rStyle w:val="longtext"/>
          <w:rFonts w:ascii="Times New Roman" w:hAnsi="Times New Roman" w:cs="Times New Roman"/>
          <w:color w:val="333333"/>
          <w:sz w:val="28"/>
          <w:szCs w:val="28"/>
          <w:lang w:val="en-US"/>
        </w:rPr>
        <w:t xml:space="preserve">, 2011, </w:t>
      </w:r>
      <w:r w:rsidRPr="00D742E2">
        <w:rPr>
          <w:rStyle w:val="hps"/>
          <w:rFonts w:ascii="Times New Roman" w:hAnsi="Times New Roman" w:cs="Times New Roman"/>
          <w:color w:val="333333"/>
          <w:sz w:val="28"/>
          <w:szCs w:val="28"/>
          <w:lang w:val="en-US"/>
        </w:rPr>
        <w:t>the "</w:t>
      </w:r>
      <w:r w:rsidRPr="00D742E2">
        <w:rPr>
          <w:rStyle w:val="longtext"/>
          <w:rFonts w:ascii="Times New Roman" w:hAnsi="Times New Roman" w:cs="Times New Roman"/>
          <w:color w:val="333333"/>
          <w:sz w:val="28"/>
          <w:szCs w:val="28"/>
          <w:lang w:val="en-US"/>
        </w:rPr>
        <w:t xml:space="preserve">citizen </w:t>
      </w:r>
      <w:r w:rsidRPr="00D742E2">
        <w:rPr>
          <w:rStyle w:val="hps"/>
          <w:rFonts w:ascii="Times New Roman" w:hAnsi="Times New Roman" w:cs="Times New Roman"/>
          <w:color w:val="333333"/>
          <w:sz w:val="28"/>
          <w:szCs w:val="28"/>
          <w:lang w:val="en-US"/>
        </w:rPr>
        <w:t>budget</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2011" is</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the result</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of collaboration between</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Government</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and Civil Society.</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This</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extension</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is a document</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that</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aims to show</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how the Government</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intends to</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use the powers</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entrusted</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to firstly</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collect taxes and</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other</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spending</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resources</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at its disposal</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to meet</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basic needs of</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the</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population.</w:t>
      </w:r>
    </w:p>
    <w:p w:rsidR="0000603D" w:rsidRPr="008C6DBF" w:rsidRDefault="0000603D" w:rsidP="0000603D">
      <w:pPr>
        <w:pStyle w:val="Paragraphedeliste"/>
        <w:numPr>
          <w:ilvl w:val="0"/>
          <w:numId w:val="25"/>
        </w:numPr>
        <w:spacing w:after="0" w:line="360" w:lineRule="auto"/>
        <w:jc w:val="both"/>
        <w:rPr>
          <w:rFonts w:ascii="Times New Roman" w:hAnsi="Times New Roman" w:cs="Times New Roman"/>
          <w:color w:val="333333"/>
          <w:sz w:val="28"/>
          <w:szCs w:val="28"/>
          <w:lang w:val="en-US"/>
        </w:rPr>
      </w:pPr>
      <w:r w:rsidRPr="00D742E2">
        <w:rPr>
          <w:rStyle w:val="hps"/>
          <w:rFonts w:ascii="Times New Roman" w:hAnsi="Times New Roman" w:cs="Times New Roman"/>
          <w:color w:val="333333"/>
          <w:sz w:val="28"/>
          <w:szCs w:val="28"/>
          <w:lang w:val="en-US"/>
        </w:rPr>
        <w:t>Ministry of Finance and</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Privatization</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Directorate</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General</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Economic Policy</w:t>
      </w:r>
      <w:r w:rsidRPr="00D742E2">
        <w:rPr>
          <w:rStyle w:val="longtext"/>
          <w:rFonts w:ascii="Times New Roman" w:hAnsi="Times New Roman" w:cs="Times New Roman"/>
          <w:color w:val="333333"/>
          <w:sz w:val="28"/>
          <w:szCs w:val="28"/>
          <w:lang w:val="en-US"/>
        </w:rPr>
        <w:t xml:space="preserve">, 2003, </w:t>
      </w:r>
      <w:r w:rsidRPr="00D742E2">
        <w:rPr>
          <w:rStyle w:val="hps"/>
          <w:rFonts w:ascii="Times New Roman" w:hAnsi="Times New Roman" w:cs="Times New Roman"/>
          <w:color w:val="333333"/>
          <w:sz w:val="28"/>
          <w:szCs w:val="28"/>
          <w:lang w:val="en-US"/>
        </w:rPr>
        <w:t>Implications of</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new realities</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on the</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world</w:t>
      </w:r>
      <w:r w:rsidRPr="00D742E2">
        <w:rPr>
          <w:rStyle w:val="longtext"/>
          <w:rFonts w:ascii="Times New Roman" w:hAnsi="Times New Roman" w:cs="Times New Roman"/>
          <w:color w:val="333333"/>
          <w:sz w:val="28"/>
          <w:szCs w:val="28"/>
          <w:lang w:val="en-US"/>
        </w:rPr>
        <w:t>'s energy sector</w:t>
      </w:r>
    </w:p>
    <w:p w:rsidR="0000603D" w:rsidRPr="008C6DBF" w:rsidRDefault="0000603D" w:rsidP="0000603D">
      <w:pPr>
        <w:pStyle w:val="Paragraphedeliste"/>
        <w:numPr>
          <w:ilvl w:val="0"/>
          <w:numId w:val="25"/>
        </w:numPr>
        <w:spacing w:after="0" w:line="360" w:lineRule="auto"/>
        <w:jc w:val="both"/>
        <w:rPr>
          <w:rStyle w:val="hps"/>
          <w:rFonts w:ascii="Times New Roman" w:hAnsi="Times New Roman" w:cs="Times New Roman"/>
          <w:color w:val="333333"/>
          <w:sz w:val="28"/>
          <w:szCs w:val="28"/>
          <w:lang w:val="en-US"/>
        </w:rPr>
      </w:pPr>
      <w:r w:rsidRPr="00D742E2">
        <w:rPr>
          <w:rStyle w:val="hps"/>
          <w:rFonts w:ascii="Times New Roman" w:hAnsi="Times New Roman" w:cs="Times New Roman"/>
          <w:color w:val="333333"/>
          <w:sz w:val="28"/>
          <w:szCs w:val="28"/>
          <w:lang w:val="en-US"/>
        </w:rPr>
        <w:t>Ministry of Environment</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and</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Conservation</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(MECNT)</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Ministry of Hydrocarbons</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(MH</w:t>
      </w:r>
      <w:r w:rsidRPr="00D742E2">
        <w:rPr>
          <w:rStyle w:val="longtext"/>
          <w:rFonts w:ascii="Times New Roman" w:hAnsi="Times New Roman" w:cs="Times New Roman"/>
          <w:color w:val="333333"/>
          <w:sz w:val="28"/>
          <w:szCs w:val="28"/>
          <w:lang w:val="en-US"/>
        </w:rPr>
        <w:t xml:space="preserve">), and the </w:t>
      </w:r>
      <w:r w:rsidRPr="00D742E2">
        <w:rPr>
          <w:rStyle w:val="hps"/>
          <w:rFonts w:ascii="Times New Roman" w:hAnsi="Times New Roman" w:cs="Times New Roman"/>
          <w:color w:val="333333"/>
          <w:sz w:val="28"/>
          <w:szCs w:val="28"/>
          <w:lang w:val="en-US"/>
        </w:rPr>
        <w:t>Congolese</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Institute</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for</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the Conservation of</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Nature</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(ICCN</w:t>
      </w:r>
      <w:r w:rsidRPr="00D742E2">
        <w:rPr>
          <w:rStyle w:val="longtext"/>
          <w:rFonts w:ascii="Times New Roman" w:hAnsi="Times New Roman" w:cs="Times New Roman"/>
          <w:color w:val="333333"/>
          <w:sz w:val="28"/>
          <w:szCs w:val="28"/>
          <w:lang w:val="en-US"/>
        </w:rPr>
        <w:t xml:space="preserve">), 2011, </w:t>
      </w:r>
      <w:r w:rsidRPr="00D742E2">
        <w:rPr>
          <w:rStyle w:val="hps"/>
          <w:rFonts w:ascii="Times New Roman" w:hAnsi="Times New Roman" w:cs="Times New Roman"/>
          <w:color w:val="333333"/>
          <w:sz w:val="28"/>
          <w:szCs w:val="28"/>
          <w:lang w:val="en-US"/>
        </w:rPr>
        <w:t>Strategic</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Environmental Assessment</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of the</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exploration / exploitation</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in the</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oil</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northern</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Albertine Rift</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(Northern Province</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Kivu</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and</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Orientale).</w:t>
      </w:r>
    </w:p>
    <w:p w:rsidR="00455AB7" w:rsidRDefault="00455AB7" w:rsidP="00D742E2">
      <w:pPr>
        <w:pStyle w:val="Paragraphedeliste"/>
        <w:numPr>
          <w:ilvl w:val="0"/>
          <w:numId w:val="25"/>
        </w:numPr>
        <w:tabs>
          <w:tab w:val="left" w:pos="5895"/>
        </w:tabs>
        <w:spacing w:after="0" w:line="360" w:lineRule="auto"/>
        <w:jc w:val="both"/>
        <w:rPr>
          <w:rStyle w:val="longtext"/>
          <w:rFonts w:ascii="Times New Roman" w:hAnsi="Times New Roman" w:cs="Times New Roman"/>
          <w:color w:val="333333"/>
          <w:sz w:val="28"/>
          <w:szCs w:val="28"/>
          <w:lang w:val="en-US"/>
        </w:rPr>
      </w:pPr>
      <w:r w:rsidRPr="00D742E2">
        <w:rPr>
          <w:rStyle w:val="hps"/>
          <w:rFonts w:ascii="Times New Roman" w:hAnsi="Times New Roman" w:cs="Times New Roman"/>
          <w:color w:val="333333"/>
          <w:sz w:val="28"/>
          <w:szCs w:val="28"/>
          <w:lang w:val="en-US"/>
        </w:rPr>
        <w:t>Security</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Exchange Commission</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of the United States</w:t>
      </w:r>
      <w:r w:rsidRPr="00D742E2">
        <w:rPr>
          <w:rStyle w:val="longtext"/>
          <w:rFonts w:ascii="Times New Roman" w:hAnsi="Times New Roman" w:cs="Times New Roman"/>
          <w:color w:val="333333"/>
          <w:sz w:val="28"/>
          <w:szCs w:val="28"/>
          <w:lang w:val="en-US"/>
        </w:rPr>
        <w:t xml:space="preserve">, 2011, </w:t>
      </w:r>
      <w:r w:rsidRPr="00D742E2">
        <w:rPr>
          <w:rStyle w:val="hps"/>
          <w:rFonts w:ascii="Times New Roman" w:hAnsi="Times New Roman" w:cs="Times New Roman"/>
          <w:color w:val="333333"/>
          <w:sz w:val="28"/>
          <w:szCs w:val="28"/>
          <w:lang w:val="en-US"/>
        </w:rPr>
        <w:t>Angola</w:t>
      </w:r>
      <w:r w:rsidRPr="00D742E2">
        <w:rPr>
          <w:rStyle w:val="longtext"/>
          <w:rFonts w:ascii="Times New Roman" w:hAnsi="Times New Roman" w:cs="Times New Roman"/>
          <w:color w:val="333333"/>
          <w:sz w:val="28"/>
          <w:szCs w:val="28"/>
          <w:lang w:val="en-US"/>
        </w:rPr>
        <w:t xml:space="preserve">: Third </w:t>
      </w:r>
      <w:r w:rsidRPr="00D742E2">
        <w:rPr>
          <w:rStyle w:val="hps"/>
          <w:rFonts w:ascii="Times New Roman" w:hAnsi="Times New Roman" w:cs="Times New Roman"/>
          <w:color w:val="333333"/>
          <w:sz w:val="28"/>
          <w:szCs w:val="28"/>
          <w:lang w:val="en-US"/>
        </w:rPr>
        <w:t>oil discovery</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on deep offshore</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Block 17/</w:t>
      </w:r>
      <w:r w:rsidRPr="00D742E2">
        <w:rPr>
          <w:rStyle w:val="longtext"/>
          <w:rFonts w:ascii="Times New Roman" w:hAnsi="Times New Roman" w:cs="Times New Roman"/>
          <w:color w:val="333333"/>
          <w:sz w:val="28"/>
          <w:szCs w:val="28"/>
          <w:lang w:val="en-US"/>
        </w:rPr>
        <w:t>06.</w:t>
      </w:r>
    </w:p>
    <w:p w:rsidR="00C22CDB" w:rsidRPr="00D742E2" w:rsidRDefault="00C22CDB" w:rsidP="00C22CDB">
      <w:pPr>
        <w:pStyle w:val="Paragraphedeliste"/>
        <w:numPr>
          <w:ilvl w:val="0"/>
          <w:numId w:val="25"/>
        </w:numPr>
        <w:shd w:val="clear" w:color="auto" w:fill="F5F5F5"/>
        <w:spacing w:after="0" w:line="360" w:lineRule="auto"/>
        <w:textAlignment w:val="top"/>
        <w:rPr>
          <w:rFonts w:ascii="Times New Roman" w:eastAsia="Times New Roman" w:hAnsi="Times New Roman" w:cs="Times New Roman"/>
          <w:color w:val="333333"/>
          <w:sz w:val="28"/>
          <w:szCs w:val="28"/>
          <w:lang w:val="en-US" w:eastAsia="fr-FR"/>
        </w:rPr>
      </w:pPr>
      <w:r w:rsidRPr="00D742E2">
        <w:rPr>
          <w:rFonts w:ascii="Times New Roman" w:eastAsia="Times New Roman" w:hAnsi="Times New Roman" w:cs="Times New Roman"/>
          <w:color w:val="333333"/>
          <w:sz w:val="28"/>
          <w:szCs w:val="28"/>
          <w:lang w:val="en-US" w:eastAsia="fr-FR"/>
        </w:rPr>
        <w:t xml:space="preserve">Studies on the exploitation and production of oil in Moanda </w:t>
      </w:r>
    </w:p>
    <w:p w:rsidR="00C22CDB" w:rsidRPr="00D742E2" w:rsidRDefault="00C22CDB" w:rsidP="00C22CDB">
      <w:pPr>
        <w:shd w:val="clear" w:color="auto" w:fill="F5F5F5"/>
        <w:spacing w:after="0" w:line="360" w:lineRule="auto"/>
        <w:textAlignment w:val="top"/>
        <w:rPr>
          <w:rFonts w:ascii="Times New Roman" w:eastAsia="Times New Roman" w:hAnsi="Times New Roman" w:cs="Times New Roman"/>
          <w:color w:val="333333"/>
          <w:sz w:val="28"/>
          <w:szCs w:val="28"/>
          <w:lang w:val="en-US" w:eastAsia="fr-FR"/>
        </w:rPr>
      </w:pPr>
      <w:r w:rsidRPr="00D742E2">
        <w:rPr>
          <w:rFonts w:ascii="Times New Roman" w:eastAsia="Times New Roman" w:hAnsi="Times New Roman" w:cs="Times New Roman"/>
          <w:color w:val="333333"/>
          <w:sz w:val="28"/>
          <w:szCs w:val="28"/>
          <w:lang w:val="en-US" w:eastAsia="fr-FR"/>
        </w:rPr>
        <w:t xml:space="preserve">            Netherlands - Congo, the share of local communities, funded </w:t>
      </w:r>
    </w:p>
    <w:p w:rsidR="00C22CDB" w:rsidRPr="00D742E2" w:rsidRDefault="00C22CDB" w:rsidP="00C22CDB">
      <w:pPr>
        <w:shd w:val="clear" w:color="auto" w:fill="F5F5F5"/>
        <w:spacing w:after="0" w:line="360" w:lineRule="auto"/>
        <w:textAlignment w:val="top"/>
        <w:rPr>
          <w:rFonts w:ascii="Times New Roman" w:eastAsia="Times New Roman" w:hAnsi="Times New Roman" w:cs="Times New Roman"/>
          <w:color w:val="333333"/>
          <w:sz w:val="28"/>
          <w:szCs w:val="28"/>
          <w:lang w:val="en-US" w:eastAsia="fr-FR"/>
        </w:rPr>
      </w:pPr>
      <w:r w:rsidRPr="00D742E2">
        <w:rPr>
          <w:rFonts w:ascii="Times New Roman" w:eastAsia="Times New Roman" w:hAnsi="Times New Roman" w:cs="Times New Roman"/>
          <w:color w:val="333333"/>
          <w:sz w:val="28"/>
          <w:szCs w:val="28"/>
          <w:lang w:val="en-US" w:eastAsia="fr-FR"/>
        </w:rPr>
        <w:t xml:space="preserve">            And coordinated by NIZA CENADEP, NHS,November 2006.</w:t>
      </w:r>
    </w:p>
    <w:p w:rsidR="004126CA" w:rsidRPr="004126CA" w:rsidRDefault="004126CA" w:rsidP="004126CA">
      <w:pPr>
        <w:pStyle w:val="Paragraphedeliste"/>
        <w:numPr>
          <w:ilvl w:val="0"/>
          <w:numId w:val="25"/>
        </w:numPr>
        <w:spacing w:after="0" w:line="360" w:lineRule="auto"/>
        <w:jc w:val="both"/>
        <w:rPr>
          <w:rStyle w:val="longtext"/>
          <w:rFonts w:ascii="Times New Roman" w:hAnsi="Times New Roman" w:cs="Times New Roman"/>
          <w:sz w:val="28"/>
          <w:szCs w:val="28"/>
          <w:lang w:val="en-US"/>
        </w:rPr>
      </w:pPr>
      <w:r w:rsidRPr="00D742E2">
        <w:rPr>
          <w:rFonts w:ascii="Times New Roman" w:hAnsi="Times New Roman" w:cs="Times New Roman"/>
          <w:sz w:val="28"/>
          <w:szCs w:val="28"/>
          <w:lang w:val="en-US"/>
        </w:rPr>
        <w:t>The Art of Change, Vol 1 ,</w:t>
      </w:r>
      <w:r w:rsidRPr="004126CA">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2010, </w:t>
      </w:r>
      <w:r w:rsidRPr="00D742E2">
        <w:rPr>
          <w:rFonts w:ascii="Times New Roman" w:hAnsi="Times New Roman" w:cs="Times New Roman"/>
          <w:sz w:val="28"/>
          <w:szCs w:val="28"/>
          <w:lang w:val="en-US"/>
        </w:rPr>
        <w:t xml:space="preserve"> Electronic text, </w:t>
      </w:r>
      <w:hyperlink r:id="rId143" w:history="1">
        <w:r w:rsidRPr="00D742E2">
          <w:rPr>
            <w:rStyle w:val="Lienhypertexte"/>
            <w:rFonts w:ascii="Times New Roman" w:hAnsi="Times New Roman" w:cs="Times New Roman"/>
            <w:sz w:val="28"/>
            <w:szCs w:val="28"/>
            <w:lang w:val="en-US"/>
          </w:rPr>
          <w:t>www.amazon.com</w:t>
        </w:r>
      </w:hyperlink>
    </w:p>
    <w:p w:rsidR="00B06D29" w:rsidRDefault="00B06D29" w:rsidP="00B06D29">
      <w:pPr>
        <w:pStyle w:val="Paragraphedeliste"/>
        <w:numPr>
          <w:ilvl w:val="0"/>
          <w:numId w:val="25"/>
        </w:numPr>
        <w:tabs>
          <w:tab w:val="left" w:pos="5895"/>
        </w:tabs>
        <w:spacing w:after="0" w:line="360" w:lineRule="auto"/>
        <w:jc w:val="both"/>
        <w:rPr>
          <w:rStyle w:val="hps"/>
          <w:rFonts w:ascii="Times New Roman" w:hAnsi="Times New Roman" w:cs="Times New Roman"/>
          <w:color w:val="333333"/>
          <w:sz w:val="28"/>
          <w:szCs w:val="28"/>
          <w:lang w:val="en-US"/>
        </w:rPr>
      </w:pPr>
      <w:r w:rsidRPr="00D742E2">
        <w:rPr>
          <w:rStyle w:val="hps"/>
          <w:rFonts w:ascii="Times New Roman" w:hAnsi="Times New Roman" w:cs="Times New Roman"/>
          <w:color w:val="333333"/>
          <w:sz w:val="28"/>
          <w:szCs w:val="28"/>
          <w:lang w:val="en-US"/>
        </w:rPr>
        <w:t>WARDELLE</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Simon (</w:t>
      </w:r>
      <w:r w:rsidRPr="00D742E2">
        <w:rPr>
          <w:rStyle w:val="longtext"/>
          <w:rFonts w:ascii="Times New Roman" w:hAnsi="Times New Roman" w:cs="Times New Roman"/>
          <w:color w:val="333333"/>
          <w:sz w:val="28"/>
          <w:szCs w:val="28"/>
          <w:lang w:val="en-US"/>
        </w:rPr>
        <w:t xml:space="preserve">A), an </w:t>
      </w:r>
      <w:r w:rsidRPr="00D742E2">
        <w:rPr>
          <w:rStyle w:val="hps"/>
          <w:rFonts w:ascii="Times New Roman" w:hAnsi="Times New Roman" w:cs="Times New Roman"/>
          <w:color w:val="333333"/>
          <w:sz w:val="28"/>
          <w:szCs w:val="28"/>
          <w:lang w:val="en-US"/>
        </w:rPr>
        <w:t>analyst</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Office</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of Global</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Insight</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found</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online at</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www.google.com</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year</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electronic</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text</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state</w:t>
      </w:r>
    </w:p>
    <w:p w:rsidR="00C147B0" w:rsidRDefault="00C147B0" w:rsidP="00C147B0">
      <w:pPr>
        <w:pStyle w:val="Paragraphedeliste"/>
        <w:numPr>
          <w:ilvl w:val="0"/>
          <w:numId w:val="25"/>
        </w:numPr>
        <w:tabs>
          <w:tab w:val="left" w:pos="5895"/>
        </w:tabs>
        <w:spacing w:after="0" w:line="360" w:lineRule="auto"/>
        <w:rPr>
          <w:rStyle w:val="hps"/>
          <w:rFonts w:ascii="Times New Roman" w:hAnsi="Times New Roman" w:cs="Times New Roman"/>
          <w:color w:val="333333"/>
          <w:sz w:val="28"/>
          <w:szCs w:val="28"/>
          <w:lang w:val="en-US"/>
        </w:rPr>
      </w:pPr>
      <w:r w:rsidRPr="00C147B0">
        <w:rPr>
          <w:rStyle w:val="hps"/>
          <w:rFonts w:ascii="Times New Roman" w:hAnsi="Times New Roman" w:cs="Times New Roman"/>
          <w:color w:val="333333"/>
          <w:sz w:val="28"/>
          <w:szCs w:val="28"/>
          <w:lang w:val="en-US"/>
        </w:rPr>
        <w:t xml:space="preserve">World Bank, 2004. The extractive industries review. The Executive Summary of the Report has been translated into Spanish, French and Russian languages. Available on </w:t>
      </w:r>
      <w:hyperlink r:id="rId144" w:history="1">
        <w:r w:rsidR="008136AA" w:rsidRPr="00FC3BC4">
          <w:rPr>
            <w:rStyle w:val="Lienhypertexte"/>
            <w:rFonts w:ascii="Times New Roman" w:hAnsi="Times New Roman" w:cs="Times New Roman"/>
            <w:sz w:val="28"/>
            <w:szCs w:val="28"/>
            <w:lang w:val="en-US"/>
          </w:rPr>
          <w:t>www.eireview.org/html/EIRFinalReport.html</w:t>
        </w:r>
      </w:hyperlink>
      <w:r w:rsidRPr="00C147B0">
        <w:rPr>
          <w:rStyle w:val="hps"/>
          <w:rFonts w:ascii="Times New Roman" w:hAnsi="Times New Roman" w:cs="Times New Roman"/>
          <w:color w:val="333333"/>
          <w:sz w:val="28"/>
          <w:szCs w:val="28"/>
          <w:lang w:val="en-US"/>
        </w:rPr>
        <w:t xml:space="preserve">. </w:t>
      </w:r>
    </w:p>
    <w:p w:rsidR="008136AA" w:rsidRDefault="00131BB2" w:rsidP="00C147B0">
      <w:pPr>
        <w:pStyle w:val="Paragraphedeliste"/>
        <w:numPr>
          <w:ilvl w:val="0"/>
          <w:numId w:val="25"/>
        </w:numPr>
        <w:tabs>
          <w:tab w:val="left" w:pos="5895"/>
        </w:tabs>
        <w:spacing w:after="0" w:line="360" w:lineRule="auto"/>
        <w:rPr>
          <w:rStyle w:val="hps"/>
          <w:rFonts w:ascii="Times New Roman" w:hAnsi="Times New Roman" w:cs="Times New Roman"/>
          <w:color w:val="333333"/>
          <w:sz w:val="28"/>
          <w:szCs w:val="28"/>
          <w:lang w:val="en-US"/>
        </w:rPr>
      </w:pPr>
      <w:r>
        <w:rPr>
          <w:rStyle w:val="hps"/>
          <w:rFonts w:ascii="Times New Roman" w:hAnsi="Times New Roman" w:cs="Times New Roman"/>
          <w:color w:val="333333"/>
          <w:sz w:val="28"/>
          <w:szCs w:val="28"/>
          <w:lang w:val="en-US"/>
        </w:rPr>
        <w:t>WWF,2003.Shipping issues and actions for the WWF network – a position statement and background briefing.WWF document 2003</w:t>
      </w:r>
    </w:p>
    <w:p w:rsidR="00701EF2" w:rsidRDefault="00701EF2" w:rsidP="00701EF2">
      <w:pPr>
        <w:tabs>
          <w:tab w:val="left" w:pos="5895"/>
        </w:tabs>
        <w:spacing w:after="0" w:line="360" w:lineRule="auto"/>
        <w:rPr>
          <w:rStyle w:val="hps"/>
          <w:rFonts w:ascii="Times New Roman" w:hAnsi="Times New Roman" w:cs="Times New Roman"/>
          <w:color w:val="333333"/>
          <w:sz w:val="28"/>
          <w:szCs w:val="28"/>
          <w:lang w:val="en-US"/>
        </w:rPr>
      </w:pPr>
    </w:p>
    <w:p w:rsidR="00701EF2" w:rsidRPr="00701EF2" w:rsidRDefault="00701EF2" w:rsidP="00701EF2">
      <w:pPr>
        <w:tabs>
          <w:tab w:val="left" w:pos="5895"/>
        </w:tabs>
        <w:spacing w:after="0" w:line="360" w:lineRule="auto"/>
        <w:rPr>
          <w:rStyle w:val="hps"/>
          <w:rFonts w:ascii="Times New Roman" w:hAnsi="Times New Roman" w:cs="Times New Roman"/>
          <w:color w:val="333333"/>
          <w:sz w:val="28"/>
          <w:szCs w:val="28"/>
          <w:lang w:val="en-US"/>
        </w:rPr>
      </w:pPr>
    </w:p>
    <w:p w:rsidR="004126CA" w:rsidRPr="004126CA" w:rsidRDefault="004126CA" w:rsidP="00C147B0">
      <w:pPr>
        <w:tabs>
          <w:tab w:val="left" w:pos="5895"/>
        </w:tabs>
        <w:spacing w:after="0" w:line="360" w:lineRule="auto"/>
        <w:ind w:left="360"/>
        <w:rPr>
          <w:rFonts w:ascii="Times New Roman" w:hAnsi="Times New Roman" w:cs="Times New Roman"/>
          <w:color w:val="333333"/>
          <w:sz w:val="28"/>
          <w:szCs w:val="28"/>
          <w:lang w:val="en-US"/>
        </w:rPr>
      </w:pPr>
    </w:p>
    <w:p w:rsidR="00BA629E" w:rsidRPr="00C147B0" w:rsidRDefault="00BA629E" w:rsidP="00D742E2">
      <w:pPr>
        <w:spacing w:after="0" w:line="360" w:lineRule="auto"/>
        <w:jc w:val="center"/>
        <w:rPr>
          <w:rFonts w:ascii="Times New Roman" w:hAnsi="Times New Roman" w:cs="Times New Roman"/>
          <w:b/>
          <w:sz w:val="28"/>
          <w:szCs w:val="28"/>
          <w:u w:val="single"/>
          <w:lang w:val="en-US"/>
        </w:rPr>
      </w:pPr>
      <w:r w:rsidRPr="00C147B0">
        <w:rPr>
          <w:rFonts w:ascii="Times New Roman" w:hAnsi="Times New Roman" w:cs="Times New Roman"/>
          <w:b/>
          <w:sz w:val="28"/>
          <w:szCs w:val="28"/>
          <w:u w:val="single"/>
          <w:lang w:val="en-US"/>
        </w:rPr>
        <w:lastRenderedPageBreak/>
        <w:t>WEBSITES</w:t>
      </w:r>
    </w:p>
    <w:p w:rsidR="008301C3" w:rsidRPr="00C147B0" w:rsidRDefault="008301C3" w:rsidP="00D742E2">
      <w:pPr>
        <w:spacing w:after="0" w:line="360" w:lineRule="auto"/>
        <w:jc w:val="center"/>
        <w:rPr>
          <w:rFonts w:ascii="Times New Roman" w:hAnsi="Times New Roman" w:cs="Times New Roman"/>
          <w:b/>
          <w:sz w:val="28"/>
          <w:szCs w:val="28"/>
          <w:u w:val="single"/>
          <w:lang w:val="en-US"/>
        </w:rPr>
      </w:pPr>
    </w:p>
    <w:p w:rsidR="001B4D8E" w:rsidRPr="00D742E2" w:rsidRDefault="00D82A33" w:rsidP="00D742E2">
      <w:pPr>
        <w:pStyle w:val="Paragraphedeliste"/>
        <w:numPr>
          <w:ilvl w:val="0"/>
          <w:numId w:val="25"/>
        </w:numPr>
        <w:shd w:val="clear" w:color="auto" w:fill="F5F5F5"/>
        <w:spacing w:after="0" w:line="360" w:lineRule="auto"/>
        <w:textAlignment w:val="top"/>
        <w:rPr>
          <w:rFonts w:ascii="Times New Roman" w:eastAsia="Times New Roman" w:hAnsi="Times New Roman" w:cs="Times New Roman"/>
          <w:color w:val="333333"/>
          <w:sz w:val="28"/>
          <w:szCs w:val="28"/>
          <w:lang w:val="en-US" w:eastAsia="fr-FR"/>
        </w:rPr>
      </w:pPr>
      <w:hyperlink r:id="rId145" w:history="1">
        <w:r w:rsidR="001B4D8E" w:rsidRPr="00D742E2">
          <w:rPr>
            <w:rStyle w:val="Lienhypertexte"/>
            <w:rFonts w:ascii="Times New Roman" w:eastAsia="Times New Roman" w:hAnsi="Times New Roman" w:cs="Times New Roman"/>
            <w:sz w:val="28"/>
            <w:szCs w:val="28"/>
            <w:lang w:val="en-US" w:eastAsia="fr-FR"/>
          </w:rPr>
          <w:t>www.jeuneafrique.com</w:t>
        </w:r>
      </w:hyperlink>
      <w:r w:rsidR="001B4D8E" w:rsidRPr="00D742E2">
        <w:rPr>
          <w:rFonts w:ascii="Times New Roman" w:eastAsia="Times New Roman" w:hAnsi="Times New Roman" w:cs="Times New Roman"/>
          <w:color w:val="333333"/>
          <w:sz w:val="28"/>
          <w:szCs w:val="28"/>
          <w:lang w:val="en-US" w:eastAsia="fr-FR"/>
        </w:rPr>
        <w:t xml:space="preserve"> / uganda-oil-rd-Congo – Kinshasa</w:t>
      </w:r>
    </w:p>
    <w:p w:rsidR="00417469" w:rsidRPr="00D742E2" w:rsidRDefault="00417469" w:rsidP="00D742E2">
      <w:pPr>
        <w:pStyle w:val="Paragraphedeliste"/>
        <w:shd w:val="clear" w:color="auto" w:fill="F5F5F5"/>
        <w:spacing w:after="0" w:line="360" w:lineRule="auto"/>
        <w:textAlignment w:val="top"/>
        <w:rPr>
          <w:rFonts w:ascii="Times New Roman" w:eastAsia="Times New Roman" w:hAnsi="Times New Roman" w:cs="Times New Roman"/>
          <w:color w:val="333333"/>
          <w:sz w:val="28"/>
          <w:szCs w:val="28"/>
          <w:lang w:val="en-US" w:eastAsia="fr-FR"/>
        </w:rPr>
      </w:pPr>
      <w:r w:rsidRPr="00D742E2">
        <w:rPr>
          <w:rFonts w:ascii="Times New Roman" w:eastAsia="Times New Roman" w:hAnsi="Times New Roman" w:cs="Times New Roman"/>
          <w:color w:val="333333"/>
          <w:sz w:val="28"/>
          <w:szCs w:val="28"/>
          <w:lang w:val="en-US" w:eastAsia="fr-FR"/>
        </w:rPr>
        <w:t xml:space="preserve">Borders of discord: DR Congo - Uganda Exploration in the Albertine Graben block V: SOCO receives </w:t>
      </w:r>
    </w:p>
    <w:p w:rsidR="001B4D8E" w:rsidRPr="00D742E2" w:rsidRDefault="00417469" w:rsidP="00D742E2">
      <w:pPr>
        <w:pStyle w:val="Paragraphedeliste"/>
        <w:numPr>
          <w:ilvl w:val="0"/>
          <w:numId w:val="25"/>
        </w:numPr>
        <w:shd w:val="clear" w:color="auto" w:fill="F5F5F5"/>
        <w:spacing w:after="0" w:line="360" w:lineRule="auto"/>
        <w:textAlignment w:val="top"/>
        <w:rPr>
          <w:rFonts w:ascii="Times New Roman" w:eastAsia="Times New Roman" w:hAnsi="Times New Roman" w:cs="Times New Roman"/>
          <w:color w:val="333333"/>
          <w:sz w:val="28"/>
          <w:szCs w:val="28"/>
          <w:lang w:val="en-US" w:eastAsia="fr-FR"/>
        </w:rPr>
      </w:pPr>
      <w:r w:rsidRPr="00D742E2">
        <w:rPr>
          <w:rFonts w:ascii="Times New Roman" w:eastAsia="Times New Roman" w:hAnsi="Times New Roman" w:cs="Times New Roman"/>
          <w:color w:val="333333"/>
          <w:sz w:val="28"/>
          <w:szCs w:val="28"/>
          <w:lang w:val="en-US" w:eastAsia="fr-FR"/>
        </w:rPr>
        <w:t xml:space="preserve"> </w:t>
      </w:r>
      <w:hyperlink r:id="rId146" w:history="1">
        <w:r w:rsidR="001B4D8E" w:rsidRPr="00D742E2">
          <w:rPr>
            <w:rStyle w:val="Lienhypertexte"/>
            <w:rFonts w:ascii="Times New Roman" w:eastAsia="Times New Roman" w:hAnsi="Times New Roman" w:cs="Times New Roman"/>
            <w:sz w:val="28"/>
            <w:szCs w:val="28"/>
            <w:lang w:val="en-US" w:eastAsia="fr-FR"/>
          </w:rPr>
          <w:t>www.radiookapi.net</w:t>
        </w:r>
      </w:hyperlink>
      <w:r w:rsidR="001B4D8E" w:rsidRPr="00D742E2">
        <w:rPr>
          <w:rFonts w:ascii="Times New Roman" w:eastAsia="Times New Roman" w:hAnsi="Times New Roman" w:cs="Times New Roman"/>
          <w:color w:val="333333"/>
          <w:sz w:val="28"/>
          <w:szCs w:val="28"/>
          <w:lang w:val="en-US" w:eastAsia="fr-FR"/>
        </w:rPr>
        <w:t xml:space="preserve"> </w:t>
      </w:r>
      <w:r w:rsidRPr="00D742E2">
        <w:rPr>
          <w:rFonts w:ascii="Times New Roman" w:eastAsia="Times New Roman" w:hAnsi="Times New Roman" w:cs="Times New Roman"/>
          <w:color w:val="333333"/>
          <w:sz w:val="28"/>
          <w:szCs w:val="28"/>
          <w:lang w:val="en-US" w:eastAsia="fr-FR"/>
        </w:rPr>
        <w:t xml:space="preserve"> the support of local populations (2012)</w:t>
      </w:r>
    </w:p>
    <w:p w:rsidR="00417469" w:rsidRPr="00D742E2" w:rsidRDefault="00D82A33" w:rsidP="00D742E2">
      <w:pPr>
        <w:pStyle w:val="Paragraphedeliste"/>
        <w:numPr>
          <w:ilvl w:val="0"/>
          <w:numId w:val="25"/>
        </w:numPr>
        <w:shd w:val="clear" w:color="auto" w:fill="F5F5F5"/>
        <w:spacing w:after="0" w:line="360" w:lineRule="auto"/>
        <w:textAlignment w:val="top"/>
        <w:rPr>
          <w:rFonts w:ascii="Times New Roman" w:eastAsia="Times New Roman" w:hAnsi="Times New Roman" w:cs="Times New Roman"/>
          <w:color w:val="333333"/>
          <w:sz w:val="28"/>
          <w:szCs w:val="28"/>
          <w:lang w:val="en-US" w:eastAsia="fr-FR"/>
        </w:rPr>
      </w:pPr>
      <w:hyperlink r:id="rId147" w:history="1">
        <w:r w:rsidR="00417469" w:rsidRPr="00D742E2">
          <w:rPr>
            <w:rStyle w:val="Lienhypertexte"/>
            <w:rFonts w:ascii="Times New Roman" w:eastAsia="Times New Roman" w:hAnsi="Times New Roman" w:cs="Times New Roman"/>
            <w:sz w:val="28"/>
            <w:szCs w:val="28"/>
            <w:lang w:val="en-US" w:eastAsia="fr-FR"/>
          </w:rPr>
          <w:t>www.congovox.blogspot.com</w:t>
        </w:r>
      </w:hyperlink>
      <w:r w:rsidR="00417469" w:rsidRPr="00D742E2">
        <w:rPr>
          <w:rFonts w:ascii="Times New Roman" w:eastAsia="Times New Roman" w:hAnsi="Times New Roman" w:cs="Times New Roman"/>
          <w:color w:val="333333"/>
          <w:sz w:val="28"/>
          <w:szCs w:val="28"/>
          <w:lang w:val="en-US" w:eastAsia="fr-FR"/>
        </w:rPr>
        <w:t xml:space="preserve"> ;</w:t>
      </w:r>
      <w:r w:rsidR="001B4D8E" w:rsidRPr="00D742E2">
        <w:rPr>
          <w:rFonts w:ascii="Times New Roman" w:eastAsia="Times New Roman" w:hAnsi="Times New Roman" w:cs="Times New Roman"/>
          <w:color w:val="333333"/>
          <w:sz w:val="28"/>
          <w:szCs w:val="28"/>
          <w:lang w:val="en-US" w:eastAsia="fr-FR"/>
        </w:rPr>
        <w:t xml:space="preserve"> Revelation after oral question to the Minister of Hydrocarbons. Evidence of spoliation Oil in DRC (2010;</w:t>
      </w:r>
    </w:p>
    <w:p w:rsidR="00417469" w:rsidRPr="00D742E2" w:rsidRDefault="00417469" w:rsidP="00D742E2">
      <w:pPr>
        <w:pStyle w:val="Paragraphedeliste"/>
        <w:numPr>
          <w:ilvl w:val="0"/>
          <w:numId w:val="25"/>
        </w:numPr>
        <w:shd w:val="clear" w:color="auto" w:fill="F5F5F5"/>
        <w:spacing w:after="0" w:line="360" w:lineRule="auto"/>
        <w:textAlignment w:val="top"/>
        <w:rPr>
          <w:rFonts w:ascii="Times New Roman" w:eastAsia="Times New Roman" w:hAnsi="Times New Roman" w:cs="Times New Roman"/>
          <w:color w:val="333333"/>
          <w:sz w:val="28"/>
          <w:szCs w:val="28"/>
          <w:lang w:val="en-US" w:eastAsia="fr-FR"/>
        </w:rPr>
      </w:pPr>
      <w:r w:rsidRPr="00D742E2">
        <w:rPr>
          <w:rFonts w:ascii="Times New Roman" w:eastAsia="Times New Roman" w:hAnsi="Times New Roman" w:cs="Times New Roman"/>
          <w:color w:val="333333"/>
          <w:sz w:val="28"/>
          <w:szCs w:val="28"/>
          <w:lang w:val="en-US" w:eastAsia="fr-FR"/>
        </w:rPr>
        <w:t xml:space="preserve"> </w:t>
      </w:r>
      <w:hyperlink r:id="rId148" w:history="1">
        <w:r w:rsidRPr="00D742E2">
          <w:rPr>
            <w:rStyle w:val="Lienhypertexte"/>
            <w:rFonts w:ascii="Times New Roman" w:eastAsia="Times New Roman" w:hAnsi="Times New Roman" w:cs="Times New Roman"/>
            <w:sz w:val="28"/>
            <w:szCs w:val="28"/>
            <w:lang w:val="en-US" w:eastAsia="fr-FR"/>
          </w:rPr>
          <w:t>www.wikipedia.org</w:t>
        </w:r>
      </w:hyperlink>
      <w:r w:rsidRPr="00D742E2">
        <w:rPr>
          <w:rFonts w:ascii="Times New Roman" w:eastAsia="Times New Roman" w:hAnsi="Times New Roman" w:cs="Times New Roman"/>
          <w:color w:val="333333"/>
          <w:sz w:val="28"/>
          <w:szCs w:val="28"/>
          <w:lang w:val="en-US" w:eastAsia="fr-FR"/>
        </w:rPr>
        <w:t xml:space="preserve"> , Geography of the Democratic Republic </w:t>
      </w:r>
    </w:p>
    <w:p w:rsidR="001B4D8E" w:rsidRPr="00D742E2" w:rsidRDefault="001B4D8E" w:rsidP="00D742E2">
      <w:pPr>
        <w:shd w:val="clear" w:color="auto" w:fill="F5F5F5"/>
        <w:spacing w:after="0" w:line="360" w:lineRule="auto"/>
        <w:textAlignment w:val="top"/>
        <w:rPr>
          <w:rFonts w:ascii="Times New Roman" w:eastAsia="Times New Roman" w:hAnsi="Times New Roman" w:cs="Times New Roman"/>
          <w:color w:val="333333"/>
          <w:sz w:val="28"/>
          <w:szCs w:val="28"/>
          <w:lang w:val="en-US" w:eastAsia="fr-FR"/>
        </w:rPr>
      </w:pPr>
      <w:r w:rsidRPr="00D742E2">
        <w:rPr>
          <w:rFonts w:ascii="Times New Roman" w:eastAsia="Times New Roman" w:hAnsi="Times New Roman" w:cs="Times New Roman"/>
          <w:color w:val="333333"/>
          <w:sz w:val="28"/>
          <w:szCs w:val="28"/>
          <w:lang w:val="en-US" w:eastAsia="fr-FR"/>
        </w:rPr>
        <w:t xml:space="preserve">      </w:t>
      </w:r>
      <w:r w:rsidR="00642058" w:rsidRPr="00D742E2">
        <w:rPr>
          <w:rFonts w:ascii="Times New Roman" w:eastAsia="Times New Roman" w:hAnsi="Times New Roman" w:cs="Times New Roman"/>
          <w:color w:val="333333"/>
          <w:sz w:val="28"/>
          <w:szCs w:val="28"/>
          <w:lang w:val="en-US" w:eastAsia="fr-FR"/>
        </w:rPr>
        <w:t xml:space="preserve">      </w:t>
      </w:r>
      <w:r w:rsidRPr="00D742E2">
        <w:rPr>
          <w:rFonts w:ascii="Times New Roman" w:eastAsia="Times New Roman" w:hAnsi="Times New Roman" w:cs="Times New Roman"/>
          <w:color w:val="333333"/>
          <w:sz w:val="28"/>
          <w:szCs w:val="28"/>
          <w:lang w:val="en-US" w:eastAsia="fr-FR"/>
        </w:rPr>
        <w:t>of Congo;</w:t>
      </w:r>
    </w:p>
    <w:p w:rsidR="00642058" w:rsidRPr="00D742E2" w:rsidRDefault="00417469" w:rsidP="00D742E2">
      <w:pPr>
        <w:pStyle w:val="Paragraphedeliste"/>
        <w:numPr>
          <w:ilvl w:val="0"/>
          <w:numId w:val="25"/>
        </w:numPr>
        <w:shd w:val="clear" w:color="auto" w:fill="F5F5F5"/>
        <w:spacing w:after="0" w:line="360" w:lineRule="auto"/>
        <w:textAlignment w:val="top"/>
        <w:rPr>
          <w:rFonts w:ascii="Times New Roman" w:eastAsia="Times New Roman" w:hAnsi="Times New Roman" w:cs="Times New Roman"/>
          <w:color w:val="333333"/>
          <w:sz w:val="28"/>
          <w:szCs w:val="28"/>
          <w:lang w:val="en-US" w:eastAsia="fr-FR"/>
        </w:rPr>
      </w:pPr>
      <w:r w:rsidRPr="00D742E2">
        <w:rPr>
          <w:rFonts w:ascii="Times New Roman" w:eastAsia="Times New Roman" w:hAnsi="Times New Roman" w:cs="Times New Roman"/>
          <w:color w:val="333333"/>
          <w:sz w:val="28"/>
          <w:szCs w:val="28"/>
          <w:lang w:val="en-US" w:eastAsia="fr-FR"/>
        </w:rPr>
        <w:t xml:space="preserve"> </w:t>
      </w:r>
      <w:hyperlink r:id="rId149" w:history="1">
        <w:r w:rsidRPr="00D742E2">
          <w:rPr>
            <w:rStyle w:val="Lienhypertexte"/>
            <w:rFonts w:ascii="Times New Roman" w:eastAsia="Times New Roman" w:hAnsi="Times New Roman" w:cs="Times New Roman"/>
            <w:sz w:val="28"/>
            <w:szCs w:val="28"/>
            <w:lang w:val="en-US" w:eastAsia="fr-FR"/>
          </w:rPr>
          <w:t>www.perenco-rdc.com</w:t>
        </w:r>
      </w:hyperlink>
      <w:r w:rsidRPr="00D742E2">
        <w:rPr>
          <w:rFonts w:ascii="Times New Roman" w:eastAsia="Times New Roman" w:hAnsi="Times New Roman" w:cs="Times New Roman"/>
          <w:color w:val="333333"/>
          <w:sz w:val="28"/>
          <w:szCs w:val="28"/>
          <w:lang w:val="en-US" w:eastAsia="fr-FR"/>
        </w:rPr>
        <w:t xml:space="preserve">  who - we - are, news</w:t>
      </w:r>
    </w:p>
    <w:p w:rsidR="00642058" w:rsidRPr="00D742E2" w:rsidRDefault="00D82A33" w:rsidP="00D742E2">
      <w:pPr>
        <w:pStyle w:val="Paragraphedeliste"/>
        <w:numPr>
          <w:ilvl w:val="0"/>
          <w:numId w:val="25"/>
        </w:numPr>
        <w:shd w:val="clear" w:color="auto" w:fill="F5F5F5"/>
        <w:spacing w:after="0" w:line="360" w:lineRule="auto"/>
        <w:textAlignment w:val="top"/>
        <w:rPr>
          <w:rFonts w:ascii="Times New Roman" w:eastAsia="Times New Roman" w:hAnsi="Times New Roman" w:cs="Times New Roman"/>
          <w:color w:val="333333"/>
          <w:sz w:val="28"/>
          <w:szCs w:val="28"/>
          <w:lang w:val="en-US" w:eastAsia="fr-FR"/>
        </w:rPr>
      </w:pPr>
      <w:hyperlink r:id="rId150" w:history="1">
        <w:r w:rsidR="00417469" w:rsidRPr="00D742E2">
          <w:rPr>
            <w:rStyle w:val="Lienhypertexte"/>
            <w:rFonts w:ascii="Times New Roman" w:eastAsia="Times New Roman" w:hAnsi="Times New Roman" w:cs="Times New Roman"/>
            <w:sz w:val="28"/>
            <w:szCs w:val="28"/>
            <w:lang w:val="en-US" w:eastAsia="fr-FR"/>
          </w:rPr>
          <w:t>www.itierdc.org</w:t>
        </w:r>
      </w:hyperlink>
      <w:r w:rsidR="00417469" w:rsidRPr="00D742E2">
        <w:rPr>
          <w:rFonts w:ascii="Times New Roman" w:eastAsia="Times New Roman" w:hAnsi="Times New Roman" w:cs="Times New Roman"/>
          <w:color w:val="333333"/>
          <w:sz w:val="28"/>
          <w:szCs w:val="28"/>
          <w:lang w:val="en-US" w:eastAsia="fr-FR"/>
        </w:rPr>
        <w:t xml:space="preserve"> , hydrocarbure.html</w:t>
      </w:r>
    </w:p>
    <w:p w:rsidR="00642058" w:rsidRPr="00D742E2" w:rsidRDefault="00D82A33" w:rsidP="00D742E2">
      <w:pPr>
        <w:pStyle w:val="Paragraphedeliste"/>
        <w:numPr>
          <w:ilvl w:val="0"/>
          <w:numId w:val="25"/>
        </w:numPr>
        <w:shd w:val="clear" w:color="auto" w:fill="F5F5F5"/>
        <w:spacing w:after="0" w:line="360" w:lineRule="auto"/>
        <w:textAlignment w:val="top"/>
        <w:rPr>
          <w:rFonts w:ascii="Times New Roman" w:eastAsia="Times New Roman" w:hAnsi="Times New Roman" w:cs="Times New Roman"/>
          <w:color w:val="333333"/>
          <w:sz w:val="28"/>
          <w:szCs w:val="28"/>
          <w:lang w:val="en-US" w:eastAsia="fr-FR"/>
        </w:rPr>
      </w:pPr>
      <w:hyperlink r:id="rId151" w:history="1">
        <w:r w:rsidR="00417469" w:rsidRPr="00D742E2">
          <w:rPr>
            <w:rStyle w:val="Lienhypertexte"/>
            <w:rFonts w:ascii="Times New Roman" w:eastAsia="Times New Roman" w:hAnsi="Times New Roman" w:cs="Times New Roman"/>
            <w:sz w:val="28"/>
            <w:szCs w:val="28"/>
            <w:lang w:val="en-US" w:eastAsia="fr-FR"/>
          </w:rPr>
          <w:t>www.tpe-petrole.lo.gs</w:t>
        </w:r>
      </w:hyperlink>
      <w:r w:rsidR="00417469" w:rsidRPr="00D742E2">
        <w:rPr>
          <w:rFonts w:ascii="Times New Roman" w:eastAsia="Times New Roman" w:hAnsi="Times New Roman" w:cs="Times New Roman"/>
          <w:color w:val="333333"/>
          <w:sz w:val="28"/>
          <w:szCs w:val="28"/>
          <w:lang w:val="en-US" w:eastAsia="fr-FR"/>
        </w:rPr>
        <w:t xml:space="preserve"> /bl-expl</w:t>
      </w:r>
      <w:r w:rsidR="00642058" w:rsidRPr="00D742E2">
        <w:rPr>
          <w:rFonts w:ascii="Times New Roman" w:eastAsia="Times New Roman" w:hAnsi="Times New Roman" w:cs="Times New Roman"/>
          <w:color w:val="333333"/>
          <w:sz w:val="28"/>
          <w:szCs w:val="28"/>
          <w:lang w:val="en-US" w:eastAsia="fr-FR"/>
        </w:rPr>
        <w:t>oration-pet, oil exploration</w:t>
      </w:r>
    </w:p>
    <w:p w:rsidR="00642058" w:rsidRPr="00D742E2" w:rsidRDefault="00D82A33" w:rsidP="00D742E2">
      <w:pPr>
        <w:pStyle w:val="Paragraphedeliste"/>
        <w:numPr>
          <w:ilvl w:val="0"/>
          <w:numId w:val="25"/>
        </w:numPr>
        <w:shd w:val="clear" w:color="auto" w:fill="F5F5F5"/>
        <w:spacing w:after="0" w:line="360" w:lineRule="auto"/>
        <w:textAlignment w:val="top"/>
        <w:rPr>
          <w:rFonts w:ascii="Times New Roman" w:eastAsia="Times New Roman" w:hAnsi="Times New Roman" w:cs="Times New Roman"/>
          <w:color w:val="333333"/>
          <w:sz w:val="28"/>
          <w:szCs w:val="28"/>
          <w:lang w:val="en-US" w:eastAsia="fr-FR"/>
        </w:rPr>
      </w:pPr>
      <w:hyperlink r:id="rId152" w:history="1">
        <w:r w:rsidR="00417469" w:rsidRPr="00D742E2">
          <w:rPr>
            <w:rStyle w:val="Lienhypertexte"/>
            <w:rFonts w:ascii="Times New Roman" w:eastAsia="Times New Roman" w:hAnsi="Times New Roman" w:cs="Times New Roman"/>
            <w:sz w:val="28"/>
            <w:szCs w:val="28"/>
            <w:lang w:val="en-US" w:eastAsia="fr-FR"/>
          </w:rPr>
          <w:t>www.appa.int</w:t>
        </w:r>
      </w:hyperlink>
      <w:r w:rsidR="00417469" w:rsidRPr="00D742E2">
        <w:rPr>
          <w:rFonts w:ascii="Times New Roman" w:eastAsia="Times New Roman" w:hAnsi="Times New Roman" w:cs="Times New Roman"/>
          <w:color w:val="333333"/>
          <w:sz w:val="28"/>
          <w:szCs w:val="28"/>
          <w:lang w:val="en-US" w:eastAsia="fr-FR"/>
        </w:rPr>
        <w:t xml:space="preserve"> , World Crude Oil Reserves</w:t>
      </w:r>
    </w:p>
    <w:p w:rsidR="00642058" w:rsidRPr="00D742E2" w:rsidRDefault="00D82A33" w:rsidP="00D742E2">
      <w:pPr>
        <w:pStyle w:val="Paragraphedeliste"/>
        <w:numPr>
          <w:ilvl w:val="0"/>
          <w:numId w:val="25"/>
        </w:numPr>
        <w:shd w:val="clear" w:color="auto" w:fill="F5F5F5"/>
        <w:spacing w:after="0" w:line="360" w:lineRule="auto"/>
        <w:textAlignment w:val="top"/>
        <w:rPr>
          <w:rFonts w:ascii="Times New Roman" w:eastAsia="Times New Roman" w:hAnsi="Times New Roman" w:cs="Times New Roman"/>
          <w:color w:val="333333"/>
          <w:sz w:val="28"/>
          <w:szCs w:val="28"/>
          <w:lang w:val="en-US" w:eastAsia="fr-FR"/>
        </w:rPr>
      </w:pPr>
      <w:hyperlink r:id="rId153" w:history="1">
        <w:r w:rsidR="00417469" w:rsidRPr="00D742E2">
          <w:rPr>
            <w:rStyle w:val="Lienhypertexte"/>
            <w:rFonts w:ascii="Times New Roman" w:eastAsia="Times New Roman" w:hAnsi="Times New Roman" w:cs="Times New Roman"/>
            <w:sz w:val="28"/>
            <w:szCs w:val="28"/>
            <w:lang w:val="en-US" w:eastAsia="fr-FR"/>
          </w:rPr>
          <w:t>www.google.com</w:t>
        </w:r>
      </w:hyperlink>
      <w:r w:rsidR="00642058" w:rsidRPr="00D742E2">
        <w:rPr>
          <w:rFonts w:ascii="Times New Roman" w:eastAsia="Times New Roman" w:hAnsi="Times New Roman" w:cs="Times New Roman"/>
          <w:color w:val="333333"/>
          <w:sz w:val="28"/>
          <w:szCs w:val="28"/>
          <w:lang w:val="en-US" w:eastAsia="fr-FR"/>
        </w:rPr>
        <w:t xml:space="preserve"> , site photos oil Moanda</w:t>
      </w:r>
    </w:p>
    <w:p w:rsidR="00642058" w:rsidRPr="00D742E2" w:rsidRDefault="00D82A33" w:rsidP="00D742E2">
      <w:pPr>
        <w:pStyle w:val="Paragraphedeliste"/>
        <w:numPr>
          <w:ilvl w:val="0"/>
          <w:numId w:val="25"/>
        </w:numPr>
        <w:shd w:val="clear" w:color="auto" w:fill="F5F5F5"/>
        <w:spacing w:after="0" w:line="360" w:lineRule="auto"/>
        <w:textAlignment w:val="top"/>
        <w:rPr>
          <w:rFonts w:ascii="Times New Roman" w:eastAsia="Times New Roman" w:hAnsi="Times New Roman" w:cs="Times New Roman"/>
          <w:color w:val="333333"/>
          <w:sz w:val="28"/>
          <w:szCs w:val="28"/>
          <w:lang w:val="en-US" w:eastAsia="fr-FR"/>
        </w:rPr>
      </w:pPr>
      <w:hyperlink r:id="rId154" w:history="1">
        <w:r w:rsidR="00642058" w:rsidRPr="00D742E2">
          <w:rPr>
            <w:rStyle w:val="Lienhypertexte"/>
            <w:rFonts w:ascii="Times New Roman" w:eastAsia="Times New Roman" w:hAnsi="Times New Roman" w:cs="Times New Roman"/>
            <w:sz w:val="28"/>
            <w:szCs w:val="28"/>
            <w:lang w:val="en-US" w:eastAsia="fr-FR"/>
          </w:rPr>
          <w:t>www.miningcongo.cd</w:t>
        </w:r>
      </w:hyperlink>
      <w:r w:rsidR="00642058" w:rsidRPr="00D742E2">
        <w:rPr>
          <w:rFonts w:ascii="Times New Roman" w:hAnsi="Times New Roman" w:cs="Times New Roman"/>
          <w:sz w:val="28"/>
          <w:szCs w:val="28"/>
          <w:lang w:val="en-US"/>
        </w:rPr>
        <w:t>,</w:t>
      </w:r>
      <w:r w:rsidR="00417469" w:rsidRPr="00D742E2">
        <w:rPr>
          <w:rFonts w:ascii="Times New Roman" w:eastAsia="Times New Roman" w:hAnsi="Times New Roman" w:cs="Times New Roman"/>
          <w:color w:val="333333"/>
          <w:sz w:val="28"/>
          <w:szCs w:val="28"/>
          <w:lang w:val="en-US" w:eastAsia="fr-FR"/>
        </w:rPr>
        <w:t xml:space="preserve">Ministry of Hydrocarbons DRC, </w:t>
      </w:r>
    </w:p>
    <w:p w:rsidR="00417469" w:rsidRPr="00D742E2" w:rsidRDefault="00417469" w:rsidP="00D742E2">
      <w:pPr>
        <w:pStyle w:val="Paragraphedeliste"/>
        <w:numPr>
          <w:ilvl w:val="0"/>
          <w:numId w:val="25"/>
        </w:numPr>
        <w:shd w:val="clear" w:color="auto" w:fill="F5F5F5"/>
        <w:spacing w:after="0" w:line="360" w:lineRule="auto"/>
        <w:textAlignment w:val="top"/>
        <w:rPr>
          <w:rFonts w:ascii="Times New Roman" w:eastAsia="Times New Roman" w:hAnsi="Times New Roman" w:cs="Times New Roman"/>
          <w:color w:val="333333"/>
          <w:sz w:val="28"/>
          <w:szCs w:val="28"/>
          <w:lang w:val="en-US" w:eastAsia="fr-FR"/>
        </w:rPr>
      </w:pPr>
      <w:r w:rsidRPr="00D742E2">
        <w:rPr>
          <w:rFonts w:ascii="Times New Roman" w:eastAsia="Times New Roman" w:hAnsi="Times New Roman" w:cs="Times New Roman"/>
          <w:color w:val="333333"/>
          <w:sz w:val="28"/>
          <w:szCs w:val="28"/>
          <w:lang w:val="en-US" w:eastAsia="fr-FR"/>
        </w:rPr>
        <w:t xml:space="preserve"> </w:t>
      </w:r>
      <w:hyperlink r:id="rId155" w:history="1">
        <w:r w:rsidRPr="00D742E2">
          <w:rPr>
            <w:rStyle w:val="Lienhypertexte"/>
            <w:rFonts w:ascii="Times New Roman" w:eastAsia="Times New Roman" w:hAnsi="Times New Roman" w:cs="Times New Roman"/>
            <w:sz w:val="28"/>
            <w:szCs w:val="28"/>
            <w:lang w:val="en-US" w:eastAsia="fr-FR"/>
          </w:rPr>
          <w:t>www.miningcongo.cd</w:t>
        </w:r>
      </w:hyperlink>
      <w:r w:rsidRPr="00D742E2">
        <w:rPr>
          <w:rFonts w:ascii="Times New Roman" w:eastAsia="Times New Roman" w:hAnsi="Times New Roman" w:cs="Times New Roman"/>
          <w:color w:val="333333"/>
          <w:sz w:val="28"/>
          <w:szCs w:val="28"/>
          <w:lang w:val="en-US" w:eastAsia="fr-FR"/>
        </w:rPr>
        <w:t xml:space="preserve"> , Ministry of Mines and </w:t>
      </w:r>
    </w:p>
    <w:p w:rsidR="00642058" w:rsidRPr="00D742E2" w:rsidRDefault="00417469" w:rsidP="00D742E2">
      <w:pPr>
        <w:shd w:val="clear" w:color="auto" w:fill="F5F5F5"/>
        <w:spacing w:after="0" w:line="360" w:lineRule="auto"/>
        <w:textAlignment w:val="top"/>
        <w:rPr>
          <w:rFonts w:ascii="Times New Roman" w:eastAsia="Times New Roman" w:hAnsi="Times New Roman" w:cs="Times New Roman"/>
          <w:color w:val="333333"/>
          <w:sz w:val="28"/>
          <w:szCs w:val="28"/>
          <w:lang w:val="en-US" w:eastAsia="fr-FR"/>
        </w:rPr>
      </w:pPr>
      <w:r w:rsidRPr="00D742E2">
        <w:rPr>
          <w:rFonts w:ascii="Times New Roman" w:eastAsia="Times New Roman" w:hAnsi="Times New Roman" w:cs="Times New Roman"/>
          <w:color w:val="333333"/>
          <w:sz w:val="28"/>
          <w:szCs w:val="28"/>
          <w:lang w:val="en-US" w:eastAsia="fr-FR"/>
        </w:rPr>
        <w:t xml:space="preserve">       </w:t>
      </w:r>
      <w:r w:rsidR="00642058" w:rsidRPr="00D742E2">
        <w:rPr>
          <w:rFonts w:ascii="Times New Roman" w:eastAsia="Times New Roman" w:hAnsi="Times New Roman" w:cs="Times New Roman"/>
          <w:color w:val="333333"/>
          <w:sz w:val="28"/>
          <w:szCs w:val="28"/>
          <w:lang w:val="en-US" w:eastAsia="fr-FR"/>
        </w:rPr>
        <w:t xml:space="preserve">      </w:t>
      </w:r>
      <w:r w:rsidRPr="00D742E2">
        <w:rPr>
          <w:rFonts w:ascii="Times New Roman" w:eastAsia="Times New Roman" w:hAnsi="Times New Roman" w:cs="Times New Roman"/>
          <w:color w:val="333333"/>
          <w:sz w:val="28"/>
          <w:szCs w:val="28"/>
          <w:lang w:val="en-US" w:eastAsia="fr-FR"/>
        </w:rPr>
        <w:t>Hydrocarbons of the DRC, Investor Guide.</w:t>
      </w:r>
    </w:p>
    <w:p w:rsidR="00417469" w:rsidRPr="00D742E2" w:rsidRDefault="00D82A33" w:rsidP="00D742E2">
      <w:pPr>
        <w:pStyle w:val="Paragraphedeliste"/>
        <w:numPr>
          <w:ilvl w:val="0"/>
          <w:numId w:val="25"/>
        </w:numPr>
        <w:shd w:val="clear" w:color="auto" w:fill="F5F5F5"/>
        <w:spacing w:after="0" w:line="360" w:lineRule="auto"/>
        <w:textAlignment w:val="top"/>
        <w:rPr>
          <w:rFonts w:ascii="Times New Roman" w:eastAsia="Times New Roman" w:hAnsi="Times New Roman" w:cs="Times New Roman"/>
          <w:color w:val="333333"/>
          <w:sz w:val="28"/>
          <w:szCs w:val="28"/>
          <w:lang w:val="en-US" w:eastAsia="fr-FR"/>
        </w:rPr>
      </w:pPr>
      <w:hyperlink r:id="rId156" w:history="1">
        <w:r w:rsidR="00417469" w:rsidRPr="00D742E2">
          <w:rPr>
            <w:rStyle w:val="Lienhypertexte"/>
            <w:rFonts w:ascii="Times New Roman" w:eastAsia="Times New Roman" w:hAnsi="Times New Roman" w:cs="Times New Roman"/>
            <w:sz w:val="28"/>
            <w:szCs w:val="28"/>
            <w:lang w:val="en-US" w:eastAsia="fr-FR"/>
          </w:rPr>
          <w:t>www.laconscience.com</w:t>
        </w:r>
      </w:hyperlink>
      <w:r w:rsidR="00417469" w:rsidRPr="00D742E2">
        <w:rPr>
          <w:rFonts w:ascii="Times New Roman" w:eastAsia="Times New Roman" w:hAnsi="Times New Roman" w:cs="Times New Roman"/>
          <w:color w:val="333333"/>
          <w:sz w:val="28"/>
          <w:szCs w:val="28"/>
          <w:lang w:val="en-US" w:eastAsia="fr-FR"/>
        </w:rPr>
        <w:t xml:space="preserve"> , with Sudan's oil and Lake Albert, </w:t>
      </w:r>
    </w:p>
    <w:p w:rsidR="00417469" w:rsidRPr="00D742E2" w:rsidRDefault="00417469" w:rsidP="00D742E2">
      <w:pPr>
        <w:shd w:val="clear" w:color="auto" w:fill="F5F5F5"/>
        <w:spacing w:after="0" w:line="360" w:lineRule="auto"/>
        <w:textAlignment w:val="top"/>
        <w:rPr>
          <w:rFonts w:ascii="Times New Roman" w:eastAsia="Times New Roman" w:hAnsi="Times New Roman" w:cs="Times New Roman"/>
          <w:color w:val="333333"/>
          <w:sz w:val="28"/>
          <w:szCs w:val="28"/>
          <w:lang w:val="en-US" w:eastAsia="fr-FR"/>
        </w:rPr>
      </w:pPr>
      <w:r w:rsidRPr="00D742E2">
        <w:rPr>
          <w:rFonts w:ascii="Times New Roman" w:eastAsia="Times New Roman" w:hAnsi="Times New Roman" w:cs="Times New Roman"/>
          <w:color w:val="333333"/>
          <w:sz w:val="28"/>
          <w:szCs w:val="28"/>
          <w:lang w:val="en-US" w:eastAsia="fr-FR"/>
        </w:rPr>
        <w:t xml:space="preserve">     </w:t>
      </w:r>
      <w:r w:rsidR="00642058" w:rsidRPr="00D742E2">
        <w:rPr>
          <w:rFonts w:ascii="Times New Roman" w:eastAsia="Times New Roman" w:hAnsi="Times New Roman" w:cs="Times New Roman"/>
          <w:color w:val="333333"/>
          <w:sz w:val="28"/>
          <w:szCs w:val="28"/>
          <w:lang w:val="en-US" w:eastAsia="fr-FR"/>
        </w:rPr>
        <w:t xml:space="preserve">    </w:t>
      </w:r>
      <w:r w:rsidRPr="00D742E2">
        <w:rPr>
          <w:rFonts w:ascii="Times New Roman" w:eastAsia="Times New Roman" w:hAnsi="Times New Roman" w:cs="Times New Roman"/>
          <w:color w:val="333333"/>
          <w:sz w:val="28"/>
          <w:szCs w:val="28"/>
          <w:lang w:val="en-US" w:eastAsia="fr-FR"/>
        </w:rPr>
        <w:t xml:space="preserve">  DR Congo will - t - she resist the balkanization?</w:t>
      </w:r>
    </w:p>
    <w:p w:rsidR="00417469" w:rsidRPr="00D742E2" w:rsidRDefault="00417469" w:rsidP="00D742E2">
      <w:pPr>
        <w:pStyle w:val="Paragraphedeliste"/>
        <w:numPr>
          <w:ilvl w:val="0"/>
          <w:numId w:val="25"/>
        </w:numPr>
        <w:shd w:val="clear" w:color="auto" w:fill="F5F5F5"/>
        <w:spacing w:after="0" w:line="360" w:lineRule="auto"/>
        <w:textAlignment w:val="top"/>
        <w:rPr>
          <w:rFonts w:ascii="Times New Roman" w:hAnsi="Times New Roman" w:cs="Times New Roman"/>
          <w:sz w:val="28"/>
          <w:szCs w:val="28"/>
          <w:lang w:val="en-US"/>
        </w:rPr>
      </w:pPr>
      <w:r w:rsidRPr="00D742E2">
        <w:rPr>
          <w:rFonts w:ascii="Times New Roman" w:hAnsi="Times New Roman" w:cs="Times New Roman"/>
          <w:sz w:val="28"/>
          <w:szCs w:val="28"/>
          <w:lang w:val="en-US"/>
        </w:rPr>
        <w:t xml:space="preserve"> </w:t>
      </w:r>
      <w:hyperlink r:id="rId157" w:history="1">
        <w:r w:rsidRPr="00D742E2">
          <w:rPr>
            <w:rStyle w:val="Lienhypertexte"/>
            <w:rFonts w:ascii="Times New Roman" w:hAnsi="Times New Roman" w:cs="Times New Roman"/>
            <w:sz w:val="28"/>
            <w:szCs w:val="28"/>
            <w:lang w:val="en-US"/>
          </w:rPr>
          <w:t>www.madeco.org/IMAGES/CarteCongo01.jpg</w:t>
        </w:r>
      </w:hyperlink>
    </w:p>
    <w:p w:rsidR="00096BD7" w:rsidRPr="00D742E2" w:rsidRDefault="00096BD7" w:rsidP="00D742E2">
      <w:pPr>
        <w:shd w:val="clear" w:color="auto" w:fill="F5F5F5"/>
        <w:spacing w:after="0" w:line="360" w:lineRule="auto"/>
        <w:textAlignment w:val="top"/>
        <w:rPr>
          <w:rFonts w:ascii="Times New Roman" w:hAnsi="Times New Roman" w:cs="Times New Roman"/>
          <w:sz w:val="28"/>
          <w:szCs w:val="28"/>
          <w:lang w:val="en-US"/>
        </w:rPr>
      </w:pPr>
    </w:p>
    <w:p w:rsidR="00096BD7" w:rsidRPr="00D742E2" w:rsidRDefault="00D82A33" w:rsidP="00D742E2">
      <w:pPr>
        <w:pStyle w:val="Paragraphedeliste"/>
        <w:numPr>
          <w:ilvl w:val="0"/>
          <w:numId w:val="25"/>
        </w:numPr>
        <w:spacing w:after="0" w:line="360" w:lineRule="auto"/>
        <w:jc w:val="both"/>
        <w:rPr>
          <w:rStyle w:val="longtext"/>
          <w:rFonts w:ascii="Times New Roman" w:hAnsi="Times New Roman" w:cs="Times New Roman"/>
          <w:color w:val="333333"/>
          <w:sz w:val="28"/>
          <w:szCs w:val="28"/>
        </w:rPr>
      </w:pPr>
      <w:hyperlink r:id="rId158" w:history="1">
        <w:r w:rsidR="00096BD7" w:rsidRPr="00D742E2">
          <w:rPr>
            <w:rStyle w:val="Lienhypertexte"/>
            <w:rFonts w:ascii="Times New Roman" w:hAnsi="Times New Roman" w:cs="Times New Roman"/>
            <w:sz w:val="28"/>
            <w:szCs w:val="28"/>
          </w:rPr>
          <w:t>www.connaissancedesenergies.org</w:t>
        </w:r>
      </w:hyperlink>
      <w:r w:rsidR="00096BD7" w:rsidRPr="00D742E2">
        <w:rPr>
          <w:rStyle w:val="hps"/>
          <w:rFonts w:ascii="Times New Roman" w:hAnsi="Times New Roman" w:cs="Times New Roman"/>
          <w:color w:val="333333"/>
          <w:sz w:val="28"/>
          <w:szCs w:val="28"/>
        </w:rPr>
        <w:t xml:space="preserve"> /fiche-pedagogic/petroleum,</w:t>
      </w:r>
      <w:r w:rsidR="00096BD7" w:rsidRPr="00D742E2">
        <w:rPr>
          <w:rStyle w:val="longtext"/>
          <w:rFonts w:ascii="Times New Roman" w:hAnsi="Times New Roman" w:cs="Times New Roman"/>
          <w:color w:val="333333"/>
          <w:sz w:val="28"/>
          <w:szCs w:val="28"/>
        </w:rPr>
        <w:t xml:space="preserve"> </w:t>
      </w:r>
    </w:p>
    <w:p w:rsidR="00096BD7" w:rsidRPr="00D742E2" w:rsidRDefault="00096BD7" w:rsidP="00D742E2">
      <w:pPr>
        <w:spacing w:after="0" w:line="360" w:lineRule="auto"/>
        <w:jc w:val="both"/>
        <w:rPr>
          <w:rStyle w:val="longtext"/>
          <w:rFonts w:ascii="Times New Roman" w:hAnsi="Times New Roman" w:cs="Times New Roman"/>
          <w:color w:val="333333"/>
          <w:sz w:val="28"/>
          <w:szCs w:val="28"/>
          <w:lang w:val="en-US"/>
        </w:rPr>
      </w:pPr>
      <w:r w:rsidRPr="00D742E2">
        <w:rPr>
          <w:rStyle w:val="longtext"/>
          <w:rFonts w:ascii="Times New Roman" w:hAnsi="Times New Roman" w:cs="Times New Roman"/>
          <w:color w:val="333333"/>
          <w:sz w:val="28"/>
          <w:szCs w:val="28"/>
        </w:rPr>
        <w:t xml:space="preserve">   </w:t>
      </w:r>
      <w:r w:rsidR="00B646A9" w:rsidRPr="00D742E2">
        <w:rPr>
          <w:rStyle w:val="longtext"/>
          <w:rFonts w:ascii="Times New Roman" w:hAnsi="Times New Roman" w:cs="Times New Roman"/>
          <w:color w:val="333333"/>
          <w:sz w:val="28"/>
          <w:szCs w:val="28"/>
        </w:rPr>
        <w:t xml:space="preserve">      </w:t>
      </w:r>
      <w:r w:rsidRPr="00D742E2">
        <w:rPr>
          <w:rStyle w:val="hps"/>
          <w:rFonts w:ascii="Times New Roman" w:hAnsi="Times New Roman" w:cs="Times New Roman"/>
          <w:color w:val="333333"/>
          <w:sz w:val="28"/>
          <w:szCs w:val="28"/>
          <w:lang w:val="en-US"/>
        </w:rPr>
        <w:t>August 2012</w:t>
      </w:r>
      <w:r w:rsidRPr="00D742E2">
        <w:rPr>
          <w:rStyle w:val="longtext"/>
          <w:rFonts w:ascii="Times New Roman" w:hAnsi="Times New Roman" w:cs="Times New Roman"/>
          <w:color w:val="333333"/>
          <w:sz w:val="28"/>
          <w:szCs w:val="28"/>
          <w:lang w:val="en-US"/>
        </w:rPr>
        <w:t xml:space="preserve">, oil exploration </w:t>
      </w:r>
      <w:r w:rsidRPr="00D742E2">
        <w:rPr>
          <w:rStyle w:val="hps"/>
          <w:rFonts w:ascii="Times New Roman" w:hAnsi="Times New Roman" w:cs="Times New Roman"/>
          <w:color w:val="333333"/>
          <w:sz w:val="28"/>
          <w:szCs w:val="28"/>
          <w:lang w:val="en-US"/>
        </w:rPr>
        <w:t>and production</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and</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refining and</w:t>
      </w:r>
      <w:r w:rsidRPr="00D742E2">
        <w:rPr>
          <w:rStyle w:val="longtext"/>
          <w:rFonts w:ascii="Times New Roman" w:hAnsi="Times New Roman" w:cs="Times New Roman"/>
          <w:color w:val="333333"/>
          <w:sz w:val="28"/>
          <w:szCs w:val="28"/>
          <w:lang w:val="en-US"/>
        </w:rPr>
        <w:t xml:space="preserve"> </w:t>
      </w:r>
    </w:p>
    <w:p w:rsidR="00B646A9" w:rsidRPr="00D742E2" w:rsidRDefault="00096BD7" w:rsidP="00D742E2">
      <w:pPr>
        <w:spacing w:after="0" w:line="360" w:lineRule="auto"/>
        <w:jc w:val="both"/>
        <w:rPr>
          <w:rStyle w:val="hps"/>
          <w:rFonts w:ascii="Times New Roman" w:hAnsi="Times New Roman" w:cs="Times New Roman"/>
          <w:color w:val="333333"/>
          <w:sz w:val="28"/>
          <w:szCs w:val="28"/>
          <w:lang w:val="en-US"/>
        </w:rPr>
      </w:pPr>
      <w:r w:rsidRPr="00D742E2">
        <w:rPr>
          <w:rStyle w:val="longtext"/>
          <w:rFonts w:ascii="Times New Roman" w:hAnsi="Times New Roman" w:cs="Times New Roman"/>
          <w:color w:val="333333"/>
          <w:sz w:val="28"/>
          <w:szCs w:val="28"/>
          <w:lang w:val="en-US"/>
        </w:rPr>
        <w:t xml:space="preserve">   </w:t>
      </w:r>
      <w:r w:rsidR="00B646A9"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distribution,</w:t>
      </w:r>
    </w:p>
    <w:p w:rsidR="00096BD7" w:rsidRPr="00D742E2" w:rsidRDefault="00D82A33" w:rsidP="00D742E2">
      <w:pPr>
        <w:pStyle w:val="Paragraphedeliste"/>
        <w:numPr>
          <w:ilvl w:val="0"/>
          <w:numId w:val="25"/>
        </w:numPr>
        <w:spacing w:after="0" w:line="360" w:lineRule="auto"/>
        <w:jc w:val="both"/>
        <w:rPr>
          <w:rStyle w:val="hps"/>
          <w:rFonts w:ascii="Times New Roman" w:hAnsi="Times New Roman" w:cs="Times New Roman"/>
          <w:color w:val="333333"/>
          <w:sz w:val="28"/>
          <w:szCs w:val="28"/>
          <w:lang w:val="en-US"/>
        </w:rPr>
      </w:pPr>
      <w:hyperlink r:id="rId159" w:history="1">
        <w:r w:rsidR="00096BD7" w:rsidRPr="00D742E2">
          <w:rPr>
            <w:rStyle w:val="Lienhypertexte"/>
            <w:rFonts w:ascii="Times New Roman" w:hAnsi="Times New Roman" w:cs="Times New Roman"/>
            <w:sz w:val="28"/>
            <w:szCs w:val="28"/>
            <w:lang w:val="en-US"/>
          </w:rPr>
          <w:t>www.oil-price.net</w:t>
        </w:r>
      </w:hyperlink>
      <w:r w:rsidR="00096BD7" w:rsidRPr="00D742E2">
        <w:rPr>
          <w:rStyle w:val="longtext"/>
          <w:rFonts w:ascii="Times New Roman" w:hAnsi="Times New Roman" w:cs="Times New Roman"/>
          <w:color w:val="333333"/>
          <w:sz w:val="28"/>
          <w:szCs w:val="28"/>
          <w:lang w:val="en-US"/>
        </w:rPr>
        <w:t xml:space="preserve"> ,</w:t>
      </w:r>
      <w:r w:rsidR="00096BD7" w:rsidRPr="00D742E2">
        <w:rPr>
          <w:rStyle w:val="hps"/>
          <w:rFonts w:ascii="Times New Roman" w:hAnsi="Times New Roman" w:cs="Times New Roman"/>
          <w:color w:val="333333"/>
          <w:sz w:val="28"/>
          <w:szCs w:val="28"/>
          <w:lang w:val="en-US"/>
        </w:rPr>
        <w:t>Dashboard Oil</w:t>
      </w:r>
    </w:p>
    <w:p w:rsidR="008301C3" w:rsidRPr="00D742E2" w:rsidRDefault="00D82A33" w:rsidP="00D742E2">
      <w:pPr>
        <w:pStyle w:val="Paragraphedeliste"/>
        <w:numPr>
          <w:ilvl w:val="0"/>
          <w:numId w:val="25"/>
        </w:numPr>
        <w:spacing w:after="0" w:line="360" w:lineRule="auto"/>
        <w:jc w:val="both"/>
        <w:rPr>
          <w:rFonts w:ascii="Times New Roman" w:hAnsi="Times New Roman" w:cs="Times New Roman"/>
          <w:color w:val="333333"/>
          <w:sz w:val="28"/>
          <w:szCs w:val="28"/>
          <w:lang w:val="en-US"/>
        </w:rPr>
      </w:pPr>
      <w:hyperlink r:id="rId160" w:history="1">
        <w:r w:rsidR="00096BD7" w:rsidRPr="00D742E2">
          <w:rPr>
            <w:rStyle w:val="Lienhypertexte"/>
            <w:rFonts w:ascii="Times New Roman" w:hAnsi="Times New Roman" w:cs="Times New Roman"/>
            <w:sz w:val="28"/>
            <w:szCs w:val="28"/>
            <w:lang w:val="en-US"/>
          </w:rPr>
          <w:t>www.wikipedia.org</w:t>
        </w:r>
      </w:hyperlink>
      <w:r w:rsidR="00096BD7" w:rsidRPr="00D742E2">
        <w:rPr>
          <w:rStyle w:val="hps"/>
          <w:rFonts w:ascii="Times New Roman" w:hAnsi="Times New Roman" w:cs="Times New Roman"/>
          <w:color w:val="333333"/>
          <w:sz w:val="28"/>
          <w:szCs w:val="28"/>
          <w:lang w:val="en-US"/>
        </w:rPr>
        <w:t xml:space="preserve"> </w:t>
      </w:r>
      <w:r w:rsidR="00096BD7" w:rsidRPr="00D742E2">
        <w:rPr>
          <w:rStyle w:val="longtext"/>
          <w:rFonts w:ascii="Times New Roman" w:hAnsi="Times New Roman" w:cs="Times New Roman"/>
          <w:color w:val="333333"/>
          <w:sz w:val="28"/>
          <w:szCs w:val="28"/>
          <w:lang w:val="en-US"/>
        </w:rPr>
        <w:t xml:space="preserve"> </w:t>
      </w:r>
      <w:r w:rsidR="00096BD7" w:rsidRPr="00D742E2">
        <w:rPr>
          <w:rStyle w:val="hps"/>
          <w:rFonts w:ascii="Times New Roman" w:hAnsi="Times New Roman" w:cs="Times New Roman"/>
          <w:color w:val="333333"/>
          <w:sz w:val="28"/>
          <w:szCs w:val="28"/>
          <w:lang w:val="en-US"/>
        </w:rPr>
        <w:t>/ wiki /</w:t>
      </w:r>
      <w:r w:rsidR="00096BD7" w:rsidRPr="00D742E2">
        <w:rPr>
          <w:rStyle w:val="longtext"/>
          <w:rFonts w:ascii="Times New Roman" w:hAnsi="Times New Roman" w:cs="Times New Roman"/>
          <w:color w:val="333333"/>
          <w:sz w:val="28"/>
          <w:szCs w:val="28"/>
          <w:lang w:val="en-US"/>
        </w:rPr>
        <w:t xml:space="preserve"> </w:t>
      </w:r>
      <w:r w:rsidR="00096BD7" w:rsidRPr="00D742E2">
        <w:rPr>
          <w:rStyle w:val="hps"/>
          <w:rFonts w:ascii="Times New Roman" w:hAnsi="Times New Roman" w:cs="Times New Roman"/>
          <w:color w:val="333333"/>
          <w:sz w:val="28"/>
          <w:szCs w:val="28"/>
          <w:lang w:val="en-US"/>
        </w:rPr>
        <w:t>Industrie_petrolier</w:t>
      </w:r>
      <w:r w:rsidR="00096BD7" w:rsidRPr="00D742E2">
        <w:rPr>
          <w:rStyle w:val="longtext"/>
          <w:rFonts w:ascii="Times New Roman" w:hAnsi="Times New Roman" w:cs="Times New Roman"/>
          <w:color w:val="333333"/>
          <w:sz w:val="28"/>
          <w:szCs w:val="28"/>
          <w:lang w:val="en-US"/>
        </w:rPr>
        <w:t xml:space="preserve"> </w:t>
      </w:r>
      <w:r w:rsidR="00096BD7" w:rsidRPr="00D742E2">
        <w:rPr>
          <w:rStyle w:val="hps"/>
          <w:rFonts w:ascii="Times New Roman" w:hAnsi="Times New Roman" w:cs="Times New Roman"/>
          <w:color w:val="333333"/>
          <w:sz w:val="28"/>
          <w:szCs w:val="28"/>
          <w:lang w:val="en-US"/>
        </w:rPr>
        <w:t>methods</w:t>
      </w:r>
      <w:r w:rsidR="00096BD7" w:rsidRPr="00D742E2">
        <w:rPr>
          <w:rStyle w:val="atn"/>
          <w:rFonts w:ascii="Times New Roman" w:hAnsi="Times New Roman" w:cs="Times New Roman"/>
          <w:color w:val="333333"/>
          <w:sz w:val="28"/>
          <w:szCs w:val="28"/>
          <w:lang w:val="en-US"/>
        </w:rPr>
        <w:t>-</w:t>
      </w:r>
      <w:r w:rsidR="00096BD7" w:rsidRPr="00D742E2">
        <w:rPr>
          <w:rStyle w:val="longtext"/>
          <w:rFonts w:ascii="Times New Roman" w:hAnsi="Times New Roman" w:cs="Times New Roman"/>
          <w:color w:val="333333"/>
          <w:sz w:val="28"/>
          <w:szCs w:val="28"/>
          <w:lang w:val="en-US"/>
        </w:rPr>
        <w:t xml:space="preserve">drilling </w:t>
      </w:r>
      <w:r w:rsidR="00096BD7" w:rsidRPr="00D742E2">
        <w:rPr>
          <w:rStyle w:val="hps"/>
          <w:rFonts w:ascii="Times New Roman" w:hAnsi="Times New Roman" w:cs="Times New Roman"/>
          <w:color w:val="333333"/>
          <w:sz w:val="28"/>
          <w:szCs w:val="28"/>
          <w:lang w:val="en-US"/>
        </w:rPr>
        <w:t>oil    wells,</w:t>
      </w:r>
      <w:r w:rsidR="00096BD7" w:rsidRPr="00D742E2">
        <w:rPr>
          <w:rFonts w:ascii="Times New Roman" w:hAnsi="Times New Roman" w:cs="Times New Roman"/>
          <w:sz w:val="28"/>
          <w:szCs w:val="28"/>
          <w:lang w:val="en-US"/>
        </w:rPr>
        <w:t xml:space="preserve"> </w:t>
      </w:r>
    </w:p>
    <w:p w:rsidR="008301C3" w:rsidRPr="00D742E2" w:rsidRDefault="00D82A33" w:rsidP="00D742E2">
      <w:pPr>
        <w:pStyle w:val="Paragraphedeliste"/>
        <w:numPr>
          <w:ilvl w:val="0"/>
          <w:numId w:val="25"/>
        </w:numPr>
        <w:spacing w:after="0" w:line="360" w:lineRule="auto"/>
        <w:jc w:val="both"/>
        <w:rPr>
          <w:rStyle w:val="hps"/>
          <w:rFonts w:ascii="Times New Roman" w:hAnsi="Times New Roman" w:cs="Times New Roman"/>
          <w:color w:val="333333"/>
          <w:sz w:val="28"/>
          <w:szCs w:val="28"/>
          <w:lang w:val="en-US"/>
        </w:rPr>
      </w:pPr>
      <w:hyperlink r:id="rId161" w:history="1">
        <w:r w:rsidR="00096BD7" w:rsidRPr="00D742E2">
          <w:rPr>
            <w:rStyle w:val="Lienhypertexte"/>
            <w:rFonts w:ascii="Times New Roman" w:hAnsi="Times New Roman" w:cs="Times New Roman"/>
            <w:sz w:val="28"/>
            <w:szCs w:val="28"/>
            <w:lang w:val="en-US"/>
          </w:rPr>
          <w:t>www.exxonmobil.nl</w:t>
        </w:r>
      </w:hyperlink>
      <w:r w:rsidR="00096BD7" w:rsidRPr="00D742E2">
        <w:rPr>
          <w:rStyle w:val="hps"/>
          <w:rFonts w:ascii="Times New Roman" w:hAnsi="Times New Roman" w:cs="Times New Roman"/>
          <w:color w:val="333333"/>
          <w:sz w:val="28"/>
          <w:szCs w:val="28"/>
          <w:lang w:val="en-US"/>
        </w:rPr>
        <w:t xml:space="preserve"> </w:t>
      </w:r>
      <w:r w:rsidR="00096BD7" w:rsidRPr="00D742E2">
        <w:rPr>
          <w:rStyle w:val="longtext"/>
          <w:rFonts w:ascii="Times New Roman" w:hAnsi="Times New Roman" w:cs="Times New Roman"/>
          <w:color w:val="333333"/>
          <w:sz w:val="28"/>
          <w:szCs w:val="28"/>
          <w:lang w:val="en-US"/>
        </w:rPr>
        <w:t xml:space="preserve">, Energy for </w:t>
      </w:r>
      <w:r w:rsidR="00096BD7" w:rsidRPr="00D742E2">
        <w:rPr>
          <w:rStyle w:val="hps"/>
          <w:rFonts w:ascii="Times New Roman" w:hAnsi="Times New Roman" w:cs="Times New Roman"/>
          <w:color w:val="333333"/>
          <w:sz w:val="28"/>
          <w:szCs w:val="28"/>
          <w:lang w:val="en-US"/>
        </w:rPr>
        <w:t>the future</w:t>
      </w:r>
    </w:p>
    <w:p w:rsidR="008301C3" w:rsidRPr="00D742E2" w:rsidRDefault="00D82A33" w:rsidP="00D742E2">
      <w:pPr>
        <w:pStyle w:val="Paragraphedeliste"/>
        <w:numPr>
          <w:ilvl w:val="0"/>
          <w:numId w:val="25"/>
        </w:numPr>
        <w:spacing w:after="0" w:line="360" w:lineRule="auto"/>
        <w:jc w:val="both"/>
        <w:rPr>
          <w:rFonts w:ascii="Times New Roman" w:hAnsi="Times New Roman" w:cs="Times New Roman"/>
          <w:color w:val="333333"/>
          <w:sz w:val="28"/>
          <w:szCs w:val="28"/>
          <w:lang w:val="en-US"/>
        </w:rPr>
      </w:pPr>
      <w:hyperlink r:id="rId162" w:history="1">
        <w:r w:rsidR="00096BD7" w:rsidRPr="00D742E2">
          <w:rPr>
            <w:rStyle w:val="Lienhypertexte"/>
            <w:rFonts w:ascii="Times New Roman" w:hAnsi="Times New Roman" w:cs="Times New Roman"/>
            <w:sz w:val="28"/>
            <w:szCs w:val="28"/>
            <w:lang w:val="en-US"/>
          </w:rPr>
          <w:t>www.perenco-drc.com/typo3temp/fl_realurl_image/drc-72dpi-270110</w:t>
        </w:r>
      </w:hyperlink>
    </w:p>
    <w:p w:rsidR="008301C3" w:rsidRPr="00D742E2" w:rsidRDefault="00D82A33" w:rsidP="00D742E2">
      <w:pPr>
        <w:pStyle w:val="Paragraphedeliste"/>
        <w:numPr>
          <w:ilvl w:val="0"/>
          <w:numId w:val="25"/>
        </w:numPr>
        <w:spacing w:after="0" w:line="360" w:lineRule="auto"/>
        <w:jc w:val="both"/>
        <w:rPr>
          <w:rStyle w:val="hps"/>
          <w:rFonts w:ascii="Times New Roman" w:hAnsi="Times New Roman" w:cs="Times New Roman"/>
          <w:color w:val="333333"/>
          <w:sz w:val="28"/>
          <w:szCs w:val="28"/>
          <w:lang w:val="en-US"/>
        </w:rPr>
      </w:pPr>
      <w:hyperlink r:id="rId163" w:history="1">
        <w:r w:rsidR="00096BD7" w:rsidRPr="00D742E2">
          <w:rPr>
            <w:rStyle w:val="Lienhypertexte"/>
            <w:rFonts w:ascii="Times New Roman" w:hAnsi="Times New Roman" w:cs="Times New Roman"/>
            <w:sz w:val="28"/>
            <w:szCs w:val="28"/>
            <w:lang w:val="en-US"/>
          </w:rPr>
          <w:t>www.tpe-petrole.lo.gs</w:t>
        </w:r>
      </w:hyperlink>
      <w:r w:rsidR="00096BD7" w:rsidRPr="00D742E2">
        <w:rPr>
          <w:rStyle w:val="hps"/>
          <w:rFonts w:ascii="Times New Roman" w:hAnsi="Times New Roman" w:cs="Times New Roman"/>
          <w:color w:val="333333"/>
          <w:sz w:val="28"/>
          <w:szCs w:val="28"/>
          <w:lang w:val="en-US"/>
        </w:rPr>
        <w:t xml:space="preserve"> /b-l</w:t>
      </w:r>
      <w:r w:rsidR="00096BD7" w:rsidRPr="00D742E2">
        <w:rPr>
          <w:rStyle w:val="longtext"/>
          <w:rFonts w:ascii="Times New Roman" w:hAnsi="Times New Roman" w:cs="Times New Roman"/>
          <w:color w:val="333333"/>
          <w:sz w:val="28"/>
          <w:szCs w:val="28"/>
          <w:lang w:val="en-US"/>
        </w:rPr>
        <w:t xml:space="preserve">, drilling and </w:t>
      </w:r>
      <w:r w:rsidR="00096BD7" w:rsidRPr="00D742E2">
        <w:rPr>
          <w:rStyle w:val="hps"/>
          <w:rFonts w:ascii="Times New Roman" w:hAnsi="Times New Roman" w:cs="Times New Roman"/>
          <w:color w:val="333333"/>
          <w:sz w:val="28"/>
          <w:szCs w:val="28"/>
          <w:lang w:val="en-US"/>
        </w:rPr>
        <w:t>operating</w:t>
      </w:r>
    </w:p>
    <w:p w:rsidR="003E6AF0" w:rsidRPr="00D742E2" w:rsidRDefault="00096BD7" w:rsidP="00D742E2">
      <w:pPr>
        <w:pStyle w:val="Paragraphedeliste"/>
        <w:numPr>
          <w:ilvl w:val="0"/>
          <w:numId w:val="25"/>
        </w:numPr>
        <w:spacing w:after="0" w:line="360" w:lineRule="auto"/>
        <w:rPr>
          <w:rFonts w:ascii="Times New Roman" w:hAnsi="Times New Roman" w:cs="Times New Roman"/>
          <w:color w:val="333333"/>
          <w:sz w:val="28"/>
          <w:szCs w:val="28"/>
          <w:lang w:val="en-US"/>
        </w:rPr>
      </w:pPr>
      <w:r w:rsidRPr="00D742E2">
        <w:rPr>
          <w:rStyle w:val="longtext"/>
          <w:rFonts w:ascii="Times New Roman" w:hAnsi="Times New Roman" w:cs="Times New Roman"/>
          <w:color w:val="333333"/>
          <w:sz w:val="28"/>
          <w:szCs w:val="28"/>
          <w:lang w:val="en-US"/>
        </w:rPr>
        <w:t xml:space="preserve"> </w:t>
      </w:r>
      <w:hyperlink r:id="rId164" w:history="1">
        <w:r w:rsidRPr="00D742E2">
          <w:rPr>
            <w:rStyle w:val="Lienhypertexte"/>
            <w:rFonts w:ascii="Times New Roman" w:hAnsi="Times New Roman" w:cs="Times New Roman"/>
            <w:sz w:val="28"/>
            <w:szCs w:val="28"/>
            <w:lang w:val="en-US"/>
          </w:rPr>
          <w:t>www.radiookapi.net</w:t>
        </w:r>
      </w:hyperlink>
      <w:r w:rsidRPr="00D742E2">
        <w:rPr>
          <w:rStyle w:val="hps"/>
          <w:rFonts w:ascii="Times New Roman" w:hAnsi="Times New Roman" w:cs="Times New Roman"/>
          <w:color w:val="333333"/>
          <w:sz w:val="28"/>
          <w:szCs w:val="28"/>
          <w:lang w:val="en-US"/>
        </w:rPr>
        <w:t xml:space="preserve"> </w:t>
      </w:r>
      <w:r w:rsidRPr="00D742E2">
        <w:rPr>
          <w:rStyle w:val="longtext"/>
          <w:rFonts w:ascii="Times New Roman" w:hAnsi="Times New Roman" w:cs="Times New Roman"/>
          <w:color w:val="333333"/>
          <w:sz w:val="28"/>
          <w:szCs w:val="28"/>
          <w:lang w:val="en-US"/>
        </w:rPr>
        <w:t xml:space="preserve">, Oil: </w:t>
      </w:r>
      <w:r w:rsidRPr="00D742E2">
        <w:rPr>
          <w:rStyle w:val="hps"/>
          <w:rFonts w:ascii="Times New Roman" w:hAnsi="Times New Roman" w:cs="Times New Roman"/>
          <w:color w:val="333333"/>
          <w:sz w:val="28"/>
          <w:szCs w:val="28"/>
          <w:lang w:val="en-US"/>
        </w:rPr>
        <w:t>Oil</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Exploitation</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in the</w:t>
      </w:r>
      <w:r w:rsidRPr="00D742E2">
        <w:rPr>
          <w:rStyle w:val="longtext"/>
          <w:rFonts w:ascii="Times New Roman" w:hAnsi="Times New Roman" w:cs="Times New Roman"/>
          <w:color w:val="333333"/>
          <w:sz w:val="28"/>
          <w:szCs w:val="28"/>
          <w:lang w:val="en-US"/>
        </w:rPr>
        <w:t xml:space="preserve"> </w:t>
      </w:r>
      <w:r w:rsidR="003E6AF0" w:rsidRPr="00D742E2">
        <w:rPr>
          <w:rStyle w:val="hps"/>
          <w:rFonts w:ascii="Times New Roman" w:hAnsi="Times New Roman" w:cs="Times New Roman"/>
          <w:color w:val="333333"/>
          <w:sz w:val="28"/>
          <w:szCs w:val="28"/>
          <w:lang w:val="en-US"/>
        </w:rPr>
        <w:t xml:space="preserve">Virunga National </w:t>
      </w:r>
      <w:r w:rsidRPr="00D742E2">
        <w:rPr>
          <w:rStyle w:val="hps"/>
          <w:rFonts w:ascii="Times New Roman" w:hAnsi="Times New Roman" w:cs="Times New Roman"/>
          <w:color w:val="333333"/>
          <w:sz w:val="28"/>
          <w:szCs w:val="28"/>
          <w:lang w:val="en-US"/>
        </w:rPr>
        <w:t>Park</w:t>
      </w:r>
    </w:p>
    <w:p w:rsidR="003E6AF0" w:rsidRPr="00D742E2" w:rsidRDefault="00096BD7" w:rsidP="00D742E2">
      <w:pPr>
        <w:pStyle w:val="Paragraphedeliste"/>
        <w:numPr>
          <w:ilvl w:val="0"/>
          <w:numId w:val="25"/>
        </w:numPr>
        <w:spacing w:after="0" w:line="360" w:lineRule="auto"/>
        <w:rPr>
          <w:rFonts w:ascii="Times New Roman" w:hAnsi="Times New Roman" w:cs="Times New Roman"/>
          <w:color w:val="333333"/>
          <w:sz w:val="28"/>
          <w:szCs w:val="28"/>
          <w:lang w:val="en-US"/>
        </w:rPr>
      </w:pPr>
      <w:r w:rsidRPr="00D742E2">
        <w:rPr>
          <w:rStyle w:val="longtext"/>
          <w:rFonts w:ascii="Times New Roman" w:hAnsi="Times New Roman" w:cs="Times New Roman"/>
          <w:color w:val="333333"/>
          <w:sz w:val="28"/>
          <w:szCs w:val="28"/>
          <w:lang w:val="en-US"/>
        </w:rPr>
        <w:t xml:space="preserve"> </w:t>
      </w:r>
      <w:hyperlink r:id="rId165" w:history="1">
        <w:r w:rsidRPr="00D742E2">
          <w:rPr>
            <w:rStyle w:val="Lienhypertexte"/>
            <w:rFonts w:ascii="Times New Roman" w:hAnsi="Times New Roman" w:cs="Times New Roman"/>
            <w:sz w:val="28"/>
            <w:szCs w:val="28"/>
            <w:lang w:val="en-US"/>
          </w:rPr>
          <w:t>www.afriquejet.cm/petrole-exploitation-du-petrole-dans-le-parc-des-virunga-2012062040696.html</w:t>
        </w:r>
      </w:hyperlink>
    </w:p>
    <w:p w:rsidR="00096BD7" w:rsidRPr="00D742E2" w:rsidRDefault="00D82A33" w:rsidP="00D742E2">
      <w:pPr>
        <w:pStyle w:val="Paragraphedeliste"/>
        <w:numPr>
          <w:ilvl w:val="0"/>
          <w:numId w:val="25"/>
        </w:numPr>
        <w:spacing w:after="0" w:line="360" w:lineRule="auto"/>
        <w:rPr>
          <w:rStyle w:val="hps"/>
          <w:rFonts w:ascii="Times New Roman" w:hAnsi="Times New Roman" w:cs="Times New Roman"/>
          <w:color w:val="333333"/>
          <w:sz w:val="28"/>
          <w:szCs w:val="28"/>
          <w:lang w:val="en-US"/>
        </w:rPr>
      </w:pPr>
      <w:hyperlink r:id="rId166" w:history="1">
        <w:r w:rsidR="00096BD7" w:rsidRPr="00D742E2">
          <w:rPr>
            <w:rStyle w:val="Lienhypertexte"/>
            <w:rFonts w:ascii="Times New Roman" w:hAnsi="Times New Roman" w:cs="Times New Roman"/>
            <w:sz w:val="28"/>
            <w:szCs w:val="28"/>
            <w:lang w:val="en-US"/>
          </w:rPr>
          <w:t>www.unctad.org</w:t>
        </w:r>
      </w:hyperlink>
      <w:r w:rsidR="00096BD7" w:rsidRPr="00D742E2">
        <w:rPr>
          <w:rStyle w:val="hps"/>
          <w:rFonts w:ascii="Times New Roman" w:hAnsi="Times New Roman" w:cs="Times New Roman"/>
          <w:color w:val="333333"/>
          <w:sz w:val="28"/>
          <w:szCs w:val="28"/>
          <w:lang w:val="en-US"/>
        </w:rPr>
        <w:t xml:space="preserve">  /</w:t>
      </w:r>
      <w:r w:rsidR="00096BD7" w:rsidRPr="00D742E2">
        <w:rPr>
          <w:rStyle w:val="longtext"/>
          <w:rFonts w:ascii="Times New Roman" w:hAnsi="Times New Roman" w:cs="Times New Roman"/>
          <w:color w:val="333333"/>
          <w:sz w:val="28"/>
          <w:szCs w:val="28"/>
          <w:lang w:val="en-US"/>
        </w:rPr>
        <w:t xml:space="preserve"> </w:t>
      </w:r>
      <w:r w:rsidR="00096BD7" w:rsidRPr="00D742E2">
        <w:rPr>
          <w:rStyle w:val="hps"/>
          <w:rFonts w:ascii="Times New Roman" w:hAnsi="Times New Roman" w:cs="Times New Roman"/>
          <w:color w:val="333333"/>
          <w:sz w:val="28"/>
          <w:szCs w:val="28"/>
          <w:lang w:val="en-US"/>
        </w:rPr>
        <w:t>infocomm /</w:t>
      </w:r>
      <w:r w:rsidR="00096BD7" w:rsidRPr="00D742E2">
        <w:rPr>
          <w:rStyle w:val="longtext"/>
          <w:rFonts w:ascii="Times New Roman" w:hAnsi="Times New Roman" w:cs="Times New Roman"/>
          <w:color w:val="333333"/>
          <w:sz w:val="28"/>
          <w:szCs w:val="28"/>
          <w:lang w:val="en-US"/>
        </w:rPr>
        <w:t xml:space="preserve"> </w:t>
      </w:r>
      <w:r w:rsidR="00096BD7" w:rsidRPr="00D742E2">
        <w:rPr>
          <w:rStyle w:val="hps"/>
          <w:rFonts w:ascii="Times New Roman" w:hAnsi="Times New Roman" w:cs="Times New Roman"/>
          <w:color w:val="333333"/>
          <w:sz w:val="28"/>
          <w:szCs w:val="28"/>
          <w:lang w:val="en-US"/>
        </w:rPr>
        <w:t>French</w:t>
      </w:r>
      <w:r w:rsidR="00096BD7" w:rsidRPr="00D742E2">
        <w:rPr>
          <w:rStyle w:val="longtext"/>
          <w:rFonts w:ascii="Times New Roman" w:hAnsi="Times New Roman" w:cs="Times New Roman"/>
          <w:color w:val="333333"/>
          <w:sz w:val="28"/>
          <w:szCs w:val="28"/>
          <w:lang w:val="en-US"/>
        </w:rPr>
        <w:t xml:space="preserve"> </w:t>
      </w:r>
      <w:r w:rsidR="00096BD7" w:rsidRPr="00D742E2">
        <w:rPr>
          <w:rStyle w:val="hps"/>
          <w:rFonts w:ascii="Times New Roman" w:hAnsi="Times New Roman" w:cs="Times New Roman"/>
          <w:color w:val="333333"/>
          <w:sz w:val="28"/>
          <w:szCs w:val="28"/>
          <w:lang w:val="en-US"/>
        </w:rPr>
        <w:t>/</w:t>
      </w:r>
      <w:r w:rsidR="00096BD7" w:rsidRPr="00D742E2">
        <w:rPr>
          <w:rStyle w:val="longtext"/>
          <w:rFonts w:ascii="Times New Roman" w:hAnsi="Times New Roman" w:cs="Times New Roman"/>
          <w:color w:val="333333"/>
          <w:sz w:val="28"/>
          <w:szCs w:val="28"/>
          <w:lang w:val="en-US"/>
        </w:rPr>
        <w:t xml:space="preserve"> </w:t>
      </w:r>
      <w:r w:rsidR="00096BD7" w:rsidRPr="00D742E2">
        <w:rPr>
          <w:rStyle w:val="hps"/>
          <w:rFonts w:ascii="Times New Roman" w:hAnsi="Times New Roman" w:cs="Times New Roman"/>
          <w:color w:val="333333"/>
          <w:sz w:val="28"/>
          <w:szCs w:val="28"/>
          <w:lang w:val="en-US"/>
        </w:rPr>
        <w:t>oil</w:t>
      </w:r>
      <w:r w:rsidR="00096BD7" w:rsidRPr="00D742E2">
        <w:rPr>
          <w:rStyle w:val="longtext"/>
          <w:rFonts w:ascii="Times New Roman" w:hAnsi="Times New Roman" w:cs="Times New Roman"/>
          <w:color w:val="333333"/>
          <w:sz w:val="28"/>
          <w:szCs w:val="28"/>
          <w:lang w:val="en-US"/>
        </w:rPr>
        <w:t xml:space="preserve"> </w:t>
      </w:r>
      <w:r w:rsidR="00096BD7" w:rsidRPr="00D742E2">
        <w:rPr>
          <w:rStyle w:val="hps"/>
          <w:rFonts w:ascii="Times New Roman" w:hAnsi="Times New Roman" w:cs="Times New Roman"/>
          <w:color w:val="333333"/>
          <w:sz w:val="28"/>
          <w:szCs w:val="28"/>
          <w:lang w:val="en-US"/>
        </w:rPr>
        <w:t>/</w:t>
      </w:r>
      <w:r w:rsidR="00096BD7" w:rsidRPr="00D742E2">
        <w:rPr>
          <w:rStyle w:val="longtext"/>
          <w:rFonts w:ascii="Times New Roman" w:hAnsi="Times New Roman" w:cs="Times New Roman"/>
          <w:color w:val="333333"/>
          <w:sz w:val="28"/>
          <w:szCs w:val="28"/>
          <w:lang w:val="en-US"/>
        </w:rPr>
        <w:t xml:space="preserve"> </w:t>
      </w:r>
      <w:r w:rsidR="00096BD7" w:rsidRPr="00D742E2">
        <w:rPr>
          <w:rStyle w:val="hps"/>
          <w:rFonts w:ascii="Times New Roman" w:hAnsi="Times New Roman" w:cs="Times New Roman"/>
          <w:color w:val="333333"/>
          <w:sz w:val="28"/>
          <w:szCs w:val="28"/>
          <w:lang w:val="en-US"/>
        </w:rPr>
        <w:t>technologie.html</w:t>
      </w:r>
    </w:p>
    <w:p w:rsidR="00096BD7" w:rsidRPr="00F42E0B" w:rsidRDefault="00D82A33" w:rsidP="00F42E0B">
      <w:pPr>
        <w:pStyle w:val="Paragraphedeliste"/>
        <w:numPr>
          <w:ilvl w:val="0"/>
          <w:numId w:val="25"/>
        </w:numPr>
        <w:spacing w:after="0" w:line="360" w:lineRule="auto"/>
        <w:jc w:val="both"/>
        <w:rPr>
          <w:rFonts w:ascii="Times New Roman" w:hAnsi="Times New Roman" w:cs="Times New Roman"/>
          <w:color w:val="333333"/>
          <w:sz w:val="28"/>
          <w:szCs w:val="28"/>
        </w:rPr>
      </w:pPr>
      <w:hyperlink r:id="rId167" w:history="1">
        <w:r w:rsidR="00096BD7" w:rsidRPr="00D742E2">
          <w:rPr>
            <w:rStyle w:val="Lienhypertexte"/>
            <w:rFonts w:ascii="Times New Roman" w:hAnsi="Times New Roman" w:cs="Times New Roman"/>
            <w:sz w:val="28"/>
            <w:szCs w:val="28"/>
          </w:rPr>
          <w:t>www.samuel.benoit.online.fr</w:t>
        </w:r>
      </w:hyperlink>
      <w:r w:rsidR="00096BD7" w:rsidRPr="00D742E2">
        <w:rPr>
          <w:rStyle w:val="hps"/>
          <w:rFonts w:ascii="Times New Roman" w:hAnsi="Times New Roman" w:cs="Times New Roman"/>
          <w:color w:val="333333"/>
          <w:sz w:val="28"/>
          <w:szCs w:val="28"/>
        </w:rPr>
        <w:t xml:space="preserve"> </w:t>
      </w:r>
      <w:r w:rsidR="00096BD7" w:rsidRPr="00D742E2">
        <w:rPr>
          <w:rStyle w:val="longtext"/>
          <w:rFonts w:ascii="Times New Roman" w:hAnsi="Times New Roman" w:cs="Times New Roman"/>
          <w:color w:val="333333"/>
          <w:sz w:val="28"/>
          <w:szCs w:val="28"/>
        </w:rPr>
        <w:t xml:space="preserve"> </w:t>
      </w:r>
      <w:r w:rsidR="00096BD7" w:rsidRPr="00D742E2">
        <w:rPr>
          <w:rStyle w:val="hps"/>
          <w:rFonts w:ascii="Times New Roman" w:hAnsi="Times New Roman" w:cs="Times New Roman"/>
          <w:color w:val="333333"/>
          <w:sz w:val="28"/>
          <w:szCs w:val="28"/>
        </w:rPr>
        <w:t>/ en</w:t>
      </w:r>
      <w:r w:rsidR="00096BD7" w:rsidRPr="00D742E2">
        <w:rPr>
          <w:rStyle w:val="longtext"/>
          <w:rFonts w:ascii="Times New Roman" w:hAnsi="Times New Roman" w:cs="Times New Roman"/>
          <w:color w:val="333333"/>
          <w:sz w:val="28"/>
          <w:szCs w:val="28"/>
        </w:rPr>
        <w:t xml:space="preserve"> </w:t>
      </w:r>
      <w:r w:rsidR="00096BD7" w:rsidRPr="00D742E2">
        <w:rPr>
          <w:rStyle w:val="hps"/>
          <w:rFonts w:ascii="Times New Roman" w:hAnsi="Times New Roman" w:cs="Times New Roman"/>
          <w:color w:val="333333"/>
          <w:sz w:val="28"/>
          <w:szCs w:val="28"/>
        </w:rPr>
        <w:t>/ blog</w:t>
      </w:r>
    </w:p>
    <w:p w:rsidR="005855C6" w:rsidRPr="00D742E2" w:rsidRDefault="005855C6" w:rsidP="00D742E2">
      <w:pPr>
        <w:pStyle w:val="Paragraphedeliste"/>
        <w:numPr>
          <w:ilvl w:val="0"/>
          <w:numId w:val="25"/>
        </w:numPr>
        <w:tabs>
          <w:tab w:val="left" w:pos="5895"/>
        </w:tabs>
        <w:spacing w:after="0" w:line="360" w:lineRule="auto"/>
        <w:rPr>
          <w:rStyle w:val="hps"/>
          <w:rFonts w:ascii="Times New Roman" w:hAnsi="Times New Roman" w:cs="Times New Roman"/>
          <w:color w:val="333333"/>
          <w:sz w:val="28"/>
          <w:szCs w:val="28"/>
          <w:lang w:val="en-US"/>
        </w:rPr>
      </w:pPr>
      <w:r w:rsidRPr="00D742E2">
        <w:rPr>
          <w:rFonts w:ascii="Times New Roman" w:hAnsi="Times New Roman" w:cs="Times New Roman"/>
          <w:sz w:val="28"/>
          <w:szCs w:val="28"/>
        </w:rPr>
        <w:t xml:space="preserve"> </w:t>
      </w:r>
      <w:hyperlink r:id="rId168" w:history="1">
        <w:r w:rsidRPr="00D742E2">
          <w:rPr>
            <w:rStyle w:val="Lienhypertexte"/>
            <w:rFonts w:ascii="Times New Roman" w:hAnsi="Times New Roman" w:cs="Times New Roman"/>
            <w:sz w:val="28"/>
            <w:szCs w:val="28"/>
            <w:lang w:val="en-US"/>
          </w:rPr>
          <w:t>www.tpe-petrole.lo.gs/</w:t>
        </w:r>
      </w:hyperlink>
      <w:r w:rsidRPr="00D742E2">
        <w:rPr>
          <w:rStyle w:val="hps"/>
          <w:rFonts w:ascii="Times New Roman" w:hAnsi="Times New Roman" w:cs="Times New Roman"/>
          <w:color w:val="333333"/>
          <w:sz w:val="28"/>
          <w:szCs w:val="28"/>
          <w:lang w:val="en-US"/>
        </w:rPr>
        <w:t xml:space="preserve"> </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the oil industry</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a source of wealth</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 xml:space="preserve">and   </w:t>
      </w:r>
    </w:p>
    <w:p w:rsidR="005855C6" w:rsidRPr="00D742E2" w:rsidRDefault="005855C6" w:rsidP="00D742E2">
      <w:pPr>
        <w:tabs>
          <w:tab w:val="left" w:pos="5895"/>
        </w:tabs>
        <w:spacing w:after="0" w:line="360" w:lineRule="auto"/>
        <w:jc w:val="center"/>
        <w:rPr>
          <w:rStyle w:val="hps"/>
          <w:rFonts w:ascii="Times New Roman" w:hAnsi="Times New Roman" w:cs="Times New Roman"/>
          <w:color w:val="333333"/>
          <w:sz w:val="28"/>
          <w:szCs w:val="28"/>
          <w:lang w:val="en-US"/>
        </w:rPr>
      </w:pPr>
      <w:r w:rsidRPr="00D742E2">
        <w:rPr>
          <w:rStyle w:val="hps"/>
          <w:rFonts w:ascii="Times New Roman" w:hAnsi="Times New Roman" w:cs="Times New Roman"/>
          <w:color w:val="333333"/>
          <w:sz w:val="28"/>
          <w:szCs w:val="28"/>
          <w:lang w:val="en-US"/>
        </w:rPr>
        <w:t xml:space="preserve">            economic success</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positive consequences</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for</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exploiting countries.</w:t>
      </w:r>
    </w:p>
    <w:p w:rsidR="005855C6" w:rsidRPr="00D742E2" w:rsidRDefault="00D82A33" w:rsidP="00D742E2">
      <w:pPr>
        <w:pStyle w:val="Paragraphedeliste"/>
        <w:numPr>
          <w:ilvl w:val="0"/>
          <w:numId w:val="25"/>
        </w:numPr>
        <w:tabs>
          <w:tab w:val="left" w:pos="5895"/>
        </w:tabs>
        <w:spacing w:after="0" w:line="360" w:lineRule="auto"/>
        <w:jc w:val="both"/>
        <w:rPr>
          <w:rStyle w:val="hps"/>
          <w:rFonts w:ascii="Times New Roman" w:hAnsi="Times New Roman" w:cs="Times New Roman"/>
          <w:color w:val="333333"/>
          <w:sz w:val="28"/>
          <w:szCs w:val="28"/>
          <w:lang w:val="en-US"/>
        </w:rPr>
      </w:pPr>
      <w:hyperlink r:id="rId169" w:history="1">
        <w:r w:rsidR="005855C6" w:rsidRPr="00D742E2">
          <w:rPr>
            <w:rStyle w:val="Lienhypertexte"/>
            <w:rFonts w:ascii="Times New Roman" w:hAnsi="Times New Roman" w:cs="Times New Roman"/>
            <w:sz w:val="28"/>
            <w:szCs w:val="28"/>
            <w:lang w:val="en-US"/>
          </w:rPr>
          <w:t>www.indexmundi.com</w:t>
        </w:r>
      </w:hyperlink>
      <w:r w:rsidR="005855C6" w:rsidRPr="00D742E2">
        <w:rPr>
          <w:rStyle w:val="hps"/>
          <w:rFonts w:ascii="Times New Roman" w:hAnsi="Times New Roman" w:cs="Times New Roman"/>
          <w:color w:val="333333"/>
          <w:sz w:val="28"/>
          <w:szCs w:val="28"/>
          <w:lang w:val="en-US"/>
        </w:rPr>
        <w:t xml:space="preserve"> </w:t>
      </w:r>
      <w:r w:rsidR="005855C6" w:rsidRPr="00D742E2">
        <w:rPr>
          <w:rStyle w:val="longtext"/>
          <w:rFonts w:ascii="Times New Roman" w:hAnsi="Times New Roman" w:cs="Times New Roman"/>
          <w:color w:val="333333"/>
          <w:sz w:val="28"/>
          <w:szCs w:val="28"/>
          <w:lang w:val="en-US"/>
        </w:rPr>
        <w:t xml:space="preserve"> </w:t>
      </w:r>
      <w:r w:rsidR="005855C6" w:rsidRPr="00D742E2">
        <w:rPr>
          <w:rStyle w:val="hps"/>
          <w:rFonts w:ascii="Times New Roman" w:hAnsi="Times New Roman" w:cs="Times New Roman"/>
          <w:color w:val="333333"/>
          <w:sz w:val="28"/>
          <w:szCs w:val="28"/>
          <w:lang w:val="en-US"/>
        </w:rPr>
        <w:t>/</w:t>
      </w:r>
      <w:r w:rsidR="005855C6" w:rsidRPr="00D742E2">
        <w:rPr>
          <w:rStyle w:val="longtext"/>
          <w:rFonts w:ascii="Times New Roman" w:hAnsi="Times New Roman" w:cs="Times New Roman"/>
          <w:color w:val="333333"/>
          <w:sz w:val="28"/>
          <w:szCs w:val="28"/>
          <w:lang w:val="en-US"/>
        </w:rPr>
        <w:t xml:space="preserve"> </w:t>
      </w:r>
      <w:r w:rsidR="005855C6" w:rsidRPr="00D742E2">
        <w:rPr>
          <w:rStyle w:val="hps"/>
          <w:rFonts w:ascii="Times New Roman" w:hAnsi="Times New Roman" w:cs="Times New Roman"/>
          <w:color w:val="333333"/>
          <w:sz w:val="28"/>
          <w:szCs w:val="28"/>
          <w:lang w:val="en-US"/>
        </w:rPr>
        <w:t>economy</w:t>
      </w:r>
      <w:r w:rsidR="005855C6" w:rsidRPr="00D742E2">
        <w:rPr>
          <w:rStyle w:val="longtext"/>
          <w:rFonts w:ascii="Times New Roman" w:hAnsi="Times New Roman" w:cs="Times New Roman"/>
          <w:color w:val="333333"/>
          <w:sz w:val="28"/>
          <w:szCs w:val="28"/>
          <w:lang w:val="en-US"/>
        </w:rPr>
        <w:t xml:space="preserve"> </w:t>
      </w:r>
      <w:r w:rsidR="005855C6" w:rsidRPr="00D742E2">
        <w:rPr>
          <w:rStyle w:val="hps"/>
          <w:rFonts w:ascii="Times New Roman" w:hAnsi="Times New Roman" w:cs="Times New Roman"/>
          <w:color w:val="333333"/>
          <w:sz w:val="28"/>
          <w:szCs w:val="28"/>
          <w:lang w:val="en-US"/>
        </w:rPr>
        <w:t>of the Emirate</w:t>
      </w:r>
      <w:r w:rsidR="005855C6" w:rsidRPr="00D742E2">
        <w:rPr>
          <w:rStyle w:val="longtext"/>
          <w:rFonts w:ascii="Times New Roman" w:hAnsi="Times New Roman" w:cs="Times New Roman"/>
          <w:color w:val="333333"/>
          <w:sz w:val="28"/>
          <w:szCs w:val="28"/>
          <w:lang w:val="en-US"/>
        </w:rPr>
        <w:t xml:space="preserve"> </w:t>
      </w:r>
      <w:r w:rsidR="005855C6" w:rsidRPr="00D742E2">
        <w:rPr>
          <w:rStyle w:val="hps"/>
          <w:rFonts w:ascii="Times New Roman" w:hAnsi="Times New Roman" w:cs="Times New Roman"/>
          <w:color w:val="333333"/>
          <w:sz w:val="28"/>
          <w:szCs w:val="28"/>
          <w:lang w:val="en-US"/>
        </w:rPr>
        <w:t>Arab Emirates</w:t>
      </w:r>
      <w:r w:rsidR="005855C6" w:rsidRPr="00D742E2">
        <w:rPr>
          <w:rStyle w:val="longtext"/>
          <w:rFonts w:ascii="Times New Roman" w:hAnsi="Times New Roman" w:cs="Times New Roman"/>
          <w:color w:val="333333"/>
          <w:sz w:val="28"/>
          <w:szCs w:val="28"/>
          <w:lang w:val="en-US"/>
        </w:rPr>
        <w:t xml:space="preserve">, Angola, </w:t>
      </w:r>
      <w:r w:rsidR="005855C6" w:rsidRPr="00D742E2">
        <w:rPr>
          <w:rStyle w:val="hps"/>
          <w:rFonts w:ascii="Times New Roman" w:hAnsi="Times New Roman" w:cs="Times New Roman"/>
          <w:color w:val="333333"/>
          <w:sz w:val="28"/>
          <w:szCs w:val="28"/>
          <w:lang w:val="en-US"/>
        </w:rPr>
        <w:t>and the</w:t>
      </w:r>
      <w:r w:rsidR="005855C6" w:rsidRPr="00D742E2">
        <w:rPr>
          <w:rStyle w:val="longtext"/>
          <w:rFonts w:ascii="Times New Roman" w:hAnsi="Times New Roman" w:cs="Times New Roman"/>
          <w:color w:val="333333"/>
          <w:sz w:val="28"/>
          <w:szCs w:val="28"/>
          <w:lang w:val="en-US"/>
        </w:rPr>
        <w:t xml:space="preserve"> </w:t>
      </w:r>
      <w:r w:rsidR="005855C6" w:rsidRPr="00D742E2">
        <w:rPr>
          <w:rStyle w:val="hps"/>
          <w:rFonts w:ascii="Times New Roman" w:hAnsi="Times New Roman" w:cs="Times New Roman"/>
          <w:color w:val="333333"/>
          <w:sz w:val="28"/>
          <w:szCs w:val="28"/>
          <w:lang w:val="en-US"/>
        </w:rPr>
        <w:t>Democratic Republic of</w:t>
      </w:r>
      <w:r w:rsidR="005855C6" w:rsidRPr="00D742E2">
        <w:rPr>
          <w:rStyle w:val="longtext"/>
          <w:rFonts w:ascii="Times New Roman" w:hAnsi="Times New Roman" w:cs="Times New Roman"/>
          <w:color w:val="333333"/>
          <w:sz w:val="28"/>
          <w:szCs w:val="28"/>
          <w:lang w:val="en-US"/>
        </w:rPr>
        <w:t xml:space="preserve"> </w:t>
      </w:r>
      <w:r w:rsidR="005855C6" w:rsidRPr="00D742E2">
        <w:rPr>
          <w:rStyle w:val="hps"/>
          <w:rFonts w:ascii="Times New Roman" w:hAnsi="Times New Roman" w:cs="Times New Roman"/>
          <w:color w:val="333333"/>
          <w:sz w:val="28"/>
          <w:szCs w:val="28"/>
          <w:lang w:val="en-US"/>
        </w:rPr>
        <w:t>Congo.</w:t>
      </w:r>
    </w:p>
    <w:p w:rsidR="005855C6" w:rsidRPr="00D742E2" w:rsidRDefault="005855C6" w:rsidP="00D742E2">
      <w:pPr>
        <w:pStyle w:val="Paragraphedeliste"/>
        <w:numPr>
          <w:ilvl w:val="0"/>
          <w:numId w:val="25"/>
        </w:numPr>
        <w:tabs>
          <w:tab w:val="left" w:pos="5895"/>
        </w:tabs>
        <w:spacing w:after="0" w:line="360" w:lineRule="auto"/>
        <w:jc w:val="both"/>
        <w:rPr>
          <w:rStyle w:val="hps"/>
          <w:rFonts w:ascii="Times New Roman" w:hAnsi="Times New Roman" w:cs="Times New Roman"/>
          <w:color w:val="333333"/>
          <w:sz w:val="28"/>
          <w:szCs w:val="28"/>
          <w:lang w:val="en-US"/>
        </w:rPr>
      </w:pP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These</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data</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are</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taken directly from the</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site</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www.indexmundi.com/</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United Arab Emirates</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w:t>
      </w:r>
      <w:r w:rsidRPr="00D742E2">
        <w:rPr>
          <w:rStyle w:val="longtext"/>
          <w:rFonts w:ascii="Times New Roman" w:hAnsi="Times New Roman" w:cs="Times New Roman"/>
          <w:color w:val="333333"/>
          <w:sz w:val="28"/>
          <w:szCs w:val="28"/>
          <w:lang w:val="en-US"/>
        </w:rPr>
        <w:t xml:space="preserve">CIA World </w:t>
      </w:r>
      <w:r w:rsidRPr="00D742E2">
        <w:rPr>
          <w:rStyle w:val="hps"/>
          <w:rFonts w:ascii="Times New Roman" w:hAnsi="Times New Roman" w:cs="Times New Roman"/>
          <w:color w:val="333333"/>
          <w:sz w:val="28"/>
          <w:szCs w:val="28"/>
          <w:lang w:val="en-US"/>
        </w:rPr>
        <w:t>Factbook)</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in</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the part concerning</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mainly oil</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w:t>
      </w:r>
      <w:r w:rsidRPr="00D742E2">
        <w:rPr>
          <w:rStyle w:val="longtext"/>
          <w:rFonts w:ascii="Times New Roman" w:hAnsi="Times New Roman" w:cs="Times New Roman"/>
          <w:color w:val="333333"/>
          <w:sz w:val="28"/>
          <w:szCs w:val="28"/>
          <w:lang w:val="en-US"/>
        </w:rPr>
        <w:t xml:space="preserve">Reserves, Production, </w:t>
      </w:r>
      <w:r w:rsidRPr="00D742E2">
        <w:rPr>
          <w:rStyle w:val="hps"/>
          <w:rFonts w:ascii="Times New Roman" w:hAnsi="Times New Roman" w:cs="Times New Roman"/>
          <w:color w:val="333333"/>
          <w:sz w:val="28"/>
          <w:szCs w:val="28"/>
          <w:lang w:val="en-US"/>
        </w:rPr>
        <w:t>Exports,</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Imports</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Consumption</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barrel</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 day</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and</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the</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consumption</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bbl /</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day per 1000</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inhabitants).</w:t>
      </w:r>
    </w:p>
    <w:p w:rsidR="005855C6" w:rsidRPr="00D742E2" w:rsidRDefault="00D82A33" w:rsidP="00D742E2">
      <w:pPr>
        <w:pStyle w:val="Paragraphedeliste"/>
        <w:numPr>
          <w:ilvl w:val="0"/>
          <w:numId w:val="25"/>
        </w:numPr>
        <w:tabs>
          <w:tab w:val="left" w:pos="5895"/>
        </w:tabs>
        <w:spacing w:after="0" w:line="360" w:lineRule="auto"/>
        <w:jc w:val="both"/>
        <w:rPr>
          <w:rStyle w:val="longtext"/>
          <w:rFonts w:ascii="Times New Roman" w:hAnsi="Times New Roman" w:cs="Times New Roman"/>
          <w:color w:val="333333"/>
          <w:sz w:val="28"/>
          <w:szCs w:val="28"/>
          <w:lang w:val="en-US"/>
        </w:rPr>
      </w:pPr>
      <w:hyperlink r:id="rId170" w:history="1">
        <w:r w:rsidR="005855C6" w:rsidRPr="00D742E2">
          <w:rPr>
            <w:rStyle w:val="Lienhypertexte"/>
            <w:rFonts w:ascii="Times New Roman" w:hAnsi="Times New Roman" w:cs="Times New Roman"/>
            <w:sz w:val="28"/>
            <w:szCs w:val="28"/>
            <w:lang w:val="en-US"/>
          </w:rPr>
          <w:t>www.ministèredubudget.cd</w:t>
        </w:r>
      </w:hyperlink>
      <w:r w:rsidR="005855C6" w:rsidRPr="00D742E2">
        <w:rPr>
          <w:rFonts w:ascii="Times New Roman" w:hAnsi="Times New Roman" w:cs="Times New Roman"/>
          <w:sz w:val="28"/>
          <w:szCs w:val="28"/>
          <w:lang w:val="en-US"/>
        </w:rPr>
        <w:t xml:space="preserve">, </w:t>
      </w:r>
      <w:r w:rsidR="005855C6" w:rsidRPr="00D742E2">
        <w:rPr>
          <w:rStyle w:val="hps"/>
          <w:rFonts w:ascii="Times New Roman" w:hAnsi="Times New Roman" w:cs="Times New Roman"/>
          <w:color w:val="333333"/>
          <w:sz w:val="28"/>
          <w:szCs w:val="28"/>
          <w:lang w:val="en-US"/>
        </w:rPr>
        <w:t>Budget</w:t>
      </w:r>
      <w:r w:rsidR="005855C6" w:rsidRPr="00D742E2">
        <w:rPr>
          <w:rStyle w:val="longtext"/>
          <w:rFonts w:ascii="Times New Roman" w:hAnsi="Times New Roman" w:cs="Times New Roman"/>
          <w:color w:val="333333"/>
          <w:sz w:val="28"/>
          <w:szCs w:val="28"/>
          <w:lang w:val="en-US"/>
        </w:rPr>
        <w:t xml:space="preserve"> </w:t>
      </w:r>
      <w:r w:rsidR="005855C6" w:rsidRPr="00D742E2">
        <w:rPr>
          <w:rStyle w:val="hps"/>
          <w:rFonts w:ascii="Times New Roman" w:hAnsi="Times New Roman" w:cs="Times New Roman"/>
          <w:color w:val="333333"/>
          <w:sz w:val="28"/>
          <w:szCs w:val="28"/>
          <w:lang w:val="en-US"/>
        </w:rPr>
        <w:t>summary (</w:t>
      </w:r>
      <w:r w:rsidR="005855C6" w:rsidRPr="00D742E2">
        <w:rPr>
          <w:rStyle w:val="longtext"/>
          <w:rFonts w:ascii="Times New Roman" w:hAnsi="Times New Roman" w:cs="Times New Roman"/>
          <w:color w:val="333333"/>
          <w:sz w:val="28"/>
          <w:szCs w:val="28"/>
          <w:lang w:val="en-US"/>
        </w:rPr>
        <w:t xml:space="preserve">2007.2008, 2009, 2010, 2011) </w:t>
      </w:r>
      <w:r w:rsidR="005855C6" w:rsidRPr="00D742E2">
        <w:rPr>
          <w:rStyle w:val="hps"/>
          <w:rFonts w:ascii="Times New Roman" w:hAnsi="Times New Roman" w:cs="Times New Roman"/>
          <w:color w:val="333333"/>
          <w:sz w:val="28"/>
          <w:szCs w:val="28"/>
          <w:lang w:val="en-US"/>
        </w:rPr>
        <w:t>of</w:t>
      </w:r>
      <w:r w:rsidR="005855C6" w:rsidRPr="00D742E2">
        <w:rPr>
          <w:rStyle w:val="longtext"/>
          <w:rFonts w:ascii="Times New Roman" w:hAnsi="Times New Roman" w:cs="Times New Roman"/>
          <w:color w:val="333333"/>
          <w:sz w:val="28"/>
          <w:szCs w:val="28"/>
          <w:lang w:val="en-US"/>
        </w:rPr>
        <w:t xml:space="preserve"> </w:t>
      </w:r>
      <w:r w:rsidR="005855C6" w:rsidRPr="00D742E2">
        <w:rPr>
          <w:rStyle w:val="hps"/>
          <w:rFonts w:ascii="Times New Roman" w:hAnsi="Times New Roman" w:cs="Times New Roman"/>
          <w:color w:val="333333"/>
          <w:sz w:val="28"/>
          <w:szCs w:val="28"/>
          <w:lang w:val="en-US"/>
        </w:rPr>
        <w:t>the Democratic Republic of</w:t>
      </w:r>
      <w:r w:rsidR="005855C6" w:rsidRPr="00D742E2">
        <w:rPr>
          <w:rStyle w:val="longtext"/>
          <w:rFonts w:ascii="Times New Roman" w:hAnsi="Times New Roman" w:cs="Times New Roman"/>
          <w:color w:val="333333"/>
          <w:sz w:val="28"/>
          <w:szCs w:val="28"/>
          <w:lang w:val="en-US"/>
        </w:rPr>
        <w:t xml:space="preserve"> </w:t>
      </w:r>
      <w:r w:rsidR="005855C6" w:rsidRPr="00D742E2">
        <w:rPr>
          <w:rStyle w:val="hps"/>
          <w:rFonts w:ascii="Times New Roman" w:hAnsi="Times New Roman" w:cs="Times New Roman"/>
          <w:color w:val="333333"/>
          <w:sz w:val="28"/>
          <w:szCs w:val="28"/>
          <w:lang w:val="en-US"/>
        </w:rPr>
        <w:t>Congo</w:t>
      </w:r>
      <w:r w:rsidR="005855C6" w:rsidRPr="00D742E2">
        <w:rPr>
          <w:rStyle w:val="longtext"/>
          <w:rFonts w:ascii="Times New Roman" w:hAnsi="Times New Roman" w:cs="Times New Roman"/>
          <w:color w:val="333333"/>
          <w:sz w:val="28"/>
          <w:szCs w:val="28"/>
          <w:lang w:val="en-US"/>
        </w:rPr>
        <w:t xml:space="preserve"> </w:t>
      </w:r>
      <w:r w:rsidR="005855C6" w:rsidRPr="00D742E2">
        <w:rPr>
          <w:rStyle w:val="hps"/>
          <w:rFonts w:ascii="Times New Roman" w:hAnsi="Times New Roman" w:cs="Times New Roman"/>
          <w:color w:val="333333"/>
          <w:sz w:val="28"/>
          <w:szCs w:val="28"/>
          <w:lang w:val="en-US"/>
        </w:rPr>
        <w:t>Angola,</w:t>
      </w:r>
      <w:r w:rsidR="005855C6" w:rsidRPr="00D742E2">
        <w:rPr>
          <w:rStyle w:val="longtext"/>
          <w:rFonts w:ascii="Times New Roman" w:hAnsi="Times New Roman" w:cs="Times New Roman"/>
          <w:color w:val="333333"/>
          <w:sz w:val="28"/>
          <w:szCs w:val="28"/>
          <w:lang w:val="en-US"/>
        </w:rPr>
        <w:t xml:space="preserve"> </w:t>
      </w:r>
      <w:r w:rsidR="005855C6" w:rsidRPr="00D742E2">
        <w:rPr>
          <w:rStyle w:val="hps"/>
          <w:rFonts w:ascii="Times New Roman" w:hAnsi="Times New Roman" w:cs="Times New Roman"/>
          <w:color w:val="333333"/>
          <w:sz w:val="28"/>
          <w:szCs w:val="28"/>
          <w:lang w:val="en-US"/>
        </w:rPr>
        <w:t>new power</w:t>
      </w:r>
      <w:r w:rsidR="005855C6" w:rsidRPr="00D742E2">
        <w:rPr>
          <w:rStyle w:val="longtext"/>
          <w:rFonts w:ascii="Times New Roman" w:hAnsi="Times New Roman" w:cs="Times New Roman"/>
          <w:color w:val="333333"/>
          <w:sz w:val="28"/>
          <w:szCs w:val="28"/>
          <w:lang w:val="en-US"/>
        </w:rPr>
        <w:t xml:space="preserve"> </w:t>
      </w:r>
      <w:r w:rsidR="005855C6" w:rsidRPr="00D742E2">
        <w:rPr>
          <w:rStyle w:val="hps"/>
          <w:rFonts w:ascii="Times New Roman" w:hAnsi="Times New Roman" w:cs="Times New Roman"/>
          <w:color w:val="333333"/>
          <w:sz w:val="28"/>
          <w:szCs w:val="28"/>
          <w:lang w:val="en-US"/>
        </w:rPr>
        <w:t>and</w:t>
      </w:r>
      <w:r w:rsidR="005855C6" w:rsidRPr="00D742E2">
        <w:rPr>
          <w:rStyle w:val="longtext"/>
          <w:rFonts w:ascii="Times New Roman" w:hAnsi="Times New Roman" w:cs="Times New Roman"/>
          <w:color w:val="333333"/>
          <w:sz w:val="28"/>
          <w:szCs w:val="28"/>
          <w:lang w:val="en-US"/>
        </w:rPr>
        <w:t xml:space="preserve"> </w:t>
      </w:r>
      <w:r w:rsidR="005855C6" w:rsidRPr="00D742E2">
        <w:rPr>
          <w:rStyle w:val="hps"/>
          <w:rFonts w:ascii="Times New Roman" w:hAnsi="Times New Roman" w:cs="Times New Roman"/>
          <w:color w:val="333333"/>
          <w:sz w:val="28"/>
          <w:szCs w:val="28"/>
          <w:lang w:val="en-US"/>
        </w:rPr>
        <w:t>favorite</w:t>
      </w:r>
      <w:r w:rsidR="005855C6" w:rsidRPr="00D742E2">
        <w:rPr>
          <w:rStyle w:val="longtext"/>
          <w:rFonts w:ascii="Times New Roman" w:hAnsi="Times New Roman" w:cs="Times New Roman"/>
          <w:color w:val="333333"/>
          <w:sz w:val="28"/>
          <w:szCs w:val="28"/>
          <w:lang w:val="en-US"/>
        </w:rPr>
        <w:t xml:space="preserve"> </w:t>
      </w:r>
      <w:r w:rsidR="005855C6" w:rsidRPr="00D742E2">
        <w:rPr>
          <w:rStyle w:val="hps"/>
          <w:rFonts w:ascii="Times New Roman" w:hAnsi="Times New Roman" w:cs="Times New Roman"/>
          <w:color w:val="333333"/>
          <w:sz w:val="28"/>
          <w:szCs w:val="28"/>
          <w:lang w:val="en-US"/>
        </w:rPr>
        <w:t>African oil</w:t>
      </w:r>
      <w:r w:rsidR="005855C6" w:rsidRPr="00D742E2">
        <w:rPr>
          <w:rStyle w:val="longtext"/>
          <w:rFonts w:ascii="Times New Roman" w:hAnsi="Times New Roman" w:cs="Times New Roman"/>
          <w:color w:val="333333"/>
          <w:sz w:val="28"/>
          <w:szCs w:val="28"/>
          <w:lang w:val="en-US"/>
        </w:rPr>
        <w:t xml:space="preserve"> </w:t>
      </w:r>
      <w:r w:rsidR="005855C6" w:rsidRPr="00D742E2">
        <w:rPr>
          <w:rStyle w:val="hps"/>
          <w:rFonts w:ascii="Times New Roman" w:hAnsi="Times New Roman" w:cs="Times New Roman"/>
          <w:color w:val="333333"/>
          <w:sz w:val="28"/>
          <w:szCs w:val="28"/>
          <w:lang w:val="en-US"/>
        </w:rPr>
        <w:t>market</w:t>
      </w:r>
      <w:r w:rsidR="005855C6" w:rsidRPr="00D742E2">
        <w:rPr>
          <w:rStyle w:val="longtext"/>
          <w:rFonts w:ascii="Times New Roman" w:hAnsi="Times New Roman" w:cs="Times New Roman"/>
          <w:color w:val="333333"/>
          <w:sz w:val="28"/>
          <w:szCs w:val="28"/>
          <w:lang w:val="en-US"/>
        </w:rPr>
        <w:t xml:space="preserve"> .</w:t>
      </w:r>
    </w:p>
    <w:p w:rsidR="005855C6" w:rsidRPr="00D742E2" w:rsidRDefault="00D82A33" w:rsidP="00D742E2">
      <w:pPr>
        <w:pStyle w:val="Paragraphedeliste"/>
        <w:numPr>
          <w:ilvl w:val="0"/>
          <w:numId w:val="25"/>
        </w:numPr>
        <w:tabs>
          <w:tab w:val="left" w:pos="5895"/>
        </w:tabs>
        <w:spacing w:after="0" w:line="360" w:lineRule="auto"/>
        <w:jc w:val="both"/>
        <w:rPr>
          <w:rStyle w:val="longtext"/>
          <w:rFonts w:ascii="Times New Roman" w:hAnsi="Times New Roman" w:cs="Times New Roman"/>
          <w:color w:val="333333"/>
          <w:sz w:val="28"/>
          <w:szCs w:val="28"/>
          <w:lang w:val="en-US"/>
        </w:rPr>
      </w:pPr>
      <w:hyperlink r:id="rId171" w:history="1">
        <w:r w:rsidR="005855C6" w:rsidRPr="00D742E2">
          <w:rPr>
            <w:rStyle w:val="Lienhypertexte"/>
            <w:rFonts w:ascii="Times New Roman" w:hAnsi="Times New Roman" w:cs="Times New Roman"/>
            <w:sz w:val="28"/>
            <w:szCs w:val="28"/>
            <w:lang w:val="en-US"/>
          </w:rPr>
          <w:t>www.ledevoir.com</w:t>
        </w:r>
      </w:hyperlink>
      <w:r w:rsidR="005855C6" w:rsidRPr="00D742E2">
        <w:rPr>
          <w:rStyle w:val="longtext"/>
          <w:rFonts w:ascii="Times New Roman" w:hAnsi="Times New Roman" w:cs="Times New Roman"/>
          <w:color w:val="333333"/>
          <w:sz w:val="28"/>
          <w:szCs w:val="28"/>
          <w:lang w:val="en-US"/>
        </w:rPr>
        <w:t xml:space="preserve"> /economy/actualities-economy/196701/l-angola-new-puissance-petroleum-african-and-chouchou-of-market </w:t>
      </w:r>
    </w:p>
    <w:p w:rsidR="005855C6" w:rsidRPr="00D742E2" w:rsidRDefault="00D82A33" w:rsidP="00D742E2">
      <w:pPr>
        <w:pStyle w:val="Paragraphedeliste"/>
        <w:numPr>
          <w:ilvl w:val="0"/>
          <w:numId w:val="25"/>
        </w:numPr>
        <w:tabs>
          <w:tab w:val="left" w:pos="5895"/>
        </w:tabs>
        <w:spacing w:after="0" w:line="360" w:lineRule="auto"/>
        <w:jc w:val="both"/>
        <w:rPr>
          <w:rFonts w:ascii="Times New Roman" w:hAnsi="Times New Roman" w:cs="Times New Roman"/>
          <w:color w:val="333333"/>
          <w:sz w:val="28"/>
          <w:szCs w:val="28"/>
          <w:lang w:val="en-US"/>
        </w:rPr>
      </w:pPr>
      <w:hyperlink r:id="rId172" w:history="1">
        <w:r w:rsidR="005855C6" w:rsidRPr="00D742E2">
          <w:rPr>
            <w:rStyle w:val="Lienhypertexte"/>
            <w:rFonts w:ascii="Times New Roman" w:hAnsi="Times New Roman" w:cs="Times New Roman"/>
            <w:sz w:val="28"/>
            <w:szCs w:val="28"/>
            <w:lang w:val="en-US"/>
          </w:rPr>
          <w:t>www.total.com</w:t>
        </w:r>
      </w:hyperlink>
      <w:r w:rsidR="005855C6" w:rsidRPr="00D742E2">
        <w:rPr>
          <w:rStyle w:val="hps"/>
          <w:rFonts w:ascii="Times New Roman" w:hAnsi="Times New Roman" w:cs="Times New Roman"/>
          <w:color w:val="333333"/>
          <w:sz w:val="28"/>
          <w:szCs w:val="28"/>
          <w:lang w:val="en-US"/>
        </w:rPr>
        <w:t xml:space="preserve">  -</w:t>
      </w:r>
      <w:r w:rsidR="005855C6" w:rsidRPr="00D742E2">
        <w:rPr>
          <w:rStyle w:val="longtext"/>
          <w:rFonts w:ascii="Times New Roman" w:hAnsi="Times New Roman" w:cs="Times New Roman"/>
          <w:color w:val="333333"/>
          <w:sz w:val="28"/>
          <w:szCs w:val="28"/>
          <w:lang w:val="en-US"/>
        </w:rPr>
        <w:t xml:space="preserve"> </w:t>
      </w:r>
      <w:r w:rsidR="005855C6" w:rsidRPr="00D742E2">
        <w:rPr>
          <w:rStyle w:val="hps"/>
          <w:rFonts w:ascii="Times New Roman" w:hAnsi="Times New Roman" w:cs="Times New Roman"/>
          <w:color w:val="333333"/>
          <w:sz w:val="28"/>
          <w:szCs w:val="28"/>
          <w:lang w:val="en-US"/>
        </w:rPr>
        <w:t>explore and</w:t>
      </w:r>
      <w:r w:rsidR="005855C6" w:rsidRPr="00D742E2">
        <w:rPr>
          <w:rStyle w:val="longtext"/>
          <w:rFonts w:ascii="Times New Roman" w:hAnsi="Times New Roman" w:cs="Times New Roman"/>
          <w:color w:val="333333"/>
          <w:sz w:val="28"/>
          <w:szCs w:val="28"/>
          <w:lang w:val="en-US"/>
        </w:rPr>
        <w:t xml:space="preserve"> </w:t>
      </w:r>
      <w:r w:rsidR="005855C6" w:rsidRPr="00D742E2">
        <w:rPr>
          <w:rStyle w:val="hps"/>
          <w:rFonts w:ascii="Times New Roman" w:hAnsi="Times New Roman" w:cs="Times New Roman"/>
          <w:color w:val="333333"/>
          <w:sz w:val="28"/>
          <w:szCs w:val="28"/>
          <w:lang w:val="en-US"/>
        </w:rPr>
        <w:t>produce oil</w:t>
      </w:r>
      <w:r w:rsidR="005855C6" w:rsidRPr="00D742E2">
        <w:rPr>
          <w:rStyle w:val="longtext"/>
          <w:rFonts w:ascii="Times New Roman" w:hAnsi="Times New Roman" w:cs="Times New Roman"/>
          <w:color w:val="333333"/>
          <w:sz w:val="28"/>
          <w:szCs w:val="28"/>
          <w:lang w:val="en-US"/>
        </w:rPr>
        <w:t xml:space="preserve"> </w:t>
      </w:r>
      <w:r w:rsidR="005855C6" w:rsidRPr="00D742E2">
        <w:rPr>
          <w:rStyle w:val="hps"/>
          <w:rFonts w:ascii="Times New Roman" w:hAnsi="Times New Roman" w:cs="Times New Roman"/>
          <w:color w:val="333333"/>
          <w:sz w:val="28"/>
          <w:szCs w:val="28"/>
          <w:lang w:val="en-US"/>
        </w:rPr>
        <w:t>(</w:t>
      </w:r>
      <w:r w:rsidR="005855C6" w:rsidRPr="00D742E2">
        <w:rPr>
          <w:rStyle w:val="longtext"/>
          <w:rFonts w:ascii="Times New Roman" w:hAnsi="Times New Roman" w:cs="Times New Roman"/>
          <w:color w:val="333333"/>
          <w:sz w:val="28"/>
          <w:szCs w:val="28"/>
          <w:lang w:val="en-US"/>
        </w:rPr>
        <w:t xml:space="preserve">petroleum </w:t>
      </w:r>
      <w:r w:rsidR="005855C6" w:rsidRPr="00D742E2">
        <w:rPr>
          <w:rStyle w:val="hps"/>
          <w:rFonts w:ascii="Times New Roman" w:hAnsi="Times New Roman" w:cs="Times New Roman"/>
          <w:color w:val="333333"/>
          <w:sz w:val="28"/>
          <w:szCs w:val="28"/>
          <w:lang w:val="en-US"/>
        </w:rPr>
        <w:t>conquer</w:t>
      </w:r>
      <w:r w:rsidR="005855C6" w:rsidRPr="00D742E2">
        <w:rPr>
          <w:rStyle w:val="longtext"/>
          <w:rFonts w:ascii="Times New Roman" w:hAnsi="Times New Roman" w:cs="Times New Roman"/>
          <w:color w:val="333333"/>
          <w:sz w:val="28"/>
          <w:szCs w:val="28"/>
          <w:lang w:val="en-US"/>
        </w:rPr>
        <w:t xml:space="preserve"> </w:t>
      </w:r>
      <w:r w:rsidR="005855C6" w:rsidRPr="00D742E2">
        <w:rPr>
          <w:rStyle w:val="hps"/>
          <w:rFonts w:ascii="Times New Roman" w:hAnsi="Times New Roman" w:cs="Times New Roman"/>
          <w:color w:val="333333"/>
          <w:sz w:val="28"/>
          <w:szCs w:val="28"/>
          <w:lang w:val="en-US"/>
        </w:rPr>
        <w:t>extreme</w:t>
      </w:r>
      <w:r w:rsidR="005855C6" w:rsidRPr="00D742E2">
        <w:rPr>
          <w:rStyle w:val="longtext"/>
          <w:rFonts w:ascii="Times New Roman" w:hAnsi="Times New Roman" w:cs="Times New Roman"/>
          <w:color w:val="333333"/>
          <w:sz w:val="28"/>
          <w:szCs w:val="28"/>
          <w:lang w:val="en-US"/>
        </w:rPr>
        <w:t>)</w:t>
      </w:r>
    </w:p>
    <w:p w:rsidR="005855C6" w:rsidRPr="00D742E2" w:rsidRDefault="00D82A33" w:rsidP="00676988">
      <w:pPr>
        <w:pStyle w:val="Paragraphedeliste"/>
        <w:numPr>
          <w:ilvl w:val="0"/>
          <w:numId w:val="25"/>
        </w:numPr>
        <w:tabs>
          <w:tab w:val="left" w:pos="5895"/>
        </w:tabs>
        <w:spacing w:after="0" w:line="240" w:lineRule="auto"/>
        <w:jc w:val="both"/>
        <w:rPr>
          <w:rStyle w:val="hps"/>
          <w:rFonts w:ascii="Times New Roman" w:hAnsi="Times New Roman" w:cs="Times New Roman"/>
          <w:color w:val="333333"/>
          <w:sz w:val="28"/>
          <w:szCs w:val="28"/>
          <w:lang w:val="en-US"/>
        </w:rPr>
      </w:pPr>
      <w:hyperlink r:id="rId173" w:history="1">
        <w:r w:rsidR="005855C6" w:rsidRPr="00D742E2">
          <w:rPr>
            <w:rStyle w:val="Lienhypertexte"/>
            <w:rFonts w:ascii="Times New Roman" w:hAnsi="Times New Roman" w:cs="Times New Roman"/>
            <w:sz w:val="28"/>
            <w:szCs w:val="28"/>
            <w:lang w:val="en-US"/>
          </w:rPr>
          <w:t>www.total.com</w:t>
        </w:r>
      </w:hyperlink>
      <w:r w:rsidR="005855C6" w:rsidRPr="00D742E2">
        <w:rPr>
          <w:rStyle w:val="hps"/>
          <w:rFonts w:ascii="Times New Roman" w:hAnsi="Times New Roman" w:cs="Times New Roman"/>
          <w:color w:val="333333"/>
          <w:sz w:val="28"/>
          <w:szCs w:val="28"/>
          <w:lang w:val="en-US"/>
        </w:rPr>
        <w:t xml:space="preserve">  -</w:t>
      </w:r>
      <w:r w:rsidR="005855C6" w:rsidRPr="00D742E2">
        <w:rPr>
          <w:rStyle w:val="longtext"/>
          <w:rFonts w:ascii="Times New Roman" w:hAnsi="Times New Roman" w:cs="Times New Roman"/>
          <w:color w:val="333333"/>
          <w:sz w:val="28"/>
          <w:szCs w:val="28"/>
          <w:lang w:val="en-US"/>
        </w:rPr>
        <w:t xml:space="preserve"> </w:t>
      </w:r>
      <w:r w:rsidR="005855C6" w:rsidRPr="00D742E2">
        <w:rPr>
          <w:rStyle w:val="hps"/>
          <w:rFonts w:ascii="Times New Roman" w:hAnsi="Times New Roman" w:cs="Times New Roman"/>
          <w:color w:val="333333"/>
          <w:sz w:val="28"/>
          <w:szCs w:val="28"/>
          <w:lang w:val="en-US"/>
        </w:rPr>
        <w:t>In the Democratic Republic</w:t>
      </w:r>
      <w:r w:rsidR="005855C6" w:rsidRPr="00D742E2">
        <w:rPr>
          <w:rStyle w:val="longtext"/>
          <w:rFonts w:ascii="Times New Roman" w:hAnsi="Times New Roman" w:cs="Times New Roman"/>
          <w:color w:val="333333"/>
          <w:sz w:val="28"/>
          <w:szCs w:val="28"/>
          <w:lang w:val="en-US"/>
        </w:rPr>
        <w:t xml:space="preserve"> </w:t>
      </w:r>
      <w:r w:rsidR="005855C6" w:rsidRPr="00D742E2">
        <w:rPr>
          <w:rStyle w:val="hps"/>
          <w:rFonts w:ascii="Times New Roman" w:hAnsi="Times New Roman" w:cs="Times New Roman"/>
          <w:color w:val="333333"/>
          <w:sz w:val="28"/>
          <w:szCs w:val="28"/>
          <w:lang w:val="en-US"/>
        </w:rPr>
        <w:t>of the</w:t>
      </w:r>
      <w:r w:rsidR="005855C6" w:rsidRPr="00D742E2">
        <w:rPr>
          <w:rStyle w:val="longtext"/>
          <w:rFonts w:ascii="Times New Roman" w:hAnsi="Times New Roman" w:cs="Times New Roman"/>
          <w:color w:val="333333"/>
          <w:sz w:val="28"/>
          <w:szCs w:val="28"/>
          <w:lang w:val="en-US"/>
        </w:rPr>
        <w:t xml:space="preserve"> </w:t>
      </w:r>
      <w:r w:rsidR="005855C6" w:rsidRPr="00D742E2">
        <w:rPr>
          <w:rStyle w:val="hps"/>
          <w:rFonts w:ascii="Times New Roman" w:hAnsi="Times New Roman" w:cs="Times New Roman"/>
          <w:color w:val="333333"/>
          <w:sz w:val="28"/>
          <w:szCs w:val="28"/>
          <w:lang w:val="en-US"/>
        </w:rPr>
        <w:t>Congo,</w:t>
      </w:r>
      <w:r w:rsidR="005855C6" w:rsidRPr="00D742E2">
        <w:rPr>
          <w:rStyle w:val="longtext"/>
          <w:rFonts w:ascii="Times New Roman" w:hAnsi="Times New Roman" w:cs="Times New Roman"/>
          <w:color w:val="333333"/>
          <w:sz w:val="28"/>
          <w:szCs w:val="28"/>
          <w:lang w:val="en-US"/>
        </w:rPr>
        <w:t xml:space="preserve"> </w:t>
      </w:r>
      <w:r w:rsidR="005855C6" w:rsidRPr="00D742E2">
        <w:rPr>
          <w:rStyle w:val="hps"/>
          <w:rFonts w:ascii="Times New Roman" w:hAnsi="Times New Roman" w:cs="Times New Roman"/>
          <w:color w:val="333333"/>
          <w:sz w:val="28"/>
          <w:szCs w:val="28"/>
          <w:lang w:val="en-US"/>
        </w:rPr>
        <w:t>operate the</w:t>
      </w:r>
      <w:r w:rsidR="005855C6" w:rsidRPr="00D742E2">
        <w:rPr>
          <w:rStyle w:val="longtext"/>
          <w:rFonts w:ascii="Times New Roman" w:hAnsi="Times New Roman" w:cs="Times New Roman"/>
          <w:color w:val="333333"/>
          <w:sz w:val="28"/>
          <w:szCs w:val="28"/>
          <w:lang w:val="en-US"/>
        </w:rPr>
        <w:t xml:space="preserve"> </w:t>
      </w:r>
      <w:r w:rsidR="005855C6" w:rsidRPr="00D742E2">
        <w:rPr>
          <w:rStyle w:val="hps"/>
          <w:rFonts w:ascii="Times New Roman" w:hAnsi="Times New Roman" w:cs="Times New Roman"/>
          <w:color w:val="333333"/>
          <w:sz w:val="28"/>
          <w:szCs w:val="28"/>
          <w:lang w:val="en-US"/>
        </w:rPr>
        <w:t>Block III</w:t>
      </w:r>
      <w:r w:rsidR="005855C6" w:rsidRPr="00D742E2">
        <w:rPr>
          <w:rStyle w:val="longtext"/>
          <w:rFonts w:ascii="Times New Roman" w:hAnsi="Times New Roman" w:cs="Times New Roman"/>
          <w:color w:val="333333"/>
          <w:sz w:val="28"/>
          <w:szCs w:val="28"/>
          <w:lang w:val="en-US"/>
        </w:rPr>
        <w:t xml:space="preserve"> </w:t>
      </w:r>
      <w:r w:rsidR="005855C6" w:rsidRPr="00D742E2">
        <w:rPr>
          <w:rStyle w:val="hps"/>
          <w:rFonts w:ascii="Times New Roman" w:hAnsi="Times New Roman" w:cs="Times New Roman"/>
          <w:color w:val="333333"/>
          <w:sz w:val="28"/>
          <w:szCs w:val="28"/>
          <w:lang w:val="en-US"/>
        </w:rPr>
        <w:t>Albertine Graben</w:t>
      </w:r>
    </w:p>
    <w:p w:rsidR="005855C6" w:rsidRPr="00D742E2" w:rsidRDefault="005855C6" w:rsidP="00676988">
      <w:pPr>
        <w:pStyle w:val="Paragraphedeliste"/>
        <w:numPr>
          <w:ilvl w:val="0"/>
          <w:numId w:val="25"/>
        </w:numPr>
        <w:tabs>
          <w:tab w:val="left" w:pos="5895"/>
        </w:tabs>
        <w:spacing w:after="0" w:line="240" w:lineRule="auto"/>
        <w:jc w:val="both"/>
        <w:rPr>
          <w:rFonts w:ascii="Times New Roman" w:hAnsi="Times New Roman" w:cs="Times New Roman"/>
          <w:color w:val="333333"/>
          <w:sz w:val="28"/>
          <w:szCs w:val="28"/>
          <w:lang w:val="en-US"/>
        </w:rPr>
      </w:pPr>
      <w:r w:rsidRPr="00D742E2">
        <w:rPr>
          <w:rStyle w:val="longtext"/>
          <w:rFonts w:ascii="Times New Roman" w:hAnsi="Times New Roman" w:cs="Times New Roman"/>
          <w:color w:val="333333"/>
          <w:sz w:val="28"/>
          <w:szCs w:val="28"/>
          <w:lang w:val="en-US"/>
        </w:rPr>
        <w:t xml:space="preserve"> </w:t>
      </w:r>
      <w:hyperlink r:id="rId174" w:history="1">
        <w:r w:rsidRPr="00D742E2">
          <w:rPr>
            <w:rStyle w:val="Lienhypertexte"/>
            <w:rFonts w:ascii="Times New Roman" w:hAnsi="Times New Roman" w:cs="Times New Roman"/>
            <w:sz w:val="28"/>
            <w:szCs w:val="28"/>
            <w:lang w:val="en-US"/>
          </w:rPr>
          <w:t>www.total.com</w:t>
        </w:r>
      </w:hyperlink>
      <w:r w:rsidRPr="00D742E2">
        <w:rPr>
          <w:rStyle w:val="hps"/>
          <w:rFonts w:ascii="Times New Roman" w:hAnsi="Times New Roman" w:cs="Times New Roman"/>
          <w:color w:val="333333"/>
          <w:sz w:val="28"/>
          <w:szCs w:val="28"/>
          <w:lang w:val="en-US"/>
        </w:rPr>
        <w:t xml:space="preserve">  -</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Pazflor</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Total</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project</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off</w:t>
      </w:r>
      <w:r w:rsidRPr="00D742E2">
        <w:rPr>
          <w:rStyle w:val="longtext"/>
          <w:rFonts w:ascii="Times New Roman" w:hAnsi="Times New Roman" w:cs="Times New Roman"/>
          <w:color w:val="333333"/>
          <w:sz w:val="28"/>
          <w:szCs w:val="28"/>
          <w:lang w:val="en-US"/>
        </w:rPr>
        <w:t xml:space="preserve"> </w:t>
      </w:r>
      <w:r w:rsidRPr="00D742E2">
        <w:rPr>
          <w:rStyle w:val="hps"/>
          <w:rFonts w:ascii="Times New Roman" w:hAnsi="Times New Roman" w:cs="Times New Roman"/>
          <w:color w:val="333333"/>
          <w:sz w:val="28"/>
          <w:szCs w:val="28"/>
          <w:lang w:val="en-US"/>
        </w:rPr>
        <w:t>Angola</w:t>
      </w:r>
    </w:p>
    <w:p w:rsidR="005855C6" w:rsidRPr="00D742E2" w:rsidRDefault="005855C6" w:rsidP="00676988">
      <w:pPr>
        <w:spacing w:after="0" w:line="240" w:lineRule="auto"/>
        <w:rPr>
          <w:rFonts w:ascii="Times New Roman" w:hAnsi="Times New Roman" w:cs="Times New Roman"/>
          <w:b/>
          <w:sz w:val="28"/>
          <w:szCs w:val="28"/>
          <w:lang w:val="en-US"/>
        </w:rPr>
      </w:pPr>
    </w:p>
    <w:p w:rsidR="009368B0" w:rsidRPr="00D742E2" w:rsidRDefault="00D82A33" w:rsidP="00676988">
      <w:pPr>
        <w:pStyle w:val="Paragraphedeliste"/>
        <w:numPr>
          <w:ilvl w:val="0"/>
          <w:numId w:val="25"/>
        </w:numPr>
        <w:spacing w:after="0" w:line="240" w:lineRule="auto"/>
        <w:jc w:val="both"/>
        <w:rPr>
          <w:rStyle w:val="hps"/>
          <w:rFonts w:ascii="Times New Roman" w:hAnsi="Times New Roman" w:cs="Times New Roman"/>
          <w:sz w:val="28"/>
          <w:szCs w:val="28"/>
          <w:lang w:val="en-US"/>
        </w:rPr>
      </w:pPr>
      <w:hyperlink r:id="rId175" w:history="1">
        <w:r w:rsidR="009368B0" w:rsidRPr="00D742E2">
          <w:rPr>
            <w:rStyle w:val="Lienhypertexte"/>
            <w:rFonts w:ascii="Times New Roman" w:hAnsi="Times New Roman" w:cs="Times New Roman"/>
            <w:sz w:val="28"/>
            <w:szCs w:val="28"/>
            <w:lang w:val="en-US"/>
          </w:rPr>
          <w:t>www.tpe-petrole.lo.gs/</w:t>
        </w:r>
      </w:hyperlink>
      <w:r w:rsidR="009368B0" w:rsidRPr="00D742E2">
        <w:rPr>
          <w:rStyle w:val="hps"/>
          <w:rFonts w:ascii="Times New Roman" w:hAnsi="Times New Roman" w:cs="Times New Roman"/>
          <w:color w:val="333333"/>
          <w:sz w:val="28"/>
          <w:szCs w:val="28"/>
          <w:lang w:val="en-US"/>
        </w:rPr>
        <w:t xml:space="preserve"> </w:t>
      </w:r>
      <w:r w:rsidR="009368B0" w:rsidRPr="00D742E2">
        <w:rPr>
          <w:rStyle w:val="longtext"/>
          <w:rFonts w:ascii="Times New Roman" w:hAnsi="Times New Roman" w:cs="Times New Roman"/>
          <w:color w:val="333333"/>
          <w:sz w:val="28"/>
          <w:szCs w:val="28"/>
          <w:lang w:val="en-US"/>
        </w:rPr>
        <w:t xml:space="preserve"> </w:t>
      </w:r>
      <w:r w:rsidR="009368B0" w:rsidRPr="00D742E2">
        <w:rPr>
          <w:rStyle w:val="hps"/>
          <w:rFonts w:ascii="Times New Roman" w:hAnsi="Times New Roman" w:cs="Times New Roman"/>
          <w:color w:val="333333"/>
          <w:sz w:val="28"/>
          <w:szCs w:val="28"/>
          <w:lang w:val="en-US"/>
        </w:rPr>
        <w:t>the oil industry</w:t>
      </w:r>
      <w:r w:rsidR="009368B0" w:rsidRPr="00D742E2">
        <w:rPr>
          <w:rStyle w:val="longtext"/>
          <w:rFonts w:ascii="Times New Roman" w:hAnsi="Times New Roman" w:cs="Times New Roman"/>
          <w:color w:val="333333"/>
          <w:sz w:val="28"/>
          <w:szCs w:val="28"/>
          <w:lang w:val="en-US"/>
        </w:rPr>
        <w:t xml:space="preserve">: </w:t>
      </w:r>
      <w:r w:rsidR="009368B0" w:rsidRPr="00D742E2">
        <w:rPr>
          <w:rStyle w:val="hps"/>
          <w:rFonts w:ascii="Times New Roman" w:hAnsi="Times New Roman" w:cs="Times New Roman"/>
          <w:color w:val="333333"/>
          <w:sz w:val="28"/>
          <w:szCs w:val="28"/>
          <w:lang w:val="en-US"/>
        </w:rPr>
        <w:t>a source of wealth</w:t>
      </w:r>
      <w:r w:rsidR="009368B0" w:rsidRPr="00D742E2">
        <w:rPr>
          <w:rStyle w:val="longtext"/>
          <w:rFonts w:ascii="Times New Roman" w:hAnsi="Times New Roman" w:cs="Times New Roman"/>
          <w:color w:val="333333"/>
          <w:sz w:val="28"/>
          <w:szCs w:val="28"/>
          <w:lang w:val="en-US"/>
        </w:rPr>
        <w:t xml:space="preserve"> </w:t>
      </w:r>
      <w:r w:rsidR="009368B0" w:rsidRPr="00D742E2">
        <w:rPr>
          <w:rStyle w:val="hps"/>
          <w:rFonts w:ascii="Times New Roman" w:hAnsi="Times New Roman" w:cs="Times New Roman"/>
          <w:color w:val="333333"/>
          <w:sz w:val="28"/>
          <w:szCs w:val="28"/>
          <w:lang w:val="en-US"/>
        </w:rPr>
        <w:t>and economic success</w:t>
      </w:r>
      <w:r w:rsidR="009368B0" w:rsidRPr="00D742E2">
        <w:rPr>
          <w:rStyle w:val="longtext"/>
          <w:rFonts w:ascii="Times New Roman" w:hAnsi="Times New Roman" w:cs="Times New Roman"/>
          <w:color w:val="333333"/>
          <w:sz w:val="28"/>
          <w:szCs w:val="28"/>
          <w:lang w:val="en-US"/>
        </w:rPr>
        <w:t xml:space="preserve"> </w:t>
      </w:r>
      <w:r w:rsidR="009368B0" w:rsidRPr="00D742E2">
        <w:rPr>
          <w:rStyle w:val="hps"/>
          <w:rFonts w:ascii="Times New Roman" w:hAnsi="Times New Roman" w:cs="Times New Roman"/>
          <w:color w:val="333333"/>
          <w:sz w:val="28"/>
          <w:szCs w:val="28"/>
          <w:lang w:val="en-US"/>
        </w:rPr>
        <w:t>-</w:t>
      </w:r>
      <w:r w:rsidR="009368B0" w:rsidRPr="00D742E2">
        <w:rPr>
          <w:rStyle w:val="longtext"/>
          <w:rFonts w:ascii="Times New Roman" w:hAnsi="Times New Roman" w:cs="Times New Roman"/>
          <w:color w:val="333333"/>
          <w:sz w:val="28"/>
          <w:szCs w:val="28"/>
          <w:lang w:val="en-US"/>
        </w:rPr>
        <w:t xml:space="preserve"> </w:t>
      </w:r>
      <w:r w:rsidR="009368B0" w:rsidRPr="00D742E2">
        <w:rPr>
          <w:rStyle w:val="hps"/>
          <w:rFonts w:ascii="Times New Roman" w:hAnsi="Times New Roman" w:cs="Times New Roman"/>
          <w:color w:val="333333"/>
          <w:sz w:val="28"/>
          <w:szCs w:val="28"/>
          <w:lang w:val="en-US"/>
        </w:rPr>
        <w:t>positive consequences</w:t>
      </w:r>
      <w:r w:rsidR="009368B0" w:rsidRPr="00D742E2">
        <w:rPr>
          <w:rStyle w:val="longtext"/>
          <w:rFonts w:ascii="Times New Roman" w:hAnsi="Times New Roman" w:cs="Times New Roman"/>
          <w:color w:val="333333"/>
          <w:sz w:val="28"/>
          <w:szCs w:val="28"/>
          <w:lang w:val="en-US"/>
        </w:rPr>
        <w:t xml:space="preserve"> </w:t>
      </w:r>
      <w:r w:rsidR="009368B0" w:rsidRPr="00D742E2">
        <w:rPr>
          <w:rStyle w:val="hps"/>
          <w:rFonts w:ascii="Times New Roman" w:hAnsi="Times New Roman" w:cs="Times New Roman"/>
          <w:color w:val="333333"/>
          <w:sz w:val="28"/>
          <w:szCs w:val="28"/>
          <w:lang w:val="en-US"/>
        </w:rPr>
        <w:t>for</w:t>
      </w:r>
      <w:r w:rsidR="009368B0" w:rsidRPr="00D742E2">
        <w:rPr>
          <w:rStyle w:val="longtext"/>
          <w:rFonts w:ascii="Times New Roman" w:hAnsi="Times New Roman" w:cs="Times New Roman"/>
          <w:color w:val="333333"/>
          <w:sz w:val="28"/>
          <w:szCs w:val="28"/>
          <w:lang w:val="en-US"/>
        </w:rPr>
        <w:t xml:space="preserve"> </w:t>
      </w:r>
      <w:r w:rsidR="009368B0" w:rsidRPr="00D742E2">
        <w:rPr>
          <w:rStyle w:val="hps"/>
          <w:rFonts w:ascii="Times New Roman" w:hAnsi="Times New Roman" w:cs="Times New Roman"/>
          <w:color w:val="333333"/>
          <w:sz w:val="28"/>
          <w:szCs w:val="28"/>
          <w:lang w:val="en-US"/>
        </w:rPr>
        <w:t>exploiting countries;</w:t>
      </w:r>
    </w:p>
    <w:p w:rsidR="005918B6" w:rsidRPr="00D742E2" w:rsidRDefault="005918B6" w:rsidP="00676988">
      <w:pPr>
        <w:pStyle w:val="Paragraphedeliste"/>
        <w:spacing w:after="0" w:line="240" w:lineRule="auto"/>
        <w:rPr>
          <w:rFonts w:ascii="Times New Roman" w:hAnsi="Times New Roman" w:cs="Times New Roman"/>
          <w:sz w:val="28"/>
          <w:szCs w:val="28"/>
          <w:lang w:val="en-US"/>
        </w:rPr>
      </w:pPr>
    </w:p>
    <w:p w:rsidR="009368B0" w:rsidRPr="00D742E2" w:rsidRDefault="00D82A33" w:rsidP="00676988">
      <w:pPr>
        <w:pStyle w:val="Paragraphedeliste"/>
        <w:numPr>
          <w:ilvl w:val="0"/>
          <w:numId w:val="25"/>
        </w:numPr>
        <w:spacing w:after="0" w:line="240" w:lineRule="auto"/>
        <w:jc w:val="both"/>
        <w:rPr>
          <w:rStyle w:val="hps"/>
          <w:rFonts w:ascii="Times New Roman" w:hAnsi="Times New Roman" w:cs="Times New Roman"/>
          <w:sz w:val="28"/>
          <w:szCs w:val="28"/>
        </w:rPr>
      </w:pPr>
      <w:hyperlink r:id="rId176" w:history="1">
        <w:r w:rsidR="009368B0" w:rsidRPr="00D742E2">
          <w:rPr>
            <w:rStyle w:val="Lienhypertexte"/>
            <w:rFonts w:ascii="Times New Roman" w:hAnsi="Times New Roman" w:cs="Times New Roman"/>
            <w:sz w:val="28"/>
            <w:szCs w:val="28"/>
          </w:rPr>
          <w:t>www.rpdh-cg.org/.../Exploitation-du-petrole-et-les-droits-humain</w:t>
        </w:r>
      </w:hyperlink>
      <w:r w:rsidR="009368B0" w:rsidRPr="00D742E2">
        <w:rPr>
          <w:rStyle w:val="hps"/>
          <w:rFonts w:ascii="Times New Roman" w:hAnsi="Times New Roman" w:cs="Times New Roman"/>
          <w:color w:val="333333"/>
          <w:sz w:val="28"/>
          <w:szCs w:val="28"/>
        </w:rPr>
        <w:t xml:space="preserve"> ,Exploitation du pétrole et les droits humains au Congo Brazzaville, Rapport déposé dans le cadre de la 5</w:t>
      </w:r>
      <w:r w:rsidR="009368B0" w:rsidRPr="00D742E2">
        <w:rPr>
          <w:rStyle w:val="hps"/>
          <w:rFonts w:ascii="Times New Roman" w:hAnsi="Times New Roman" w:cs="Times New Roman"/>
          <w:color w:val="333333"/>
          <w:sz w:val="28"/>
          <w:szCs w:val="28"/>
          <w:vertAlign w:val="superscript"/>
        </w:rPr>
        <w:t>e</w:t>
      </w:r>
      <w:r w:rsidR="009368B0" w:rsidRPr="00D742E2">
        <w:rPr>
          <w:rStyle w:val="hps"/>
          <w:rFonts w:ascii="Times New Roman" w:hAnsi="Times New Roman" w:cs="Times New Roman"/>
          <w:color w:val="333333"/>
          <w:sz w:val="28"/>
          <w:szCs w:val="28"/>
        </w:rPr>
        <w:t xml:space="preserve"> session de l’Examen périodique universel</w:t>
      </w:r>
    </w:p>
    <w:p w:rsidR="005918B6" w:rsidRPr="00D742E2" w:rsidRDefault="005918B6" w:rsidP="00676988">
      <w:pPr>
        <w:pStyle w:val="Paragraphedeliste"/>
        <w:spacing w:after="0" w:line="240" w:lineRule="auto"/>
        <w:rPr>
          <w:rFonts w:ascii="Times New Roman" w:hAnsi="Times New Roman" w:cs="Times New Roman"/>
          <w:sz w:val="28"/>
          <w:szCs w:val="28"/>
        </w:rPr>
      </w:pPr>
    </w:p>
    <w:p w:rsidR="009368B0" w:rsidRPr="00D742E2" w:rsidRDefault="00D82A33" w:rsidP="00676988">
      <w:pPr>
        <w:pStyle w:val="Paragraphedeliste"/>
        <w:numPr>
          <w:ilvl w:val="0"/>
          <w:numId w:val="25"/>
        </w:numPr>
        <w:spacing w:after="0" w:line="240" w:lineRule="auto"/>
        <w:jc w:val="both"/>
        <w:rPr>
          <w:rStyle w:val="hps"/>
          <w:rFonts w:ascii="Times New Roman" w:hAnsi="Times New Roman" w:cs="Times New Roman"/>
          <w:sz w:val="28"/>
          <w:szCs w:val="28"/>
        </w:rPr>
      </w:pPr>
      <w:hyperlink r:id="rId177" w:history="1">
        <w:r w:rsidR="009368B0" w:rsidRPr="00D742E2">
          <w:rPr>
            <w:rStyle w:val="Lienhypertexte"/>
            <w:rFonts w:ascii="Times New Roman" w:hAnsi="Times New Roman" w:cs="Times New Roman"/>
            <w:sz w:val="28"/>
            <w:szCs w:val="28"/>
          </w:rPr>
          <w:t>www.ceri-science-po.org/archive/2009/juillet/art-Im</w:t>
        </w:r>
      </w:hyperlink>
      <w:r w:rsidR="009368B0" w:rsidRPr="00D742E2">
        <w:rPr>
          <w:rStyle w:val="hps"/>
          <w:rFonts w:ascii="Times New Roman" w:hAnsi="Times New Roman" w:cs="Times New Roman"/>
          <w:color w:val="333333"/>
          <w:sz w:val="28"/>
          <w:szCs w:val="28"/>
        </w:rPr>
        <w:t>. La rente pétrolière en Algérie de Boumédiène à Bouteflika.</w:t>
      </w:r>
    </w:p>
    <w:p w:rsidR="005918B6" w:rsidRPr="00D742E2" w:rsidRDefault="005918B6" w:rsidP="00676988">
      <w:pPr>
        <w:pStyle w:val="Paragraphedeliste"/>
        <w:spacing w:after="0" w:line="240" w:lineRule="auto"/>
        <w:rPr>
          <w:rFonts w:ascii="Times New Roman" w:hAnsi="Times New Roman" w:cs="Times New Roman"/>
          <w:sz w:val="28"/>
          <w:szCs w:val="28"/>
        </w:rPr>
      </w:pPr>
    </w:p>
    <w:p w:rsidR="00BA629E" w:rsidRPr="00D742E2" w:rsidRDefault="00D82A33" w:rsidP="00676988">
      <w:pPr>
        <w:pStyle w:val="Paragraphedeliste"/>
        <w:numPr>
          <w:ilvl w:val="0"/>
          <w:numId w:val="25"/>
        </w:numPr>
        <w:spacing w:after="0" w:line="240" w:lineRule="auto"/>
        <w:jc w:val="both"/>
        <w:rPr>
          <w:rFonts w:ascii="Times New Roman" w:hAnsi="Times New Roman" w:cs="Times New Roman"/>
          <w:sz w:val="28"/>
          <w:szCs w:val="28"/>
        </w:rPr>
      </w:pPr>
      <w:hyperlink r:id="rId178" w:history="1">
        <w:r w:rsidR="00BA629E" w:rsidRPr="00D742E2">
          <w:rPr>
            <w:rStyle w:val="Lienhypertexte"/>
            <w:rFonts w:ascii="Times New Roman" w:hAnsi="Times New Roman" w:cs="Times New Roman"/>
            <w:sz w:val="28"/>
            <w:szCs w:val="28"/>
          </w:rPr>
          <w:t>www.lavieeco.com</w:t>
        </w:r>
      </w:hyperlink>
      <w:r w:rsidR="00BA629E" w:rsidRPr="00D742E2">
        <w:rPr>
          <w:rFonts w:ascii="Times New Roman" w:hAnsi="Times New Roman" w:cs="Times New Roman"/>
          <w:sz w:val="28"/>
          <w:szCs w:val="28"/>
        </w:rPr>
        <w:t>, Pétrole : les prix  flambent alors que la consommation nationale est en hausse.</w:t>
      </w:r>
    </w:p>
    <w:p w:rsidR="005918B6" w:rsidRPr="00D742E2" w:rsidRDefault="005918B6" w:rsidP="00676988">
      <w:pPr>
        <w:pStyle w:val="Paragraphedeliste"/>
        <w:spacing w:after="0" w:line="240" w:lineRule="auto"/>
        <w:rPr>
          <w:rFonts w:ascii="Times New Roman" w:hAnsi="Times New Roman" w:cs="Times New Roman"/>
          <w:sz w:val="28"/>
          <w:szCs w:val="28"/>
        </w:rPr>
      </w:pPr>
    </w:p>
    <w:p w:rsidR="00BA629E" w:rsidRPr="00D742E2" w:rsidRDefault="00D82A33" w:rsidP="00676988">
      <w:pPr>
        <w:pStyle w:val="Paragraphedeliste"/>
        <w:numPr>
          <w:ilvl w:val="0"/>
          <w:numId w:val="25"/>
        </w:numPr>
        <w:spacing w:after="0" w:line="240" w:lineRule="auto"/>
        <w:jc w:val="both"/>
        <w:rPr>
          <w:rFonts w:ascii="Times New Roman" w:hAnsi="Times New Roman" w:cs="Times New Roman"/>
          <w:sz w:val="28"/>
          <w:szCs w:val="28"/>
        </w:rPr>
      </w:pPr>
      <w:hyperlink r:id="rId179" w:history="1">
        <w:r w:rsidR="00BA629E" w:rsidRPr="00D742E2">
          <w:rPr>
            <w:rStyle w:val="Lienhypertexte"/>
            <w:rFonts w:ascii="Times New Roman" w:hAnsi="Times New Roman" w:cs="Times New Roman"/>
            <w:sz w:val="28"/>
            <w:szCs w:val="28"/>
          </w:rPr>
          <w:t>www.orta.dynalias.org/inprecor</w:t>
        </w:r>
      </w:hyperlink>
      <w:r w:rsidR="00BA629E" w:rsidRPr="00D742E2">
        <w:rPr>
          <w:rFonts w:ascii="Times New Roman" w:hAnsi="Times New Roman" w:cs="Times New Roman"/>
          <w:sz w:val="28"/>
          <w:szCs w:val="28"/>
        </w:rPr>
        <w:t xml:space="preserve"> , L’économie mondiale déséquilibrée.</w:t>
      </w:r>
    </w:p>
    <w:p w:rsidR="005918B6" w:rsidRPr="00D742E2" w:rsidRDefault="005918B6" w:rsidP="00676988">
      <w:pPr>
        <w:pStyle w:val="Paragraphedeliste"/>
        <w:spacing w:after="0" w:line="240" w:lineRule="auto"/>
        <w:rPr>
          <w:rFonts w:ascii="Times New Roman" w:hAnsi="Times New Roman" w:cs="Times New Roman"/>
          <w:sz w:val="28"/>
          <w:szCs w:val="28"/>
        </w:rPr>
      </w:pPr>
    </w:p>
    <w:p w:rsidR="00BA629E" w:rsidRPr="00D742E2" w:rsidRDefault="00D82A33" w:rsidP="00676988">
      <w:pPr>
        <w:pStyle w:val="Paragraphedeliste"/>
        <w:numPr>
          <w:ilvl w:val="0"/>
          <w:numId w:val="25"/>
        </w:numPr>
        <w:spacing w:after="0" w:line="240" w:lineRule="auto"/>
        <w:jc w:val="both"/>
        <w:rPr>
          <w:rFonts w:ascii="Times New Roman" w:hAnsi="Times New Roman" w:cs="Times New Roman"/>
          <w:sz w:val="28"/>
          <w:szCs w:val="28"/>
        </w:rPr>
      </w:pPr>
      <w:hyperlink r:id="rId180" w:history="1">
        <w:r w:rsidR="00BA629E" w:rsidRPr="00D742E2">
          <w:rPr>
            <w:rStyle w:val="Lienhypertexte"/>
            <w:rFonts w:ascii="Times New Roman" w:hAnsi="Times New Roman" w:cs="Times New Roman"/>
            <w:sz w:val="28"/>
            <w:szCs w:val="28"/>
          </w:rPr>
          <w:t>www.oecd.org</w:t>
        </w:r>
      </w:hyperlink>
      <w:r w:rsidR="00BA629E" w:rsidRPr="00D742E2">
        <w:rPr>
          <w:rFonts w:ascii="Times New Roman" w:hAnsi="Times New Roman" w:cs="Times New Roman"/>
          <w:sz w:val="28"/>
          <w:szCs w:val="28"/>
        </w:rPr>
        <w:t xml:space="preserve"> , Atlas de l’Intégration Régionale en Afrique de l’Ouest, Série économie</w:t>
      </w:r>
    </w:p>
    <w:p w:rsidR="005918B6" w:rsidRPr="00D742E2" w:rsidRDefault="005918B6" w:rsidP="00676988">
      <w:pPr>
        <w:pStyle w:val="Paragraphedeliste"/>
        <w:spacing w:after="0" w:line="240" w:lineRule="auto"/>
        <w:rPr>
          <w:rFonts w:ascii="Times New Roman" w:hAnsi="Times New Roman" w:cs="Times New Roman"/>
          <w:sz w:val="28"/>
          <w:szCs w:val="28"/>
        </w:rPr>
      </w:pPr>
    </w:p>
    <w:p w:rsidR="00BA629E" w:rsidRPr="00D742E2" w:rsidRDefault="00D82A33" w:rsidP="00676988">
      <w:pPr>
        <w:pStyle w:val="Paragraphedeliste"/>
        <w:numPr>
          <w:ilvl w:val="0"/>
          <w:numId w:val="25"/>
        </w:numPr>
        <w:spacing w:after="0" w:line="240" w:lineRule="auto"/>
        <w:rPr>
          <w:rFonts w:ascii="Times New Roman" w:hAnsi="Times New Roman" w:cs="Times New Roman"/>
          <w:sz w:val="28"/>
          <w:szCs w:val="28"/>
        </w:rPr>
      </w:pPr>
      <w:hyperlink r:id="rId181" w:history="1">
        <w:r w:rsidR="00BA629E" w:rsidRPr="00D742E2">
          <w:rPr>
            <w:rStyle w:val="Lienhypertexte"/>
            <w:rFonts w:ascii="Times New Roman" w:hAnsi="Times New Roman" w:cs="Times New Roman"/>
            <w:sz w:val="28"/>
            <w:szCs w:val="28"/>
          </w:rPr>
          <w:t>www.un.org/en/development/desa/policy/wesp/index.shtml</w:t>
        </w:r>
      </w:hyperlink>
      <w:r w:rsidR="00BA629E" w:rsidRPr="00D742E2">
        <w:rPr>
          <w:rFonts w:ascii="Times New Roman" w:hAnsi="Times New Roman" w:cs="Times New Roman"/>
          <w:sz w:val="28"/>
          <w:szCs w:val="28"/>
        </w:rPr>
        <w:t xml:space="preserve"> ,Situation et perspectives de l’économie  mondiale</w:t>
      </w:r>
    </w:p>
    <w:p w:rsidR="005918B6" w:rsidRPr="00D742E2" w:rsidRDefault="005918B6" w:rsidP="00676988">
      <w:pPr>
        <w:pStyle w:val="Paragraphedeliste"/>
        <w:spacing w:after="0" w:line="240" w:lineRule="auto"/>
        <w:rPr>
          <w:rFonts w:ascii="Times New Roman" w:hAnsi="Times New Roman" w:cs="Times New Roman"/>
          <w:sz w:val="28"/>
          <w:szCs w:val="28"/>
        </w:rPr>
      </w:pPr>
    </w:p>
    <w:p w:rsidR="005918B6" w:rsidRPr="00701EF2" w:rsidRDefault="00D82A33" w:rsidP="00701EF2">
      <w:pPr>
        <w:pStyle w:val="Paragraphedeliste"/>
        <w:numPr>
          <w:ilvl w:val="0"/>
          <w:numId w:val="25"/>
        </w:numPr>
        <w:spacing w:after="0" w:line="240" w:lineRule="auto"/>
        <w:rPr>
          <w:rFonts w:ascii="Times New Roman" w:hAnsi="Times New Roman" w:cs="Times New Roman"/>
          <w:sz w:val="28"/>
          <w:szCs w:val="28"/>
          <w:lang w:val="en-US"/>
        </w:rPr>
      </w:pPr>
      <w:hyperlink r:id="rId182" w:history="1">
        <w:r w:rsidR="00701EF2" w:rsidRPr="00701EF2">
          <w:rPr>
            <w:rStyle w:val="Lienhypertexte"/>
            <w:rFonts w:ascii="Times New Roman" w:hAnsi="Times New Roman" w:cs="Times New Roman"/>
            <w:sz w:val="28"/>
            <w:szCs w:val="28"/>
            <w:lang w:val="en-US"/>
          </w:rPr>
          <w:t>www.bp.com</w:t>
        </w:r>
      </w:hyperlink>
      <w:r w:rsidR="00701EF2" w:rsidRPr="00701EF2">
        <w:rPr>
          <w:lang w:val="en-US"/>
        </w:rPr>
        <w:t xml:space="preserve">  </w:t>
      </w:r>
      <w:r w:rsidR="00701EF2">
        <w:rPr>
          <w:lang w:val="en-US"/>
        </w:rPr>
        <w:t>,</w:t>
      </w:r>
      <w:r w:rsidR="00010C8B" w:rsidRPr="00701EF2">
        <w:rPr>
          <w:rFonts w:ascii="Times New Roman" w:hAnsi="Times New Roman" w:cs="Times New Roman"/>
          <w:sz w:val="28"/>
          <w:szCs w:val="28"/>
          <w:lang w:val="en-US"/>
        </w:rPr>
        <w:t xml:space="preserve">BP ( British Petroleum)  </w:t>
      </w:r>
    </w:p>
    <w:p w:rsidR="00010C8B" w:rsidRPr="00D742E2" w:rsidRDefault="00D82A33" w:rsidP="00676988">
      <w:pPr>
        <w:pStyle w:val="Paragraphedeliste"/>
        <w:numPr>
          <w:ilvl w:val="0"/>
          <w:numId w:val="25"/>
        </w:numPr>
        <w:spacing w:after="0" w:line="240" w:lineRule="auto"/>
        <w:rPr>
          <w:rFonts w:ascii="Times New Roman" w:hAnsi="Times New Roman" w:cs="Times New Roman"/>
          <w:sz w:val="28"/>
          <w:szCs w:val="28"/>
          <w:lang w:val="en-US"/>
        </w:rPr>
      </w:pPr>
      <w:hyperlink r:id="rId183" w:history="1">
        <w:r w:rsidR="00010C8B" w:rsidRPr="00D742E2">
          <w:rPr>
            <w:rStyle w:val="Lienhypertexte"/>
            <w:rFonts w:ascii="Times New Roman" w:hAnsi="Times New Roman" w:cs="Times New Roman"/>
            <w:sz w:val="28"/>
            <w:szCs w:val="28"/>
            <w:lang w:val="en-US"/>
          </w:rPr>
          <w:t>www.chevron.com</w:t>
        </w:r>
      </w:hyperlink>
      <w:r w:rsidR="00701EF2">
        <w:t>,</w:t>
      </w:r>
      <w:r w:rsidR="00701EF2" w:rsidRPr="00701EF2">
        <w:rPr>
          <w:rFonts w:ascii="Times New Roman" w:hAnsi="Times New Roman" w:cs="Times New Roman"/>
          <w:sz w:val="28"/>
          <w:szCs w:val="28"/>
          <w:lang w:val="en-US"/>
        </w:rPr>
        <w:t xml:space="preserve"> </w:t>
      </w:r>
      <w:r w:rsidR="00701EF2" w:rsidRPr="00D742E2">
        <w:rPr>
          <w:rFonts w:ascii="Times New Roman" w:hAnsi="Times New Roman" w:cs="Times New Roman"/>
          <w:sz w:val="28"/>
          <w:szCs w:val="28"/>
          <w:lang w:val="en-US"/>
        </w:rPr>
        <w:t>Chevron,</w:t>
      </w:r>
    </w:p>
    <w:p w:rsidR="005918B6" w:rsidRPr="00D742E2" w:rsidRDefault="005918B6" w:rsidP="00676988">
      <w:pPr>
        <w:pStyle w:val="Paragraphedeliste"/>
        <w:spacing w:after="0" w:line="240" w:lineRule="auto"/>
        <w:rPr>
          <w:rFonts w:ascii="Times New Roman" w:hAnsi="Times New Roman" w:cs="Times New Roman"/>
          <w:sz w:val="28"/>
          <w:szCs w:val="28"/>
          <w:lang w:val="en-US"/>
        </w:rPr>
      </w:pPr>
    </w:p>
    <w:p w:rsidR="005918B6" w:rsidRPr="00701EF2" w:rsidRDefault="00D82A33" w:rsidP="00676988">
      <w:pPr>
        <w:pStyle w:val="Paragraphedeliste"/>
        <w:numPr>
          <w:ilvl w:val="0"/>
          <w:numId w:val="25"/>
        </w:numPr>
        <w:spacing w:after="0" w:line="240" w:lineRule="auto"/>
        <w:rPr>
          <w:rFonts w:ascii="Times New Roman" w:hAnsi="Times New Roman" w:cs="Times New Roman"/>
          <w:sz w:val="28"/>
          <w:szCs w:val="28"/>
          <w:lang w:val="en-US"/>
        </w:rPr>
      </w:pPr>
      <w:hyperlink r:id="rId184" w:history="1">
        <w:r w:rsidR="00701EF2" w:rsidRPr="00701EF2">
          <w:rPr>
            <w:rStyle w:val="Lienhypertexte"/>
            <w:rFonts w:ascii="Times New Roman" w:hAnsi="Times New Roman" w:cs="Times New Roman"/>
            <w:sz w:val="28"/>
            <w:szCs w:val="28"/>
            <w:lang w:val="en-US"/>
          </w:rPr>
          <w:t>www.cnpc.com</w:t>
        </w:r>
      </w:hyperlink>
      <w:r w:rsidR="00701EF2" w:rsidRPr="00701EF2">
        <w:rPr>
          <w:lang w:val="en-US"/>
        </w:rPr>
        <w:t xml:space="preserve">, </w:t>
      </w:r>
      <w:r w:rsidR="00010C8B" w:rsidRPr="00701EF2">
        <w:rPr>
          <w:rFonts w:ascii="Times New Roman" w:hAnsi="Times New Roman" w:cs="Times New Roman"/>
          <w:sz w:val="28"/>
          <w:szCs w:val="28"/>
          <w:lang w:val="en-US"/>
        </w:rPr>
        <w:t xml:space="preserve">China National Petroleum Corporation (CNPC), </w:t>
      </w:r>
    </w:p>
    <w:p w:rsidR="00010C8B" w:rsidRPr="00D742E2" w:rsidRDefault="00D82A33" w:rsidP="00676988">
      <w:pPr>
        <w:pStyle w:val="Paragraphedeliste"/>
        <w:numPr>
          <w:ilvl w:val="0"/>
          <w:numId w:val="25"/>
        </w:numPr>
        <w:spacing w:after="0" w:line="240" w:lineRule="auto"/>
        <w:rPr>
          <w:rFonts w:ascii="Times New Roman" w:hAnsi="Times New Roman" w:cs="Times New Roman"/>
          <w:sz w:val="28"/>
          <w:szCs w:val="28"/>
          <w:lang w:val="en-US"/>
        </w:rPr>
      </w:pPr>
      <w:hyperlink r:id="rId185" w:history="1">
        <w:r w:rsidR="00701EF2" w:rsidRPr="00D742E2">
          <w:rPr>
            <w:rStyle w:val="Lienhypertexte"/>
            <w:rFonts w:ascii="Times New Roman" w:hAnsi="Times New Roman" w:cs="Times New Roman"/>
            <w:sz w:val="28"/>
            <w:szCs w:val="28"/>
            <w:lang w:val="en-US"/>
          </w:rPr>
          <w:t>www.devonenergy.com</w:t>
        </w:r>
      </w:hyperlink>
      <w:r w:rsidR="00701EF2" w:rsidRPr="00D742E2">
        <w:rPr>
          <w:rFonts w:ascii="Times New Roman" w:hAnsi="Times New Roman" w:cs="Times New Roman"/>
          <w:sz w:val="28"/>
          <w:szCs w:val="28"/>
          <w:lang w:val="en-US"/>
        </w:rPr>
        <w:t xml:space="preserve"> </w:t>
      </w:r>
      <w:r w:rsidR="00701EF2">
        <w:rPr>
          <w:rFonts w:ascii="Times New Roman" w:hAnsi="Times New Roman" w:cs="Times New Roman"/>
          <w:sz w:val="28"/>
          <w:szCs w:val="28"/>
          <w:lang w:val="en-US"/>
        </w:rPr>
        <w:t xml:space="preserve">, </w:t>
      </w:r>
      <w:r w:rsidR="00010C8B" w:rsidRPr="00D742E2">
        <w:rPr>
          <w:rFonts w:ascii="Times New Roman" w:hAnsi="Times New Roman" w:cs="Times New Roman"/>
          <w:sz w:val="28"/>
          <w:szCs w:val="28"/>
          <w:lang w:val="en-US"/>
        </w:rPr>
        <w:t xml:space="preserve">Devon Energy, </w:t>
      </w:r>
    </w:p>
    <w:p w:rsidR="005918B6" w:rsidRPr="00D742E2" w:rsidRDefault="005918B6" w:rsidP="00676988">
      <w:pPr>
        <w:pStyle w:val="Paragraphedeliste"/>
        <w:spacing w:after="0" w:line="240" w:lineRule="auto"/>
        <w:rPr>
          <w:rFonts w:ascii="Times New Roman" w:hAnsi="Times New Roman" w:cs="Times New Roman"/>
          <w:sz w:val="28"/>
          <w:szCs w:val="28"/>
          <w:lang w:val="en-US"/>
        </w:rPr>
      </w:pPr>
    </w:p>
    <w:p w:rsidR="005918B6" w:rsidRPr="00701EF2" w:rsidRDefault="00D82A33" w:rsidP="00676988">
      <w:pPr>
        <w:pStyle w:val="Paragraphedeliste"/>
        <w:numPr>
          <w:ilvl w:val="0"/>
          <w:numId w:val="25"/>
        </w:numPr>
        <w:spacing w:after="0" w:line="240" w:lineRule="auto"/>
        <w:rPr>
          <w:rFonts w:ascii="Times New Roman" w:hAnsi="Times New Roman" w:cs="Times New Roman"/>
          <w:sz w:val="28"/>
          <w:szCs w:val="28"/>
          <w:lang w:val="en-US"/>
        </w:rPr>
      </w:pPr>
      <w:hyperlink r:id="rId186" w:history="1">
        <w:r w:rsidR="00701EF2" w:rsidRPr="00701EF2">
          <w:rPr>
            <w:rStyle w:val="Lienhypertexte"/>
            <w:rFonts w:ascii="Times New Roman" w:hAnsi="Times New Roman" w:cs="Times New Roman"/>
            <w:sz w:val="28"/>
            <w:szCs w:val="28"/>
            <w:lang w:val="en-US"/>
          </w:rPr>
          <w:t>www.eni.it</w:t>
        </w:r>
      </w:hyperlink>
      <w:r w:rsidR="00701EF2">
        <w:t xml:space="preserve"> , </w:t>
      </w:r>
      <w:r w:rsidR="0009343D" w:rsidRPr="00701EF2">
        <w:rPr>
          <w:rFonts w:ascii="Times New Roman" w:hAnsi="Times New Roman" w:cs="Times New Roman"/>
          <w:sz w:val="28"/>
          <w:szCs w:val="28"/>
          <w:lang w:val="en-US"/>
        </w:rPr>
        <w:t xml:space="preserve">Eni , </w:t>
      </w:r>
    </w:p>
    <w:p w:rsidR="00701EF2" w:rsidRPr="00701EF2" w:rsidRDefault="00D82A33" w:rsidP="00701EF2">
      <w:pPr>
        <w:pStyle w:val="Paragraphedeliste"/>
        <w:numPr>
          <w:ilvl w:val="0"/>
          <w:numId w:val="25"/>
        </w:numPr>
        <w:spacing w:after="0" w:line="240" w:lineRule="auto"/>
        <w:rPr>
          <w:rFonts w:ascii="Times New Roman" w:hAnsi="Times New Roman" w:cs="Times New Roman"/>
          <w:sz w:val="28"/>
          <w:szCs w:val="28"/>
          <w:lang w:val="en-US"/>
        </w:rPr>
      </w:pPr>
      <w:hyperlink r:id="rId187" w:history="1">
        <w:r w:rsidR="00701EF2" w:rsidRPr="00D742E2">
          <w:rPr>
            <w:rStyle w:val="Lienhypertexte"/>
            <w:rFonts w:ascii="Times New Roman" w:hAnsi="Times New Roman" w:cs="Times New Roman"/>
            <w:sz w:val="28"/>
            <w:szCs w:val="28"/>
            <w:lang w:val="en-US"/>
          </w:rPr>
          <w:t>www.exxonmobil.com</w:t>
        </w:r>
      </w:hyperlink>
      <w:r w:rsidR="00701EF2">
        <w:t xml:space="preserve"> , </w:t>
      </w:r>
      <w:r w:rsidR="0009343D" w:rsidRPr="00701EF2">
        <w:rPr>
          <w:rFonts w:ascii="Times New Roman" w:hAnsi="Times New Roman" w:cs="Times New Roman"/>
          <w:sz w:val="28"/>
          <w:szCs w:val="28"/>
          <w:lang w:val="en-US"/>
        </w:rPr>
        <w:t xml:space="preserve">ExxonMobil , </w:t>
      </w:r>
    </w:p>
    <w:p w:rsidR="0009343D" w:rsidRPr="00D742E2" w:rsidRDefault="00D82A33" w:rsidP="00676988">
      <w:pPr>
        <w:pStyle w:val="Paragraphedeliste"/>
        <w:numPr>
          <w:ilvl w:val="0"/>
          <w:numId w:val="25"/>
        </w:numPr>
        <w:spacing w:after="0" w:line="240" w:lineRule="auto"/>
        <w:rPr>
          <w:rFonts w:ascii="Times New Roman" w:hAnsi="Times New Roman" w:cs="Times New Roman"/>
          <w:sz w:val="28"/>
          <w:szCs w:val="28"/>
          <w:lang w:val="en-US"/>
        </w:rPr>
      </w:pPr>
      <w:hyperlink r:id="rId188" w:history="1">
        <w:r w:rsidR="0009343D" w:rsidRPr="00D742E2">
          <w:rPr>
            <w:rStyle w:val="Lienhypertexte"/>
            <w:rFonts w:ascii="Times New Roman" w:hAnsi="Times New Roman" w:cs="Times New Roman"/>
            <w:sz w:val="28"/>
            <w:szCs w:val="28"/>
            <w:lang w:val="en-US"/>
          </w:rPr>
          <w:t>www.hess.com</w:t>
        </w:r>
      </w:hyperlink>
      <w:r w:rsidR="00701EF2" w:rsidRPr="00701EF2">
        <w:rPr>
          <w:rFonts w:ascii="Times New Roman" w:hAnsi="Times New Roman" w:cs="Times New Roman"/>
          <w:sz w:val="28"/>
          <w:szCs w:val="28"/>
          <w:lang w:val="en-US"/>
        </w:rPr>
        <w:t xml:space="preserve"> </w:t>
      </w:r>
      <w:r w:rsidR="00701EF2">
        <w:rPr>
          <w:rFonts w:ascii="Times New Roman" w:hAnsi="Times New Roman" w:cs="Times New Roman"/>
          <w:sz w:val="28"/>
          <w:szCs w:val="28"/>
          <w:lang w:val="en-US"/>
        </w:rPr>
        <w:t>,</w:t>
      </w:r>
      <w:r w:rsidR="00701EF2" w:rsidRPr="00D742E2">
        <w:rPr>
          <w:rFonts w:ascii="Times New Roman" w:hAnsi="Times New Roman" w:cs="Times New Roman"/>
          <w:sz w:val="28"/>
          <w:szCs w:val="28"/>
          <w:lang w:val="en-US"/>
        </w:rPr>
        <w:t>Hess Corporation,</w:t>
      </w:r>
    </w:p>
    <w:p w:rsidR="005918B6" w:rsidRPr="00D742E2" w:rsidRDefault="005918B6" w:rsidP="00676988">
      <w:pPr>
        <w:pStyle w:val="Paragraphedeliste"/>
        <w:spacing w:after="0" w:line="240" w:lineRule="auto"/>
        <w:rPr>
          <w:rFonts w:ascii="Times New Roman" w:hAnsi="Times New Roman" w:cs="Times New Roman"/>
          <w:sz w:val="28"/>
          <w:szCs w:val="28"/>
          <w:lang w:val="en-US"/>
        </w:rPr>
      </w:pPr>
    </w:p>
    <w:p w:rsidR="0009343D" w:rsidRPr="00D742E2" w:rsidRDefault="001F54D9" w:rsidP="00701EF2">
      <w:pPr>
        <w:pStyle w:val="Paragraphedeliste"/>
        <w:numPr>
          <w:ilvl w:val="0"/>
          <w:numId w:val="25"/>
        </w:numPr>
        <w:spacing w:after="0" w:line="240" w:lineRule="auto"/>
        <w:rPr>
          <w:rFonts w:ascii="Times New Roman" w:hAnsi="Times New Roman" w:cs="Times New Roman"/>
          <w:sz w:val="28"/>
          <w:szCs w:val="28"/>
          <w:lang w:val="en-US"/>
        </w:rPr>
      </w:pPr>
      <w:r w:rsidRPr="00D742E2">
        <w:rPr>
          <w:rFonts w:ascii="Times New Roman" w:hAnsi="Times New Roman" w:cs="Times New Roman"/>
          <w:sz w:val="28"/>
          <w:szCs w:val="28"/>
          <w:lang w:val="en-US"/>
        </w:rPr>
        <w:t xml:space="preserve"> </w:t>
      </w:r>
      <w:hyperlink r:id="rId189" w:history="1">
        <w:r w:rsidRPr="00D742E2">
          <w:rPr>
            <w:rStyle w:val="Lienhypertexte"/>
            <w:rFonts w:ascii="Times New Roman" w:hAnsi="Times New Roman" w:cs="Times New Roman"/>
            <w:sz w:val="28"/>
            <w:szCs w:val="28"/>
            <w:lang w:val="en-US"/>
          </w:rPr>
          <w:t>www.repsolypf.com</w:t>
        </w:r>
      </w:hyperlink>
      <w:r w:rsidR="00701EF2" w:rsidRPr="00701EF2">
        <w:rPr>
          <w:rFonts w:ascii="Times New Roman" w:hAnsi="Times New Roman" w:cs="Times New Roman"/>
          <w:sz w:val="28"/>
          <w:szCs w:val="28"/>
          <w:lang w:val="en-US"/>
        </w:rPr>
        <w:t xml:space="preserve"> </w:t>
      </w:r>
      <w:r w:rsidR="00701EF2">
        <w:rPr>
          <w:rFonts w:ascii="Times New Roman" w:hAnsi="Times New Roman" w:cs="Times New Roman"/>
          <w:sz w:val="28"/>
          <w:szCs w:val="28"/>
          <w:lang w:val="en-US"/>
        </w:rPr>
        <w:t xml:space="preserve">, </w:t>
      </w:r>
      <w:r w:rsidR="00701EF2" w:rsidRPr="00D742E2">
        <w:rPr>
          <w:rFonts w:ascii="Times New Roman" w:hAnsi="Times New Roman" w:cs="Times New Roman"/>
          <w:sz w:val="28"/>
          <w:szCs w:val="28"/>
          <w:lang w:val="en-US"/>
        </w:rPr>
        <w:t>Repsol YPF</w:t>
      </w:r>
    </w:p>
    <w:p w:rsidR="005918B6" w:rsidRPr="00D742E2" w:rsidRDefault="005918B6" w:rsidP="00676988">
      <w:pPr>
        <w:pStyle w:val="Paragraphedeliste"/>
        <w:spacing w:after="0" w:line="240" w:lineRule="auto"/>
        <w:rPr>
          <w:rFonts w:ascii="Times New Roman" w:hAnsi="Times New Roman" w:cs="Times New Roman"/>
          <w:sz w:val="28"/>
          <w:szCs w:val="28"/>
          <w:lang w:val="en-US"/>
        </w:rPr>
      </w:pPr>
    </w:p>
    <w:p w:rsidR="001F54D9" w:rsidRPr="00D742E2" w:rsidRDefault="00D82A33" w:rsidP="00676988">
      <w:pPr>
        <w:pStyle w:val="Paragraphedeliste"/>
        <w:numPr>
          <w:ilvl w:val="0"/>
          <w:numId w:val="25"/>
        </w:numPr>
        <w:spacing w:after="0" w:line="240" w:lineRule="auto"/>
        <w:rPr>
          <w:rFonts w:ascii="Times New Roman" w:hAnsi="Times New Roman" w:cs="Times New Roman"/>
          <w:sz w:val="28"/>
          <w:szCs w:val="28"/>
          <w:lang w:val="en-US"/>
        </w:rPr>
      </w:pPr>
      <w:hyperlink r:id="rId190" w:history="1">
        <w:r w:rsidR="001F54D9" w:rsidRPr="00D742E2">
          <w:rPr>
            <w:rStyle w:val="Lienhypertexte"/>
            <w:rFonts w:ascii="Times New Roman" w:hAnsi="Times New Roman" w:cs="Times New Roman"/>
            <w:sz w:val="28"/>
            <w:szCs w:val="28"/>
            <w:lang w:val="en-US"/>
          </w:rPr>
          <w:t>www.shell.com</w:t>
        </w:r>
      </w:hyperlink>
      <w:r w:rsidR="00701EF2">
        <w:t>,</w:t>
      </w:r>
      <w:r w:rsidR="00701EF2" w:rsidRPr="00701EF2">
        <w:rPr>
          <w:rFonts w:ascii="Times New Roman" w:hAnsi="Times New Roman" w:cs="Times New Roman"/>
          <w:sz w:val="28"/>
          <w:szCs w:val="28"/>
          <w:lang w:val="en-US"/>
        </w:rPr>
        <w:t xml:space="preserve"> </w:t>
      </w:r>
      <w:r w:rsidR="00701EF2" w:rsidRPr="00D742E2">
        <w:rPr>
          <w:rFonts w:ascii="Times New Roman" w:hAnsi="Times New Roman" w:cs="Times New Roman"/>
          <w:sz w:val="28"/>
          <w:szCs w:val="28"/>
          <w:lang w:val="en-US"/>
        </w:rPr>
        <w:t>Shell ,</w:t>
      </w:r>
    </w:p>
    <w:p w:rsidR="005918B6" w:rsidRPr="00D742E2" w:rsidRDefault="005918B6" w:rsidP="00676988">
      <w:pPr>
        <w:pStyle w:val="Paragraphedeliste"/>
        <w:spacing w:after="0" w:line="240" w:lineRule="auto"/>
        <w:rPr>
          <w:rFonts w:ascii="Times New Roman" w:hAnsi="Times New Roman" w:cs="Times New Roman"/>
          <w:sz w:val="28"/>
          <w:szCs w:val="28"/>
        </w:rPr>
      </w:pPr>
    </w:p>
    <w:p w:rsidR="001F54D9" w:rsidRPr="00D742E2" w:rsidRDefault="00D82A33" w:rsidP="00676988">
      <w:pPr>
        <w:pStyle w:val="Paragraphedeliste"/>
        <w:numPr>
          <w:ilvl w:val="0"/>
          <w:numId w:val="25"/>
        </w:numPr>
        <w:spacing w:after="0" w:line="240" w:lineRule="auto"/>
        <w:rPr>
          <w:rFonts w:ascii="Times New Roman" w:hAnsi="Times New Roman" w:cs="Times New Roman"/>
          <w:sz w:val="28"/>
          <w:szCs w:val="28"/>
        </w:rPr>
      </w:pPr>
      <w:hyperlink r:id="rId191" w:history="1">
        <w:r w:rsidR="00A34725" w:rsidRPr="00D742E2">
          <w:rPr>
            <w:rStyle w:val="Lienhypertexte"/>
            <w:rFonts w:ascii="Times New Roman" w:hAnsi="Times New Roman" w:cs="Times New Roman"/>
            <w:sz w:val="28"/>
            <w:szCs w:val="28"/>
          </w:rPr>
          <w:t>www.sir.ci</w:t>
        </w:r>
      </w:hyperlink>
      <w:r w:rsidR="00701EF2">
        <w:t xml:space="preserve"> ,</w:t>
      </w:r>
      <w:r w:rsidR="00701EF2" w:rsidRPr="00701EF2">
        <w:rPr>
          <w:rFonts w:ascii="Times New Roman" w:hAnsi="Times New Roman" w:cs="Times New Roman"/>
          <w:sz w:val="28"/>
          <w:szCs w:val="28"/>
        </w:rPr>
        <w:t xml:space="preserve"> </w:t>
      </w:r>
      <w:r w:rsidR="00701EF2" w:rsidRPr="00D742E2">
        <w:rPr>
          <w:rFonts w:ascii="Times New Roman" w:hAnsi="Times New Roman" w:cs="Times New Roman"/>
          <w:sz w:val="28"/>
          <w:szCs w:val="28"/>
        </w:rPr>
        <w:t>Société Ivoirienne de Raffinage</w:t>
      </w:r>
    </w:p>
    <w:p w:rsidR="005918B6" w:rsidRPr="00D742E2" w:rsidRDefault="005918B6" w:rsidP="00676988">
      <w:pPr>
        <w:pStyle w:val="Paragraphedeliste"/>
        <w:spacing w:after="0" w:line="240" w:lineRule="auto"/>
        <w:rPr>
          <w:rFonts w:ascii="Times New Roman" w:hAnsi="Times New Roman" w:cs="Times New Roman"/>
          <w:sz w:val="28"/>
          <w:szCs w:val="28"/>
        </w:rPr>
      </w:pPr>
    </w:p>
    <w:p w:rsidR="00A34725" w:rsidRPr="00D742E2" w:rsidRDefault="00466F8F" w:rsidP="00676988">
      <w:pPr>
        <w:pStyle w:val="Paragraphedeliste"/>
        <w:numPr>
          <w:ilvl w:val="0"/>
          <w:numId w:val="25"/>
        </w:numPr>
        <w:spacing w:after="0" w:line="240" w:lineRule="auto"/>
        <w:rPr>
          <w:rFonts w:ascii="Times New Roman" w:hAnsi="Times New Roman" w:cs="Times New Roman"/>
          <w:sz w:val="28"/>
          <w:szCs w:val="28"/>
          <w:lang w:val="en-US"/>
        </w:rPr>
      </w:pPr>
      <w:r w:rsidRPr="00701EF2">
        <w:rPr>
          <w:rFonts w:ascii="Times New Roman" w:hAnsi="Times New Roman" w:cs="Times New Roman"/>
          <w:sz w:val="28"/>
          <w:szCs w:val="28"/>
        </w:rPr>
        <w:t xml:space="preserve"> </w:t>
      </w:r>
      <w:hyperlink r:id="rId192" w:history="1">
        <w:r w:rsidRPr="00D742E2">
          <w:rPr>
            <w:rStyle w:val="Lienhypertexte"/>
            <w:rFonts w:ascii="Times New Roman" w:hAnsi="Times New Roman" w:cs="Times New Roman"/>
            <w:sz w:val="28"/>
            <w:szCs w:val="28"/>
            <w:lang w:val="en-US"/>
          </w:rPr>
          <w:t>www.torghana.com</w:t>
        </w:r>
      </w:hyperlink>
      <w:r w:rsidR="00701EF2" w:rsidRPr="00701EF2">
        <w:rPr>
          <w:lang w:val="en-US"/>
        </w:rPr>
        <w:t xml:space="preserve"> , </w:t>
      </w:r>
      <w:r w:rsidR="00701EF2" w:rsidRPr="00701EF2">
        <w:rPr>
          <w:rFonts w:ascii="Times New Roman" w:hAnsi="Times New Roman" w:cs="Times New Roman"/>
          <w:sz w:val="28"/>
          <w:szCs w:val="28"/>
          <w:lang w:val="en-US"/>
        </w:rPr>
        <w:t xml:space="preserve"> </w:t>
      </w:r>
      <w:r w:rsidR="00701EF2" w:rsidRPr="00D742E2">
        <w:rPr>
          <w:rFonts w:ascii="Times New Roman" w:hAnsi="Times New Roman" w:cs="Times New Roman"/>
          <w:sz w:val="28"/>
          <w:szCs w:val="28"/>
          <w:lang w:val="en-US"/>
        </w:rPr>
        <w:t>Tema Oil Refinery Ghana</w:t>
      </w:r>
    </w:p>
    <w:p w:rsidR="005918B6" w:rsidRPr="00D742E2" w:rsidRDefault="005918B6" w:rsidP="00676988">
      <w:pPr>
        <w:pStyle w:val="Paragraphedeliste"/>
        <w:spacing w:after="0" w:line="240" w:lineRule="auto"/>
        <w:rPr>
          <w:rFonts w:ascii="Times New Roman" w:hAnsi="Times New Roman" w:cs="Times New Roman"/>
          <w:sz w:val="28"/>
          <w:szCs w:val="28"/>
          <w:lang w:val="en-US"/>
        </w:rPr>
      </w:pPr>
    </w:p>
    <w:p w:rsidR="00466F8F" w:rsidRPr="00701EF2" w:rsidRDefault="00D82A33" w:rsidP="00676988">
      <w:pPr>
        <w:pStyle w:val="Paragraphedeliste"/>
        <w:numPr>
          <w:ilvl w:val="0"/>
          <w:numId w:val="25"/>
        </w:numPr>
        <w:spacing w:after="0" w:line="240" w:lineRule="auto"/>
        <w:rPr>
          <w:rFonts w:ascii="Times New Roman" w:hAnsi="Times New Roman" w:cs="Times New Roman"/>
          <w:sz w:val="28"/>
          <w:szCs w:val="28"/>
          <w:lang w:val="en-US"/>
        </w:rPr>
      </w:pPr>
      <w:hyperlink r:id="rId193" w:history="1">
        <w:r w:rsidR="00466F8F" w:rsidRPr="00D742E2">
          <w:rPr>
            <w:rStyle w:val="Lienhypertexte"/>
            <w:rFonts w:ascii="Times New Roman" w:hAnsi="Times New Roman" w:cs="Times New Roman"/>
            <w:sz w:val="28"/>
            <w:szCs w:val="28"/>
            <w:lang w:val="en-US"/>
          </w:rPr>
          <w:t>www.tullowoil.com</w:t>
        </w:r>
      </w:hyperlink>
      <w:r w:rsidR="00701EF2" w:rsidRPr="00701EF2">
        <w:rPr>
          <w:lang w:val="en-US"/>
        </w:rPr>
        <w:t xml:space="preserve"> ,</w:t>
      </w:r>
      <w:r w:rsidR="00701EF2" w:rsidRPr="00701EF2">
        <w:rPr>
          <w:rFonts w:ascii="Times New Roman" w:hAnsi="Times New Roman" w:cs="Times New Roman"/>
          <w:sz w:val="28"/>
          <w:szCs w:val="28"/>
          <w:lang w:val="en-US"/>
        </w:rPr>
        <w:t xml:space="preserve"> </w:t>
      </w:r>
      <w:r w:rsidR="00701EF2" w:rsidRPr="00D742E2">
        <w:rPr>
          <w:rFonts w:ascii="Times New Roman" w:hAnsi="Times New Roman" w:cs="Times New Roman"/>
          <w:sz w:val="28"/>
          <w:szCs w:val="28"/>
          <w:lang w:val="en-US"/>
        </w:rPr>
        <w:t>Tullow Oil ,</w:t>
      </w:r>
    </w:p>
    <w:p w:rsidR="00701EF2" w:rsidRPr="00701EF2" w:rsidRDefault="00701EF2" w:rsidP="00701EF2">
      <w:pPr>
        <w:pStyle w:val="Paragraphedeliste"/>
        <w:rPr>
          <w:rFonts w:ascii="Times New Roman" w:hAnsi="Times New Roman" w:cs="Times New Roman"/>
          <w:sz w:val="28"/>
          <w:szCs w:val="28"/>
          <w:lang w:val="en-US"/>
        </w:rPr>
      </w:pPr>
    </w:p>
    <w:p w:rsidR="00701EF2" w:rsidRDefault="00D82A33" w:rsidP="00676988">
      <w:pPr>
        <w:pStyle w:val="Paragraphedeliste"/>
        <w:numPr>
          <w:ilvl w:val="0"/>
          <w:numId w:val="25"/>
        </w:numPr>
        <w:spacing w:after="0" w:line="240" w:lineRule="auto"/>
        <w:rPr>
          <w:rFonts w:ascii="Times New Roman" w:hAnsi="Times New Roman" w:cs="Times New Roman"/>
          <w:sz w:val="28"/>
          <w:szCs w:val="28"/>
          <w:lang w:val="en-US"/>
        </w:rPr>
      </w:pPr>
      <w:hyperlink r:id="rId194" w:history="1">
        <w:r w:rsidR="00737C1B" w:rsidRPr="00FC3BC4">
          <w:rPr>
            <w:rStyle w:val="Lienhypertexte"/>
            <w:rFonts w:ascii="Times New Roman" w:hAnsi="Times New Roman" w:cs="Times New Roman"/>
            <w:sz w:val="28"/>
            <w:szCs w:val="28"/>
            <w:lang w:val="en-US"/>
          </w:rPr>
          <w:t>www.ukooa.co.uk/index.cfm</w:t>
        </w:r>
      </w:hyperlink>
    </w:p>
    <w:p w:rsidR="00737C1B" w:rsidRPr="00737C1B" w:rsidRDefault="00737C1B" w:rsidP="00737C1B">
      <w:pPr>
        <w:pStyle w:val="Paragraphedeliste"/>
        <w:rPr>
          <w:rFonts w:ascii="Times New Roman" w:hAnsi="Times New Roman" w:cs="Times New Roman"/>
          <w:sz w:val="28"/>
          <w:szCs w:val="28"/>
          <w:lang w:val="en-US"/>
        </w:rPr>
      </w:pPr>
    </w:p>
    <w:p w:rsidR="00737C1B" w:rsidRDefault="00D82A33" w:rsidP="00676988">
      <w:pPr>
        <w:pStyle w:val="Paragraphedeliste"/>
        <w:numPr>
          <w:ilvl w:val="0"/>
          <w:numId w:val="25"/>
        </w:numPr>
        <w:spacing w:after="0" w:line="240" w:lineRule="auto"/>
        <w:rPr>
          <w:rFonts w:ascii="Times New Roman" w:hAnsi="Times New Roman" w:cs="Times New Roman"/>
          <w:sz w:val="28"/>
          <w:szCs w:val="28"/>
          <w:lang w:val="en-US"/>
        </w:rPr>
      </w:pPr>
      <w:hyperlink r:id="rId195" w:history="1">
        <w:r w:rsidR="00737C1B" w:rsidRPr="00FC3BC4">
          <w:rPr>
            <w:rStyle w:val="Lienhypertexte"/>
            <w:rFonts w:ascii="Times New Roman" w:hAnsi="Times New Roman" w:cs="Times New Roman"/>
            <w:sz w:val="28"/>
            <w:szCs w:val="28"/>
            <w:lang w:val="en-US"/>
          </w:rPr>
          <w:t>www.oceansatlas.com/un</w:t>
        </w:r>
      </w:hyperlink>
      <w:r w:rsidR="00737C1B">
        <w:rPr>
          <w:rFonts w:ascii="Times New Roman" w:hAnsi="Times New Roman" w:cs="Times New Roman"/>
          <w:sz w:val="28"/>
          <w:szCs w:val="28"/>
          <w:lang w:val="en-US"/>
        </w:rPr>
        <w:t xml:space="preserve"> Atlas of the oceans</w:t>
      </w:r>
    </w:p>
    <w:p w:rsidR="00737C1B" w:rsidRPr="00737C1B" w:rsidRDefault="00737C1B" w:rsidP="00737C1B">
      <w:pPr>
        <w:pStyle w:val="Paragraphedeliste"/>
        <w:rPr>
          <w:rFonts w:ascii="Times New Roman" w:hAnsi="Times New Roman" w:cs="Times New Roman"/>
          <w:sz w:val="28"/>
          <w:szCs w:val="28"/>
          <w:lang w:val="en-US"/>
        </w:rPr>
      </w:pPr>
    </w:p>
    <w:p w:rsidR="00737C1B" w:rsidRDefault="00D82A33" w:rsidP="00676988">
      <w:pPr>
        <w:pStyle w:val="Paragraphedeliste"/>
        <w:numPr>
          <w:ilvl w:val="0"/>
          <w:numId w:val="25"/>
        </w:numPr>
        <w:spacing w:after="0" w:line="240" w:lineRule="auto"/>
        <w:rPr>
          <w:rFonts w:ascii="Times New Roman" w:hAnsi="Times New Roman" w:cs="Times New Roman"/>
          <w:sz w:val="28"/>
          <w:szCs w:val="28"/>
          <w:lang w:val="en-US"/>
        </w:rPr>
      </w:pPr>
      <w:hyperlink r:id="rId196" w:history="1">
        <w:r w:rsidR="00737C1B" w:rsidRPr="00FC3BC4">
          <w:rPr>
            <w:rStyle w:val="Lienhypertexte"/>
            <w:rFonts w:ascii="Times New Roman" w:hAnsi="Times New Roman" w:cs="Times New Roman"/>
            <w:sz w:val="28"/>
            <w:szCs w:val="28"/>
            <w:lang w:val="en-US"/>
          </w:rPr>
          <w:t>www.modec.com/en/business/domain.html</w:t>
        </w:r>
      </w:hyperlink>
    </w:p>
    <w:p w:rsidR="00737C1B" w:rsidRPr="00737C1B" w:rsidRDefault="00737C1B" w:rsidP="00737C1B">
      <w:pPr>
        <w:pStyle w:val="Paragraphedeliste"/>
        <w:rPr>
          <w:rFonts w:ascii="Times New Roman" w:hAnsi="Times New Roman" w:cs="Times New Roman"/>
          <w:sz w:val="28"/>
          <w:szCs w:val="28"/>
          <w:lang w:val="en-US"/>
        </w:rPr>
      </w:pPr>
    </w:p>
    <w:p w:rsidR="00737C1B" w:rsidRDefault="00D82A33" w:rsidP="00676988">
      <w:pPr>
        <w:pStyle w:val="Paragraphedeliste"/>
        <w:numPr>
          <w:ilvl w:val="0"/>
          <w:numId w:val="25"/>
        </w:numPr>
        <w:spacing w:after="0" w:line="240" w:lineRule="auto"/>
        <w:rPr>
          <w:rFonts w:ascii="Times New Roman" w:hAnsi="Times New Roman" w:cs="Times New Roman"/>
          <w:sz w:val="28"/>
          <w:szCs w:val="28"/>
          <w:lang w:val="en-US"/>
        </w:rPr>
      </w:pPr>
      <w:hyperlink r:id="rId197" w:history="1">
        <w:r w:rsidR="00737C1B" w:rsidRPr="00FC3BC4">
          <w:rPr>
            <w:rStyle w:val="Lienhypertexte"/>
            <w:rFonts w:ascii="Times New Roman" w:hAnsi="Times New Roman" w:cs="Times New Roman"/>
            <w:sz w:val="28"/>
            <w:szCs w:val="28"/>
            <w:lang w:val="en-US"/>
          </w:rPr>
          <w:t>www.ospar.org/eng/html/welcome.html</w:t>
        </w:r>
      </w:hyperlink>
      <w:r w:rsidR="00737C1B">
        <w:rPr>
          <w:rFonts w:ascii="Times New Roman" w:hAnsi="Times New Roman" w:cs="Times New Roman"/>
          <w:sz w:val="28"/>
          <w:szCs w:val="28"/>
          <w:lang w:val="en-US"/>
        </w:rPr>
        <w:t xml:space="preserve"> </w:t>
      </w:r>
    </w:p>
    <w:p w:rsidR="00737C1B" w:rsidRPr="00737C1B" w:rsidRDefault="00737C1B" w:rsidP="00737C1B">
      <w:pPr>
        <w:pStyle w:val="Paragraphedeliste"/>
        <w:rPr>
          <w:rFonts w:ascii="Times New Roman" w:hAnsi="Times New Roman" w:cs="Times New Roman"/>
          <w:sz w:val="28"/>
          <w:szCs w:val="28"/>
          <w:lang w:val="en-US"/>
        </w:rPr>
      </w:pPr>
    </w:p>
    <w:p w:rsidR="00737C1B" w:rsidRDefault="00D82A33" w:rsidP="00676988">
      <w:pPr>
        <w:pStyle w:val="Paragraphedeliste"/>
        <w:numPr>
          <w:ilvl w:val="0"/>
          <w:numId w:val="25"/>
        </w:numPr>
        <w:spacing w:after="0" w:line="240" w:lineRule="auto"/>
        <w:rPr>
          <w:rFonts w:ascii="Times New Roman" w:hAnsi="Times New Roman" w:cs="Times New Roman"/>
          <w:sz w:val="28"/>
          <w:szCs w:val="28"/>
          <w:lang w:val="en-US"/>
        </w:rPr>
      </w:pPr>
      <w:hyperlink r:id="rId198" w:history="1">
        <w:r w:rsidR="00737C1B" w:rsidRPr="00FC3BC4">
          <w:rPr>
            <w:rStyle w:val="Lienhypertexte"/>
            <w:rFonts w:ascii="Times New Roman" w:hAnsi="Times New Roman" w:cs="Times New Roman"/>
            <w:sz w:val="28"/>
            <w:szCs w:val="28"/>
            <w:lang w:val="en-US"/>
          </w:rPr>
          <w:t>www.imr.no</w:t>
        </w:r>
      </w:hyperlink>
    </w:p>
    <w:p w:rsidR="00737C1B" w:rsidRPr="00737C1B" w:rsidRDefault="00737C1B" w:rsidP="00737C1B">
      <w:pPr>
        <w:pStyle w:val="Paragraphedeliste"/>
        <w:rPr>
          <w:rFonts w:ascii="Times New Roman" w:hAnsi="Times New Roman" w:cs="Times New Roman"/>
          <w:sz w:val="28"/>
          <w:szCs w:val="28"/>
          <w:lang w:val="en-US"/>
        </w:rPr>
      </w:pPr>
    </w:p>
    <w:p w:rsidR="00737C1B" w:rsidRDefault="00737C1B" w:rsidP="00676988">
      <w:pPr>
        <w:pStyle w:val="Paragraphedeliste"/>
        <w:numPr>
          <w:ilvl w:val="0"/>
          <w:numId w:val="25"/>
        </w:num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www.itopf .org /stats.html , Oil spill statistic</w:t>
      </w:r>
    </w:p>
    <w:p w:rsidR="00737C1B" w:rsidRPr="00737C1B" w:rsidRDefault="00737C1B" w:rsidP="00737C1B">
      <w:pPr>
        <w:pStyle w:val="Paragraphedeliste"/>
        <w:rPr>
          <w:rFonts w:ascii="Times New Roman" w:hAnsi="Times New Roman" w:cs="Times New Roman"/>
          <w:sz w:val="28"/>
          <w:szCs w:val="28"/>
          <w:lang w:val="en-US"/>
        </w:rPr>
      </w:pPr>
    </w:p>
    <w:p w:rsidR="00737C1B" w:rsidRDefault="00D82A33" w:rsidP="00676988">
      <w:pPr>
        <w:pStyle w:val="Paragraphedeliste"/>
        <w:numPr>
          <w:ilvl w:val="0"/>
          <w:numId w:val="25"/>
        </w:numPr>
        <w:spacing w:after="0" w:line="240" w:lineRule="auto"/>
        <w:rPr>
          <w:rFonts w:ascii="Times New Roman" w:hAnsi="Times New Roman" w:cs="Times New Roman"/>
          <w:sz w:val="28"/>
          <w:szCs w:val="28"/>
          <w:lang w:val="en-US"/>
        </w:rPr>
      </w:pPr>
      <w:hyperlink r:id="rId199" w:history="1">
        <w:r w:rsidR="000313A6" w:rsidRPr="00FC3BC4">
          <w:rPr>
            <w:rStyle w:val="Lienhypertexte"/>
            <w:rFonts w:ascii="Times New Roman" w:hAnsi="Times New Roman" w:cs="Times New Roman"/>
            <w:sz w:val="28"/>
            <w:szCs w:val="28"/>
            <w:lang w:val="en-US"/>
          </w:rPr>
          <w:t>www.iopcfund.org</w:t>
        </w:r>
      </w:hyperlink>
    </w:p>
    <w:p w:rsidR="000313A6" w:rsidRPr="000313A6" w:rsidRDefault="000313A6" w:rsidP="000313A6">
      <w:pPr>
        <w:pStyle w:val="Paragraphedeliste"/>
        <w:rPr>
          <w:rFonts w:ascii="Times New Roman" w:hAnsi="Times New Roman" w:cs="Times New Roman"/>
          <w:sz w:val="28"/>
          <w:szCs w:val="28"/>
          <w:lang w:val="en-US"/>
        </w:rPr>
      </w:pPr>
    </w:p>
    <w:p w:rsidR="000313A6" w:rsidRDefault="00D82A33" w:rsidP="00676988">
      <w:pPr>
        <w:pStyle w:val="Paragraphedeliste"/>
        <w:numPr>
          <w:ilvl w:val="0"/>
          <w:numId w:val="25"/>
        </w:numPr>
        <w:spacing w:after="0" w:line="240" w:lineRule="auto"/>
        <w:rPr>
          <w:rFonts w:ascii="Times New Roman" w:hAnsi="Times New Roman" w:cs="Times New Roman"/>
          <w:sz w:val="28"/>
          <w:szCs w:val="28"/>
          <w:lang w:val="en-US"/>
        </w:rPr>
      </w:pPr>
      <w:hyperlink r:id="rId200" w:history="1">
        <w:r w:rsidR="000313A6" w:rsidRPr="00FC3BC4">
          <w:rPr>
            <w:rStyle w:val="Lienhypertexte"/>
            <w:rFonts w:ascii="Times New Roman" w:hAnsi="Times New Roman" w:cs="Times New Roman"/>
            <w:sz w:val="28"/>
            <w:szCs w:val="28"/>
            <w:lang w:val="en-US"/>
          </w:rPr>
          <w:t>www.iacs.org.uk</w:t>
        </w:r>
      </w:hyperlink>
    </w:p>
    <w:p w:rsidR="000313A6" w:rsidRPr="000313A6" w:rsidRDefault="000313A6" w:rsidP="000313A6">
      <w:pPr>
        <w:pStyle w:val="Paragraphedeliste"/>
        <w:rPr>
          <w:rFonts w:ascii="Times New Roman" w:hAnsi="Times New Roman" w:cs="Times New Roman"/>
          <w:sz w:val="28"/>
          <w:szCs w:val="28"/>
          <w:lang w:val="en-US"/>
        </w:rPr>
      </w:pPr>
    </w:p>
    <w:p w:rsidR="000313A6" w:rsidRDefault="00D82A33" w:rsidP="00676988">
      <w:pPr>
        <w:pStyle w:val="Paragraphedeliste"/>
        <w:numPr>
          <w:ilvl w:val="0"/>
          <w:numId w:val="25"/>
        </w:numPr>
        <w:spacing w:after="0" w:line="240" w:lineRule="auto"/>
        <w:rPr>
          <w:rFonts w:ascii="Times New Roman" w:hAnsi="Times New Roman" w:cs="Times New Roman"/>
          <w:sz w:val="28"/>
          <w:szCs w:val="28"/>
          <w:lang w:val="en-US"/>
        </w:rPr>
      </w:pPr>
      <w:hyperlink r:id="rId201" w:history="1">
        <w:r w:rsidR="000313A6" w:rsidRPr="00FC3BC4">
          <w:rPr>
            <w:rStyle w:val="Lienhypertexte"/>
            <w:rFonts w:ascii="Times New Roman" w:hAnsi="Times New Roman" w:cs="Times New Roman"/>
            <w:sz w:val="28"/>
            <w:szCs w:val="28"/>
            <w:lang w:val="en-US"/>
          </w:rPr>
          <w:t>www.iagc.org</w:t>
        </w:r>
      </w:hyperlink>
      <w:r w:rsidR="000313A6">
        <w:rPr>
          <w:rFonts w:ascii="Times New Roman" w:hAnsi="Times New Roman" w:cs="Times New Roman"/>
          <w:sz w:val="28"/>
          <w:szCs w:val="28"/>
          <w:lang w:val="en-US"/>
        </w:rPr>
        <w:t xml:space="preserve"> </w:t>
      </w:r>
    </w:p>
    <w:p w:rsidR="00737C1B" w:rsidRPr="00737C1B" w:rsidRDefault="00737C1B" w:rsidP="00737C1B">
      <w:pPr>
        <w:pStyle w:val="Paragraphedeliste"/>
        <w:rPr>
          <w:rFonts w:ascii="Times New Roman" w:hAnsi="Times New Roman" w:cs="Times New Roman"/>
          <w:sz w:val="28"/>
          <w:szCs w:val="28"/>
          <w:lang w:val="en-US"/>
        </w:rPr>
      </w:pPr>
    </w:p>
    <w:p w:rsidR="00737C1B" w:rsidRPr="00C83857" w:rsidRDefault="00737C1B" w:rsidP="00C83857">
      <w:pPr>
        <w:pStyle w:val="Paragraphedeliste"/>
        <w:spacing w:after="0" w:line="240" w:lineRule="auto"/>
        <w:rPr>
          <w:rFonts w:ascii="Times New Roman" w:hAnsi="Times New Roman" w:cs="Times New Roman"/>
          <w:sz w:val="28"/>
          <w:szCs w:val="28"/>
          <w:lang w:val="en-US"/>
        </w:rPr>
      </w:pPr>
    </w:p>
    <w:p w:rsidR="00737C1B" w:rsidRDefault="00737C1B" w:rsidP="00C83857">
      <w:pPr>
        <w:pStyle w:val="Paragraphedeliste"/>
        <w:spacing w:after="0" w:line="240" w:lineRule="auto"/>
        <w:rPr>
          <w:rFonts w:ascii="Times New Roman" w:hAnsi="Times New Roman" w:cs="Times New Roman"/>
          <w:sz w:val="28"/>
          <w:szCs w:val="28"/>
          <w:lang w:val="en-US"/>
        </w:rPr>
      </w:pPr>
    </w:p>
    <w:p w:rsidR="00C83857" w:rsidRDefault="00C83857" w:rsidP="00C83857">
      <w:pPr>
        <w:pStyle w:val="Paragraphedeliste"/>
        <w:spacing w:after="0" w:line="240" w:lineRule="auto"/>
        <w:rPr>
          <w:rFonts w:ascii="Times New Roman" w:hAnsi="Times New Roman" w:cs="Times New Roman"/>
          <w:sz w:val="28"/>
          <w:szCs w:val="28"/>
          <w:lang w:val="en-US"/>
        </w:rPr>
      </w:pPr>
    </w:p>
    <w:p w:rsidR="00C83857" w:rsidRDefault="00C83857" w:rsidP="00C83857">
      <w:pPr>
        <w:pStyle w:val="Paragraphedeliste"/>
        <w:spacing w:after="0" w:line="240" w:lineRule="auto"/>
        <w:rPr>
          <w:rFonts w:ascii="Times New Roman" w:hAnsi="Times New Roman" w:cs="Times New Roman"/>
          <w:sz w:val="28"/>
          <w:szCs w:val="28"/>
          <w:lang w:val="en-US"/>
        </w:rPr>
      </w:pPr>
    </w:p>
    <w:p w:rsidR="00C83857" w:rsidRDefault="00C83857" w:rsidP="00C83857">
      <w:pPr>
        <w:pStyle w:val="Paragraphedeliste"/>
        <w:spacing w:after="0" w:line="240" w:lineRule="auto"/>
        <w:rPr>
          <w:rFonts w:ascii="Times New Roman" w:hAnsi="Times New Roman" w:cs="Times New Roman"/>
          <w:sz w:val="28"/>
          <w:szCs w:val="28"/>
          <w:lang w:val="en-US"/>
        </w:rPr>
      </w:pPr>
    </w:p>
    <w:p w:rsidR="00C83857" w:rsidRDefault="00C83857" w:rsidP="00C83857">
      <w:pPr>
        <w:pStyle w:val="Paragraphedeliste"/>
        <w:spacing w:after="0" w:line="240" w:lineRule="auto"/>
        <w:rPr>
          <w:rFonts w:ascii="Times New Roman" w:hAnsi="Times New Roman" w:cs="Times New Roman"/>
          <w:sz w:val="28"/>
          <w:szCs w:val="28"/>
          <w:lang w:val="en-US"/>
        </w:rPr>
      </w:pPr>
    </w:p>
    <w:p w:rsidR="00C83857" w:rsidRDefault="00C83857" w:rsidP="00C83857">
      <w:pPr>
        <w:pStyle w:val="Paragraphedeliste"/>
        <w:spacing w:after="0" w:line="240" w:lineRule="auto"/>
        <w:rPr>
          <w:rFonts w:ascii="Times New Roman" w:hAnsi="Times New Roman" w:cs="Times New Roman"/>
          <w:sz w:val="28"/>
          <w:szCs w:val="28"/>
          <w:lang w:val="en-US"/>
        </w:rPr>
      </w:pPr>
    </w:p>
    <w:p w:rsidR="00C83857" w:rsidRDefault="00C83857" w:rsidP="00C83857">
      <w:pPr>
        <w:pStyle w:val="Paragraphedeliste"/>
        <w:spacing w:after="0" w:line="240" w:lineRule="auto"/>
        <w:rPr>
          <w:rFonts w:ascii="Times New Roman" w:hAnsi="Times New Roman" w:cs="Times New Roman"/>
          <w:sz w:val="28"/>
          <w:szCs w:val="28"/>
          <w:lang w:val="en-US"/>
        </w:rPr>
      </w:pPr>
    </w:p>
    <w:p w:rsidR="00C83857" w:rsidRDefault="00C83857" w:rsidP="00C83857">
      <w:pPr>
        <w:pStyle w:val="Paragraphedeliste"/>
        <w:spacing w:after="0" w:line="240" w:lineRule="auto"/>
        <w:rPr>
          <w:rFonts w:ascii="Times New Roman" w:hAnsi="Times New Roman" w:cs="Times New Roman"/>
          <w:sz w:val="28"/>
          <w:szCs w:val="28"/>
          <w:lang w:val="en-US"/>
        </w:rPr>
      </w:pPr>
    </w:p>
    <w:p w:rsidR="00C83857" w:rsidRDefault="00C83857" w:rsidP="00C83857">
      <w:pPr>
        <w:pStyle w:val="Paragraphedeliste"/>
        <w:spacing w:after="0" w:line="240" w:lineRule="auto"/>
        <w:rPr>
          <w:rFonts w:ascii="Times New Roman" w:hAnsi="Times New Roman" w:cs="Times New Roman"/>
          <w:sz w:val="28"/>
          <w:szCs w:val="28"/>
          <w:lang w:val="en-US"/>
        </w:rPr>
      </w:pPr>
    </w:p>
    <w:p w:rsidR="00C83857" w:rsidRDefault="00C83857" w:rsidP="00C83857">
      <w:pPr>
        <w:pStyle w:val="Paragraphedeliste"/>
        <w:spacing w:after="0" w:line="240" w:lineRule="auto"/>
        <w:rPr>
          <w:rFonts w:ascii="Times New Roman" w:hAnsi="Times New Roman" w:cs="Times New Roman"/>
          <w:sz w:val="28"/>
          <w:szCs w:val="28"/>
          <w:lang w:val="en-US"/>
        </w:rPr>
      </w:pPr>
    </w:p>
    <w:p w:rsidR="00C83857" w:rsidRDefault="00C83857" w:rsidP="00C83857">
      <w:pPr>
        <w:pStyle w:val="Paragraphedeliste"/>
        <w:spacing w:after="0" w:line="240" w:lineRule="auto"/>
        <w:rPr>
          <w:rFonts w:ascii="Times New Roman" w:hAnsi="Times New Roman" w:cs="Times New Roman"/>
          <w:sz w:val="28"/>
          <w:szCs w:val="28"/>
          <w:lang w:val="en-US"/>
        </w:rPr>
      </w:pPr>
    </w:p>
    <w:p w:rsidR="00C83857" w:rsidRDefault="00C83857" w:rsidP="00C83857">
      <w:pPr>
        <w:pStyle w:val="Paragraphedeliste"/>
        <w:spacing w:after="0" w:line="240" w:lineRule="auto"/>
        <w:rPr>
          <w:rFonts w:ascii="Times New Roman" w:hAnsi="Times New Roman" w:cs="Times New Roman"/>
          <w:sz w:val="28"/>
          <w:szCs w:val="28"/>
          <w:lang w:val="en-US"/>
        </w:rPr>
      </w:pPr>
    </w:p>
    <w:p w:rsidR="00C83857" w:rsidRDefault="00C83857" w:rsidP="00C83857">
      <w:pPr>
        <w:pStyle w:val="Paragraphedeliste"/>
        <w:spacing w:after="0" w:line="240" w:lineRule="auto"/>
        <w:rPr>
          <w:rFonts w:ascii="Times New Roman" w:hAnsi="Times New Roman" w:cs="Times New Roman"/>
          <w:sz w:val="28"/>
          <w:szCs w:val="28"/>
          <w:lang w:val="en-US"/>
        </w:rPr>
      </w:pPr>
    </w:p>
    <w:p w:rsidR="00C83857" w:rsidRDefault="00C83857" w:rsidP="00C83857">
      <w:pPr>
        <w:pStyle w:val="Paragraphedeliste"/>
        <w:spacing w:after="0" w:line="240" w:lineRule="auto"/>
        <w:rPr>
          <w:rFonts w:ascii="Times New Roman" w:hAnsi="Times New Roman" w:cs="Times New Roman"/>
          <w:sz w:val="28"/>
          <w:szCs w:val="28"/>
          <w:lang w:val="en-US"/>
        </w:rPr>
      </w:pPr>
    </w:p>
    <w:p w:rsidR="00C83857" w:rsidRDefault="00C83857" w:rsidP="00C83857">
      <w:pPr>
        <w:pStyle w:val="Paragraphedeliste"/>
        <w:spacing w:after="0" w:line="240" w:lineRule="auto"/>
        <w:rPr>
          <w:rFonts w:ascii="Times New Roman" w:hAnsi="Times New Roman" w:cs="Times New Roman"/>
          <w:sz w:val="28"/>
          <w:szCs w:val="28"/>
          <w:lang w:val="en-US"/>
        </w:rPr>
      </w:pPr>
    </w:p>
    <w:p w:rsidR="00C83857" w:rsidRDefault="00C83857" w:rsidP="00C83857">
      <w:pPr>
        <w:pStyle w:val="Paragraphedeliste"/>
        <w:spacing w:after="0" w:line="240" w:lineRule="auto"/>
        <w:rPr>
          <w:rFonts w:ascii="Times New Roman" w:hAnsi="Times New Roman" w:cs="Times New Roman"/>
          <w:sz w:val="28"/>
          <w:szCs w:val="28"/>
          <w:lang w:val="en-US"/>
        </w:rPr>
      </w:pPr>
    </w:p>
    <w:p w:rsidR="00C83857" w:rsidRDefault="00C83857" w:rsidP="00C83857">
      <w:pPr>
        <w:pStyle w:val="Paragraphedeliste"/>
        <w:spacing w:after="0" w:line="240" w:lineRule="auto"/>
        <w:rPr>
          <w:rFonts w:ascii="Times New Roman" w:hAnsi="Times New Roman" w:cs="Times New Roman"/>
          <w:sz w:val="28"/>
          <w:szCs w:val="28"/>
          <w:lang w:val="en-US"/>
        </w:rPr>
      </w:pPr>
    </w:p>
    <w:p w:rsidR="00C83857" w:rsidRDefault="00C83857" w:rsidP="00C83857">
      <w:pPr>
        <w:pStyle w:val="Paragraphedeliste"/>
        <w:spacing w:after="0" w:line="240" w:lineRule="auto"/>
        <w:rPr>
          <w:rFonts w:ascii="Times New Roman" w:hAnsi="Times New Roman" w:cs="Times New Roman"/>
          <w:sz w:val="28"/>
          <w:szCs w:val="28"/>
          <w:lang w:val="en-US"/>
        </w:rPr>
      </w:pPr>
    </w:p>
    <w:p w:rsidR="00C83857" w:rsidRDefault="00C83857" w:rsidP="00C83857">
      <w:pPr>
        <w:pStyle w:val="Paragraphedeliste"/>
        <w:spacing w:after="0" w:line="240" w:lineRule="auto"/>
        <w:rPr>
          <w:rFonts w:ascii="Times New Roman" w:hAnsi="Times New Roman" w:cs="Times New Roman"/>
          <w:sz w:val="28"/>
          <w:szCs w:val="28"/>
          <w:lang w:val="en-US"/>
        </w:rPr>
      </w:pPr>
    </w:p>
    <w:p w:rsidR="00C83857" w:rsidRDefault="00C83857" w:rsidP="00C83857">
      <w:pPr>
        <w:pStyle w:val="Paragraphedeliste"/>
        <w:spacing w:after="0" w:line="240" w:lineRule="auto"/>
        <w:rPr>
          <w:rFonts w:ascii="Times New Roman" w:hAnsi="Times New Roman" w:cs="Times New Roman"/>
          <w:sz w:val="28"/>
          <w:szCs w:val="28"/>
          <w:lang w:val="en-US"/>
        </w:rPr>
      </w:pPr>
    </w:p>
    <w:p w:rsidR="00C83857" w:rsidRDefault="00C83857" w:rsidP="00C83857">
      <w:pPr>
        <w:pStyle w:val="Paragraphedeliste"/>
        <w:spacing w:after="0" w:line="240" w:lineRule="auto"/>
        <w:rPr>
          <w:rFonts w:ascii="Times New Roman" w:hAnsi="Times New Roman" w:cs="Times New Roman"/>
          <w:sz w:val="28"/>
          <w:szCs w:val="28"/>
          <w:lang w:val="en-US"/>
        </w:rPr>
      </w:pPr>
    </w:p>
    <w:p w:rsidR="00C83857" w:rsidRDefault="00C83857" w:rsidP="00C83857">
      <w:pPr>
        <w:pStyle w:val="Paragraphedeliste"/>
        <w:spacing w:after="0" w:line="240" w:lineRule="auto"/>
        <w:rPr>
          <w:rFonts w:ascii="Times New Roman" w:hAnsi="Times New Roman" w:cs="Times New Roman"/>
          <w:sz w:val="28"/>
          <w:szCs w:val="28"/>
          <w:lang w:val="en-US"/>
        </w:rPr>
      </w:pPr>
    </w:p>
    <w:p w:rsidR="00C83857" w:rsidRDefault="00C83857" w:rsidP="00C83857">
      <w:pPr>
        <w:pStyle w:val="Paragraphedeliste"/>
        <w:spacing w:after="0" w:line="240" w:lineRule="auto"/>
        <w:rPr>
          <w:rFonts w:ascii="Times New Roman" w:hAnsi="Times New Roman" w:cs="Times New Roman"/>
          <w:sz w:val="28"/>
          <w:szCs w:val="28"/>
          <w:lang w:val="en-US"/>
        </w:rPr>
      </w:pPr>
    </w:p>
    <w:p w:rsidR="00C83857" w:rsidRDefault="00C83857" w:rsidP="00C83857">
      <w:pPr>
        <w:pStyle w:val="Paragraphedeliste"/>
        <w:spacing w:after="0" w:line="240" w:lineRule="auto"/>
        <w:rPr>
          <w:rFonts w:ascii="Times New Roman" w:hAnsi="Times New Roman" w:cs="Times New Roman"/>
          <w:sz w:val="28"/>
          <w:szCs w:val="28"/>
          <w:lang w:val="en-US"/>
        </w:rPr>
      </w:pPr>
    </w:p>
    <w:p w:rsidR="00C83857" w:rsidRPr="00D742E2" w:rsidRDefault="00C83857" w:rsidP="00C83857">
      <w:pPr>
        <w:pStyle w:val="Paragraphedeliste"/>
        <w:spacing w:after="0" w:line="240" w:lineRule="auto"/>
        <w:rPr>
          <w:rFonts w:ascii="Times New Roman" w:hAnsi="Times New Roman" w:cs="Times New Roman"/>
          <w:sz w:val="28"/>
          <w:szCs w:val="28"/>
          <w:lang w:val="en-US"/>
        </w:rPr>
      </w:pPr>
    </w:p>
    <w:p w:rsidR="00466F8F" w:rsidRPr="00D742E2" w:rsidRDefault="00466F8F" w:rsidP="00F42E0B">
      <w:pPr>
        <w:pStyle w:val="Paragraphedeliste"/>
        <w:spacing w:after="0"/>
        <w:ind w:left="1080"/>
        <w:rPr>
          <w:rFonts w:ascii="Times New Roman" w:hAnsi="Times New Roman" w:cs="Times New Roman"/>
          <w:sz w:val="28"/>
          <w:szCs w:val="28"/>
          <w:lang w:val="en-US"/>
        </w:rPr>
      </w:pPr>
    </w:p>
    <w:p w:rsidR="0009343D" w:rsidRPr="00D742E2" w:rsidRDefault="0009343D" w:rsidP="00F42E0B">
      <w:pPr>
        <w:pStyle w:val="Paragraphedeliste"/>
        <w:spacing w:after="0"/>
        <w:ind w:left="1080"/>
        <w:rPr>
          <w:rFonts w:ascii="Times New Roman" w:hAnsi="Times New Roman" w:cs="Times New Roman"/>
          <w:sz w:val="28"/>
          <w:szCs w:val="28"/>
          <w:lang w:val="en-US"/>
        </w:rPr>
      </w:pPr>
    </w:p>
    <w:p w:rsidR="00BA629E" w:rsidRPr="00D742E2" w:rsidRDefault="00BA629E" w:rsidP="00F42E0B">
      <w:pPr>
        <w:spacing w:after="0"/>
        <w:jc w:val="both"/>
        <w:rPr>
          <w:rFonts w:ascii="Times New Roman" w:hAnsi="Times New Roman" w:cs="Times New Roman"/>
          <w:sz w:val="28"/>
          <w:szCs w:val="28"/>
          <w:lang w:val="en-US"/>
        </w:rPr>
      </w:pPr>
    </w:p>
    <w:p w:rsidR="00AA7981" w:rsidRDefault="00AA7981" w:rsidP="00F42E0B">
      <w:pPr>
        <w:spacing w:after="0"/>
        <w:rPr>
          <w:rFonts w:ascii="Times New Roman" w:hAnsi="Times New Roman" w:cs="Times New Roman"/>
          <w:b/>
          <w:sz w:val="28"/>
          <w:szCs w:val="28"/>
          <w:lang w:val="en-US"/>
        </w:rPr>
      </w:pPr>
    </w:p>
    <w:p w:rsidR="00440886" w:rsidRDefault="00440886" w:rsidP="00F05634">
      <w:pPr>
        <w:spacing w:after="0" w:line="360"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lastRenderedPageBreak/>
        <w:t>APPENDIX I: MAP OF THE DEMOCRATIC REPUBLIC OF CONGO</w:t>
      </w:r>
    </w:p>
    <w:p w:rsidR="00440886" w:rsidRDefault="00440886" w:rsidP="00F05634">
      <w:pPr>
        <w:spacing w:after="0" w:line="360" w:lineRule="auto"/>
        <w:jc w:val="center"/>
        <w:rPr>
          <w:rFonts w:ascii="Times New Roman" w:hAnsi="Times New Roman" w:cs="Times New Roman"/>
          <w:b/>
          <w:sz w:val="28"/>
          <w:szCs w:val="28"/>
          <w:lang w:val="en-US"/>
        </w:rPr>
      </w:pPr>
    </w:p>
    <w:p w:rsidR="00440886" w:rsidRDefault="00440886" w:rsidP="00F05634">
      <w:pPr>
        <w:spacing w:after="0" w:line="360" w:lineRule="auto"/>
        <w:jc w:val="center"/>
        <w:rPr>
          <w:rFonts w:ascii="Times New Roman" w:hAnsi="Times New Roman" w:cs="Times New Roman"/>
          <w:b/>
          <w:sz w:val="28"/>
          <w:szCs w:val="28"/>
          <w:lang w:val="en-US"/>
        </w:rPr>
      </w:pPr>
      <w:r>
        <w:rPr>
          <w:rFonts w:ascii="Times New Roman" w:hAnsi="Times New Roman" w:cs="Times New Roman"/>
          <w:b/>
          <w:noProof/>
          <w:sz w:val="28"/>
          <w:szCs w:val="28"/>
          <w:lang w:eastAsia="fr-FR"/>
        </w:rPr>
        <w:drawing>
          <wp:inline distT="0" distB="0" distL="0" distR="0">
            <wp:extent cx="5760720" cy="7899836"/>
            <wp:effectExtent l="19050" t="0" r="0" b="0"/>
            <wp:docPr id="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2"/>
                    <a:srcRect/>
                    <a:stretch>
                      <a:fillRect/>
                    </a:stretch>
                  </pic:blipFill>
                  <pic:spPr bwMode="auto">
                    <a:xfrm>
                      <a:off x="0" y="0"/>
                      <a:ext cx="5760720" cy="7899836"/>
                    </a:xfrm>
                    <a:prstGeom prst="rect">
                      <a:avLst/>
                    </a:prstGeom>
                    <a:noFill/>
                    <a:ln w="9525">
                      <a:noFill/>
                      <a:miter lim="800000"/>
                      <a:headEnd/>
                      <a:tailEnd/>
                    </a:ln>
                  </pic:spPr>
                </pic:pic>
              </a:graphicData>
            </a:graphic>
          </wp:inline>
        </w:drawing>
      </w:r>
    </w:p>
    <w:p w:rsidR="00440886" w:rsidRDefault="00440886" w:rsidP="00F05634">
      <w:pPr>
        <w:spacing w:after="0" w:line="360" w:lineRule="auto"/>
        <w:jc w:val="center"/>
        <w:rPr>
          <w:rFonts w:ascii="Times New Roman" w:hAnsi="Times New Roman" w:cs="Times New Roman"/>
          <w:b/>
          <w:sz w:val="28"/>
          <w:szCs w:val="28"/>
          <w:lang w:val="en-US"/>
        </w:rPr>
      </w:pPr>
    </w:p>
    <w:p w:rsidR="00440886" w:rsidRDefault="00440886" w:rsidP="00F05634">
      <w:pPr>
        <w:spacing w:after="0" w:line="360" w:lineRule="auto"/>
        <w:jc w:val="center"/>
        <w:rPr>
          <w:rFonts w:ascii="Times New Roman" w:hAnsi="Times New Roman" w:cs="Times New Roman"/>
          <w:b/>
          <w:sz w:val="28"/>
          <w:szCs w:val="28"/>
          <w:lang w:val="en-US"/>
        </w:rPr>
      </w:pPr>
    </w:p>
    <w:p w:rsidR="00440886" w:rsidRDefault="00440886" w:rsidP="00F05634">
      <w:pPr>
        <w:spacing w:after="0" w:line="360"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APPENDIX II:</w:t>
      </w:r>
      <w:r w:rsidR="0008002A">
        <w:rPr>
          <w:rFonts w:ascii="Times New Roman" w:hAnsi="Times New Roman" w:cs="Times New Roman"/>
          <w:b/>
          <w:sz w:val="28"/>
          <w:szCs w:val="28"/>
          <w:lang w:val="en-US"/>
        </w:rPr>
        <w:t xml:space="preserve"> BORING HEAD</w:t>
      </w:r>
    </w:p>
    <w:p w:rsidR="00440886" w:rsidRDefault="00440886" w:rsidP="00F05634">
      <w:pPr>
        <w:spacing w:after="0" w:line="360" w:lineRule="auto"/>
        <w:jc w:val="center"/>
        <w:rPr>
          <w:rFonts w:ascii="Times New Roman" w:hAnsi="Times New Roman" w:cs="Times New Roman"/>
          <w:b/>
          <w:sz w:val="28"/>
          <w:szCs w:val="28"/>
          <w:lang w:val="en-US"/>
        </w:rPr>
      </w:pPr>
      <w:r>
        <w:rPr>
          <w:rFonts w:ascii="Times New Roman" w:hAnsi="Times New Roman" w:cs="Times New Roman"/>
          <w:b/>
          <w:noProof/>
          <w:sz w:val="28"/>
          <w:szCs w:val="28"/>
          <w:lang w:eastAsia="fr-FR"/>
        </w:rPr>
        <w:drawing>
          <wp:inline distT="0" distB="0" distL="0" distR="0">
            <wp:extent cx="5760720" cy="7899836"/>
            <wp:effectExtent l="19050" t="0" r="0" b="0"/>
            <wp:docPr id="4"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3"/>
                    <a:srcRect/>
                    <a:stretch>
                      <a:fillRect/>
                    </a:stretch>
                  </pic:blipFill>
                  <pic:spPr bwMode="auto">
                    <a:xfrm>
                      <a:off x="0" y="0"/>
                      <a:ext cx="5760720" cy="7899836"/>
                    </a:xfrm>
                    <a:prstGeom prst="rect">
                      <a:avLst/>
                    </a:prstGeom>
                    <a:noFill/>
                    <a:ln w="9525">
                      <a:noFill/>
                      <a:miter lim="800000"/>
                      <a:headEnd/>
                      <a:tailEnd/>
                    </a:ln>
                  </pic:spPr>
                </pic:pic>
              </a:graphicData>
            </a:graphic>
          </wp:inline>
        </w:drawing>
      </w:r>
    </w:p>
    <w:p w:rsidR="00440886" w:rsidRDefault="00440886" w:rsidP="00F05634">
      <w:pPr>
        <w:spacing w:after="0" w:line="360" w:lineRule="auto"/>
        <w:jc w:val="center"/>
        <w:rPr>
          <w:rFonts w:ascii="Times New Roman" w:hAnsi="Times New Roman" w:cs="Times New Roman"/>
          <w:b/>
          <w:sz w:val="28"/>
          <w:szCs w:val="28"/>
          <w:lang w:val="en-US"/>
        </w:rPr>
      </w:pPr>
    </w:p>
    <w:p w:rsidR="00440886" w:rsidRDefault="0008002A" w:rsidP="00F05634">
      <w:pPr>
        <w:spacing w:after="0" w:line="360"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lastRenderedPageBreak/>
        <w:t>APPENDIX III: PHOTOS OF THE SITE IN MOANDA</w:t>
      </w:r>
    </w:p>
    <w:p w:rsidR="00440886" w:rsidRDefault="00440886" w:rsidP="00F05634">
      <w:pPr>
        <w:spacing w:after="0" w:line="360" w:lineRule="auto"/>
        <w:jc w:val="center"/>
        <w:rPr>
          <w:rFonts w:ascii="Times New Roman" w:hAnsi="Times New Roman" w:cs="Times New Roman"/>
          <w:b/>
          <w:sz w:val="28"/>
          <w:szCs w:val="28"/>
          <w:lang w:val="en-US"/>
        </w:rPr>
      </w:pPr>
    </w:p>
    <w:p w:rsidR="00440886" w:rsidRDefault="00440886" w:rsidP="00F05634">
      <w:pPr>
        <w:spacing w:after="0" w:line="360" w:lineRule="auto"/>
        <w:jc w:val="center"/>
        <w:rPr>
          <w:rFonts w:ascii="Times New Roman" w:hAnsi="Times New Roman" w:cs="Times New Roman"/>
          <w:b/>
          <w:sz w:val="28"/>
          <w:szCs w:val="28"/>
          <w:lang w:val="en-US"/>
        </w:rPr>
      </w:pPr>
      <w:r>
        <w:rPr>
          <w:rFonts w:ascii="Times New Roman" w:hAnsi="Times New Roman" w:cs="Times New Roman"/>
          <w:b/>
          <w:noProof/>
          <w:sz w:val="28"/>
          <w:szCs w:val="28"/>
          <w:lang w:eastAsia="fr-FR"/>
        </w:rPr>
        <w:drawing>
          <wp:inline distT="0" distB="0" distL="0" distR="0">
            <wp:extent cx="5760720" cy="7899836"/>
            <wp:effectExtent l="19050" t="0" r="0" b="0"/>
            <wp:docPr id="5"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4"/>
                    <a:srcRect/>
                    <a:stretch>
                      <a:fillRect/>
                    </a:stretch>
                  </pic:blipFill>
                  <pic:spPr bwMode="auto">
                    <a:xfrm>
                      <a:off x="0" y="0"/>
                      <a:ext cx="5760720" cy="7899836"/>
                    </a:xfrm>
                    <a:prstGeom prst="rect">
                      <a:avLst/>
                    </a:prstGeom>
                    <a:noFill/>
                    <a:ln w="9525">
                      <a:noFill/>
                      <a:miter lim="800000"/>
                      <a:headEnd/>
                      <a:tailEnd/>
                    </a:ln>
                  </pic:spPr>
                </pic:pic>
              </a:graphicData>
            </a:graphic>
          </wp:inline>
        </w:drawing>
      </w:r>
    </w:p>
    <w:p w:rsidR="00440886" w:rsidRDefault="00440886" w:rsidP="00F05634">
      <w:pPr>
        <w:spacing w:after="0" w:line="360" w:lineRule="auto"/>
        <w:jc w:val="center"/>
        <w:rPr>
          <w:rFonts w:ascii="Times New Roman" w:hAnsi="Times New Roman" w:cs="Times New Roman"/>
          <w:b/>
          <w:sz w:val="28"/>
          <w:szCs w:val="28"/>
          <w:lang w:val="en-US"/>
        </w:rPr>
      </w:pPr>
    </w:p>
    <w:p w:rsidR="00440886" w:rsidRDefault="00440886" w:rsidP="00F05634">
      <w:pPr>
        <w:spacing w:after="0" w:line="360" w:lineRule="auto"/>
        <w:jc w:val="center"/>
        <w:rPr>
          <w:rFonts w:ascii="Times New Roman" w:hAnsi="Times New Roman" w:cs="Times New Roman"/>
          <w:b/>
          <w:sz w:val="28"/>
          <w:szCs w:val="28"/>
          <w:lang w:val="en-US"/>
        </w:rPr>
      </w:pPr>
    </w:p>
    <w:p w:rsidR="00440886" w:rsidRDefault="00267C19" w:rsidP="00F05634">
      <w:pPr>
        <w:spacing w:after="0" w:line="360"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APPENDIX IV: MAP OF THE SITE IN ALBERTINE GRABEN</w:t>
      </w:r>
    </w:p>
    <w:p w:rsidR="00440886" w:rsidRDefault="00440886" w:rsidP="00F05634">
      <w:pPr>
        <w:spacing w:after="0" w:line="360" w:lineRule="auto"/>
        <w:jc w:val="center"/>
        <w:rPr>
          <w:rFonts w:ascii="Times New Roman" w:hAnsi="Times New Roman" w:cs="Times New Roman"/>
          <w:b/>
          <w:sz w:val="28"/>
          <w:szCs w:val="28"/>
          <w:lang w:val="en-US"/>
        </w:rPr>
      </w:pPr>
    </w:p>
    <w:p w:rsidR="00440886" w:rsidRDefault="00440886" w:rsidP="00F05634">
      <w:pPr>
        <w:spacing w:after="0" w:line="360" w:lineRule="auto"/>
        <w:jc w:val="center"/>
        <w:rPr>
          <w:rFonts w:ascii="Times New Roman" w:hAnsi="Times New Roman" w:cs="Times New Roman"/>
          <w:b/>
          <w:sz w:val="28"/>
          <w:szCs w:val="28"/>
          <w:lang w:val="en-US"/>
        </w:rPr>
      </w:pPr>
      <w:r>
        <w:rPr>
          <w:rFonts w:ascii="Times New Roman" w:hAnsi="Times New Roman" w:cs="Times New Roman"/>
          <w:b/>
          <w:noProof/>
          <w:sz w:val="28"/>
          <w:szCs w:val="28"/>
          <w:lang w:eastAsia="fr-FR"/>
        </w:rPr>
        <w:drawing>
          <wp:inline distT="0" distB="0" distL="0" distR="0">
            <wp:extent cx="5760720" cy="7899836"/>
            <wp:effectExtent l="19050" t="0" r="0" b="0"/>
            <wp:docPr id="6"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5"/>
                    <a:srcRect/>
                    <a:stretch>
                      <a:fillRect/>
                    </a:stretch>
                  </pic:blipFill>
                  <pic:spPr bwMode="auto">
                    <a:xfrm>
                      <a:off x="0" y="0"/>
                      <a:ext cx="5760720" cy="7899836"/>
                    </a:xfrm>
                    <a:prstGeom prst="rect">
                      <a:avLst/>
                    </a:prstGeom>
                    <a:noFill/>
                    <a:ln w="9525">
                      <a:noFill/>
                      <a:miter lim="800000"/>
                      <a:headEnd/>
                      <a:tailEnd/>
                    </a:ln>
                  </pic:spPr>
                </pic:pic>
              </a:graphicData>
            </a:graphic>
          </wp:inline>
        </w:drawing>
      </w:r>
    </w:p>
    <w:sectPr w:rsidR="00440886" w:rsidSect="003559DF">
      <w:footerReference w:type="default" r:id="rId206"/>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86242" w:rsidRDefault="00A86242" w:rsidP="000243F2">
      <w:pPr>
        <w:spacing w:after="0" w:line="240" w:lineRule="auto"/>
      </w:pPr>
      <w:r>
        <w:separator/>
      </w:r>
    </w:p>
  </w:endnote>
  <w:endnote w:type="continuationSeparator" w:id="1">
    <w:p w:rsidR="00A86242" w:rsidRDefault="00A86242" w:rsidP="000243F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Arial Black">
    <w:panose1 w:val="020B0A040201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mbria Math">
    <w:panose1 w:val="02040503050406030204"/>
    <w:charset w:val="00"/>
    <w:family w:val="roman"/>
    <w:pitch w:val="variable"/>
    <w:sig w:usb0="A00002EF" w:usb1="420020E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cs="Times New Roman"/>
        <w:b/>
        <w:i/>
      </w:rPr>
      <w:id w:val="8077501"/>
      <w:docPartObj>
        <w:docPartGallery w:val="Page Numbers (Bottom of Page)"/>
        <w:docPartUnique/>
      </w:docPartObj>
    </w:sdtPr>
    <w:sdtContent>
      <w:p w:rsidR="00685C2E" w:rsidRPr="00D673E5" w:rsidRDefault="00685C2E" w:rsidP="00D673E5">
        <w:pPr>
          <w:pStyle w:val="Pieddepage"/>
          <w:jc w:val="center"/>
          <w:rPr>
            <w:rFonts w:ascii="Times New Roman" w:hAnsi="Times New Roman" w:cs="Times New Roman"/>
            <w:b/>
            <w:i/>
          </w:rPr>
        </w:pPr>
        <w:r>
          <w:rPr>
            <w:rFonts w:ascii="Times New Roman" w:hAnsi="Times New Roman" w:cs="Times New Roman"/>
            <w:b/>
            <w:i/>
            <w:noProof/>
            <w:lang w:eastAsia="zh-TW"/>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2049" type="#_x0000_t5" style="position:absolute;left:0;text-align:left;margin-left:3822.5pt;margin-top:0;width:167.4pt;height:161.8pt;z-index:251660288;mso-position-horizontal:right;mso-position-horizontal-relative:page;mso-position-vertical:bottom;mso-position-vertical-relative:page" adj="21600" fillcolor="#d2eaf1 [824]" stroked="f">
              <v:textbox style="mso-next-textbox:#_x0000_s2049">
                <w:txbxContent>
                  <w:p w:rsidR="00685C2E" w:rsidRDefault="00685C2E">
                    <w:pPr>
                      <w:jc w:val="center"/>
                      <w:rPr>
                        <w:szCs w:val="72"/>
                      </w:rPr>
                    </w:pPr>
                    <w:fldSimple w:instr=" PAGE    \* MERGEFORMAT ">
                      <w:r w:rsidR="00225C16" w:rsidRPr="00225C16">
                        <w:rPr>
                          <w:rFonts w:asciiTheme="majorHAnsi" w:hAnsiTheme="majorHAnsi"/>
                          <w:noProof/>
                          <w:color w:val="FFFFFF" w:themeColor="background1"/>
                          <w:sz w:val="72"/>
                          <w:szCs w:val="72"/>
                        </w:rPr>
                        <w:t>171</w:t>
                      </w:r>
                    </w:fldSimple>
                  </w:p>
                </w:txbxContent>
              </v:textbox>
              <w10:wrap anchorx="page" anchory="page"/>
            </v:shape>
          </w:pic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86242" w:rsidRDefault="00A86242" w:rsidP="000243F2">
      <w:pPr>
        <w:spacing w:after="0" w:line="240" w:lineRule="auto"/>
      </w:pPr>
      <w:r>
        <w:separator/>
      </w:r>
    </w:p>
  </w:footnote>
  <w:footnote w:type="continuationSeparator" w:id="1">
    <w:p w:rsidR="00A86242" w:rsidRDefault="00A86242" w:rsidP="000243F2">
      <w:pPr>
        <w:spacing w:after="0" w:line="240" w:lineRule="auto"/>
      </w:pPr>
      <w:r>
        <w:continuationSeparator/>
      </w:r>
    </w:p>
  </w:footnote>
  <w:footnote w:id="2">
    <w:p w:rsidR="00685C2E" w:rsidRPr="00554BB1" w:rsidRDefault="00685C2E" w:rsidP="00897AB6">
      <w:pPr>
        <w:pStyle w:val="Notedebasdepage"/>
        <w:rPr>
          <w:lang w:val="en-US"/>
        </w:rPr>
      </w:pPr>
      <w:r>
        <w:rPr>
          <w:rStyle w:val="Appelnotedebasdep"/>
        </w:rPr>
        <w:footnoteRef/>
      </w:r>
      <w:r w:rsidRPr="00554BB1">
        <w:rPr>
          <w:lang w:val="en-US"/>
        </w:rPr>
        <w:t xml:space="preserve"> </w:t>
      </w:r>
      <w:r w:rsidRPr="00EF2430">
        <w:rPr>
          <w:rFonts w:ascii="Book Antiqua" w:hAnsi="Book Antiqua"/>
          <w:lang w:val="en-US"/>
        </w:rPr>
        <w:t xml:space="preserve">Mario Bunge, 2001, Philosophy in crisis : The need for reconstruction, Electronic text </w:t>
      </w:r>
      <w:hyperlink r:id="rId1" w:history="1">
        <w:r w:rsidRPr="00EF2430">
          <w:rPr>
            <w:rStyle w:val="Lienhypertexte"/>
            <w:rFonts w:ascii="Book Antiqua" w:hAnsi="Book Antiqua"/>
            <w:lang w:val="en-US"/>
          </w:rPr>
          <w:t>www.amazon.com</w:t>
        </w:r>
      </w:hyperlink>
      <w:r>
        <w:rPr>
          <w:lang w:val="en-US"/>
        </w:rPr>
        <w:t xml:space="preserve"> </w:t>
      </w:r>
    </w:p>
  </w:footnote>
  <w:footnote w:id="3">
    <w:p w:rsidR="00685C2E" w:rsidRPr="00320824" w:rsidRDefault="00685C2E" w:rsidP="00897AB6">
      <w:pPr>
        <w:pStyle w:val="Notedebasdepage"/>
        <w:rPr>
          <w:lang w:val="en-US"/>
        </w:rPr>
      </w:pPr>
      <w:r>
        <w:rPr>
          <w:rStyle w:val="Appelnotedebasdep"/>
        </w:rPr>
        <w:footnoteRef/>
      </w:r>
      <w:r w:rsidRPr="00320824">
        <w:rPr>
          <w:lang w:val="en-US"/>
        </w:rPr>
        <w:t xml:space="preserve"> </w:t>
      </w:r>
      <w:r w:rsidRPr="00EF2430">
        <w:rPr>
          <w:rFonts w:ascii="Book Antiqua" w:hAnsi="Book Antiqua"/>
          <w:lang w:val="en-US"/>
        </w:rPr>
        <w:t xml:space="preserve">Mario Bunge, 2001, Philosophy in crisis : The need for reconstruction, Electronic text </w:t>
      </w:r>
      <w:hyperlink r:id="rId2" w:history="1">
        <w:r w:rsidRPr="00EF2430">
          <w:rPr>
            <w:rStyle w:val="Lienhypertexte"/>
            <w:rFonts w:ascii="Book Antiqua" w:hAnsi="Book Antiqua"/>
            <w:lang w:val="en-US"/>
          </w:rPr>
          <w:t>www.amazon.com</w:t>
        </w:r>
      </w:hyperlink>
      <w:r>
        <w:rPr>
          <w:lang w:val="en-US"/>
        </w:rPr>
        <w:t xml:space="preserve"> Op Cit</w:t>
      </w:r>
    </w:p>
  </w:footnote>
  <w:footnote w:id="4">
    <w:p w:rsidR="00685C2E" w:rsidRPr="00AA00B7" w:rsidRDefault="00685C2E" w:rsidP="00897AB6">
      <w:pPr>
        <w:pStyle w:val="Notedebasdepage"/>
        <w:rPr>
          <w:lang w:val="en-US"/>
        </w:rPr>
      </w:pPr>
      <w:r>
        <w:rPr>
          <w:rStyle w:val="Appelnotedebasdep"/>
        </w:rPr>
        <w:footnoteRef/>
      </w:r>
      <w:r w:rsidRPr="00AA00B7">
        <w:rPr>
          <w:lang w:val="en-US"/>
        </w:rPr>
        <w:t xml:space="preserve"> </w:t>
      </w:r>
      <w:r w:rsidRPr="00AA00B7">
        <w:rPr>
          <w:rFonts w:ascii="Book Antiqua" w:hAnsi="Book Antiqua"/>
          <w:lang w:val="en-US"/>
        </w:rPr>
        <w:t>Idem</w:t>
      </w:r>
    </w:p>
  </w:footnote>
  <w:footnote w:id="5">
    <w:p w:rsidR="00685C2E" w:rsidRPr="005D182D" w:rsidRDefault="00685C2E" w:rsidP="00897AB6">
      <w:pPr>
        <w:pStyle w:val="Notedebasdepage"/>
        <w:rPr>
          <w:lang w:val="en-US"/>
        </w:rPr>
      </w:pPr>
      <w:r>
        <w:rPr>
          <w:rStyle w:val="Appelnotedebasdep"/>
        </w:rPr>
        <w:footnoteRef/>
      </w:r>
      <w:r w:rsidRPr="005D182D">
        <w:rPr>
          <w:lang w:val="en-US"/>
        </w:rPr>
        <w:t xml:space="preserve"> </w:t>
      </w:r>
      <w:r w:rsidRPr="00EF2430">
        <w:rPr>
          <w:rFonts w:ascii="Book Antiqua" w:hAnsi="Book Antiqua"/>
          <w:lang w:val="en-US"/>
        </w:rPr>
        <w:t xml:space="preserve">Mario Bunge, 2001, Philosophy in crisis : The need for reconstruction, Electronic text </w:t>
      </w:r>
      <w:hyperlink r:id="rId3" w:history="1">
        <w:r w:rsidRPr="00EF2430">
          <w:rPr>
            <w:rStyle w:val="Lienhypertexte"/>
            <w:rFonts w:ascii="Book Antiqua" w:hAnsi="Book Antiqua"/>
            <w:lang w:val="en-US"/>
          </w:rPr>
          <w:t>www.amazon.com</w:t>
        </w:r>
      </w:hyperlink>
      <w:r>
        <w:rPr>
          <w:lang w:val="en-US"/>
        </w:rPr>
        <w:t xml:space="preserve"> Op Cit</w:t>
      </w:r>
    </w:p>
  </w:footnote>
  <w:footnote w:id="6">
    <w:p w:rsidR="00685C2E" w:rsidRPr="008636FE" w:rsidRDefault="00685C2E" w:rsidP="00897AB6">
      <w:pPr>
        <w:pStyle w:val="Notedebasdepage"/>
        <w:rPr>
          <w:lang w:val="en-US"/>
        </w:rPr>
      </w:pPr>
      <w:r>
        <w:rPr>
          <w:rStyle w:val="Appelnotedebasdep"/>
        </w:rPr>
        <w:footnoteRef/>
      </w:r>
      <w:r w:rsidRPr="008636FE">
        <w:rPr>
          <w:lang w:val="en-US"/>
        </w:rPr>
        <w:t xml:space="preserve"> </w:t>
      </w:r>
      <w:r w:rsidRPr="00EF2430">
        <w:rPr>
          <w:rFonts w:ascii="Book Antiqua" w:hAnsi="Book Antiqua"/>
          <w:lang w:val="en-US"/>
        </w:rPr>
        <w:t xml:space="preserve">Mario Bunge, December 1999 , The Sociology – Philosophy connection , Electronic text , </w:t>
      </w:r>
      <w:hyperlink r:id="rId4" w:history="1">
        <w:r w:rsidRPr="00EF2430">
          <w:rPr>
            <w:rStyle w:val="Lienhypertexte"/>
            <w:rFonts w:ascii="Book Antiqua" w:hAnsi="Book Antiqua"/>
            <w:lang w:val="en-US"/>
          </w:rPr>
          <w:t>www.amazon.com</w:t>
        </w:r>
      </w:hyperlink>
    </w:p>
  </w:footnote>
  <w:footnote w:id="7">
    <w:p w:rsidR="00685C2E" w:rsidRPr="008636FE" w:rsidRDefault="00685C2E" w:rsidP="00897AB6">
      <w:pPr>
        <w:pStyle w:val="Notedebasdepage"/>
        <w:rPr>
          <w:lang w:val="en-US"/>
        </w:rPr>
      </w:pPr>
      <w:r>
        <w:rPr>
          <w:rStyle w:val="Appelnotedebasdep"/>
        </w:rPr>
        <w:footnoteRef/>
      </w:r>
      <w:r w:rsidRPr="008636FE">
        <w:rPr>
          <w:lang w:val="en-US"/>
        </w:rPr>
        <w:t xml:space="preserve"> </w:t>
      </w:r>
      <w:r>
        <w:rPr>
          <w:rFonts w:ascii="Book Antiqua" w:hAnsi="Book Antiqua"/>
          <w:lang w:val="en-US"/>
        </w:rPr>
        <w:t>Idem</w:t>
      </w:r>
    </w:p>
  </w:footnote>
  <w:footnote w:id="8">
    <w:p w:rsidR="00685C2E" w:rsidRPr="00D40140" w:rsidRDefault="00685C2E" w:rsidP="00897AB6">
      <w:pPr>
        <w:pStyle w:val="Notedebasdepage"/>
        <w:rPr>
          <w:lang w:val="en-US"/>
        </w:rPr>
      </w:pPr>
      <w:r>
        <w:rPr>
          <w:rStyle w:val="Appelnotedebasdep"/>
        </w:rPr>
        <w:footnoteRef/>
      </w:r>
      <w:r w:rsidRPr="00D40140">
        <w:rPr>
          <w:lang w:val="en-US"/>
        </w:rPr>
        <w:t xml:space="preserve"> </w:t>
      </w:r>
      <w:r w:rsidRPr="00EF2430">
        <w:rPr>
          <w:rFonts w:ascii="Book Antiqua" w:hAnsi="Book Antiqua"/>
          <w:lang w:val="en-US"/>
        </w:rPr>
        <w:t>Mario Bunge,</w:t>
      </w:r>
      <w:r>
        <w:rPr>
          <w:rFonts w:ascii="Book Antiqua" w:hAnsi="Book Antiqua"/>
          <w:lang w:val="en-US"/>
        </w:rPr>
        <w:t xml:space="preserve"> </w:t>
      </w:r>
      <w:r w:rsidRPr="00EF2430">
        <w:rPr>
          <w:rFonts w:ascii="Book Antiqua" w:hAnsi="Book Antiqua"/>
          <w:lang w:val="en-US"/>
        </w:rPr>
        <w:t xml:space="preserve">April 16,1993, </w:t>
      </w:r>
      <w:r w:rsidRPr="00EF2430">
        <w:rPr>
          <w:rFonts w:ascii="Book Antiqua" w:hAnsi="Book Antiqua" w:cs="Arial"/>
          <w:sz w:val="18"/>
          <w:szCs w:val="18"/>
          <w:lang w:val="en-US"/>
        </w:rPr>
        <w:t xml:space="preserve">Treatise on Basic Philosophy : Volume 5 : Epistemology &amp; Methodology I / Exploring the World, Electronic text </w:t>
      </w:r>
      <w:hyperlink r:id="rId5" w:history="1">
        <w:r w:rsidRPr="005F3E3B">
          <w:rPr>
            <w:rStyle w:val="Lienhypertexte"/>
            <w:rFonts w:ascii="Book Antiqua" w:hAnsi="Book Antiqua" w:cs="Arial"/>
            <w:sz w:val="18"/>
            <w:szCs w:val="18"/>
            <w:lang w:val="en-US"/>
          </w:rPr>
          <w:t>www.amazon.com</w:t>
        </w:r>
      </w:hyperlink>
    </w:p>
  </w:footnote>
  <w:footnote w:id="9">
    <w:p w:rsidR="00685C2E" w:rsidRPr="004E3CB1" w:rsidRDefault="00685C2E" w:rsidP="00897AB6">
      <w:pPr>
        <w:pStyle w:val="Notedebasdepage"/>
        <w:rPr>
          <w:lang w:val="en-US"/>
        </w:rPr>
      </w:pPr>
      <w:r>
        <w:rPr>
          <w:rStyle w:val="Appelnotedebasdep"/>
        </w:rPr>
        <w:footnoteRef/>
      </w:r>
      <w:r w:rsidRPr="004E3CB1">
        <w:rPr>
          <w:lang w:val="en-US"/>
        </w:rPr>
        <w:t xml:space="preserve"> </w:t>
      </w:r>
      <w:r w:rsidRPr="00EF2430">
        <w:rPr>
          <w:rFonts w:ascii="Book Antiqua" w:hAnsi="Book Antiqua"/>
          <w:lang w:val="en-US"/>
        </w:rPr>
        <w:t xml:space="preserve">Martin Mahner and Mario Bunge, Décember 7,1997, Foudantions of Biophilosophy, Electronic text </w:t>
      </w:r>
      <w:hyperlink r:id="rId6" w:history="1">
        <w:r w:rsidRPr="00EF2430">
          <w:rPr>
            <w:rStyle w:val="Lienhypertexte"/>
            <w:rFonts w:ascii="Book Antiqua" w:hAnsi="Book Antiqua"/>
            <w:lang w:val="en-US"/>
          </w:rPr>
          <w:t>www.amazon.com</w:t>
        </w:r>
      </w:hyperlink>
    </w:p>
  </w:footnote>
  <w:footnote w:id="10">
    <w:p w:rsidR="00685C2E" w:rsidRPr="00AA00B7" w:rsidRDefault="00685C2E" w:rsidP="00897AB6">
      <w:pPr>
        <w:pStyle w:val="Notedebasdepage"/>
        <w:rPr>
          <w:lang w:val="en-US"/>
        </w:rPr>
      </w:pPr>
      <w:r>
        <w:rPr>
          <w:rStyle w:val="Appelnotedebasdep"/>
        </w:rPr>
        <w:footnoteRef/>
      </w:r>
      <w:r w:rsidRPr="00AA00B7">
        <w:rPr>
          <w:lang w:val="en-US"/>
        </w:rPr>
        <w:t xml:space="preserve"> </w:t>
      </w:r>
      <w:r w:rsidRPr="00AA00B7">
        <w:rPr>
          <w:rFonts w:ascii="Book Antiqua" w:hAnsi="Book Antiqua"/>
          <w:lang w:val="en-US"/>
        </w:rPr>
        <w:t>Idem</w:t>
      </w:r>
    </w:p>
  </w:footnote>
  <w:footnote w:id="11">
    <w:p w:rsidR="00685C2E" w:rsidRPr="00AA055C" w:rsidRDefault="00685C2E" w:rsidP="00897AB6">
      <w:pPr>
        <w:pStyle w:val="Notedebasdepage"/>
        <w:rPr>
          <w:lang w:val="en-US"/>
        </w:rPr>
      </w:pPr>
      <w:r>
        <w:rPr>
          <w:rStyle w:val="Appelnotedebasdep"/>
        </w:rPr>
        <w:footnoteRef/>
      </w:r>
      <w:r w:rsidRPr="00AA055C">
        <w:rPr>
          <w:lang w:val="en-US"/>
        </w:rPr>
        <w:t xml:space="preserve"> </w:t>
      </w:r>
      <w:r w:rsidRPr="00EF2430">
        <w:rPr>
          <w:rFonts w:ascii="Book Antiqua" w:hAnsi="Book Antiqua"/>
          <w:sz w:val="18"/>
          <w:szCs w:val="18"/>
          <w:lang w:val="en-US"/>
        </w:rPr>
        <w:t xml:space="preserve">Mario Bunge, October 31, 2008, </w:t>
      </w:r>
      <w:r w:rsidRPr="00EF2430">
        <w:rPr>
          <w:rFonts w:ascii="Book Antiqua" w:hAnsi="Book Antiqua" w:cs="Arial"/>
          <w:sz w:val="18"/>
          <w:szCs w:val="18"/>
          <w:lang w:val="en-US"/>
        </w:rPr>
        <w:t xml:space="preserve">Political  Philosophy : Fact, Fiction , and Vision , Electronic  text , </w:t>
      </w:r>
      <w:hyperlink r:id="rId7" w:history="1">
        <w:r w:rsidRPr="00EF2430">
          <w:rPr>
            <w:rStyle w:val="Lienhypertexte"/>
            <w:rFonts w:ascii="Book Antiqua" w:hAnsi="Book Antiqua" w:cs="Arial"/>
            <w:sz w:val="18"/>
            <w:szCs w:val="18"/>
            <w:lang w:val="en-US"/>
          </w:rPr>
          <w:t>www.amazon.com</w:t>
        </w:r>
      </w:hyperlink>
    </w:p>
  </w:footnote>
  <w:footnote w:id="12">
    <w:p w:rsidR="00685C2E" w:rsidRPr="00AA00B7" w:rsidRDefault="00685C2E" w:rsidP="00897AB6">
      <w:pPr>
        <w:pStyle w:val="Notedebasdepage"/>
        <w:rPr>
          <w:lang w:val="en-US"/>
        </w:rPr>
      </w:pPr>
      <w:r>
        <w:rPr>
          <w:rStyle w:val="Appelnotedebasdep"/>
        </w:rPr>
        <w:footnoteRef/>
      </w:r>
      <w:r w:rsidRPr="00AA00B7">
        <w:rPr>
          <w:lang w:val="en-US"/>
        </w:rPr>
        <w:t xml:space="preserve"> </w:t>
      </w:r>
      <w:r w:rsidRPr="00EF2430">
        <w:rPr>
          <w:rFonts w:ascii="Book Antiqua" w:hAnsi="Book Antiqua"/>
          <w:sz w:val="18"/>
          <w:szCs w:val="18"/>
          <w:lang w:val="en-US"/>
        </w:rPr>
        <w:t xml:space="preserve">Mario Bunge, October 31, 2008, </w:t>
      </w:r>
      <w:r w:rsidRPr="00EF2430">
        <w:rPr>
          <w:rFonts w:ascii="Book Antiqua" w:hAnsi="Book Antiqua" w:cs="Arial"/>
          <w:sz w:val="18"/>
          <w:szCs w:val="18"/>
          <w:lang w:val="en-US"/>
        </w:rPr>
        <w:t xml:space="preserve">Political  Philosophy : Fact, Fiction , and Vision , Electronic  text , </w:t>
      </w:r>
      <w:hyperlink r:id="rId8" w:history="1">
        <w:r w:rsidRPr="00EF2430">
          <w:rPr>
            <w:rStyle w:val="Lienhypertexte"/>
            <w:rFonts w:ascii="Book Antiqua" w:hAnsi="Book Antiqua" w:cs="Arial"/>
            <w:sz w:val="18"/>
            <w:szCs w:val="18"/>
            <w:lang w:val="en-US"/>
          </w:rPr>
          <w:t>www.amazon.com</w:t>
        </w:r>
      </w:hyperlink>
      <w:r w:rsidRPr="00F23673">
        <w:rPr>
          <w:lang w:val="en-US"/>
        </w:rPr>
        <w:t xml:space="preserve"> </w:t>
      </w:r>
      <w:r w:rsidRPr="00BF7297">
        <w:rPr>
          <w:rFonts w:ascii="Book Antiqua" w:hAnsi="Book Antiqua"/>
          <w:lang w:val="en-US"/>
        </w:rPr>
        <w:t>Op Cit</w:t>
      </w:r>
      <w:r w:rsidRPr="00AA00B7">
        <w:rPr>
          <w:rFonts w:ascii="Book Antiqua" w:hAnsi="Book Antiqua"/>
          <w:lang w:val="en-US"/>
        </w:rPr>
        <w:t xml:space="preserve"> </w:t>
      </w:r>
    </w:p>
  </w:footnote>
  <w:footnote w:id="13">
    <w:p w:rsidR="00685C2E" w:rsidRPr="00F23673" w:rsidRDefault="00685C2E" w:rsidP="00897AB6">
      <w:pPr>
        <w:pStyle w:val="Notedebasdepage"/>
        <w:rPr>
          <w:lang w:val="en-US"/>
        </w:rPr>
      </w:pPr>
      <w:r>
        <w:rPr>
          <w:rStyle w:val="Appelnotedebasdep"/>
        </w:rPr>
        <w:footnoteRef/>
      </w:r>
      <w:r w:rsidRPr="00F23673">
        <w:rPr>
          <w:lang w:val="en-US"/>
        </w:rPr>
        <w:t xml:space="preserve"> </w:t>
      </w:r>
      <w:r>
        <w:rPr>
          <w:lang w:val="en-US"/>
        </w:rPr>
        <w:t>Idem</w:t>
      </w:r>
    </w:p>
  </w:footnote>
  <w:footnote w:id="14">
    <w:p w:rsidR="00685C2E" w:rsidRPr="008238B1" w:rsidRDefault="00685C2E" w:rsidP="00897AB6">
      <w:pPr>
        <w:pStyle w:val="Notedebasdepage"/>
        <w:rPr>
          <w:lang w:val="en-US"/>
        </w:rPr>
      </w:pPr>
      <w:r>
        <w:rPr>
          <w:rStyle w:val="Appelnotedebasdep"/>
        </w:rPr>
        <w:footnoteRef/>
      </w:r>
      <w:r w:rsidRPr="008238B1">
        <w:rPr>
          <w:lang w:val="en-US"/>
        </w:rPr>
        <w:t xml:space="preserve"> </w:t>
      </w:r>
      <w:r w:rsidRPr="0062700F">
        <w:rPr>
          <w:rFonts w:ascii="Book Antiqua" w:hAnsi="Book Antiqua"/>
          <w:lang w:val="en-US"/>
        </w:rPr>
        <w:t xml:space="preserve">Samir Okasha, July 15,2002, Philosophy of Science : A Very Short Introduction, electronic text , </w:t>
      </w:r>
      <w:hyperlink r:id="rId9" w:history="1">
        <w:r w:rsidRPr="0062700F">
          <w:rPr>
            <w:rStyle w:val="Lienhypertexte"/>
            <w:rFonts w:ascii="Book Antiqua" w:hAnsi="Book Antiqua"/>
            <w:lang w:val="en-US"/>
          </w:rPr>
          <w:t>www.amazon.com</w:t>
        </w:r>
      </w:hyperlink>
    </w:p>
  </w:footnote>
  <w:footnote w:id="15">
    <w:p w:rsidR="00685C2E" w:rsidRPr="00AA00B7" w:rsidRDefault="00685C2E" w:rsidP="00897AB6">
      <w:pPr>
        <w:pStyle w:val="Notedebasdepage"/>
        <w:rPr>
          <w:lang w:val="en-US"/>
        </w:rPr>
      </w:pPr>
      <w:r>
        <w:rPr>
          <w:rStyle w:val="Appelnotedebasdep"/>
        </w:rPr>
        <w:footnoteRef/>
      </w:r>
      <w:r w:rsidRPr="00AA00B7">
        <w:rPr>
          <w:lang w:val="en-US"/>
        </w:rPr>
        <w:t xml:space="preserve"> </w:t>
      </w:r>
      <w:r w:rsidRPr="00AA00B7">
        <w:rPr>
          <w:rFonts w:ascii="Book Antiqua" w:hAnsi="Book Antiqua"/>
          <w:lang w:val="en-US"/>
        </w:rPr>
        <w:t>Idem</w:t>
      </w:r>
    </w:p>
  </w:footnote>
  <w:footnote w:id="16">
    <w:p w:rsidR="00685C2E" w:rsidRPr="0081539F" w:rsidRDefault="00685C2E" w:rsidP="00897AB6">
      <w:pPr>
        <w:pStyle w:val="Notedebasdepage"/>
        <w:rPr>
          <w:lang w:val="en-US"/>
        </w:rPr>
      </w:pPr>
      <w:r>
        <w:rPr>
          <w:rStyle w:val="Appelnotedebasdep"/>
        </w:rPr>
        <w:footnoteRef/>
      </w:r>
      <w:r w:rsidRPr="0081539F">
        <w:rPr>
          <w:lang w:val="en-US"/>
        </w:rPr>
        <w:t xml:space="preserve"> </w:t>
      </w:r>
      <w:r w:rsidRPr="0062700F">
        <w:rPr>
          <w:rFonts w:ascii="Book Antiqua" w:hAnsi="Book Antiqua"/>
          <w:lang w:val="en-US"/>
        </w:rPr>
        <w:t xml:space="preserve">Samir Okasha, July 15,2002, Philosophy of Science : A Very Short Introduction, electronic text , </w:t>
      </w:r>
      <w:hyperlink r:id="rId10" w:history="1">
        <w:r w:rsidRPr="0062700F">
          <w:rPr>
            <w:rStyle w:val="Lienhypertexte"/>
            <w:rFonts w:ascii="Book Antiqua" w:hAnsi="Book Antiqua"/>
            <w:lang w:val="en-US"/>
          </w:rPr>
          <w:t>www.amazon.com</w:t>
        </w:r>
      </w:hyperlink>
      <w:r w:rsidRPr="0081539F">
        <w:rPr>
          <w:lang w:val="en-US"/>
        </w:rPr>
        <w:t xml:space="preserve"> </w:t>
      </w:r>
      <w:r w:rsidRPr="0081539F">
        <w:rPr>
          <w:rFonts w:ascii="Book Antiqua" w:hAnsi="Book Antiqua"/>
          <w:lang w:val="en-US"/>
        </w:rPr>
        <w:t>Op Cit</w:t>
      </w:r>
    </w:p>
  </w:footnote>
  <w:footnote w:id="17">
    <w:p w:rsidR="00685C2E" w:rsidRPr="008D6F0E" w:rsidRDefault="00685C2E" w:rsidP="00897AB6">
      <w:pPr>
        <w:pStyle w:val="Notedebasdepage"/>
        <w:rPr>
          <w:lang w:val="en-US"/>
        </w:rPr>
      </w:pPr>
      <w:r>
        <w:rPr>
          <w:rStyle w:val="Appelnotedebasdep"/>
        </w:rPr>
        <w:footnoteRef/>
      </w:r>
      <w:r w:rsidRPr="008D6F0E">
        <w:rPr>
          <w:lang w:val="en-US"/>
        </w:rPr>
        <w:t xml:space="preserve"> </w:t>
      </w:r>
      <w:r w:rsidRPr="0062700F">
        <w:rPr>
          <w:rFonts w:ascii="Book Antiqua" w:hAnsi="Book Antiqua" w:cs="Arial"/>
          <w:sz w:val="18"/>
          <w:szCs w:val="18"/>
          <w:lang w:val="en-US"/>
        </w:rPr>
        <w:t xml:space="preserve">Donald Gillies ,April 16, 1993, « Philosophy of Science in the Twentieth Century : Four Central Themes , electronic text , </w:t>
      </w:r>
      <w:hyperlink r:id="rId11" w:history="1">
        <w:r w:rsidRPr="0062700F">
          <w:rPr>
            <w:rStyle w:val="Lienhypertexte"/>
            <w:rFonts w:ascii="Book Antiqua" w:hAnsi="Book Antiqua" w:cs="Arial"/>
            <w:sz w:val="18"/>
            <w:szCs w:val="18"/>
            <w:lang w:val="en-US"/>
          </w:rPr>
          <w:t>www.amazon.com</w:t>
        </w:r>
      </w:hyperlink>
    </w:p>
  </w:footnote>
  <w:footnote w:id="18">
    <w:p w:rsidR="00685C2E" w:rsidRPr="00B05530" w:rsidRDefault="00685C2E" w:rsidP="00897AB6">
      <w:pPr>
        <w:pStyle w:val="Notedebasdepage"/>
        <w:rPr>
          <w:lang w:val="en-US"/>
        </w:rPr>
      </w:pPr>
      <w:r>
        <w:rPr>
          <w:rStyle w:val="Appelnotedebasdep"/>
        </w:rPr>
        <w:footnoteRef/>
      </w:r>
      <w:r w:rsidRPr="00B05530">
        <w:rPr>
          <w:lang w:val="en-US"/>
        </w:rPr>
        <w:t xml:space="preserve"> </w:t>
      </w:r>
      <w:r w:rsidRPr="0062700F">
        <w:rPr>
          <w:rFonts w:ascii="Book Antiqua" w:hAnsi="Book Antiqua"/>
          <w:lang w:val="en-US"/>
        </w:rPr>
        <w:t xml:space="preserve">Peter Godfrey – Smith, Août 1, 2003 , Theory and Reality : An Introduction to the Philosophy of Science (Science and Its Conceptual Foudantions series), electronic text , </w:t>
      </w:r>
      <w:hyperlink r:id="rId12" w:history="1">
        <w:r w:rsidRPr="0062700F">
          <w:rPr>
            <w:rStyle w:val="Lienhypertexte"/>
            <w:rFonts w:ascii="Book Antiqua" w:hAnsi="Book Antiqua"/>
            <w:lang w:val="en-US"/>
          </w:rPr>
          <w:t>www.amazon.com</w:t>
        </w:r>
      </w:hyperlink>
    </w:p>
  </w:footnote>
  <w:footnote w:id="19">
    <w:p w:rsidR="00685C2E" w:rsidRPr="00AA00B7" w:rsidRDefault="00685C2E" w:rsidP="00897AB6">
      <w:pPr>
        <w:pStyle w:val="Notedebasdepage"/>
        <w:rPr>
          <w:lang w:val="en-US"/>
        </w:rPr>
      </w:pPr>
      <w:r>
        <w:rPr>
          <w:rStyle w:val="Appelnotedebasdep"/>
        </w:rPr>
        <w:footnoteRef/>
      </w:r>
      <w:r w:rsidRPr="00AA00B7">
        <w:rPr>
          <w:lang w:val="en-US"/>
        </w:rPr>
        <w:t xml:space="preserve"> </w:t>
      </w:r>
      <w:r w:rsidRPr="0062700F">
        <w:rPr>
          <w:rFonts w:ascii="Book Antiqua" w:hAnsi="Book Antiqua"/>
          <w:lang w:val="en-US"/>
        </w:rPr>
        <w:t xml:space="preserve">Peter Godfrey – Smith, Août 1, 2003 , Theory and Reality : An Introduction to the Philosophy of Science (Science and Its Conceptual Foudantions series), electronic text , </w:t>
      </w:r>
      <w:hyperlink r:id="rId13" w:history="1">
        <w:r w:rsidRPr="0062700F">
          <w:rPr>
            <w:rStyle w:val="Lienhypertexte"/>
            <w:rFonts w:ascii="Book Antiqua" w:hAnsi="Book Antiqua"/>
            <w:lang w:val="en-US"/>
          </w:rPr>
          <w:t>www.amazon.com</w:t>
        </w:r>
      </w:hyperlink>
      <w:r>
        <w:rPr>
          <w:lang w:val="en-US"/>
        </w:rPr>
        <w:t xml:space="preserve"> Op Cit</w:t>
      </w:r>
    </w:p>
  </w:footnote>
  <w:footnote w:id="20">
    <w:p w:rsidR="00685C2E" w:rsidRPr="00AC2737" w:rsidRDefault="00685C2E" w:rsidP="00897AB6">
      <w:pPr>
        <w:pStyle w:val="Notedebasdepage"/>
        <w:rPr>
          <w:lang w:val="en-US"/>
        </w:rPr>
      </w:pPr>
      <w:r>
        <w:rPr>
          <w:rStyle w:val="Appelnotedebasdep"/>
        </w:rPr>
        <w:footnoteRef/>
      </w:r>
      <w:r w:rsidRPr="00AC2737">
        <w:rPr>
          <w:lang w:val="en-US"/>
        </w:rPr>
        <w:t xml:space="preserve"> </w:t>
      </w:r>
      <w:r>
        <w:rPr>
          <w:lang w:val="en-US"/>
        </w:rPr>
        <w:t>Idem</w:t>
      </w:r>
    </w:p>
  </w:footnote>
  <w:footnote w:id="21">
    <w:p w:rsidR="00685C2E" w:rsidRPr="00AC2737" w:rsidRDefault="00685C2E" w:rsidP="00897AB6">
      <w:pPr>
        <w:pStyle w:val="Notedebasdepage"/>
        <w:rPr>
          <w:lang w:val="en-US"/>
        </w:rPr>
      </w:pPr>
      <w:r>
        <w:rPr>
          <w:rStyle w:val="Appelnotedebasdep"/>
        </w:rPr>
        <w:footnoteRef/>
      </w:r>
      <w:r w:rsidRPr="00AC2737">
        <w:rPr>
          <w:lang w:val="en-US"/>
        </w:rPr>
        <w:t xml:space="preserve"> </w:t>
      </w:r>
      <w:r w:rsidRPr="0062700F">
        <w:rPr>
          <w:rFonts w:ascii="Book Antiqua" w:hAnsi="Book Antiqua" w:cs="Arial"/>
          <w:lang w:val="en-US"/>
        </w:rPr>
        <w:t xml:space="preserve">Werner Heisenberg, May 8,2007, Physics and Philosophy : The Revolution in Modern Science ,electronic text, </w:t>
      </w:r>
      <w:hyperlink r:id="rId14" w:history="1">
        <w:r w:rsidRPr="0062700F">
          <w:rPr>
            <w:rStyle w:val="Lienhypertexte"/>
            <w:rFonts w:ascii="Book Antiqua" w:hAnsi="Book Antiqua" w:cs="Arial"/>
            <w:lang w:val="en-US"/>
          </w:rPr>
          <w:t>www.amazon.com</w:t>
        </w:r>
      </w:hyperlink>
    </w:p>
  </w:footnote>
  <w:footnote w:id="22">
    <w:p w:rsidR="00685C2E" w:rsidRPr="00494D6B" w:rsidRDefault="00685C2E" w:rsidP="00897AB6">
      <w:pPr>
        <w:pStyle w:val="Notedebasdepage"/>
        <w:rPr>
          <w:lang w:val="en-US"/>
        </w:rPr>
      </w:pPr>
      <w:r>
        <w:rPr>
          <w:rStyle w:val="Appelnotedebasdep"/>
        </w:rPr>
        <w:footnoteRef/>
      </w:r>
      <w:r w:rsidRPr="00494D6B">
        <w:rPr>
          <w:lang w:val="en-US"/>
        </w:rPr>
        <w:t xml:space="preserve"> </w:t>
      </w:r>
      <w:r>
        <w:rPr>
          <w:lang w:val="en-US"/>
        </w:rPr>
        <w:t>Idem</w:t>
      </w:r>
    </w:p>
  </w:footnote>
  <w:footnote w:id="23">
    <w:p w:rsidR="00685C2E" w:rsidRPr="00A57CDA" w:rsidRDefault="00685C2E" w:rsidP="00897AB6">
      <w:pPr>
        <w:pStyle w:val="Notedebasdepage"/>
        <w:rPr>
          <w:lang w:val="en-US"/>
        </w:rPr>
      </w:pPr>
      <w:r>
        <w:rPr>
          <w:rStyle w:val="Appelnotedebasdep"/>
        </w:rPr>
        <w:footnoteRef/>
      </w:r>
      <w:r w:rsidRPr="00A57CDA">
        <w:rPr>
          <w:lang w:val="en-US"/>
        </w:rPr>
        <w:t xml:space="preserve"> </w:t>
      </w:r>
      <w:r w:rsidRPr="00623E66">
        <w:rPr>
          <w:rFonts w:ascii="Book Antiqua" w:hAnsi="Book Antiqua"/>
          <w:lang w:val="en-US"/>
        </w:rPr>
        <w:t>Rambert, January 2011,</w:t>
      </w:r>
      <w:r w:rsidRPr="00623E66">
        <w:rPr>
          <w:rFonts w:ascii="Book Antiqua" w:hAnsi="Book Antiqua"/>
          <w:sz w:val="28"/>
          <w:szCs w:val="28"/>
          <w:lang w:val="en-US"/>
        </w:rPr>
        <w:t xml:space="preserve"> </w:t>
      </w:r>
      <w:r w:rsidRPr="00E936EC">
        <w:rPr>
          <w:rFonts w:ascii="Book Antiqua" w:hAnsi="Book Antiqua"/>
          <w:lang w:val="en-US"/>
        </w:rPr>
        <w:t xml:space="preserve">Little Philosophy to overcome the Crisis, electronic text </w:t>
      </w:r>
      <w:hyperlink r:id="rId15" w:history="1">
        <w:r w:rsidRPr="00E936EC">
          <w:rPr>
            <w:rStyle w:val="Lienhypertexte"/>
            <w:rFonts w:ascii="Book Antiqua" w:hAnsi="Book Antiqua"/>
            <w:lang w:val="en-US"/>
          </w:rPr>
          <w:t>www.amazon.com</w:t>
        </w:r>
      </w:hyperlink>
    </w:p>
  </w:footnote>
  <w:footnote w:id="24">
    <w:p w:rsidR="00685C2E" w:rsidRPr="00897AB6" w:rsidRDefault="00685C2E" w:rsidP="00897AB6">
      <w:pPr>
        <w:pStyle w:val="Notedebasdepage"/>
        <w:rPr>
          <w:lang w:val="en-US"/>
        </w:rPr>
      </w:pPr>
      <w:r>
        <w:rPr>
          <w:rStyle w:val="Appelnotedebasdep"/>
        </w:rPr>
        <w:footnoteRef/>
      </w:r>
      <w:r w:rsidRPr="009B6C48">
        <w:rPr>
          <w:lang w:val="en-US"/>
        </w:rPr>
        <w:t xml:space="preserve"> Fritjof CAPRA ,2002 , The Hidden connections : a science for sustainable living</w:t>
      </w:r>
      <w:r>
        <w:rPr>
          <w:lang w:val="en-US"/>
        </w:rPr>
        <w:t xml:space="preserve"> , </w:t>
      </w:r>
      <w:hyperlink r:id="rId16" w:history="1">
        <w:r w:rsidRPr="00375627">
          <w:rPr>
            <w:rStyle w:val="Lienhypertexte"/>
            <w:lang w:val="en-US"/>
          </w:rPr>
          <w:t>www.ratical.org/co-globalize/Hconnections.pdf</w:t>
        </w:r>
      </w:hyperlink>
    </w:p>
  </w:footnote>
  <w:footnote w:id="25">
    <w:p w:rsidR="00685C2E" w:rsidRPr="00EC4377" w:rsidRDefault="00685C2E" w:rsidP="00897AB6">
      <w:pPr>
        <w:pStyle w:val="Notedebasdepage"/>
        <w:rPr>
          <w:lang w:val="en-US"/>
        </w:rPr>
      </w:pPr>
      <w:r>
        <w:rPr>
          <w:rStyle w:val="Appelnotedebasdep"/>
        </w:rPr>
        <w:footnoteRef/>
      </w:r>
      <w:r w:rsidRPr="00EC4377">
        <w:rPr>
          <w:lang w:val="en-US"/>
        </w:rPr>
        <w:t xml:space="preserve"> Idem</w:t>
      </w:r>
    </w:p>
  </w:footnote>
  <w:footnote w:id="26">
    <w:p w:rsidR="00685C2E" w:rsidRPr="0003487D" w:rsidRDefault="00685C2E" w:rsidP="00897AB6">
      <w:pPr>
        <w:pStyle w:val="Notedebasdepage"/>
        <w:rPr>
          <w:lang w:val="en-US"/>
        </w:rPr>
      </w:pPr>
      <w:r>
        <w:rPr>
          <w:rStyle w:val="Appelnotedebasdep"/>
        </w:rPr>
        <w:footnoteRef/>
      </w:r>
      <w:r w:rsidRPr="0003487D">
        <w:rPr>
          <w:lang w:val="en-US"/>
        </w:rPr>
        <w:t xml:space="preserve"> </w:t>
      </w:r>
      <w:r w:rsidRPr="009B6C48">
        <w:rPr>
          <w:lang w:val="en-US"/>
        </w:rPr>
        <w:t>Fritjof CAPRA ,2002 , The Hidden connections : a science for sustainable living</w:t>
      </w:r>
      <w:r>
        <w:rPr>
          <w:lang w:val="en-US"/>
        </w:rPr>
        <w:t xml:space="preserve"> , </w:t>
      </w:r>
      <w:hyperlink r:id="rId17" w:history="1">
        <w:r w:rsidRPr="00375627">
          <w:rPr>
            <w:rStyle w:val="Lienhypertexte"/>
            <w:lang w:val="en-US"/>
          </w:rPr>
          <w:t>www.ratical.org/co-globalize/Hconnections.pdf</w:t>
        </w:r>
      </w:hyperlink>
      <w:r>
        <w:rPr>
          <w:lang w:val="en-US"/>
        </w:rPr>
        <w:t xml:space="preserve"> Op.Cit.</w:t>
      </w:r>
    </w:p>
  </w:footnote>
  <w:footnote w:id="27">
    <w:p w:rsidR="00685C2E" w:rsidRPr="004139BA" w:rsidRDefault="00685C2E" w:rsidP="00897AB6">
      <w:pPr>
        <w:pStyle w:val="Notedebasdepage"/>
        <w:rPr>
          <w:lang w:val="en-US"/>
        </w:rPr>
      </w:pPr>
      <w:r>
        <w:rPr>
          <w:rStyle w:val="Appelnotedebasdep"/>
        </w:rPr>
        <w:footnoteRef/>
      </w:r>
      <w:r w:rsidRPr="004139BA">
        <w:rPr>
          <w:lang w:val="en-US"/>
        </w:rPr>
        <w:t xml:space="preserve"> Frtjof CAPRA,2002, Hidden Connections, </w:t>
      </w:r>
      <w:hyperlink r:id="rId18" w:history="1">
        <w:r w:rsidRPr="00375627">
          <w:rPr>
            <w:rStyle w:val="Lienhypertexte"/>
            <w:lang w:val="en-US"/>
          </w:rPr>
          <w:t>www.blackstarreview.com/rev-0120.html</w:t>
        </w:r>
      </w:hyperlink>
      <w:r>
        <w:rPr>
          <w:lang w:val="en-US"/>
        </w:rPr>
        <w:t xml:space="preserve"> </w:t>
      </w:r>
    </w:p>
  </w:footnote>
  <w:footnote w:id="28">
    <w:p w:rsidR="00685C2E" w:rsidRPr="001D44D0" w:rsidRDefault="00685C2E" w:rsidP="00897AB6">
      <w:pPr>
        <w:pStyle w:val="Notedebasdepage"/>
        <w:rPr>
          <w:lang w:val="en-US"/>
        </w:rPr>
      </w:pPr>
      <w:r>
        <w:rPr>
          <w:rStyle w:val="Appelnotedebasdep"/>
        </w:rPr>
        <w:footnoteRef/>
      </w:r>
      <w:r w:rsidRPr="004139BA">
        <w:rPr>
          <w:lang w:val="en-US"/>
        </w:rPr>
        <w:t xml:space="preserve"> CAPRA</w:t>
      </w:r>
      <w:r w:rsidRPr="001D44D0">
        <w:rPr>
          <w:lang w:val="en-US"/>
        </w:rPr>
        <w:t xml:space="preserve"> </w:t>
      </w:r>
      <w:r w:rsidRPr="004139BA">
        <w:rPr>
          <w:lang w:val="en-US"/>
        </w:rPr>
        <w:t>Frtjof,2002, Hidden Connections</w:t>
      </w:r>
      <w:r>
        <w:rPr>
          <w:lang w:val="en-US"/>
        </w:rPr>
        <w:t xml:space="preserve">:Integrating the Biological, cognitive, and Social Dimensions Of Life Into A Science Of Sustainability , </w:t>
      </w:r>
      <w:hyperlink r:id="rId19" w:history="1">
        <w:r w:rsidRPr="00375627">
          <w:rPr>
            <w:rStyle w:val="Lienhypertexte"/>
            <w:lang w:val="en-US"/>
          </w:rPr>
          <w:t>www.amazon.com</w:t>
        </w:r>
      </w:hyperlink>
      <w:r>
        <w:rPr>
          <w:lang w:val="en-US"/>
        </w:rPr>
        <w:t xml:space="preserve"> </w:t>
      </w:r>
    </w:p>
  </w:footnote>
  <w:footnote w:id="29">
    <w:p w:rsidR="00685C2E" w:rsidRPr="00183F22" w:rsidRDefault="00685C2E" w:rsidP="00897AB6">
      <w:pPr>
        <w:pStyle w:val="Notedebasdepage"/>
        <w:rPr>
          <w:lang w:val="en-US"/>
        </w:rPr>
      </w:pPr>
      <w:r>
        <w:rPr>
          <w:rStyle w:val="Appelnotedebasdep"/>
        </w:rPr>
        <w:footnoteRef/>
      </w:r>
      <w:r w:rsidRPr="00183F22">
        <w:rPr>
          <w:lang w:val="en-US"/>
        </w:rPr>
        <w:t xml:space="preserve"> </w:t>
      </w:r>
      <w:r w:rsidRPr="004139BA">
        <w:rPr>
          <w:lang w:val="en-US"/>
        </w:rPr>
        <w:t>CAPRA</w:t>
      </w:r>
      <w:r w:rsidRPr="001D44D0">
        <w:rPr>
          <w:lang w:val="en-US"/>
        </w:rPr>
        <w:t xml:space="preserve"> </w:t>
      </w:r>
      <w:r w:rsidRPr="004139BA">
        <w:rPr>
          <w:lang w:val="en-US"/>
        </w:rPr>
        <w:t xml:space="preserve">Frtjof,2002, Hidden Connections, </w:t>
      </w:r>
      <w:hyperlink r:id="rId20" w:history="1">
        <w:r w:rsidRPr="00375627">
          <w:rPr>
            <w:rStyle w:val="Lienhypertexte"/>
            <w:lang w:val="en-US"/>
          </w:rPr>
          <w:t>www.blackstarreview.com/rev-0120.html</w:t>
        </w:r>
      </w:hyperlink>
      <w:r>
        <w:rPr>
          <w:lang w:val="en-US"/>
        </w:rPr>
        <w:t>, Op.Cit</w:t>
      </w:r>
    </w:p>
  </w:footnote>
  <w:footnote w:id="30">
    <w:p w:rsidR="00685C2E" w:rsidRPr="00267444" w:rsidRDefault="00685C2E" w:rsidP="00897AB6">
      <w:pPr>
        <w:pStyle w:val="Notedebasdepage"/>
        <w:rPr>
          <w:lang w:val="en-US"/>
        </w:rPr>
      </w:pPr>
      <w:r>
        <w:rPr>
          <w:rStyle w:val="Appelnotedebasdep"/>
        </w:rPr>
        <w:footnoteRef/>
      </w:r>
      <w:r w:rsidRPr="0044662E">
        <w:rPr>
          <w:lang w:val="en-US"/>
        </w:rPr>
        <w:t xml:space="preserve"> </w:t>
      </w:r>
      <w:r w:rsidRPr="009B6C48">
        <w:rPr>
          <w:lang w:val="en-US"/>
        </w:rPr>
        <w:t>CAPRA </w:t>
      </w:r>
      <w:r w:rsidRPr="004139BA">
        <w:rPr>
          <w:lang w:val="en-US"/>
        </w:rPr>
        <w:t>Frtjof</w:t>
      </w:r>
      <w:r>
        <w:rPr>
          <w:lang w:val="en-US"/>
        </w:rPr>
        <w:t>,2004</w:t>
      </w:r>
      <w:r w:rsidRPr="009B6C48">
        <w:rPr>
          <w:lang w:val="en-US"/>
        </w:rPr>
        <w:t> , The Hidden connections :</w:t>
      </w:r>
      <w:r>
        <w:rPr>
          <w:lang w:val="en-US"/>
        </w:rPr>
        <w:t xml:space="preserve"> A</w:t>
      </w:r>
      <w:r w:rsidRPr="009B6C48">
        <w:rPr>
          <w:lang w:val="en-US"/>
        </w:rPr>
        <w:t xml:space="preserve"> science for sustainable living</w:t>
      </w:r>
      <w:r>
        <w:rPr>
          <w:lang w:val="en-US"/>
        </w:rPr>
        <w:t xml:space="preserve"> , </w:t>
      </w:r>
      <w:hyperlink r:id="rId21" w:history="1">
        <w:r w:rsidRPr="00375627">
          <w:rPr>
            <w:rStyle w:val="Lienhypertexte"/>
            <w:lang w:val="en-US"/>
          </w:rPr>
          <w:t>www.amazon.com</w:t>
        </w:r>
      </w:hyperlink>
    </w:p>
  </w:footnote>
  <w:footnote w:id="31">
    <w:p w:rsidR="00685C2E" w:rsidRPr="0003487D" w:rsidRDefault="00685C2E" w:rsidP="00897AB6">
      <w:pPr>
        <w:pStyle w:val="Notedebasdepage"/>
        <w:rPr>
          <w:lang w:val="en-US"/>
        </w:rPr>
      </w:pPr>
      <w:r>
        <w:rPr>
          <w:rStyle w:val="Appelnotedebasdep"/>
        </w:rPr>
        <w:footnoteRef/>
      </w:r>
      <w:r w:rsidRPr="009E2E09">
        <w:rPr>
          <w:lang w:val="en-US"/>
        </w:rPr>
        <w:t xml:space="preserve"> </w:t>
      </w:r>
      <w:r w:rsidRPr="009B6C48">
        <w:rPr>
          <w:lang w:val="en-US"/>
        </w:rPr>
        <w:t xml:space="preserve"> CAPRA </w:t>
      </w:r>
      <w:r w:rsidRPr="004139BA">
        <w:rPr>
          <w:lang w:val="en-US"/>
        </w:rPr>
        <w:t>Frtjof</w:t>
      </w:r>
      <w:r w:rsidRPr="009B6C48">
        <w:rPr>
          <w:lang w:val="en-US"/>
        </w:rPr>
        <w:t>,200</w:t>
      </w:r>
      <w:r>
        <w:rPr>
          <w:lang w:val="en-US"/>
        </w:rPr>
        <w:t>4</w:t>
      </w:r>
      <w:r w:rsidRPr="009B6C48">
        <w:rPr>
          <w:lang w:val="en-US"/>
        </w:rPr>
        <w:t> , The Hidden connections</w:t>
      </w:r>
      <w:r>
        <w:rPr>
          <w:lang w:val="en-US"/>
        </w:rPr>
        <w:t xml:space="preserve"> , </w:t>
      </w:r>
      <w:hyperlink r:id="rId22" w:history="1">
        <w:r w:rsidRPr="00375627">
          <w:rPr>
            <w:rStyle w:val="Lienhypertexte"/>
            <w:lang w:val="en-US"/>
          </w:rPr>
          <w:t>www.fritjofcapra.net/seminar</w:t>
        </w:r>
      </w:hyperlink>
    </w:p>
    <w:p w:rsidR="00685C2E" w:rsidRPr="009E2E09" w:rsidRDefault="00685C2E" w:rsidP="00897AB6">
      <w:pPr>
        <w:pStyle w:val="Notedebasdepage"/>
        <w:rPr>
          <w:lang w:val="en-US"/>
        </w:rPr>
      </w:pPr>
    </w:p>
  </w:footnote>
  <w:footnote w:id="32">
    <w:p w:rsidR="00685C2E" w:rsidRPr="00C1560F" w:rsidRDefault="00685C2E" w:rsidP="00897AB6">
      <w:pPr>
        <w:pStyle w:val="Notedebasdepage"/>
        <w:rPr>
          <w:lang w:val="en-US"/>
        </w:rPr>
      </w:pPr>
      <w:r>
        <w:rPr>
          <w:rStyle w:val="Appelnotedebasdep"/>
        </w:rPr>
        <w:footnoteRef/>
      </w:r>
      <w:r w:rsidRPr="00C1560F">
        <w:rPr>
          <w:lang w:val="en-US"/>
        </w:rPr>
        <w:t xml:space="preserve"> </w:t>
      </w:r>
      <w:r w:rsidRPr="009B6C48">
        <w:rPr>
          <w:lang w:val="en-US"/>
        </w:rPr>
        <w:t>CAPRA </w:t>
      </w:r>
      <w:r w:rsidRPr="004139BA">
        <w:rPr>
          <w:lang w:val="en-US"/>
        </w:rPr>
        <w:t>Frtjof</w:t>
      </w:r>
      <w:r w:rsidRPr="009B6C48">
        <w:rPr>
          <w:lang w:val="en-US"/>
        </w:rPr>
        <w:t>,200</w:t>
      </w:r>
      <w:r>
        <w:rPr>
          <w:lang w:val="en-US"/>
        </w:rPr>
        <w:t>4</w:t>
      </w:r>
      <w:r w:rsidRPr="009B6C48">
        <w:rPr>
          <w:lang w:val="en-US"/>
        </w:rPr>
        <w:t> , The Hidden connections</w:t>
      </w:r>
      <w:r>
        <w:rPr>
          <w:lang w:val="en-US"/>
        </w:rPr>
        <w:t xml:space="preserve"> , </w:t>
      </w:r>
      <w:hyperlink r:id="rId23" w:history="1">
        <w:r w:rsidRPr="00375627">
          <w:rPr>
            <w:rStyle w:val="Lienhypertexte"/>
            <w:lang w:val="en-US"/>
          </w:rPr>
          <w:t>www.fritjofcapra.net/seminars.html</w:t>
        </w:r>
      </w:hyperlink>
      <w:r>
        <w:rPr>
          <w:lang w:val="en-US"/>
        </w:rPr>
        <w:t xml:space="preserve"> , Op . Cit</w:t>
      </w:r>
    </w:p>
  </w:footnote>
  <w:footnote w:id="33">
    <w:p w:rsidR="00685C2E" w:rsidRPr="007F3D17" w:rsidRDefault="00685C2E" w:rsidP="00897AB6">
      <w:pPr>
        <w:pStyle w:val="Notedebasdepage"/>
        <w:rPr>
          <w:lang w:val="en-US"/>
        </w:rPr>
      </w:pPr>
      <w:r>
        <w:rPr>
          <w:rStyle w:val="Appelnotedebasdep"/>
        </w:rPr>
        <w:footnoteRef/>
      </w:r>
      <w:r w:rsidRPr="007F3D17">
        <w:rPr>
          <w:lang w:val="en-US"/>
        </w:rPr>
        <w:t xml:space="preserve"> </w:t>
      </w:r>
      <w:r w:rsidRPr="004139BA">
        <w:rPr>
          <w:lang w:val="en-US"/>
        </w:rPr>
        <w:t xml:space="preserve"> CAPRA</w:t>
      </w:r>
      <w:r w:rsidRPr="001D44D0">
        <w:rPr>
          <w:lang w:val="en-US"/>
        </w:rPr>
        <w:t xml:space="preserve"> </w:t>
      </w:r>
      <w:r w:rsidRPr="004139BA">
        <w:rPr>
          <w:lang w:val="en-US"/>
        </w:rPr>
        <w:t>Frtjof,2002, Hidden Connections</w:t>
      </w:r>
      <w:r>
        <w:rPr>
          <w:lang w:val="en-US"/>
        </w:rPr>
        <w:t xml:space="preserve">: Integrating the Biological, cognitive, and Social Dimensions Of Life Into A Science Of Sustainability , </w:t>
      </w:r>
      <w:hyperlink r:id="rId24" w:history="1">
        <w:r w:rsidRPr="00375627">
          <w:rPr>
            <w:rStyle w:val="Lienhypertexte"/>
            <w:lang w:val="en-US"/>
          </w:rPr>
          <w:t>www.amazon.com</w:t>
        </w:r>
      </w:hyperlink>
      <w:r>
        <w:rPr>
          <w:lang w:val="en-US"/>
        </w:rPr>
        <w:t>, Op.Cit</w:t>
      </w:r>
    </w:p>
  </w:footnote>
  <w:footnote w:id="34">
    <w:p w:rsidR="00685C2E" w:rsidRPr="00A50500" w:rsidRDefault="00685C2E" w:rsidP="00897AB6">
      <w:pPr>
        <w:pStyle w:val="Notedebasdepage"/>
        <w:rPr>
          <w:lang w:val="en-US"/>
        </w:rPr>
      </w:pPr>
      <w:r>
        <w:rPr>
          <w:rStyle w:val="Appelnotedebasdep"/>
        </w:rPr>
        <w:footnoteRef/>
      </w:r>
      <w:r w:rsidRPr="00A50500">
        <w:rPr>
          <w:lang w:val="en-US"/>
        </w:rPr>
        <w:t xml:space="preserve"> </w:t>
      </w:r>
      <w:r w:rsidRPr="004139BA">
        <w:rPr>
          <w:lang w:val="en-US"/>
        </w:rPr>
        <w:t>CAPRA</w:t>
      </w:r>
      <w:r w:rsidRPr="001D44D0">
        <w:rPr>
          <w:lang w:val="en-US"/>
        </w:rPr>
        <w:t xml:space="preserve"> </w:t>
      </w:r>
      <w:r w:rsidRPr="004139BA">
        <w:rPr>
          <w:lang w:val="en-US"/>
        </w:rPr>
        <w:t>Frtjof,2002, Hidden Connections</w:t>
      </w:r>
      <w:r>
        <w:rPr>
          <w:lang w:val="en-US"/>
        </w:rPr>
        <w:t xml:space="preserve"> , </w:t>
      </w:r>
      <w:hyperlink r:id="rId25" w:history="1">
        <w:r w:rsidRPr="00375627">
          <w:rPr>
            <w:rStyle w:val="Lienhypertexte"/>
            <w:lang w:val="en-US"/>
          </w:rPr>
          <w:t>www.barnesandnoble.com</w:t>
        </w:r>
      </w:hyperlink>
      <w:r w:rsidRPr="0084762E">
        <w:rPr>
          <w:lang w:val="en-US"/>
        </w:rPr>
        <w:t>.Op.Cit</w:t>
      </w:r>
    </w:p>
  </w:footnote>
  <w:footnote w:id="35">
    <w:p w:rsidR="00685C2E" w:rsidRPr="00F02AEE" w:rsidRDefault="00685C2E" w:rsidP="00897AB6">
      <w:pPr>
        <w:pStyle w:val="Notedebasdepage"/>
        <w:rPr>
          <w:lang w:val="en-US"/>
        </w:rPr>
      </w:pPr>
      <w:r>
        <w:rPr>
          <w:rStyle w:val="Appelnotedebasdep"/>
        </w:rPr>
        <w:footnoteRef/>
      </w:r>
      <w:r w:rsidRPr="00F02AEE">
        <w:rPr>
          <w:lang w:val="en-US"/>
        </w:rPr>
        <w:t xml:space="preserve"> </w:t>
      </w:r>
      <w:r>
        <w:rPr>
          <w:lang w:val="en-US"/>
        </w:rPr>
        <w:t>Idem</w:t>
      </w:r>
    </w:p>
  </w:footnote>
  <w:footnote w:id="36">
    <w:p w:rsidR="00685C2E" w:rsidRPr="008B5BB4" w:rsidRDefault="00685C2E" w:rsidP="00897AB6">
      <w:pPr>
        <w:pStyle w:val="Notedebasdepage"/>
        <w:rPr>
          <w:lang w:val="en-US"/>
        </w:rPr>
      </w:pPr>
      <w:r>
        <w:rPr>
          <w:rStyle w:val="Appelnotedebasdep"/>
        </w:rPr>
        <w:footnoteRef/>
      </w:r>
      <w:r w:rsidRPr="008B5BB4">
        <w:rPr>
          <w:lang w:val="en-US"/>
        </w:rPr>
        <w:t xml:space="preserve"> </w:t>
      </w:r>
      <w:r w:rsidRPr="00BF6E47">
        <w:rPr>
          <w:lang w:val="en-US"/>
        </w:rPr>
        <w:t xml:space="preserve"> C</w:t>
      </w:r>
      <w:r>
        <w:rPr>
          <w:lang w:val="en-US"/>
        </w:rPr>
        <w:t>APRA</w:t>
      </w:r>
      <w:r w:rsidRPr="001D44D0">
        <w:rPr>
          <w:lang w:val="en-US"/>
        </w:rPr>
        <w:t xml:space="preserve"> </w:t>
      </w:r>
      <w:r w:rsidRPr="004139BA">
        <w:rPr>
          <w:lang w:val="en-US"/>
        </w:rPr>
        <w:t>Frtjof</w:t>
      </w:r>
      <w:r w:rsidRPr="00BF6E47">
        <w:rPr>
          <w:lang w:val="en-US"/>
        </w:rPr>
        <w:t xml:space="preserve">,2002, The Hidden Connectiones : A science for Sustainable Living, </w:t>
      </w:r>
      <w:hyperlink r:id="rId26" w:history="1">
        <w:r w:rsidRPr="00BF6E47">
          <w:rPr>
            <w:rStyle w:val="Lienhypertexte"/>
            <w:lang w:val="en-US"/>
          </w:rPr>
          <w:t>www.creatinglearningcmmunities.org</w:t>
        </w:r>
      </w:hyperlink>
      <w:r w:rsidRPr="00BF6E47">
        <w:rPr>
          <w:lang w:val="en-US"/>
        </w:rPr>
        <w:t xml:space="preserve"> and </w:t>
      </w:r>
      <w:hyperlink r:id="rId27" w:history="1">
        <w:r w:rsidRPr="00BF6E47">
          <w:rPr>
            <w:rStyle w:val="Lienhypertexte"/>
            <w:lang w:val="en-US"/>
          </w:rPr>
          <w:t>www.ratical.org/co-globalize/Hconnections.html</w:t>
        </w:r>
      </w:hyperlink>
    </w:p>
  </w:footnote>
  <w:footnote w:id="37">
    <w:p w:rsidR="00685C2E" w:rsidRPr="006D4D67" w:rsidRDefault="00685C2E" w:rsidP="00897AB6">
      <w:pPr>
        <w:pStyle w:val="Notedebasdepage"/>
        <w:rPr>
          <w:sz w:val="18"/>
          <w:szCs w:val="18"/>
          <w:lang w:val="en-US"/>
        </w:rPr>
      </w:pPr>
      <w:r>
        <w:rPr>
          <w:rStyle w:val="Appelnotedebasdep"/>
        </w:rPr>
        <w:footnoteRef/>
      </w:r>
      <w:r w:rsidRPr="008B5BB4">
        <w:rPr>
          <w:lang w:val="en-US"/>
        </w:rPr>
        <w:t xml:space="preserve"> </w:t>
      </w:r>
      <w:hyperlink r:id="rId28" w:history="1">
        <w:r w:rsidRPr="00DB116E">
          <w:rPr>
            <w:rStyle w:val="Lienhypertexte"/>
            <w:rFonts w:ascii="Arial" w:hAnsi="Arial" w:cs="Arial"/>
            <w:bCs/>
            <w:color w:val="auto"/>
            <w:sz w:val="18"/>
            <w:szCs w:val="18"/>
            <w:u w:val="none"/>
            <w:lang w:val="en-US"/>
          </w:rPr>
          <w:t xml:space="preserve"> Capra</w:t>
        </w:r>
      </w:hyperlink>
      <w:r w:rsidRPr="00DB116E">
        <w:rPr>
          <w:lang w:val="en-US"/>
        </w:rPr>
        <w:t xml:space="preserve"> Frtjof</w:t>
      </w:r>
      <w:r w:rsidRPr="00DB116E">
        <w:rPr>
          <w:rStyle w:val="ptbrand3"/>
          <w:rFonts w:ascii="Arial" w:hAnsi="Arial" w:cs="Arial"/>
          <w:bCs/>
          <w:sz w:val="18"/>
          <w:szCs w:val="18"/>
          <w:lang w:val="en-US"/>
        </w:rPr>
        <w:t>, 2002,</w:t>
      </w:r>
      <w:hyperlink r:id="rId29" w:history="1">
        <w:r w:rsidRPr="00DB116E">
          <w:rPr>
            <w:rStyle w:val="Lienhypertexte"/>
            <w:rFonts w:ascii="Arial" w:hAnsi="Arial" w:cs="Arial"/>
            <w:bCs/>
            <w:color w:val="auto"/>
            <w:sz w:val="18"/>
            <w:szCs w:val="18"/>
            <w:u w:val="none"/>
            <w:lang w:val="en-US"/>
          </w:rPr>
          <w:t>The Hidden Connections: Integrating The Biological, Cognitive, And Social Dimensions Of Life Into A Science Of Sustainability</w:t>
        </w:r>
      </w:hyperlink>
      <w:r w:rsidRPr="00BF6E47">
        <w:rPr>
          <w:rFonts w:ascii="Arial" w:hAnsi="Arial" w:cs="Arial"/>
          <w:bCs/>
          <w:sz w:val="18"/>
          <w:szCs w:val="18"/>
          <w:lang w:val="en-US"/>
        </w:rPr>
        <w:t xml:space="preserve"> </w:t>
      </w:r>
      <w:r w:rsidRPr="00BF6E47">
        <w:rPr>
          <w:rStyle w:val="ptbrand3"/>
          <w:rFonts w:ascii="Arial" w:hAnsi="Arial" w:cs="Arial"/>
          <w:bCs/>
          <w:sz w:val="18"/>
          <w:szCs w:val="18"/>
          <w:lang w:val="en-US"/>
        </w:rPr>
        <w:t xml:space="preserve">, </w:t>
      </w:r>
      <w:hyperlink r:id="rId30" w:history="1">
        <w:r w:rsidRPr="00BF6E47">
          <w:rPr>
            <w:rStyle w:val="Lienhypertexte"/>
            <w:rFonts w:ascii="Arial" w:hAnsi="Arial" w:cs="Arial"/>
            <w:bCs/>
            <w:sz w:val="18"/>
            <w:szCs w:val="18"/>
            <w:lang w:val="en-US"/>
          </w:rPr>
          <w:t>www.amazon.com</w:t>
        </w:r>
      </w:hyperlink>
      <w:r w:rsidRPr="00BF6E47">
        <w:rPr>
          <w:rStyle w:val="ptbrand3"/>
          <w:rFonts w:ascii="Arial" w:hAnsi="Arial" w:cs="Arial"/>
          <w:bCs/>
          <w:sz w:val="18"/>
          <w:szCs w:val="18"/>
          <w:lang w:val="en-US"/>
        </w:rPr>
        <w:t xml:space="preserve">, Op.cit </w:t>
      </w:r>
    </w:p>
  </w:footnote>
  <w:footnote w:id="38">
    <w:p w:rsidR="00685C2E" w:rsidRPr="00267444" w:rsidRDefault="00685C2E" w:rsidP="00897AB6">
      <w:pPr>
        <w:pStyle w:val="Notedebasdepage"/>
        <w:rPr>
          <w:lang w:val="en-US"/>
        </w:rPr>
      </w:pPr>
      <w:r>
        <w:rPr>
          <w:rStyle w:val="Appelnotedebasdep"/>
        </w:rPr>
        <w:footnoteRef/>
      </w:r>
      <w:r w:rsidRPr="008B5BB4">
        <w:rPr>
          <w:lang w:val="en-US"/>
        </w:rPr>
        <w:t xml:space="preserve"> </w:t>
      </w:r>
      <w:r w:rsidRPr="004139BA">
        <w:rPr>
          <w:lang w:val="en-US"/>
        </w:rPr>
        <w:t>CAPRA</w:t>
      </w:r>
      <w:r w:rsidRPr="001D44D0">
        <w:rPr>
          <w:lang w:val="en-US"/>
        </w:rPr>
        <w:t xml:space="preserve"> </w:t>
      </w:r>
      <w:r w:rsidRPr="004139BA">
        <w:rPr>
          <w:lang w:val="en-US"/>
        </w:rPr>
        <w:t>Frtjof,2002, Hidden Connections</w:t>
      </w:r>
      <w:r>
        <w:rPr>
          <w:lang w:val="en-US"/>
        </w:rPr>
        <w:t xml:space="preserve"> , </w:t>
      </w:r>
      <w:hyperlink r:id="rId31" w:history="1">
        <w:r w:rsidRPr="00375627">
          <w:rPr>
            <w:rStyle w:val="Lienhypertexte"/>
            <w:lang w:val="en-US"/>
          </w:rPr>
          <w:t>www.barnesandnoble.com</w:t>
        </w:r>
      </w:hyperlink>
    </w:p>
  </w:footnote>
  <w:footnote w:id="39">
    <w:p w:rsidR="00685C2E" w:rsidRPr="008B5BB4" w:rsidRDefault="00685C2E" w:rsidP="00897AB6">
      <w:pPr>
        <w:pStyle w:val="Notedebasdepage"/>
        <w:rPr>
          <w:lang w:val="en-US"/>
        </w:rPr>
      </w:pPr>
      <w:r>
        <w:rPr>
          <w:rStyle w:val="Appelnotedebasdep"/>
        </w:rPr>
        <w:footnoteRef/>
      </w:r>
      <w:r w:rsidRPr="008B5BB4">
        <w:rPr>
          <w:lang w:val="en-US"/>
        </w:rPr>
        <w:t xml:space="preserve"> </w:t>
      </w:r>
      <w:r w:rsidRPr="00BF6E47">
        <w:rPr>
          <w:lang w:val="en-US"/>
        </w:rPr>
        <w:t xml:space="preserve"> Capra</w:t>
      </w:r>
      <w:r w:rsidRPr="001D44D0">
        <w:rPr>
          <w:lang w:val="en-US"/>
        </w:rPr>
        <w:t xml:space="preserve"> </w:t>
      </w:r>
      <w:r w:rsidRPr="004139BA">
        <w:rPr>
          <w:lang w:val="en-US"/>
        </w:rPr>
        <w:t>Frtjof</w:t>
      </w:r>
      <w:r w:rsidRPr="00BF6E47">
        <w:rPr>
          <w:lang w:val="en-US"/>
        </w:rPr>
        <w:t>,2002, The Hidden Connectiones : A science for Sustainable Living,</w:t>
      </w:r>
      <w:r>
        <w:rPr>
          <w:lang w:val="en-US"/>
        </w:rPr>
        <w:t xml:space="preserve"> </w:t>
      </w:r>
      <w:hyperlink r:id="rId32" w:history="1">
        <w:r w:rsidRPr="00375627">
          <w:rPr>
            <w:rStyle w:val="Lienhypertexte"/>
            <w:lang w:val="en-US"/>
          </w:rPr>
          <w:t>www.guardian.co.uk/books</w:t>
        </w:r>
      </w:hyperlink>
      <w:r>
        <w:rPr>
          <w:lang w:val="en-US"/>
        </w:rPr>
        <w:t xml:space="preserve">  </w:t>
      </w:r>
    </w:p>
  </w:footnote>
  <w:footnote w:id="40">
    <w:p w:rsidR="00685C2E" w:rsidRPr="008B5BB4" w:rsidRDefault="00685C2E" w:rsidP="00897AB6">
      <w:pPr>
        <w:pStyle w:val="Notedebasdepage"/>
        <w:rPr>
          <w:lang w:val="en-US"/>
        </w:rPr>
      </w:pPr>
      <w:r>
        <w:rPr>
          <w:rStyle w:val="Appelnotedebasdep"/>
        </w:rPr>
        <w:footnoteRef/>
      </w:r>
      <w:r w:rsidRPr="008B5BB4">
        <w:rPr>
          <w:lang w:val="en-US"/>
        </w:rPr>
        <w:t xml:space="preserve"> </w:t>
      </w:r>
      <w:r w:rsidRPr="004139BA">
        <w:rPr>
          <w:lang w:val="en-US"/>
        </w:rPr>
        <w:t>CAPRA</w:t>
      </w:r>
      <w:r w:rsidRPr="001D44D0">
        <w:rPr>
          <w:lang w:val="en-US"/>
        </w:rPr>
        <w:t xml:space="preserve"> </w:t>
      </w:r>
      <w:r w:rsidRPr="004139BA">
        <w:rPr>
          <w:lang w:val="en-US"/>
        </w:rPr>
        <w:t>Frtjof,2002, Hidden Connections</w:t>
      </w:r>
      <w:r>
        <w:rPr>
          <w:lang w:val="en-US"/>
        </w:rPr>
        <w:t xml:space="preserve"> , </w:t>
      </w:r>
      <w:hyperlink r:id="rId33" w:history="1">
        <w:r w:rsidRPr="00375627">
          <w:rPr>
            <w:rStyle w:val="Lienhypertexte"/>
            <w:lang w:val="en-US"/>
          </w:rPr>
          <w:t>www.barnesandnoble.com</w:t>
        </w:r>
      </w:hyperlink>
      <w:r>
        <w:rPr>
          <w:lang w:val="en-US"/>
        </w:rPr>
        <w:t>, Op.Cit</w:t>
      </w:r>
    </w:p>
  </w:footnote>
  <w:footnote w:id="41">
    <w:p w:rsidR="00685C2E" w:rsidRPr="00EC4377" w:rsidRDefault="00685C2E" w:rsidP="00897AB6">
      <w:pPr>
        <w:pStyle w:val="Notedebasdepage"/>
        <w:rPr>
          <w:lang w:val="en-US"/>
        </w:rPr>
      </w:pPr>
      <w:r>
        <w:rPr>
          <w:rStyle w:val="Appelnotedebasdep"/>
        </w:rPr>
        <w:footnoteRef/>
      </w:r>
      <w:r w:rsidRPr="00EC4377">
        <w:rPr>
          <w:lang w:val="en-US"/>
        </w:rPr>
        <w:t xml:space="preserve"> </w:t>
      </w:r>
      <w:hyperlink r:id="rId34" w:history="1">
        <w:r w:rsidRPr="00EC4377">
          <w:rPr>
            <w:rStyle w:val="Lienhypertexte"/>
            <w:lang w:val="en-US"/>
          </w:rPr>
          <w:t>www.wanderings.net</w:t>
        </w:r>
      </w:hyperlink>
      <w:r w:rsidRPr="00EC4377">
        <w:rPr>
          <w:lang w:val="en-US"/>
        </w:rPr>
        <w:t xml:space="preserve"> </w:t>
      </w:r>
    </w:p>
  </w:footnote>
  <w:footnote w:id="42">
    <w:p w:rsidR="00685C2E" w:rsidRPr="005A6C6A" w:rsidRDefault="00685C2E" w:rsidP="00897AB6">
      <w:pPr>
        <w:pStyle w:val="Notedebasdepage"/>
        <w:rPr>
          <w:sz w:val="18"/>
          <w:szCs w:val="18"/>
          <w:lang w:val="en-US"/>
        </w:rPr>
      </w:pPr>
      <w:r>
        <w:rPr>
          <w:rStyle w:val="Appelnotedebasdep"/>
        </w:rPr>
        <w:footnoteRef/>
      </w:r>
      <w:r w:rsidRPr="00CF77B2">
        <w:rPr>
          <w:lang w:val="en-US"/>
        </w:rPr>
        <w:t xml:space="preserve"> </w:t>
      </w:r>
      <w:hyperlink r:id="rId35" w:history="1">
        <w:r w:rsidRPr="005A6C6A">
          <w:rPr>
            <w:rStyle w:val="Lienhypertexte"/>
            <w:rFonts w:ascii="Book Antiqua" w:hAnsi="Book Antiqua" w:cs="Arial"/>
            <w:bCs/>
            <w:color w:val="auto"/>
            <w:sz w:val="18"/>
            <w:szCs w:val="18"/>
            <w:u w:val="none"/>
            <w:lang w:val="en-US"/>
          </w:rPr>
          <w:t>CAPRA</w:t>
        </w:r>
      </w:hyperlink>
      <w:r w:rsidRPr="005A6C6A">
        <w:rPr>
          <w:rFonts w:ascii="Book Antiqua" w:hAnsi="Book Antiqua"/>
          <w:lang w:val="en-US"/>
        </w:rPr>
        <w:t xml:space="preserve"> Frtjof</w:t>
      </w:r>
      <w:r w:rsidRPr="005A6C6A">
        <w:rPr>
          <w:rStyle w:val="ptbrand3"/>
          <w:rFonts w:ascii="Book Antiqua" w:hAnsi="Book Antiqua" w:cs="Arial"/>
          <w:bCs/>
          <w:sz w:val="18"/>
          <w:szCs w:val="18"/>
          <w:lang w:val="en-US"/>
        </w:rPr>
        <w:t>, 2002,</w:t>
      </w:r>
      <w:hyperlink r:id="rId36" w:history="1">
        <w:r w:rsidRPr="005A6C6A">
          <w:rPr>
            <w:rStyle w:val="Lienhypertexte"/>
            <w:rFonts w:ascii="Book Antiqua" w:hAnsi="Book Antiqua" w:cs="Arial"/>
            <w:bCs/>
            <w:color w:val="auto"/>
            <w:sz w:val="18"/>
            <w:szCs w:val="18"/>
            <w:u w:val="none"/>
            <w:lang w:val="en-US"/>
          </w:rPr>
          <w:t>The Hidden Connections: Integrating The Biological, Cognitive, And Social Dimensions Of Life Into A Science Of Sustainability</w:t>
        </w:r>
      </w:hyperlink>
      <w:r w:rsidRPr="00BF6E47">
        <w:rPr>
          <w:rFonts w:ascii="Arial" w:hAnsi="Arial" w:cs="Arial"/>
          <w:bCs/>
          <w:sz w:val="18"/>
          <w:szCs w:val="18"/>
          <w:lang w:val="en-US"/>
        </w:rPr>
        <w:t xml:space="preserve"> </w:t>
      </w:r>
      <w:r w:rsidRPr="00BF6E47">
        <w:rPr>
          <w:rStyle w:val="ptbrand3"/>
          <w:rFonts w:ascii="Arial" w:hAnsi="Arial" w:cs="Arial"/>
          <w:bCs/>
          <w:sz w:val="18"/>
          <w:szCs w:val="18"/>
          <w:lang w:val="en-US"/>
        </w:rPr>
        <w:t xml:space="preserve">, </w:t>
      </w:r>
      <w:hyperlink r:id="rId37" w:history="1">
        <w:r w:rsidRPr="00BF6E47">
          <w:rPr>
            <w:rStyle w:val="Lienhypertexte"/>
            <w:rFonts w:ascii="Arial" w:hAnsi="Arial" w:cs="Arial"/>
            <w:bCs/>
            <w:sz w:val="18"/>
            <w:szCs w:val="18"/>
            <w:lang w:val="en-US"/>
          </w:rPr>
          <w:t>www.amazon.com</w:t>
        </w:r>
      </w:hyperlink>
      <w:r w:rsidRPr="00BF6E47">
        <w:rPr>
          <w:rStyle w:val="ptbrand3"/>
          <w:rFonts w:ascii="Arial" w:hAnsi="Arial" w:cs="Arial"/>
          <w:bCs/>
          <w:sz w:val="18"/>
          <w:szCs w:val="18"/>
          <w:lang w:val="en-US"/>
        </w:rPr>
        <w:t xml:space="preserve">, Op.cit </w:t>
      </w:r>
    </w:p>
  </w:footnote>
  <w:footnote w:id="43">
    <w:p w:rsidR="00685C2E" w:rsidRPr="00EC4377" w:rsidRDefault="00685C2E" w:rsidP="00897AB6">
      <w:pPr>
        <w:pStyle w:val="Notedebasdepage"/>
        <w:rPr>
          <w:lang w:val="en-US"/>
        </w:rPr>
      </w:pPr>
      <w:r>
        <w:rPr>
          <w:rStyle w:val="Appelnotedebasdep"/>
        </w:rPr>
        <w:footnoteRef/>
      </w:r>
      <w:r w:rsidRPr="00EC4377">
        <w:rPr>
          <w:lang w:val="en-US"/>
        </w:rPr>
        <w:t xml:space="preserve"> Idem</w:t>
      </w:r>
    </w:p>
  </w:footnote>
  <w:footnote w:id="44">
    <w:p w:rsidR="00685C2E" w:rsidRPr="00BF6797" w:rsidRDefault="00685C2E" w:rsidP="00897AB6">
      <w:pPr>
        <w:pStyle w:val="Notedebasdepage"/>
        <w:rPr>
          <w:lang w:val="en-US"/>
        </w:rPr>
      </w:pPr>
      <w:r>
        <w:rPr>
          <w:rStyle w:val="Appelnotedebasdep"/>
        </w:rPr>
        <w:footnoteRef/>
      </w:r>
      <w:r w:rsidRPr="00BF6797">
        <w:rPr>
          <w:lang w:val="en-US"/>
        </w:rPr>
        <w:t xml:space="preserve"> </w:t>
      </w:r>
      <w:r w:rsidRPr="00BF6E47">
        <w:rPr>
          <w:lang w:val="en-US"/>
        </w:rPr>
        <w:t>C</w:t>
      </w:r>
      <w:r>
        <w:rPr>
          <w:lang w:val="en-US"/>
        </w:rPr>
        <w:t>APRA</w:t>
      </w:r>
      <w:r w:rsidRPr="001D44D0">
        <w:rPr>
          <w:lang w:val="en-US"/>
        </w:rPr>
        <w:t xml:space="preserve"> </w:t>
      </w:r>
      <w:r w:rsidRPr="004139BA">
        <w:rPr>
          <w:lang w:val="en-US"/>
        </w:rPr>
        <w:t>Frtjof</w:t>
      </w:r>
      <w:r w:rsidRPr="00BF6E47">
        <w:rPr>
          <w:lang w:val="en-US"/>
        </w:rPr>
        <w:t>,2002, The Hidden Connectiones : A science for Sustainable Living,</w:t>
      </w:r>
      <w:r>
        <w:rPr>
          <w:lang w:val="en-US"/>
        </w:rPr>
        <w:t xml:space="preserve"> </w:t>
      </w:r>
      <w:hyperlink r:id="rId38" w:history="1">
        <w:r w:rsidRPr="00375627">
          <w:rPr>
            <w:rStyle w:val="Lienhypertexte"/>
            <w:lang w:val="en-US"/>
          </w:rPr>
          <w:t>www.fritjofcapra.net</w:t>
        </w:r>
      </w:hyperlink>
      <w:r>
        <w:rPr>
          <w:lang w:val="en-US"/>
        </w:rPr>
        <w:t xml:space="preserve">.Op.Cit </w:t>
      </w:r>
    </w:p>
  </w:footnote>
  <w:footnote w:id="45">
    <w:p w:rsidR="00685C2E" w:rsidRPr="00BF6797" w:rsidRDefault="00685C2E" w:rsidP="00897AB6">
      <w:pPr>
        <w:pStyle w:val="Notedebasdepage"/>
        <w:rPr>
          <w:lang w:val="en-US"/>
        </w:rPr>
      </w:pPr>
      <w:r>
        <w:rPr>
          <w:rStyle w:val="Appelnotedebasdep"/>
        </w:rPr>
        <w:footnoteRef/>
      </w:r>
      <w:r w:rsidRPr="00BF6797">
        <w:rPr>
          <w:lang w:val="en-US"/>
        </w:rPr>
        <w:t xml:space="preserve"> </w:t>
      </w:r>
      <w:r w:rsidRPr="00E61E20">
        <w:rPr>
          <w:lang w:val="en-US"/>
        </w:rPr>
        <w:t xml:space="preserve">World  Resources Institute, 2000-2001,people and Ecosystems : The Fraying web of life, </w:t>
      </w:r>
      <w:hyperlink r:id="rId39" w:history="1">
        <w:r w:rsidRPr="00E61E20">
          <w:rPr>
            <w:rStyle w:val="Lienhypertexte"/>
            <w:lang w:val="en-US"/>
          </w:rPr>
          <w:t>www.search.barnesandnoble.com/Wolrd-Resources</w:t>
        </w:r>
      </w:hyperlink>
    </w:p>
  </w:footnote>
  <w:footnote w:id="46">
    <w:p w:rsidR="00685C2E" w:rsidRPr="00C13F90" w:rsidRDefault="00685C2E" w:rsidP="00897AB6">
      <w:pPr>
        <w:pStyle w:val="Notedebasdepage"/>
        <w:rPr>
          <w:rFonts w:ascii="Book Antiqua" w:hAnsi="Book Antiqua"/>
          <w:lang w:val="en-US"/>
        </w:rPr>
      </w:pPr>
      <w:r>
        <w:rPr>
          <w:rStyle w:val="Appelnotedebasdep"/>
        </w:rPr>
        <w:footnoteRef/>
      </w:r>
      <w:r w:rsidRPr="00135F4B">
        <w:rPr>
          <w:lang w:val="en-US"/>
        </w:rPr>
        <w:t xml:space="preserve"> </w:t>
      </w:r>
      <w:r w:rsidRPr="00C13F90">
        <w:rPr>
          <w:rFonts w:ascii="Book Antiqua" w:hAnsi="Book Antiqua"/>
          <w:lang w:val="en-US"/>
        </w:rPr>
        <w:t xml:space="preserve">CAPRA Frtjof,2002, The Hidden Connections : A science for Sustainable Living, </w:t>
      </w:r>
      <w:hyperlink r:id="rId40" w:history="1">
        <w:r w:rsidRPr="00C13F90">
          <w:rPr>
            <w:rStyle w:val="Lienhypertexte"/>
            <w:rFonts w:ascii="Book Antiqua" w:hAnsi="Book Antiqua"/>
            <w:lang w:val="en-US"/>
          </w:rPr>
          <w:t>www.fritjofcapra.net</w:t>
        </w:r>
      </w:hyperlink>
      <w:r w:rsidRPr="00C13F90">
        <w:rPr>
          <w:rFonts w:ascii="Book Antiqua" w:hAnsi="Book Antiqua"/>
          <w:lang w:val="en-US"/>
        </w:rPr>
        <w:t>, Op. Cit</w:t>
      </w:r>
    </w:p>
  </w:footnote>
  <w:footnote w:id="47">
    <w:p w:rsidR="00685C2E" w:rsidRPr="00C13F90" w:rsidRDefault="00685C2E" w:rsidP="00897AB6">
      <w:pPr>
        <w:pStyle w:val="Notedebasdepage"/>
        <w:rPr>
          <w:rFonts w:ascii="Book Antiqua" w:hAnsi="Book Antiqua"/>
          <w:lang w:val="en-US"/>
        </w:rPr>
      </w:pPr>
      <w:r w:rsidRPr="00C13F90">
        <w:rPr>
          <w:rStyle w:val="Appelnotedebasdep"/>
          <w:rFonts w:ascii="Book Antiqua" w:hAnsi="Book Antiqua"/>
        </w:rPr>
        <w:footnoteRef/>
      </w:r>
      <w:r w:rsidRPr="00C13F90">
        <w:rPr>
          <w:rFonts w:ascii="Book Antiqua" w:hAnsi="Book Antiqua"/>
          <w:lang w:val="en-US"/>
        </w:rPr>
        <w:t xml:space="preserve"> Idem</w:t>
      </w:r>
    </w:p>
  </w:footnote>
  <w:footnote w:id="48">
    <w:p w:rsidR="00685C2E" w:rsidRPr="007E7501" w:rsidRDefault="00685C2E" w:rsidP="00897AB6">
      <w:pPr>
        <w:pStyle w:val="Notedebasdepage"/>
        <w:rPr>
          <w:lang w:val="en-US"/>
        </w:rPr>
      </w:pPr>
      <w:r>
        <w:rPr>
          <w:rStyle w:val="Appelnotedebasdep"/>
        </w:rPr>
        <w:footnoteRef/>
      </w:r>
      <w:r w:rsidRPr="007E7501">
        <w:rPr>
          <w:lang w:val="en-US"/>
        </w:rPr>
        <w:t xml:space="preserve"> </w:t>
      </w:r>
      <w:hyperlink r:id="rId41" w:history="1">
        <w:r w:rsidRPr="00C13F90">
          <w:rPr>
            <w:rStyle w:val="Lienhypertexte"/>
            <w:rFonts w:ascii="Book Antiqua" w:hAnsi="Book Antiqua" w:cs="Arial"/>
            <w:bCs/>
            <w:color w:val="auto"/>
            <w:sz w:val="18"/>
            <w:szCs w:val="18"/>
            <w:u w:val="none"/>
            <w:lang w:val="en-US"/>
          </w:rPr>
          <w:t>James E. McClellan</w:t>
        </w:r>
      </w:hyperlink>
      <w:r w:rsidRPr="00C13F90">
        <w:rPr>
          <w:rStyle w:val="ptbrand3"/>
          <w:rFonts w:ascii="Book Antiqua" w:hAnsi="Book Antiqua" w:cs="Arial"/>
          <w:bCs/>
          <w:sz w:val="18"/>
          <w:szCs w:val="18"/>
          <w:lang w:val="en-US"/>
        </w:rPr>
        <w:t>,2006,</w:t>
      </w:r>
      <w:hyperlink r:id="rId42" w:history="1">
        <w:r w:rsidRPr="00C13F90">
          <w:rPr>
            <w:rStyle w:val="Lienhypertexte"/>
            <w:rFonts w:ascii="Book Antiqua" w:hAnsi="Book Antiqua" w:cs="Arial"/>
            <w:bCs/>
            <w:color w:val="auto"/>
            <w:sz w:val="18"/>
            <w:szCs w:val="18"/>
            <w:u w:val="none"/>
            <w:lang w:val="en-US"/>
          </w:rPr>
          <w:t>Science and Technology in World History: An Introduction</w:t>
        </w:r>
      </w:hyperlink>
      <w:r w:rsidRPr="00BF6E47">
        <w:rPr>
          <w:rFonts w:ascii="Arial" w:hAnsi="Arial" w:cs="Arial"/>
          <w:bCs/>
          <w:sz w:val="18"/>
          <w:szCs w:val="18"/>
          <w:lang w:val="en-US"/>
        </w:rPr>
        <w:t xml:space="preserve">, </w:t>
      </w:r>
      <w:hyperlink r:id="rId43" w:history="1">
        <w:r w:rsidRPr="0063392A">
          <w:rPr>
            <w:rStyle w:val="Lienhypertexte"/>
            <w:color w:val="4F81BD" w:themeColor="accent1"/>
            <w:sz w:val="18"/>
            <w:szCs w:val="18"/>
            <w:lang w:val="en-US"/>
          </w:rPr>
          <w:t>www.amazon.com</w:t>
        </w:r>
      </w:hyperlink>
    </w:p>
  </w:footnote>
  <w:footnote w:id="49">
    <w:p w:rsidR="00685C2E" w:rsidRPr="00952E4B" w:rsidRDefault="00685C2E" w:rsidP="00897AB6">
      <w:pPr>
        <w:pStyle w:val="Notedebasdepage"/>
        <w:rPr>
          <w:rFonts w:ascii="Book Antiqua" w:hAnsi="Book Antiqua"/>
          <w:lang w:val="en-US"/>
        </w:rPr>
      </w:pPr>
      <w:r>
        <w:rPr>
          <w:rStyle w:val="Appelnotedebasdep"/>
        </w:rPr>
        <w:footnoteRef/>
      </w:r>
      <w:r w:rsidRPr="006A3D7C">
        <w:rPr>
          <w:lang w:val="en-US"/>
        </w:rPr>
        <w:t xml:space="preserve"> </w:t>
      </w:r>
      <w:r w:rsidRPr="00B7719C">
        <w:rPr>
          <w:lang w:val="en-US"/>
        </w:rPr>
        <w:t xml:space="preserve"> </w:t>
      </w:r>
      <w:r w:rsidRPr="00952E4B">
        <w:rPr>
          <w:rFonts w:ascii="Book Antiqua" w:hAnsi="Book Antiqua"/>
          <w:lang w:val="en-US"/>
        </w:rPr>
        <w:t xml:space="preserve">CAPRA Frtjof,2008, The Science of Leonardo : Inside the Mind of the Great Genius of The Renaissance </w:t>
      </w:r>
      <w:hyperlink r:id="rId44" w:history="1">
        <w:r w:rsidRPr="00952E4B">
          <w:rPr>
            <w:rStyle w:val="Lienhypertexte"/>
            <w:rFonts w:ascii="Book Antiqua" w:hAnsi="Book Antiqua"/>
            <w:lang w:val="en-US"/>
          </w:rPr>
          <w:t>www.amazon.com/science</w:t>
        </w:r>
      </w:hyperlink>
      <w:r w:rsidRPr="00952E4B">
        <w:rPr>
          <w:rFonts w:ascii="Book Antiqua" w:hAnsi="Book Antiqua"/>
          <w:lang w:val="en-US"/>
        </w:rPr>
        <w:t xml:space="preserve"> - Leonardo</w:t>
      </w:r>
    </w:p>
  </w:footnote>
  <w:footnote w:id="50">
    <w:p w:rsidR="00685C2E" w:rsidRPr="00281819" w:rsidRDefault="00685C2E" w:rsidP="00897AB6">
      <w:pPr>
        <w:pStyle w:val="Notedebasdepage"/>
        <w:rPr>
          <w:lang w:val="en-US"/>
        </w:rPr>
      </w:pPr>
      <w:r w:rsidRPr="00952E4B">
        <w:rPr>
          <w:rStyle w:val="Appelnotedebasdep"/>
          <w:rFonts w:ascii="Book Antiqua" w:hAnsi="Book Antiqua"/>
        </w:rPr>
        <w:footnoteRef/>
      </w:r>
      <w:r w:rsidRPr="00952E4B">
        <w:rPr>
          <w:rFonts w:ascii="Book Antiqua" w:hAnsi="Book Antiqua"/>
          <w:lang w:val="en-US"/>
        </w:rPr>
        <w:t xml:space="preserve"> CAPRA Frtjof, 2007, Hidden Connections: The science for life, </w:t>
      </w:r>
      <w:hyperlink r:id="rId45" w:history="1">
        <w:r w:rsidRPr="00952E4B">
          <w:rPr>
            <w:rStyle w:val="Lienhypertexte"/>
            <w:rFonts w:ascii="Book Antiqua" w:hAnsi="Book Antiqua"/>
            <w:lang w:val="en-US"/>
          </w:rPr>
          <w:t>www.change-management-blog.com</w:t>
        </w:r>
      </w:hyperlink>
    </w:p>
  </w:footnote>
  <w:footnote w:id="51">
    <w:p w:rsidR="00685C2E" w:rsidRPr="00952E4B" w:rsidRDefault="00685C2E" w:rsidP="00897AB6">
      <w:pPr>
        <w:pStyle w:val="Notedebasdepage"/>
        <w:rPr>
          <w:rFonts w:ascii="Book Antiqua" w:hAnsi="Book Antiqua"/>
          <w:lang w:val="en-US"/>
        </w:rPr>
      </w:pPr>
      <w:r>
        <w:rPr>
          <w:rStyle w:val="Appelnotedebasdep"/>
        </w:rPr>
        <w:footnoteRef/>
      </w:r>
      <w:r w:rsidRPr="00952E4B">
        <w:rPr>
          <w:rFonts w:ascii="Book Antiqua" w:hAnsi="Book Antiqua"/>
          <w:lang w:val="en-US"/>
        </w:rPr>
        <w:t xml:space="preserve">CAPRA Frtjof, 2007, Hidden Connections: The science for life, </w:t>
      </w:r>
      <w:hyperlink r:id="rId46" w:history="1">
        <w:r w:rsidRPr="00952E4B">
          <w:rPr>
            <w:rStyle w:val="Lienhypertexte"/>
            <w:rFonts w:ascii="Book Antiqua" w:hAnsi="Book Antiqua"/>
            <w:lang w:val="en-US"/>
          </w:rPr>
          <w:t>www.openexchange.org/archives/JASO4/capra.html</w:t>
        </w:r>
      </w:hyperlink>
      <w:r w:rsidRPr="00952E4B">
        <w:rPr>
          <w:rFonts w:ascii="Book Antiqua" w:hAnsi="Book Antiqua"/>
          <w:lang w:val="en-US"/>
        </w:rPr>
        <w:t xml:space="preserve"> </w:t>
      </w:r>
    </w:p>
  </w:footnote>
  <w:footnote w:id="52">
    <w:p w:rsidR="00685C2E" w:rsidRPr="002855BC" w:rsidRDefault="00685C2E" w:rsidP="00897AB6">
      <w:pPr>
        <w:pStyle w:val="Notedebasdepage"/>
        <w:rPr>
          <w:lang w:val="en-US"/>
        </w:rPr>
      </w:pPr>
      <w:r w:rsidRPr="00952E4B">
        <w:rPr>
          <w:rStyle w:val="Appelnotedebasdep"/>
          <w:rFonts w:ascii="Book Antiqua" w:hAnsi="Book Antiqua"/>
        </w:rPr>
        <w:footnoteRef/>
      </w:r>
      <w:r w:rsidRPr="00952E4B">
        <w:rPr>
          <w:rFonts w:ascii="Book Antiqua" w:hAnsi="Book Antiqua"/>
          <w:lang w:val="en-US"/>
        </w:rPr>
        <w:t xml:space="preserve"> Idem</w:t>
      </w:r>
    </w:p>
  </w:footnote>
  <w:footnote w:id="53">
    <w:p w:rsidR="00685C2E" w:rsidRPr="00C77560" w:rsidRDefault="00685C2E" w:rsidP="00897AB6">
      <w:pPr>
        <w:pStyle w:val="Notedebasdepage"/>
        <w:rPr>
          <w:rFonts w:ascii="Book Antiqua" w:hAnsi="Book Antiqua"/>
          <w:lang w:val="en-US"/>
        </w:rPr>
      </w:pPr>
      <w:r w:rsidRPr="00C77560">
        <w:rPr>
          <w:rStyle w:val="Appelnotedebasdep"/>
          <w:rFonts w:ascii="Book Antiqua" w:hAnsi="Book Antiqua"/>
        </w:rPr>
        <w:footnoteRef/>
      </w:r>
      <w:r w:rsidRPr="00C77560">
        <w:rPr>
          <w:rFonts w:ascii="Book Antiqua" w:hAnsi="Book Antiqua"/>
          <w:lang w:val="en-US"/>
        </w:rPr>
        <w:t xml:space="preserve"> William ARNTZ, Betsy CHASSE, Mark VICENTE, April 1, 2007, what the bleep do we know? ™: Discovering the Endless Possibilities for Altering Your Everyday Reality ,Electronic text  </w:t>
      </w:r>
      <w:hyperlink r:id="rId47" w:history="1">
        <w:r w:rsidRPr="00C77560">
          <w:rPr>
            <w:rStyle w:val="Lienhypertexte"/>
            <w:rFonts w:ascii="Book Antiqua" w:hAnsi="Book Antiqua"/>
            <w:lang w:val="en-US"/>
          </w:rPr>
          <w:t>www.amazon.com</w:t>
        </w:r>
      </w:hyperlink>
    </w:p>
  </w:footnote>
  <w:footnote w:id="54">
    <w:p w:rsidR="00685C2E" w:rsidRPr="00C77560" w:rsidRDefault="00685C2E" w:rsidP="00897AB6">
      <w:pPr>
        <w:pStyle w:val="Notedebasdepage"/>
        <w:rPr>
          <w:rFonts w:ascii="Book Antiqua" w:hAnsi="Book Antiqua"/>
          <w:lang w:val="en-US"/>
        </w:rPr>
      </w:pPr>
      <w:r w:rsidRPr="00C77560">
        <w:rPr>
          <w:rStyle w:val="Appelnotedebasdep"/>
          <w:rFonts w:ascii="Book Antiqua" w:hAnsi="Book Antiqua"/>
        </w:rPr>
        <w:footnoteRef/>
      </w:r>
      <w:r w:rsidRPr="00C77560">
        <w:rPr>
          <w:rFonts w:ascii="Book Antiqua" w:hAnsi="Book Antiqua"/>
          <w:lang w:val="en-US"/>
        </w:rPr>
        <w:t xml:space="preserve"> Idem</w:t>
      </w:r>
    </w:p>
  </w:footnote>
  <w:footnote w:id="55">
    <w:p w:rsidR="00685C2E" w:rsidRPr="00E50302" w:rsidRDefault="00685C2E" w:rsidP="00897AB6">
      <w:pPr>
        <w:pStyle w:val="Notedebasdepage"/>
        <w:rPr>
          <w:lang w:val="en-US"/>
        </w:rPr>
      </w:pPr>
      <w:r>
        <w:rPr>
          <w:rStyle w:val="Appelnotedebasdep"/>
        </w:rPr>
        <w:footnoteRef/>
      </w:r>
      <w:r w:rsidRPr="00E50302">
        <w:rPr>
          <w:lang w:val="en-US"/>
        </w:rPr>
        <w:t xml:space="preserve"> </w:t>
      </w:r>
      <w:r w:rsidRPr="00A43DAC">
        <w:rPr>
          <w:lang w:val="en-US"/>
        </w:rPr>
        <w:t>Marlee MATLIN,Elaine HENDRIX , Betsy CHASSE, Mark VICENTE , 2</w:t>
      </w:r>
      <w:r>
        <w:rPr>
          <w:lang w:val="en-US"/>
        </w:rPr>
        <w:t xml:space="preserve">004, What the bleep do we know, Electronic text </w:t>
      </w:r>
      <w:r w:rsidRPr="00E50302">
        <w:rPr>
          <w:rFonts w:ascii="Book Antiqua" w:hAnsi="Book Antiqua"/>
          <w:lang w:val="en-US"/>
        </w:rPr>
        <w:t>,</w:t>
      </w:r>
      <w:hyperlink r:id="rId48" w:history="1">
        <w:r w:rsidRPr="00E50302">
          <w:rPr>
            <w:rStyle w:val="Lienhypertexte"/>
            <w:rFonts w:ascii="Book Antiqua" w:hAnsi="Book Antiqua"/>
            <w:lang w:val="en-US"/>
          </w:rPr>
          <w:t>www.amazon.com</w:t>
        </w:r>
      </w:hyperlink>
    </w:p>
  </w:footnote>
  <w:footnote w:id="56">
    <w:p w:rsidR="00685C2E" w:rsidRPr="0032500D" w:rsidRDefault="00685C2E" w:rsidP="00897AB6">
      <w:pPr>
        <w:pStyle w:val="Notedebasdepage"/>
        <w:rPr>
          <w:lang w:val="en-US"/>
        </w:rPr>
      </w:pPr>
      <w:r>
        <w:rPr>
          <w:rStyle w:val="Appelnotedebasdep"/>
        </w:rPr>
        <w:footnoteRef/>
      </w:r>
      <w:r w:rsidRPr="0032500D">
        <w:rPr>
          <w:lang w:val="en-US"/>
        </w:rPr>
        <w:t xml:space="preserve"> </w:t>
      </w:r>
      <w:r w:rsidRPr="00EA5FE0">
        <w:rPr>
          <w:rFonts w:ascii="Book Antiqua" w:hAnsi="Book Antiqua"/>
          <w:lang w:val="en-US"/>
        </w:rPr>
        <w:t>Rav Michael Laitman, jul 24, 2006 , Kabbalah, science and the meaning of Life: Because Your Life Has Meaning, Electronic Text</w:t>
      </w:r>
      <w:r>
        <w:rPr>
          <w:lang w:val="en-US"/>
        </w:rPr>
        <w:t xml:space="preserve"> , </w:t>
      </w:r>
      <w:hyperlink r:id="rId49" w:history="1">
        <w:r w:rsidRPr="0032500D">
          <w:rPr>
            <w:rStyle w:val="Lienhypertexte"/>
            <w:rFonts w:ascii="Book Antiqua" w:hAnsi="Book Antiqua"/>
            <w:lang w:val="en-US"/>
          </w:rPr>
          <w:t>www.amazon.com</w:t>
        </w:r>
      </w:hyperlink>
      <w:r>
        <w:rPr>
          <w:lang w:val="en-US"/>
        </w:rPr>
        <w:t xml:space="preserve"> </w:t>
      </w:r>
    </w:p>
  </w:footnote>
  <w:footnote w:id="57">
    <w:p w:rsidR="00685C2E" w:rsidRPr="00001B5C" w:rsidRDefault="00685C2E" w:rsidP="00897AB6">
      <w:pPr>
        <w:pStyle w:val="Notedebasdepage"/>
        <w:rPr>
          <w:lang w:val="en-US"/>
        </w:rPr>
      </w:pPr>
      <w:r>
        <w:rPr>
          <w:rStyle w:val="Appelnotedebasdep"/>
        </w:rPr>
        <w:footnoteRef/>
      </w:r>
      <w:r w:rsidRPr="00001B5C">
        <w:rPr>
          <w:lang w:val="en-US"/>
        </w:rPr>
        <w:t xml:space="preserve"> </w:t>
      </w:r>
      <w:r w:rsidRPr="00EA5FE0">
        <w:rPr>
          <w:rFonts w:ascii="Book Antiqua" w:hAnsi="Book Antiqua"/>
          <w:lang w:val="en-US"/>
        </w:rPr>
        <w:t>Lynne McTaggart, February 5,2008, The Intention Experiment :Using Your Thoughts to Change Your Life and the World</w:t>
      </w:r>
      <w:r w:rsidRPr="0075533E">
        <w:rPr>
          <w:lang w:val="en-US"/>
        </w:rPr>
        <w:t xml:space="preserve">, </w:t>
      </w:r>
      <w:hyperlink r:id="rId50" w:history="1">
        <w:r w:rsidRPr="00001B5C">
          <w:rPr>
            <w:rStyle w:val="Lienhypertexte"/>
            <w:rFonts w:ascii="Book Antiqua" w:hAnsi="Book Antiqua"/>
            <w:lang w:val="en-US"/>
          </w:rPr>
          <w:t>www.amazon.com</w:t>
        </w:r>
      </w:hyperlink>
    </w:p>
  </w:footnote>
  <w:footnote w:id="58">
    <w:p w:rsidR="00685C2E" w:rsidRPr="00EA5FE0" w:rsidRDefault="00685C2E" w:rsidP="00897AB6">
      <w:pPr>
        <w:pStyle w:val="Notedebasdepage"/>
        <w:rPr>
          <w:rFonts w:ascii="Book Antiqua" w:hAnsi="Book Antiqua"/>
          <w:lang w:val="en-US"/>
        </w:rPr>
      </w:pPr>
      <w:r>
        <w:rPr>
          <w:rStyle w:val="Appelnotedebasdep"/>
        </w:rPr>
        <w:footnoteRef/>
      </w:r>
      <w:r w:rsidRPr="00667CF9">
        <w:rPr>
          <w:lang w:val="en-US"/>
        </w:rPr>
        <w:t xml:space="preserve"> </w:t>
      </w:r>
      <w:r w:rsidRPr="00EA5FE0">
        <w:rPr>
          <w:rFonts w:ascii="Book Antiqua" w:hAnsi="Book Antiqua"/>
          <w:lang w:val="en-US"/>
        </w:rPr>
        <w:t xml:space="preserve">Lynne McTaggart, February 5,2008, The Intention Experiment :Using Your Thoughts to Change Your Life and the World, </w:t>
      </w:r>
      <w:hyperlink r:id="rId51" w:history="1">
        <w:r w:rsidRPr="00EA5FE0">
          <w:rPr>
            <w:rStyle w:val="Lienhypertexte"/>
            <w:rFonts w:ascii="Book Antiqua" w:hAnsi="Book Antiqua"/>
            <w:lang w:val="en-US"/>
          </w:rPr>
          <w:t>www.amazon.com</w:t>
        </w:r>
      </w:hyperlink>
      <w:r w:rsidRPr="00EA5FE0">
        <w:rPr>
          <w:rFonts w:ascii="Book Antiqua" w:hAnsi="Book Antiqua"/>
          <w:lang w:val="en-US"/>
        </w:rPr>
        <w:t>, Op Cit</w:t>
      </w:r>
    </w:p>
  </w:footnote>
  <w:footnote w:id="59">
    <w:p w:rsidR="00685C2E" w:rsidRPr="00EA5FE0" w:rsidRDefault="00685C2E" w:rsidP="00897AB6">
      <w:pPr>
        <w:pStyle w:val="Notedebasdepage"/>
        <w:rPr>
          <w:rFonts w:ascii="Book Antiqua" w:hAnsi="Book Antiqua"/>
          <w:lang w:val="en-US"/>
        </w:rPr>
      </w:pPr>
      <w:r w:rsidRPr="00EA5FE0">
        <w:rPr>
          <w:rStyle w:val="Appelnotedebasdep"/>
          <w:rFonts w:ascii="Book Antiqua" w:hAnsi="Book Antiqua"/>
        </w:rPr>
        <w:footnoteRef/>
      </w:r>
      <w:r w:rsidRPr="00EA5FE0">
        <w:rPr>
          <w:rFonts w:ascii="Book Antiqua" w:hAnsi="Book Antiqua"/>
          <w:lang w:val="en-US"/>
        </w:rPr>
        <w:t xml:space="preserve"> Idem</w:t>
      </w:r>
    </w:p>
  </w:footnote>
  <w:footnote w:id="60">
    <w:p w:rsidR="00685C2E" w:rsidRPr="00EA5FE0" w:rsidRDefault="00685C2E" w:rsidP="00897AB6">
      <w:pPr>
        <w:pStyle w:val="Notedebasdepage"/>
        <w:rPr>
          <w:rFonts w:ascii="Book Antiqua" w:hAnsi="Book Antiqua"/>
          <w:lang w:val="en-US"/>
        </w:rPr>
      </w:pPr>
      <w:r w:rsidRPr="00EA5FE0">
        <w:rPr>
          <w:rStyle w:val="Appelnotedebasdep"/>
          <w:rFonts w:ascii="Book Antiqua" w:hAnsi="Book Antiqua"/>
        </w:rPr>
        <w:footnoteRef/>
      </w:r>
      <w:r w:rsidRPr="00EA5FE0">
        <w:rPr>
          <w:rFonts w:ascii="Book Antiqua" w:hAnsi="Book Antiqua"/>
          <w:lang w:val="en-US"/>
        </w:rPr>
        <w:t xml:space="preserve"> Ibidem</w:t>
      </w:r>
    </w:p>
  </w:footnote>
  <w:footnote w:id="61">
    <w:p w:rsidR="00685C2E" w:rsidRPr="00795CD7" w:rsidRDefault="00685C2E" w:rsidP="00897AB6">
      <w:pPr>
        <w:pStyle w:val="Notedebasdepage"/>
        <w:rPr>
          <w:rFonts w:ascii="Book Antiqua" w:hAnsi="Book Antiqua"/>
          <w:lang w:val="en-US"/>
        </w:rPr>
      </w:pPr>
      <w:r>
        <w:rPr>
          <w:rStyle w:val="Appelnotedebasdep"/>
        </w:rPr>
        <w:footnoteRef/>
      </w:r>
      <w:r w:rsidRPr="0037764C">
        <w:rPr>
          <w:lang w:val="en-US"/>
        </w:rPr>
        <w:t xml:space="preserve"> </w:t>
      </w:r>
      <w:r w:rsidRPr="005550E2">
        <w:rPr>
          <w:rFonts w:ascii="Book Antiqua" w:hAnsi="Book Antiqua"/>
          <w:lang w:val="en-US"/>
        </w:rPr>
        <w:t xml:space="preserve">Lynne McTaggart, </w:t>
      </w:r>
      <w:r w:rsidRPr="005550E2">
        <w:rPr>
          <w:rStyle w:val="hps"/>
          <w:rFonts w:ascii="Book Antiqua" w:hAnsi="Book Antiqua" w:cs="Arial"/>
          <w:color w:val="333333"/>
          <w:lang w:val="en-US"/>
        </w:rPr>
        <w:t>excerpt from</w:t>
      </w:r>
      <w:r w:rsidRPr="005550E2">
        <w:rPr>
          <w:rStyle w:val="longtext"/>
          <w:rFonts w:ascii="Book Antiqua" w:hAnsi="Book Antiqua" w:cs="Arial"/>
          <w:color w:val="333333"/>
          <w:lang w:val="en-US"/>
        </w:rPr>
        <w:t xml:space="preserve"> </w:t>
      </w:r>
      <w:r w:rsidRPr="005550E2">
        <w:rPr>
          <w:rStyle w:val="hps"/>
          <w:rFonts w:ascii="Book Antiqua" w:hAnsi="Book Antiqua" w:cs="Arial"/>
          <w:color w:val="333333"/>
          <w:lang w:val="en-US"/>
        </w:rPr>
        <w:t>the book</w:t>
      </w:r>
      <w:r w:rsidRPr="005550E2">
        <w:rPr>
          <w:rStyle w:val="longtext"/>
          <w:rFonts w:ascii="Book Antiqua" w:hAnsi="Book Antiqua" w:cs="Arial"/>
          <w:color w:val="333333"/>
          <w:lang w:val="en-US"/>
        </w:rPr>
        <w:t xml:space="preserve"> </w:t>
      </w:r>
      <w:r w:rsidRPr="005550E2">
        <w:rPr>
          <w:rStyle w:val="hps"/>
          <w:rFonts w:ascii="Book Antiqua" w:hAnsi="Book Antiqua" w:cs="Arial"/>
          <w:color w:val="333333"/>
          <w:lang w:val="en-US"/>
        </w:rPr>
        <w:t>in the</w:t>
      </w:r>
      <w:r w:rsidRPr="005550E2">
        <w:rPr>
          <w:rStyle w:val="longtext"/>
          <w:rFonts w:ascii="Book Antiqua" w:hAnsi="Book Antiqua" w:cs="Arial"/>
          <w:color w:val="333333"/>
          <w:lang w:val="en-US"/>
        </w:rPr>
        <w:t xml:space="preserve"> </w:t>
      </w:r>
      <w:r w:rsidRPr="005550E2">
        <w:rPr>
          <w:rStyle w:val="hps"/>
          <w:rFonts w:ascii="Book Antiqua" w:hAnsi="Book Antiqua" w:cs="Arial"/>
          <w:color w:val="333333"/>
          <w:lang w:val="en-US"/>
        </w:rPr>
        <w:t>comment</w:t>
      </w:r>
      <w:r w:rsidRPr="005550E2">
        <w:rPr>
          <w:rStyle w:val="longtext"/>
          <w:rFonts w:ascii="Book Antiqua" w:hAnsi="Book Antiqua" w:cs="Arial"/>
          <w:color w:val="333333"/>
          <w:lang w:val="en-US"/>
        </w:rPr>
        <w:t xml:space="preserve"> </w:t>
      </w:r>
      <w:r w:rsidRPr="005550E2">
        <w:rPr>
          <w:rStyle w:val="hps"/>
          <w:rFonts w:ascii="Book Antiqua" w:hAnsi="Book Antiqua" w:cs="Arial"/>
          <w:color w:val="333333"/>
          <w:lang w:val="en-US"/>
        </w:rPr>
        <w:t xml:space="preserve">in </w:t>
      </w:r>
      <w:hyperlink r:id="rId52" w:history="1">
        <w:r w:rsidRPr="005550E2">
          <w:rPr>
            <w:rStyle w:val="Lienhypertexte"/>
            <w:rFonts w:ascii="Book Antiqua" w:hAnsi="Book Antiqua"/>
            <w:lang w:val="en-US"/>
          </w:rPr>
          <w:t>www.amazon.com</w:t>
        </w:r>
      </w:hyperlink>
      <w:r w:rsidRPr="0037764C">
        <w:rPr>
          <w:rFonts w:ascii="Book Antiqua" w:hAnsi="Book Antiqua"/>
          <w:lang w:val="en-US"/>
        </w:rPr>
        <w:t xml:space="preserve"> </w:t>
      </w:r>
    </w:p>
  </w:footnote>
  <w:footnote w:id="62">
    <w:p w:rsidR="00685C2E" w:rsidRPr="00360582" w:rsidRDefault="00685C2E" w:rsidP="00897AB6">
      <w:pPr>
        <w:pStyle w:val="Notedebasdepage"/>
        <w:rPr>
          <w:rFonts w:ascii="Book Antiqua" w:hAnsi="Book Antiqua"/>
          <w:lang w:val="en-US"/>
        </w:rPr>
      </w:pPr>
      <w:r>
        <w:rPr>
          <w:rStyle w:val="Appelnotedebasdep"/>
        </w:rPr>
        <w:footnoteRef/>
      </w:r>
      <w:r w:rsidRPr="00334F09">
        <w:rPr>
          <w:lang w:val="en-US"/>
        </w:rPr>
        <w:t xml:space="preserve"> </w:t>
      </w:r>
      <w:r w:rsidRPr="00360582">
        <w:rPr>
          <w:rStyle w:val="hps"/>
          <w:rFonts w:ascii="Book Antiqua" w:hAnsi="Book Antiqua" w:cs="Arial"/>
          <w:color w:val="333333"/>
          <w:lang w:val="en-US"/>
        </w:rPr>
        <w:t>Commentaries</w:t>
      </w:r>
      <w:r w:rsidRPr="00360582">
        <w:rPr>
          <w:rFonts w:ascii="Book Antiqua" w:hAnsi="Book Antiqua"/>
          <w:lang w:val="en-US"/>
        </w:rPr>
        <w:t xml:space="preserve">  Cynthia Sue Larson </w:t>
      </w:r>
      <w:hyperlink r:id="rId53" w:history="1">
        <w:r w:rsidRPr="00360582">
          <w:rPr>
            <w:rStyle w:val="Lienhypertexte"/>
            <w:rFonts w:ascii="Book Antiqua" w:hAnsi="Book Antiqua"/>
            <w:lang w:val="en-US"/>
          </w:rPr>
          <w:t>www.realityshifters.com</w:t>
        </w:r>
      </w:hyperlink>
      <w:r w:rsidRPr="00360582">
        <w:rPr>
          <w:rFonts w:ascii="Book Antiqua" w:hAnsi="Book Antiqua"/>
          <w:lang w:val="en-US"/>
        </w:rPr>
        <w:t xml:space="preserve">  du livre de” The Intention Experiment :Using Your Thoughts to Change Your Life and the World”, </w:t>
      </w:r>
      <w:hyperlink r:id="rId54" w:history="1">
        <w:r w:rsidRPr="00360582">
          <w:rPr>
            <w:rStyle w:val="Lienhypertexte"/>
            <w:rFonts w:ascii="Book Antiqua" w:hAnsi="Book Antiqua"/>
            <w:lang w:val="en-US"/>
          </w:rPr>
          <w:t>www.amazon.com</w:t>
        </w:r>
      </w:hyperlink>
      <w:r w:rsidRPr="00360582">
        <w:rPr>
          <w:rFonts w:ascii="Book Antiqua" w:hAnsi="Book Antiqua"/>
          <w:lang w:val="en-US"/>
        </w:rPr>
        <w:t>,</w:t>
      </w:r>
    </w:p>
  </w:footnote>
  <w:footnote w:id="63">
    <w:p w:rsidR="00685C2E" w:rsidRPr="00360582" w:rsidRDefault="00685C2E" w:rsidP="00897AB6">
      <w:pPr>
        <w:pStyle w:val="Notedebasdepage"/>
        <w:rPr>
          <w:rFonts w:ascii="Book Antiqua" w:hAnsi="Book Antiqua"/>
          <w:lang w:val="en-US"/>
        </w:rPr>
      </w:pPr>
      <w:r w:rsidRPr="00360582">
        <w:rPr>
          <w:rStyle w:val="Appelnotedebasdep"/>
          <w:rFonts w:ascii="Book Antiqua" w:hAnsi="Book Antiqua"/>
        </w:rPr>
        <w:footnoteRef/>
      </w:r>
      <w:r w:rsidRPr="00360582">
        <w:rPr>
          <w:rFonts w:ascii="Book Antiqua" w:hAnsi="Book Antiqua"/>
          <w:lang w:val="en-US"/>
        </w:rPr>
        <w:t xml:space="preserve"> Alexandra Bruce, September 1,2005, Beyond the Bleep : The Definitive Unauthorized Guide to What the Bleep Do We Know ?( Disinformation Movie &amp; Book Guides), </w:t>
      </w:r>
      <w:hyperlink r:id="rId55" w:history="1">
        <w:r w:rsidRPr="00360582">
          <w:rPr>
            <w:rStyle w:val="Lienhypertexte"/>
            <w:rFonts w:ascii="Book Antiqua" w:hAnsi="Book Antiqua"/>
            <w:lang w:val="en-US"/>
          </w:rPr>
          <w:t>www.amazon.com</w:t>
        </w:r>
      </w:hyperlink>
    </w:p>
  </w:footnote>
  <w:footnote w:id="64">
    <w:p w:rsidR="00685C2E" w:rsidRPr="00273D30" w:rsidRDefault="00685C2E" w:rsidP="00897AB6">
      <w:pPr>
        <w:pStyle w:val="Notedebasdepage"/>
        <w:rPr>
          <w:lang w:val="en-US"/>
        </w:rPr>
      </w:pPr>
      <w:r w:rsidRPr="00360582">
        <w:rPr>
          <w:rStyle w:val="Appelnotedebasdep"/>
          <w:rFonts w:ascii="Book Antiqua" w:hAnsi="Book Antiqua"/>
        </w:rPr>
        <w:footnoteRef/>
      </w:r>
      <w:r w:rsidRPr="00360582">
        <w:rPr>
          <w:rFonts w:ascii="Book Antiqua" w:hAnsi="Book Antiqua"/>
          <w:lang w:val="en-US"/>
        </w:rPr>
        <w:t xml:space="preserve"> Dean Radin, June 30,2009,</w:t>
      </w:r>
      <w:r w:rsidRPr="00360582">
        <w:rPr>
          <w:rFonts w:ascii="Book Antiqua" w:hAnsi="Book Antiqua" w:cs="Arial"/>
          <w:sz w:val="18"/>
          <w:szCs w:val="18"/>
          <w:lang w:val="en-US"/>
        </w:rPr>
        <w:t xml:space="preserve">The Conscious Universe : The Scientific Truth of Psychic Phenomena, </w:t>
      </w:r>
      <w:hyperlink r:id="rId56" w:history="1">
        <w:r w:rsidRPr="00360582">
          <w:rPr>
            <w:rStyle w:val="Lienhypertexte"/>
            <w:rFonts w:ascii="Book Antiqua" w:hAnsi="Book Antiqua" w:cs="Arial"/>
            <w:sz w:val="18"/>
            <w:szCs w:val="18"/>
            <w:lang w:val="en-US"/>
          </w:rPr>
          <w:t>www.amazon.com</w:t>
        </w:r>
      </w:hyperlink>
    </w:p>
  </w:footnote>
  <w:footnote w:id="65">
    <w:p w:rsidR="00685C2E" w:rsidRPr="0099116C" w:rsidRDefault="00685C2E" w:rsidP="00897AB6">
      <w:pPr>
        <w:pStyle w:val="Notedebasdepage"/>
        <w:rPr>
          <w:lang w:val="en-US"/>
        </w:rPr>
      </w:pPr>
      <w:r>
        <w:rPr>
          <w:rStyle w:val="Appelnotedebasdep"/>
        </w:rPr>
        <w:footnoteRef/>
      </w:r>
      <w:r w:rsidRPr="0099116C">
        <w:rPr>
          <w:lang w:val="en-US"/>
        </w:rPr>
        <w:t xml:space="preserve"> </w:t>
      </w:r>
      <w:r w:rsidRPr="00737BE5">
        <w:rPr>
          <w:rFonts w:ascii="Book Antiqua" w:hAnsi="Book Antiqua"/>
          <w:lang w:val="en-US"/>
        </w:rPr>
        <w:t>Dean Radin, June 30,2009,</w:t>
      </w:r>
      <w:r w:rsidRPr="00737BE5">
        <w:rPr>
          <w:rFonts w:ascii="Book Antiqua" w:hAnsi="Book Antiqua" w:cs="Arial"/>
          <w:sz w:val="18"/>
          <w:szCs w:val="18"/>
          <w:lang w:val="en-US"/>
        </w:rPr>
        <w:t xml:space="preserve">The Conscious Universe : The Scientific Truth of Psychic Phenomena, </w:t>
      </w:r>
      <w:hyperlink r:id="rId57" w:history="1">
        <w:r w:rsidRPr="00737BE5">
          <w:rPr>
            <w:rStyle w:val="Lienhypertexte"/>
            <w:rFonts w:ascii="Book Antiqua" w:hAnsi="Book Antiqua" w:cs="Arial"/>
            <w:sz w:val="18"/>
            <w:szCs w:val="18"/>
            <w:lang w:val="en-US"/>
          </w:rPr>
          <w:t>www.amazon.com</w:t>
        </w:r>
      </w:hyperlink>
      <w:r w:rsidRPr="00737BE5">
        <w:rPr>
          <w:rFonts w:ascii="Book Antiqua" w:hAnsi="Book Antiqua"/>
          <w:lang w:val="en-US"/>
        </w:rPr>
        <w:t>, Op Cit</w:t>
      </w:r>
    </w:p>
  </w:footnote>
  <w:footnote w:id="66">
    <w:p w:rsidR="00685C2E" w:rsidRPr="00737BE5" w:rsidRDefault="00685C2E" w:rsidP="00897AB6">
      <w:pPr>
        <w:pStyle w:val="Notedebasdepage"/>
        <w:rPr>
          <w:rFonts w:ascii="Book Antiqua" w:hAnsi="Book Antiqua" w:cs="Arial"/>
          <w:lang w:val="en-US"/>
        </w:rPr>
      </w:pPr>
      <w:r>
        <w:rPr>
          <w:rStyle w:val="Appelnotedebasdep"/>
        </w:rPr>
        <w:footnoteRef/>
      </w:r>
      <w:r w:rsidRPr="00007191">
        <w:rPr>
          <w:lang w:val="en-US"/>
        </w:rPr>
        <w:t xml:space="preserve"> </w:t>
      </w:r>
      <w:r w:rsidRPr="00737BE5">
        <w:rPr>
          <w:rFonts w:ascii="Book Antiqua" w:hAnsi="Book Antiqua" w:cs="Arial"/>
          <w:sz w:val="18"/>
          <w:szCs w:val="18"/>
          <w:lang w:val="en-US"/>
        </w:rPr>
        <w:t xml:space="preserve"> Dispenza Joe, December 2, 2008, Evolve Your Brain : The Science of   Changing Your Mind  cited,</w:t>
      </w:r>
      <w:r w:rsidRPr="00737BE5">
        <w:rPr>
          <w:rFonts w:ascii="Book Antiqua" w:hAnsi="Book Antiqua" w:cs="Arial"/>
          <w:lang w:val="en-US"/>
        </w:rPr>
        <w:t xml:space="preserve"> </w:t>
      </w:r>
      <w:hyperlink r:id="rId58" w:history="1">
        <w:r w:rsidRPr="00737BE5">
          <w:rPr>
            <w:rStyle w:val="Lienhypertexte"/>
            <w:rFonts w:ascii="Book Antiqua" w:hAnsi="Book Antiqua" w:cs="Arial"/>
            <w:lang w:val="en-US"/>
          </w:rPr>
          <w:t>www.amazon.com</w:t>
        </w:r>
      </w:hyperlink>
      <w:r w:rsidRPr="00737BE5">
        <w:rPr>
          <w:rFonts w:ascii="Book Antiqua" w:hAnsi="Book Antiqua" w:cs="Arial"/>
          <w:lang w:val="en-US"/>
        </w:rPr>
        <w:t xml:space="preserve"> </w:t>
      </w:r>
    </w:p>
    <w:p w:rsidR="00685C2E" w:rsidRPr="00007191" w:rsidRDefault="00685C2E" w:rsidP="00897AB6">
      <w:pPr>
        <w:pStyle w:val="Notedebasdepage"/>
        <w:rPr>
          <w:lang w:val="en-US"/>
        </w:rPr>
      </w:pPr>
    </w:p>
  </w:footnote>
  <w:footnote w:id="67">
    <w:p w:rsidR="00685C2E" w:rsidRPr="00345A68" w:rsidRDefault="00685C2E" w:rsidP="00897AB6">
      <w:pPr>
        <w:pStyle w:val="Notedebasdepage"/>
        <w:rPr>
          <w:rFonts w:ascii="Book Antiqua" w:hAnsi="Book Antiqua"/>
          <w:lang w:val="en-US"/>
        </w:rPr>
      </w:pPr>
      <w:r>
        <w:rPr>
          <w:rStyle w:val="Appelnotedebasdep"/>
        </w:rPr>
        <w:footnoteRef/>
      </w:r>
      <w:r w:rsidRPr="00BD64DE">
        <w:rPr>
          <w:lang w:val="en-US"/>
        </w:rPr>
        <w:t xml:space="preserve"> </w:t>
      </w:r>
      <w:r w:rsidRPr="00737BE5">
        <w:rPr>
          <w:rFonts w:ascii="Book Antiqua" w:hAnsi="Book Antiqua" w:cs="Arial"/>
          <w:sz w:val="18"/>
          <w:szCs w:val="18"/>
          <w:lang w:val="en-US"/>
        </w:rPr>
        <w:t xml:space="preserve">Dr Joe Dispenza,2010, « The Art of Change, Vol 1 , Electronic text, </w:t>
      </w:r>
      <w:hyperlink r:id="rId59" w:history="1">
        <w:r w:rsidRPr="00737BE5">
          <w:rPr>
            <w:rStyle w:val="Lienhypertexte"/>
            <w:rFonts w:ascii="Book Antiqua" w:hAnsi="Book Antiqua" w:cs="Arial"/>
            <w:sz w:val="18"/>
            <w:szCs w:val="18"/>
            <w:lang w:val="en-US"/>
          </w:rPr>
          <w:t>www.amazon.com</w:t>
        </w:r>
      </w:hyperlink>
    </w:p>
  </w:footnote>
  <w:footnote w:id="68">
    <w:p w:rsidR="00685C2E" w:rsidRPr="00737BE5" w:rsidRDefault="00685C2E" w:rsidP="00897AB6">
      <w:pPr>
        <w:pStyle w:val="Notedebasdepage"/>
        <w:rPr>
          <w:rFonts w:ascii="Book Antiqua" w:hAnsi="Book Antiqua"/>
          <w:lang w:val="en-US"/>
        </w:rPr>
      </w:pPr>
      <w:r>
        <w:rPr>
          <w:rStyle w:val="Appelnotedebasdep"/>
        </w:rPr>
        <w:footnoteRef/>
      </w:r>
      <w:r w:rsidRPr="007F1887">
        <w:rPr>
          <w:lang w:val="en-US"/>
        </w:rPr>
        <w:t xml:space="preserve"> </w:t>
      </w:r>
      <w:r w:rsidRPr="00737BE5">
        <w:rPr>
          <w:rFonts w:ascii="Book Antiqua" w:hAnsi="Book Antiqua"/>
          <w:lang w:val="en-US"/>
        </w:rPr>
        <w:t xml:space="preserve">Brice Lewillie, March 6, 2009 , commentaries at the bottom of the pyramid (BOP), Electronic text </w:t>
      </w:r>
      <w:hyperlink r:id="rId60" w:history="1">
        <w:r w:rsidRPr="00737BE5">
          <w:rPr>
            <w:rStyle w:val="Lienhypertexte"/>
            <w:rFonts w:ascii="Book Antiqua" w:hAnsi="Book Antiqua"/>
            <w:lang w:val="en-US"/>
          </w:rPr>
          <w:t>www.danonecommunities.com</w:t>
        </w:r>
      </w:hyperlink>
      <w:r w:rsidRPr="00737BE5">
        <w:rPr>
          <w:rFonts w:ascii="Book Antiqua" w:hAnsi="Book Antiqua"/>
          <w:lang w:val="en-US"/>
        </w:rPr>
        <w:t xml:space="preserve"> et </w:t>
      </w:r>
      <w:hyperlink r:id="rId61" w:history="1">
        <w:r w:rsidRPr="00737BE5">
          <w:rPr>
            <w:rStyle w:val="Lienhypertexte"/>
            <w:rFonts w:ascii="Book Antiqua" w:eastAsia="Times New Roman" w:hAnsi="Book Antiqua" w:cs="Arial"/>
            <w:bCs/>
            <w:spacing w:val="7"/>
            <w:sz w:val="18"/>
            <w:szCs w:val="18"/>
            <w:lang w:val="en-US" w:eastAsia="fr-FR"/>
          </w:rPr>
          <w:t>www.un.org/french/millenniumgoal</w:t>
        </w:r>
        <w:r w:rsidRPr="00737BE5">
          <w:rPr>
            <w:rStyle w:val="Lienhypertexte"/>
            <w:rFonts w:ascii="Book Antiqua" w:eastAsia="Times New Roman" w:hAnsi="Book Antiqua" w:cs="Arial"/>
            <w:b/>
            <w:bCs/>
            <w:spacing w:val="7"/>
            <w:sz w:val="18"/>
            <w:szCs w:val="18"/>
            <w:lang w:val="en-US" w:eastAsia="fr-FR"/>
          </w:rPr>
          <w:t>s</w:t>
        </w:r>
      </w:hyperlink>
    </w:p>
  </w:footnote>
  <w:footnote w:id="69">
    <w:p w:rsidR="00685C2E" w:rsidRPr="00737BE5" w:rsidRDefault="00685C2E" w:rsidP="00897AB6">
      <w:pPr>
        <w:pStyle w:val="Notedebasdepage"/>
        <w:rPr>
          <w:rFonts w:ascii="Book Antiqua" w:hAnsi="Book Antiqua"/>
          <w:lang w:val="en-US"/>
        </w:rPr>
      </w:pPr>
      <w:r w:rsidRPr="00737BE5">
        <w:rPr>
          <w:rStyle w:val="Appelnotedebasdep"/>
          <w:rFonts w:ascii="Book Antiqua" w:hAnsi="Book Antiqua"/>
        </w:rPr>
        <w:footnoteRef/>
      </w:r>
      <w:r w:rsidRPr="00737BE5">
        <w:rPr>
          <w:rFonts w:ascii="Book Antiqua" w:hAnsi="Book Antiqua"/>
          <w:lang w:val="en-US"/>
        </w:rPr>
        <w:t xml:space="preserve"> Idem</w:t>
      </w:r>
    </w:p>
  </w:footnote>
  <w:footnote w:id="70">
    <w:p w:rsidR="00685C2E" w:rsidRPr="00D31E1F" w:rsidRDefault="00685C2E" w:rsidP="00897AB6">
      <w:pPr>
        <w:pStyle w:val="Notedebasdepage"/>
        <w:rPr>
          <w:lang w:val="en-US"/>
        </w:rPr>
      </w:pPr>
      <w:r>
        <w:rPr>
          <w:rStyle w:val="Appelnotedebasdep"/>
        </w:rPr>
        <w:footnoteRef/>
      </w:r>
      <w:r w:rsidRPr="00D31E1F">
        <w:rPr>
          <w:lang w:val="en-US"/>
        </w:rPr>
        <w:t xml:space="preserve"> </w:t>
      </w:r>
      <w:r w:rsidRPr="00DD7B75">
        <w:rPr>
          <w:rFonts w:ascii="Book Antiqua" w:hAnsi="Book Antiqua"/>
          <w:lang w:val="en-US"/>
        </w:rPr>
        <w:t xml:space="preserve">C.K. Prahalad , 2006, </w:t>
      </w:r>
      <w:r w:rsidRPr="00DD7B75">
        <w:rPr>
          <w:rFonts w:ascii="Book Antiqua" w:hAnsi="Book Antiqua" w:cs="Arial"/>
          <w:sz w:val="16"/>
          <w:szCs w:val="16"/>
          <w:lang w:val="en-US"/>
        </w:rPr>
        <w:t xml:space="preserve">The Fortune at The Bottom Of the Pyramid : Eradicating Poverty Through Profits, Electronic text </w:t>
      </w:r>
      <w:hyperlink r:id="rId62" w:history="1">
        <w:r w:rsidRPr="00DD7B75">
          <w:rPr>
            <w:rStyle w:val="Lienhypertexte"/>
            <w:rFonts w:ascii="Book Antiqua" w:hAnsi="Book Antiqua" w:cs="Arial"/>
            <w:sz w:val="16"/>
            <w:szCs w:val="16"/>
            <w:lang w:val="en-US"/>
          </w:rPr>
          <w:t>www.amazon.com</w:t>
        </w:r>
      </w:hyperlink>
    </w:p>
  </w:footnote>
  <w:footnote w:id="71">
    <w:p w:rsidR="00685C2E" w:rsidRPr="001C37B5" w:rsidRDefault="00685C2E" w:rsidP="00897AB6">
      <w:pPr>
        <w:pStyle w:val="Notedebasdepage"/>
        <w:rPr>
          <w:lang w:val="en-US"/>
        </w:rPr>
      </w:pPr>
      <w:r>
        <w:rPr>
          <w:rStyle w:val="Appelnotedebasdep"/>
        </w:rPr>
        <w:footnoteRef/>
      </w:r>
      <w:r w:rsidRPr="001C37B5">
        <w:rPr>
          <w:lang w:val="en-US"/>
        </w:rPr>
        <w:t xml:space="preserve"> </w:t>
      </w:r>
      <w:r w:rsidRPr="00A223DF">
        <w:rPr>
          <w:rFonts w:ascii="Book Antiqua" w:hAnsi="Book Antiqua"/>
          <w:lang w:val="en-US"/>
        </w:rPr>
        <w:t xml:space="preserve">C.K. Prahalad , 2006, </w:t>
      </w:r>
      <w:r w:rsidRPr="00A223DF">
        <w:rPr>
          <w:rFonts w:ascii="Book Antiqua" w:hAnsi="Book Antiqua" w:cs="Arial"/>
          <w:sz w:val="16"/>
          <w:szCs w:val="16"/>
          <w:lang w:val="en-US"/>
        </w:rPr>
        <w:t xml:space="preserve">The Fortune at The Bottom Of the Pyramid : Eradicating Poverty Through Profits, Electronic text </w:t>
      </w:r>
      <w:hyperlink r:id="rId63" w:history="1">
        <w:r w:rsidRPr="00A223DF">
          <w:rPr>
            <w:rStyle w:val="Lienhypertexte"/>
            <w:rFonts w:ascii="Book Antiqua" w:hAnsi="Book Antiqua" w:cs="Arial"/>
            <w:sz w:val="16"/>
            <w:szCs w:val="16"/>
            <w:lang w:val="en-US"/>
          </w:rPr>
          <w:t>www.amazon.com</w:t>
        </w:r>
      </w:hyperlink>
      <w:r w:rsidRPr="00A223DF">
        <w:rPr>
          <w:rFonts w:ascii="Book Antiqua" w:hAnsi="Book Antiqua"/>
          <w:lang w:val="en-US"/>
        </w:rPr>
        <w:t>, Op Cit</w:t>
      </w:r>
    </w:p>
  </w:footnote>
  <w:footnote w:id="72">
    <w:p w:rsidR="00685C2E" w:rsidRPr="00362B20" w:rsidRDefault="00685C2E" w:rsidP="00897AB6">
      <w:pPr>
        <w:pStyle w:val="Notedebasdepage"/>
        <w:rPr>
          <w:rFonts w:ascii="Book Antiqua" w:hAnsi="Book Antiqua"/>
          <w:lang w:val="en-US"/>
        </w:rPr>
      </w:pPr>
      <w:r>
        <w:rPr>
          <w:rStyle w:val="Appelnotedebasdep"/>
        </w:rPr>
        <w:footnoteRef/>
      </w:r>
      <w:r w:rsidRPr="0061736A">
        <w:rPr>
          <w:lang w:val="en-US"/>
        </w:rPr>
        <w:t xml:space="preserve"> </w:t>
      </w:r>
      <w:r w:rsidRPr="00362B20">
        <w:rPr>
          <w:rFonts w:ascii="Book Antiqua" w:hAnsi="Book Antiqua"/>
          <w:lang w:val="en-US"/>
        </w:rPr>
        <w:t>C.K. Prahalad, September 3,2009, The Fortune at the Bottom of the Pyramid :Eradicating Poverty through Profits, Revised and Updated 5</w:t>
      </w:r>
      <w:r w:rsidRPr="00362B20">
        <w:rPr>
          <w:rFonts w:ascii="Book Antiqua" w:hAnsi="Book Antiqua"/>
          <w:vertAlign w:val="superscript"/>
          <w:lang w:val="en-US"/>
        </w:rPr>
        <w:t>th</w:t>
      </w:r>
      <w:r w:rsidRPr="00362B20">
        <w:rPr>
          <w:rFonts w:ascii="Book Antiqua" w:hAnsi="Book Antiqua"/>
          <w:lang w:val="en-US"/>
        </w:rPr>
        <w:t xml:space="preserve"> Anniversary Edition, Electronic text </w:t>
      </w:r>
      <w:hyperlink r:id="rId64" w:history="1">
        <w:r w:rsidRPr="00362B20">
          <w:rPr>
            <w:rStyle w:val="Lienhypertexte"/>
            <w:rFonts w:ascii="Book Antiqua" w:hAnsi="Book Antiqua"/>
            <w:lang w:val="en-US"/>
          </w:rPr>
          <w:t>www.amazon.com</w:t>
        </w:r>
      </w:hyperlink>
      <w:r w:rsidRPr="00362B20">
        <w:rPr>
          <w:rFonts w:ascii="Book Antiqua" w:hAnsi="Book Antiqua"/>
          <w:lang w:val="en-US"/>
        </w:rPr>
        <w:t xml:space="preserve"> </w:t>
      </w:r>
    </w:p>
  </w:footnote>
  <w:footnote w:id="73">
    <w:p w:rsidR="00685C2E" w:rsidRPr="00362B20" w:rsidRDefault="00685C2E" w:rsidP="00897AB6">
      <w:pPr>
        <w:pStyle w:val="Notedebasdepage"/>
        <w:rPr>
          <w:rFonts w:ascii="Book Antiqua" w:hAnsi="Book Antiqua"/>
          <w:lang w:val="en-US"/>
        </w:rPr>
      </w:pPr>
      <w:r w:rsidRPr="00362B20">
        <w:rPr>
          <w:rStyle w:val="Appelnotedebasdep"/>
          <w:rFonts w:ascii="Book Antiqua" w:hAnsi="Book Antiqua"/>
        </w:rPr>
        <w:footnoteRef/>
      </w:r>
      <w:r w:rsidRPr="00362B20">
        <w:rPr>
          <w:rFonts w:ascii="Book Antiqua" w:hAnsi="Book Antiqua"/>
          <w:lang w:val="en-US"/>
        </w:rPr>
        <w:t xml:space="preserve"> Idem</w:t>
      </w:r>
    </w:p>
  </w:footnote>
  <w:footnote w:id="74">
    <w:p w:rsidR="00685C2E" w:rsidRPr="00033ECF" w:rsidRDefault="00685C2E" w:rsidP="00897AB6">
      <w:pPr>
        <w:pStyle w:val="Notedebasdepage"/>
        <w:rPr>
          <w:rFonts w:ascii="Book Antiqua" w:hAnsi="Book Antiqua"/>
          <w:lang w:val="en-US"/>
        </w:rPr>
      </w:pPr>
      <w:r>
        <w:rPr>
          <w:rStyle w:val="Appelnotedebasdep"/>
        </w:rPr>
        <w:footnoteRef/>
      </w:r>
      <w:r w:rsidRPr="00CE5ED4">
        <w:rPr>
          <w:lang w:val="en-US"/>
        </w:rPr>
        <w:t xml:space="preserve"> </w:t>
      </w:r>
      <w:r w:rsidRPr="00033ECF">
        <w:rPr>
          <w:rFonts w:ascii="Book Antiqua" w:hAnsi="Book Antiqua"/>
          <w:lang w:val="en-US"/>
        </w:rPr>
        <w:t>C.K. Prahalad, September 3,2009, The Fortune at the Bottom of the Pyramid :Eradicating Poverty through Profits, Revised and Updated 5</w:t>
      </w:r>
      <w:r w:rsidRPr="00033ECF">
        <w:rPr>
          <w:rFonts w:ascii="Book Antiqua" w:hAnsi="Book Antiqua"/>
          <w:vertAlign w:val="superscript"/>
          <w:lang w:val="en-US"/>
        </w:rPr>
        <w:t>th</w:t>
      </w:r>
      <w:r w:rsidRPr="00033ECF">
        <w:rPr>
          <w:rFonts w:ascii="Book Antiqua" w:hAnsi="Book Antiqua"/>
          <w:lang w:val="en-US"/>
        </w:rPr>
        <w:t xml:space="preserve"> Anniversary Edition, Electronic text </w:t>
      </w:r>
      <w:hyperlink r:id="rId65" w:history="1">
        <w:r w:rsidRPr="00033ECF">
          <w:rPr>
            <w:rStyle w:val="Lienhypertexte"/>
            <w:rFonts w:ascii="Book Antiqua" w:hAnsi="Book Antiqua"/>
            <w:lang w:val="en-US"/>
          </w:rPr>
          <w:t>www.amazon.com</w:t>
        </w:r>
      </w:hyperlink>
      <w:r w:rsidRPr="00033ECF">
        <w:rPr>
          <w:rFonts w:ascii="Book Antiqua" w:hAnsi="Book Antiqua"/>
          <w:lang w:val="en-US"/>
        </w:rPr>
        <w:t xml:space="preserve"> Op Cit</w:t>
      </w:r>
    </w:p>
    <w:p w:rsidR="00685C2E" w:rsidRPr="00CE5ED4" w:rsidRDefault="00685C2E" w:rsidP="00897AB6">
      <w:pPr>
        <w:pStyle w:val="Notedebasdepage"/>
        <w:rPr>
          <w:lang w:val="en-US"/>
        </w:rPr>
      </w:pPr>
    </w:p>
  </w:footnote>
  <w:footnote w:id="75">
    <w:p w:rsidR="00685C2E" w:rsidRPr="00033ECF" w:rsidRDefault="00685C2E" w:rsidP="00897AB6">
      <w:pPr>
        <w:pStyle w:val="Notedebasdepage"/>
        <w:rPr>
          <w:rFonts w:ascii="Book Antiqua" w:hAnsi="Book Antiqua"/>
          <w:lang w:val="en-US"/>
        </w:rPr>
      </w:pPr>
      <w:r w:rsidRPr="00033ECF">
        <w:rPr>
          <w:rStyle w:val="Appelnotedebasdep"/>
          <w:rFonts w:ascii="Book Antiqua" w:hAnsi="Book Antiqua"/>
        </w:rPr>
        <w:footnoteRef/>
      </w:r>
      <w:r w:rsidRPr="00033ECF">
        <w:rPr>
          <w:rFonts w:ascii="Book Antiqua" w:hAnsi="Book Antiqua"/>
          <w:lang w:val="en-US"/>
        </w:rPr>
        <w:t xml:space="preserve"> Prahalad C.K. and Hart Stuart, 2002, The fortune at the bottom of the pyramid, strategy and business, Electronic text </w:t>
      </w:r>
      <w:hyperlink r:id="rId66" w:history="1">
        <w:r w:rsidRPr="00033ECF">
          <w:rPr>
            <w:rStyle w:val="Lienhypertexte"/>
            <w:rFonts w:ascii="Book Antiqua" w:hAnsi="Book Antiqua"/>
            <w:lang w:val="en-US"/>
          </w:rPr>
          <w:t>www.amazon.com</w:t>
        </w:r>
      </w:hyperlink>
    </w:p>
  </w:footnote>
  <w:footnote w:id="76">
    <w:p w:rsidR="00685C2E" w:rsidRPr="00033ECF" w:rsidRDefault="00685C2E" w:rsidP="00897AB6">
      <w:pPr>
        <w:pStyle w:val="Notedebasdepage"/>
        <w:rPr>
          <w:rFonts w:ascii="Book Antiqua" w:hAnsi="Book Antiqua"/>
          <w:lang w:val="en-US"/>
        </w:rPr>
      </w:pPr>
      <w:r w:rsidRPr="00033ECF">
        <w:rPr>
          <w:rStyle w:val="Appelnotedebasdep"/>
          <w:rFonts w:ascii="Book Antiqua" w:hAnsi="Book Antiqua"/>
        </w:rPr>
        <w:footnoteRef/>
      </w:r>
      <w:r w:rsidRPr="00033ECF">
        <w:rPr>
          <w:rFonts w:ascii="Book Antiqua" w:hAnsi="Book Antiqua"/>
          <w:lang w:val="en-US"/>
        </w:rPr>
        <w:t xml:space="preserve"> Brice Lewillie, March 6, 2009 , commentaries at the bottom of the pyramid (BOP), Electronic text </w:t>
      </w:r>
      <w:hyperlink r:id="rId67" w:history="1">
        <w:r w:rsidRPr="00033ECF">
          <w:rPr>
            <w:rStyle w:val="Lienhypertexte"/>
            <w:rFonts w:ascii="Book Antiqua" w:hAnsi="Book Antiqua"/>
            <w:lang w:val="en-US"/>
          </w:rPr>
          <w:t>www.danonecommunities.com</w:t>
        </w:r>
      </w:hyperlink>
      <w:r w:rsidRPr="00033ECF">
        <w:rPr>
          <w:rFonts w:ascii="Book Antiqua" w:hAnsi="Book Antiqua"/>
          <w:lang w:val="en-US"/>
        </w:rPr>
        <w:t xml:space="preserve"> et </w:t>
      </w:r>
      <w:hyperlink r:id="rId68" w:history="1">
        <w:r w:rsidRPr="00033ECF">
          <w:rPr>
            <w:rStyle w:val="Lienhypertexte"/>
            <w:rFonts w:ascii="Book Antiqua" w:eastAsia="Times New Roman" w:hAnsi="Book Antiqua" w:cs="Arial"/>
            <w:bCs/>
            <w:spacing w:val="7"/>
            <w:sz w:val="18"/>
            <w:szCs w:val="18"/>
            <w:lang w:val="en-US" w:eastAsia="fr-FR"/>
          </w:rPr>
          <w:t>www.un.org/french/millenniumgoal</w:t>
        </w:r>
        <w:r w:rsidRPr="00033ECF">
          <w:rPr>
            <w:rStyle w:val="Lienhypertexte"/>
            <w:rFonts w:ascii="Book Antiqua" w:eastAsia="Times New Roman" w:hAnsi="Book Antiqua" w:cs="Arial"/>
            <w:b/>
            <w:bCs/>
            <w:spacing w:val="7"/>
            <w:sz w:val="18"/>
            <w:szCs w:val="18"/>
            <w:lang w:val="en-US" w:eastAsia="fr-FR"/>
          </w:rPr>
          <w:t>s</w:t>
        </w:r>
      </w:hyperlink>
      <w:r w:rsidRPr="00033ECF">
        <w:rPr>
          <w:rFonts w:ascii="Book Antiqua" w:hAnsi="Book Antiqua"/>
          <w:lang w:val="en-US"/>
        </w:rPr>
        <w:t xml:space="preserve"> Op Cit</w:t>
      </w:r>
    </w:p>
    <w:p w:rsidR="00685C2E" w:rsidRPr="00BB75CC" w:rsidRDefault="00685C2E" w:rsidP="00897AB6">
      <w:pPr>
        <w:pStyle w:val="Notedebasdepage"/>
        <w:rPr>
          <w:lang w:val="en-US"/>
        </w:rPr>
      </w:pPr>
    </w:p>
  </w:footnote>
  <w:footnote w:id="77">
    <w:p w:rsidR="00685C2E" w:rsidRPr="000434D6" w:rsidRDefault="00685C2E" w:rsidP="00897AB6">
      <w:pPr>
        <w:pStyle w:val="Notedebasdepage"/>
        <w:rPr>
          <w:rFonts w:ascii="Book Antiqua" w:hAnsi="Book Antiqua"/>
          <w:lang w:val="en-US"/>
        </w:rPr>
      </w:pPr>
      <w:r w:rsidRPr="000434D6">
        <w:rPr>
          <w:rStyle w:val="Appelnotedebasdep"/>
          <w:rFonts w:ascii="Book Antiqua" w:hAnsi="Book Antiqua"/>
        </w:rPr>
        <w:footnoteRef/>
      </w:r>
      <w:r w:rsidRPr="000434D6">
        <w:rPr>
          <w:rFonts w:ascii="Book Antiqua" w:hAnsi="Book Antiqua"/>
          <w:lang w:val="en-US"/>
        </w:rPr>
        <w:t xml:space="preserve"> Brice Lewillie, March 6, 2009 , commentaries at the bottom of the pyramid (BOP), Electronic text </w:t>
      </w:r>
      <w:hyperlink r:id="rId69" w:history="1">
        <w:r w:rsidRPr="000434D6">
          <w:rPr>
            <w:rStyle w:val="Lienhypertexte"/>
            <w:rFonts w:ascii="Book Antiqua" w:hAnsi="Book Antiqua"/>
            <w:lang w:val="en-US"/>
          </w:rPr>
          <w:t>www.danonecommunities.com</w:t>
        </w:r>
      </w:hyperlink>
      <w:r w:rsidRPr="000434D6">
        <w:rPr>
          <w:rFonts w:ascii="Book Antiqua" w:hAnsi="Book Antiqua"/>
          <w:lang w:val="en-US"/>
        </w:rPr>
        <w:t xml:space="preserve"> et </w:t>
      </w:r>
      <w:hyperlink r:id="rId70" w:history="1">
        <w:r w:rsidRPr="000434D6">
          <w:rPr>
            <w:rStyle w:val="Lienhypertexte"/>
            <w:rFonts w:ascii="Book Antiqua" w:eastAsia="Times New Roman" w:hAnsi="Book Antiqua" w:cs="Arial"/>
            <w:bCs/>
            <w:spacing w:val="7"/>
            <w:sz w:val="18"/>
            <w:szCs w:val="18"/>
            <w:lang w:val="en-US" w:eastAsia="fr-FR"/>
          </w:rPr>
          <w:t>www.un.org/french/millenniumgoal</w:t>
        </w:r>
        <w:r w:rsidRPr="000434D6">
          <w:rPr>
            <w:rStyle w:val="Lienhypertexte"/>
            <w:rFonts w:ascii="Book Antiqua" w:eastAsia="Times New Roman" w:hAnsi="Book Antiqua" w:cs="Arial"/>
            <w:b/>
            <w:bCs/>
            <w:spacing w:val="7"/>
            <w:sz w:val="18"/>
            <w:szCs w:val="18"/>
            <w:lang w:val="en-US" w:eastAsia="fr-FR"/>
          </w:rPr>
          <w:t>s</w:t>
        </w:r>
      </w:hyperlink>
      <w:r w:rsidRPr="000434D6">
        <w:rPr>
          <w:rFonts w:ascii="Book Antiqua" w:hAnsi="Book Antiqua"/>
          <w:lang w:val="en-US"/>
        </w:rPr>
        <w:t xml:space="preserve"> Op Cit</w:t>
      </w:r>
    </w:p>
  </w:footnote>
  <w:footnote w:id="78">
    <w:p w:rsidR="00685C2E" w:rsidRPr="000434D6" w:rsidRDefault="00685C2E" w:rsidP="00897AB6">
      <w:pPr>
        <w:pStyle w:val="Notedebasdepage"/>
        <w:rPr>
          <w:rFonts w:ascii="Book Antiqua" w:hAnsi="Book Antiqua"/>
          <w:lang w:val="en-US"/>
        </w:rPr>
      </w:pPr>
      <w:r w:rsidRPr="000434D6">
        <w:rPr>
          <w:rStyle w:val="Appelnotedebasdep"/>
          <w:rFonts w:ascii="Book Antiqua" w:hAnsi="Book Antiqua"/>
        </w:rPr>
        <w:footnoteRef/>
      </w:r>
      <w:r w:rsidRPr="000434D6">
        <w:rPr>
          <w:rFonts w:ascii="Book Antiqua" w:hAnsi="Book Antiqua"/>
          <w:lang w:val="en-US"/>
        </w:rPr>
        <w:t xml:space="preserve"> Idem</w:t>
      </w:r>
    </w:p>
  </w:footnote>
  <w:footnote w:id="79">
    <w:p w:rsidR="00685C2E" w:rsidRPr="000434D6" w:rsidRDefault="00685C2E" w:rsidP="00897AB6">
      <w:pPr>
        <w:pStyle w:val="Notedebasdepage"/>
        <w:rPr>
          <w:rFonts w:ascii="Book Antiqua" w:hAnsi="Book Antiqua"/>
          <w:lang w:val="en-US"/>
        </w:rPr>
      </w:pPr>
      <w:r w:rsidRPr="000434D6">
        <w:rPr>
          <w:rStyle w:val="Appelnotedebasdep"/>
          <w:rFonts w:ascii="Book Antiqua" w:hAnsi="Book Antiqua"/>
        </w:rPr>
        <w:footnoteRef/>
      </w:r>
      <w:r w:rsidRPr="000434D6">
        <w:rPr>
          <w:rFonts w:ascii="Book Antiqua" w:hAnsi="Book Antiqua"/>
          <w:lang w:val="en-US"/>
        </w:rPr>
        <w:t xml:space="preserve"> Ibidem</w:t>
      </w:r>
    </w:p>
  </w:footnote>
  <w:footnote w:id="80">
    <w:p w:rsidR="00685C2E" w:rsidRPr="000434D6" w:rsidRDefault="00685C2E" w:rsidP="00897AB6">
      <w:pPr>
        <w:pStyle w:val="Notedebasdepage"/>
        <w:rPr>
          <w:rFonts w:ascii="Book Antiqua" w:hAnsi="Book Antiqua"/>
          <w:lang w:val="en-US"/>
        </w:rPr>
      </w:pPr>
      <w:r w:rsidRPr="000434D6">
        <w:rPr>
          <w:rStyle w:val="Appelnotedebasdep"/>
          <w:rFonts w:ascii="Book Antiqua" w:hAnsi="Book Antiqua"/>
        </w:rPr>
        <w:footnoteRef/>
      </w:r>
      <w:r w:rsidRPr="000434D6">
        <w:rPr>
          <w:rFonts w:ascii="Book Antiqua" w:hAnsi="Book Antiqua"/>
          <w:lang w:val="en-US"/>
        </w:rPr>
        <w:t xml:space="preserve"> </w:t>
      </w:r>
      <w:r w:rsidRPr="000434D6">
        <w:rPr>
          <w:rFonts w:ascii="Book Antiqua" w:hAnsi="Book Antiqua" w:cs="Arial"/>
          <w:sz w:val="18"/>
          <w:szCs w:val="18"/>
          <w:lang w:val="en-US"/>
        </w:rPr>
        <w:t>Vihajan Mahajan and Kamini Banga, September  24,2005, The 86 % Solution : How to Succeed in the Biggest Market Opportunity of the Next 50 Years</w:t>
      </w:r>
      <w:r w:rsidRPr="000434D6">
        <w:rPr>
          <w:rFonts w:ascii="Book Antiqua" w:hAnsi="Book Antiqua"/>
          <w:sz w:val="28"/>
          <w:szCs w:val="28"/>
          <w:lang w:val="en-US"/>
        </w:rPr>
        <w:t xml:space="preserve"> , </w:t>
      </w:r>
      <w:r w:rsidRPr="000434D6">
        <w:rPr>
          <w:rFonts w:ascii="Book Antiqua" w:hAnsi="Book Antiqua"/>
          <w:sz w:val="18"/>
          <w:szCs w:val="18"/>
          <w:lang w:val="en-US"/>
        </w:rPr>
        <w:t xml:space="preserve">Electronic text </w:t>
      </w:r>
      <w:hyperlink r:id="rId71" w:history="1">
        <w:r w:rsidRPr="000434D6">
          <w:rPr>
            <w:rStyle w:val="Lienhypertexte"/>
            <w:rFonts w:ascii="Book Antiqua" w:hAnsi="Book Antiqua"/>
            <w:sz w:val="18"/>
            <w:szCs w:val="18"/>
            <w:lang w:val="en-US"/>
          </w:rPr>
          <w:t>www.amazon.com</w:t>
        </w:r>
      </w:hyperlink>
    </w:p>
  </w:footnote>
  <w:footnote w:id="81">
    <w:p w:rsidR="00685C2E" w:rsidRPr="000604BE" w:rsidRDefault="00685C2E" w:rsidP="00897AB6">
      <w:pPr>
        <w:pStyle w:val="Notedebasdepage"/>
        <w:rPr>
          <w:rFonts w:ascii="Book Antiqua" w:hAnsi="Book Antiqua"/>
          <w:lang w:val="en-US"/>
        </w:rPr>
      </w:pPr>
      <w:r>
        <w:rPr>
          <w:rStyle w:val="Appelnotedebasdep"/>
        </w:rPr>
        <w:footnoteRef/>
      </w:r>
      <w:r w:rsidRPr="00A8473E">
        <w:rPr>
          <w:lang w:val="en-US"/>
        </w:rPr>
        <w:t xml:space="preserve"> </w:t>
      </w:r>
      <w:r w:rsidRPr="000604BE">
        <w:rPr>
          <w:rFonts w:ascii="Book Antiqua" w:hAnsi="Book Antiqua" w:cs="Arial"/>
          <w:sz w:val="18"/>
          <w:szCs w:val="18"/>
          <w:lang w:val="en-US"/>
        </w:rPr>
        <w:t>Vihajan Mahajan and Kamini Banga, September  24,2005, The 86 % Solution : How to Succeed in the Biggest Market Opportunity of the Next 50 Years</w:t>
      </w:r>
      <w:r w:rsidRPr="000604BE">
        <w:rPr>
          <w:rFonts w:ascii="Book Antiqua" w:hAnsi="Book Antiqua"/>
          <w:sz w:val="28"/>
          <w:szCs w:val="28"/>
          <w:lang w:val="en-US"/>
        </w:rPr>
        <w:t xml:space="preserve"> , </w:t>
      </w:r>
      <w:r w:rsidRPr="000604BE">
        <w:rPr>
          <w:rFonts w:ascii="Book Antiqua" w:hAnsi="Book Antiqua"/>
          <w:sz w:val="18"/>
          <w:szCs w:val="18"/>
          <w:lang w:val="en-US"/>
        </w:rPr>
        <w:t xml:space="preserve">Electronic text </w:t>
      </w:r>
      <w:hyperlink r:id="rId72" w:history="1">
        <w:r w:rsidRPr="000604BE">
          <w:rPr>
            <w:rStyle w:val="Lienhypertexte"/>
            <w:rFonts w:ascii="Book Antiqua" w:hAnsi="Book Antiqua"/>
            <w:sz w:val="18"/>
            <w:szCs w:val="18"/>
            <w:lang w:val="en-US"/>
          </w:rPr>
          <w:t>www.amazon.com</w:t>
        </w:r>
      </w:hyperlink>
      <w:r w:rsidRPr="000604BE">
        <w:rPr>
          <w:rFonts w:ascii="Book Antiqua" w:hAnsi="Book Antiqua"/>
          <w:lang w:val="en-US"/>
        </w:rPr>
        <w:t>.Op.Cit</w:t>
      </w:r>
    </w:p>
  </w:footnote>
  <w:footnote w:id="82">
    <w:p w:rsidR="00685C2E" w:rsidRPr="000604BE" w:rsidRDefault="00685C2E" w:rsidP="00897AB6">
      <w:pPr>
        <w:pStyle w:val="Notedebasdepage"/>
        <w:rPr>
          <w:rFonts w:ascii="Book Antiqua" w:hAnsi="Book Antiqua"/>
          <w:lang w:val="en-US"/>
        </w:rPr>
      </w:pPr>
      <w:r w:rsidRPr="000604BE">
        <w:rPr>
          <w:rStyle w:val="Appelnotedebasdep"/>
          <w:rFonts w:ascii="Book Antiqua" w:hAnsi="Book Antiqua"/>
        </w:rPr>
        <w:footnoteRef/>
      </w:r>
      <w:r w:rsidRPr="000604BE">
        <w:rPr>
          <w:rFonts w:ascii="Book Antiqua" w:hAnsi="Book Antiqua"/>
          <w:lang w:val="en-US"/>
        </w:rPr>
        <w:t xml:space="preserve"> Prahalad C.K. and Hart Stuart, 2002, The fortune at the bottom of the pyramid, strategy and business, Electronic text </w:t>
      </w:r>
      <w:hyperlink r:id="rId73" w:history="1">
        <w:r w:rsidRPr="000604BE">
          <w:rPr>
            <w:rStyle w:val="Lienhypertexte"/>
            <w:rFonts w:ascii="Book Antiqua" w:hAnsi="Book Antiqua"/>
            <w:lang w:val="en-US"/>
          </w:rPr>
          <w:t>www.amazon.com</w:t>
        </w:r>
      </w:hyperlink>
      <w:r w:rsidRPr="000604BE">
        <w:rPr>
          <w:rFonts w:ascii="Book Antiqua" w:hAnsi="Book Antiqua"/>
          <w:lang w:val="en-US"/>
        </w:rPr>
        <w:t xml:space="preserve"> Op Cit</w:t>
      </w:r>
    </w:p>
    <w:p w:rsidR="00685C2E" w:rsidRPr="00483771" w:rsidRDefault="00685C2E" w:rsidP="00897AB6">
      <w:pPr>
        <w:pStyle w:val="Notedebasdepage"/>
        <w:rPr>
          <w:lang w:val="en-US"/>
        </w:rPr>
      </w:pPr>
    </w:p>
    <w:p w:rsidR="00685C2E" w:rsidRPr="00210BD9" w:rsidRDefault="00685C2E" w:rsidP="00897AB6">
      <w:pPr>
        <w:pStyle w:val="Notedebasdepage"/>
        <w:rPr>
          <w:lang w:val="en-US"/>
        </w:rPr>
      </w:pPr>
    </w:p>
  </w:footnote>
  <w:footnote w:id="83">
    <w:p w:rsidR="00685C2E" w:rsidRPr="00FC7C5C" w:rsidRDefault="00685C2E" w:rsidP="00897AB6">
      <w:pPr>
        <w:pStyle w:val="Notedebasdepage"/>
        <w:rPr>
          <w:rFonts w:ascii="Book Antiqua" w:hAnsi="Book Antiqua"/>
          <w:lang w:val="en-US"/>
        </w:rPr>
      </w:pPr>
      <w:r w:rsidRPr="00FC7C5C">
        <w:rPr>
          <w:rStyle w:val="Appelnotedebasdep"/>
          <w:rFonts w:ascii="Book Antiqua" w:hAnsi="Book Antiqua"/>
        </w:rPr>
        <w:footnoteRef/>
      </w:r>
      <w:r w:rsidRPr="00FC7C5C">
        <w:rPr>
          <w:rFonts w:ascii="Book Antiqua" w:hAnsi="Book Antiqua"/>
          <w:lang w:val="en-US"/>
        </w:rPr>
        <w:t xml:space="preserve"> Prabhu Kandachar and Minna Halme, September 8,2008, Sustainability challenges and solutions at the base of the pyramid : Business, technology and the poor, Electronic text </w:t>
      </w:r>
      <w:hyperlink r:id="rId74" w:history="1">
        <w:r w:rsidRPr="00FC7C5C">
          <w:rPr>
            <w:rStyle w:val="Lienhypertexte"/>
            <w:rFonts w:ascii="Book Antiqua" w:hAnsi="Book Antiqua"/>
            <w:lang w:val="en-US"/>
          </w:rPr>
          <w:t>www.amazon.com</w:t>
        </w:r>
      </w:hyperlink>
      <w:r w:rsidRPr="00FC7C5C">
        <w:rPr>
          <w:rFonts w:ascii="Book Antiqua" w:hAnsi="Book Antiqua"/>
          <w:lang w:val="en-US"/>
        </w:rPr>
        <w:t xml:space="preserve"> </w:t>
      </w:r>
    </w:p>
  </w:footnote>
  <w:footnote w:id="84">
    <w:p w:rsidR="00685C2E" w:rsidRPr="00FC7C5C" w:rsidRDefault="00685C2E" w:rsidP="00897AB6">
      <w:pPr>
        <w:pStyle w:val="Notedebasdepage"/>
        <w:ind w:right="57"/>
        <w:rPr>
          <w:rFonts w:ascii="Book Antiqua" w:hAnsi="Book Antiqua"/>
          <w:lang w:val="en-US"/>
        </w:rPr>
      </w:pPr>
      <w:r w:rsidRPr="00FC7C5C">
        <w:rPr>
          <w:rStyle w:val="Appelnotedebasdep"/>
          <w:rFonts w:ascii="Book Antiqua" w:hAnsi="Book Antiqua"/>
        </w:rPr>
        <w:footnoteRef/>
      </w:r>
      <w:r w:rsidRPr="00FC7C5C">
        <w:rPr>
          <w:rFonts w:ascii="Book Antiqua" w:hAnsi="Book Antiqua"/>
          <w:lang w:val="en-US"/>
        </w:rPr>
        <w:t xml:space="preserve"> C.K. Prahalad and Hart Stuart, 2002, The fortune at the bottom of the pyramid, strategy and business, Electronic text </w:t>
      </w:r>
      <w:hyperlink r:id="rId75" w:history="1">
        <w:r w:rsidRPr="00FC7C5C">
          <w:rPr>
            <w:rStyle w:val="Lienhypertexte"/>
            <w:rFonts w:ascii="Book Antiqua" w:hAnsi="Book Antiqua"/>
            <w:lang w:val="en-US"/>
          </w:rPr>
          <w:t>www.amazon.com</w:t>
        </w:r>
      </w:hyperlink>
      <w:r w:rsidRPr="00FC7C5C">
        <w:rPr>
          <w:rFonts w:ascii="Book Antiqua" w:hAnsi="Book Antiqua"/>
          <w:lang w:val="en-US"/>
        </w:rPr>
        <w:t xml:space="preserve"> Op Cit</w:t>
      </w:r>
    </w:p>
  </w:footnote>
  <w:footnote w:id="85">
    <w:p w:rsidR="00685C2E" w:rsidRPr="00FC7C5C" w:rsidRDefault="00685C2E" w:rsidP="00897AB6">
      <w:pPr>
        <w:pStyle w:val="Notedebasdepage"/>
        <w:ind w:right="57"/>
        <w:rPr>
          <w:rFonts w:ascii="Book Antiqua" w:hAnsi="Book Antiqua"/>
          <w:lang w:val="en-US"/>
        </w:rPr>
      </w:pPr>
      <w:r w:rsidRPr="00FC7C5C">
        <w:rPr>
          <w:rStyle w:val="Appelnotedebasdep"/>
          <w:rFonts w:ascii="Book Antiqua" w:hAnsi="Book Antiqua"/>
        </w:rPr>
        <w:footnoteRef/>
      </w:r>
      <w:r w:rsidRPr="00FC7C5C">
        <w:rPr>
          <w:rFonts w:ascii="Book Antiqua" w:hAnsi="Book Antiqua"/>
          <w:lang w:val="en-US"/>
        </w:rPr>
        <w:t xml:space="preserve"> Stuart L. Hart and Al Gore, Jul 28,2007 , capitalism at the crossroads : Aligning Business, Earth ,and Humanity (2</w:t>
      </w:r>
      <w:r w:rsidRPr="00FC7C5C">
        <w:rPr>
          <w:rFonts w:ascii="Book Antiqua" w:hAnsi="Book Antiqua"/>
          <w:vertAlign w:val="superscript"/>
          <w:lang w:val="en-US"/>
        </w:rPr>
        <w:t>nd</w:t>
      </w:r>
      <w:r w:rsidRPr="00FC7C5C">
        <w:rPr>
          <w:rFonts w:ascii="Book Antiqua" w:hAnsi="Book Antiqua"/>
          <w:lang w:val="en-US"/>
        </w:rPr>
        <w:t xml:space="preserve"> Edition), Electronic text </w:t>
      </w:r>
      <w:hyperlink r:id="rId76" w:history="1">
        <w:r w:rsidRPr="00FC7C5C">
          <w:rPr>
            <w:rStyle w:val="Lienhypertexte"/>
            <w:rFonts w:ascii="Book Antiqua" w:hAnsi="Book Antiqua"/>
            <w:lang w:val="en-US"/>
          </w:rPr>
          <w:t>www.amazon.com</w:t>
        </w:r>
      </w:hyperlink>
      <w:r w:rsidRPr="00FC7C5C">
        <w:rPr>
          <w:rFonts w:ascii="Book Antiqua" w:hAnsi="Book Antiqua"/>
          <w:lang w:val="en-US"/>
        </w:rPr>
        <w:t xml:space="preserve"> </w:t>
      </w:r>
    </w:p>
    <w:p w:rsidR="00685C2E" w:rsidRPr="00877BF7" w:rsidRDefault="00685C2E" w:rsidP="00897AB6">
      <w:pPr>
        <w:pStyle w:val="Notedebasdepage"/>
        <w:ind w:right="57"/>
        <w:rPr>
          <w:lang w:val="en-US"/>
        </w:rPr>
      </w:pPr>
    </w:p>
  </w:footnote>
  <w:footnote w:id="86">
    <w:p w:rsidR="00685C2E" w:rsidRPr="007347BE" w:rsidRDefault="00685C2E" w:rsidP="00897AB6">
      <w:pPr>
        <w:pStyle w:val="Notedebasdepage"/>
        <w:rPr>
          <w:rFonts w:ascii="Book Antiqua" w:hAnsi="Book Antiqua"/>
          <w:lang w:val="en-US"/>
        </w:rPr>
      </w:pPr>
      <w:r>
        <w:rPr>
          <w:rStyle w:val="Appelnotedebasdep"/>
        </w:rPr>
        <w:footnoteRef/>
      </w:r>
      <w:r w:rsidRPr="00DC316A">
        <w:rPr>
          <w:lang w:val="en-US"/>
        </w:rPr>
        <w:t xml:space="preserve"> </w:t>
      </w:r>
      <w:r w:rsidRPr="007347BE">
        <w:rPr>
          <w:rFonts w:ascii="Book Antiqua" w:hAnsi="Book Antiqua"/>
          <w:lang w:val="en-US"/>
        </w:rPr>
        <w:t>Stuart L. Hart and Al Gore, Jul 28,2007 , capitalism at the crossroads : Aligning Business, Earth ,and Humanity (2</w:t>
      </w:r>
      <w:r w:rsidRPr="007347BE">
        <w:rPr>
          <w:rFonts w:ascii="Book Antiqua" w:hAnsi="Book Antiqua"/>
          <w:vertAlign w:val="superscript"/>
          <w:lang w:val="en-US"/>
        </w:rPr>
        <w:t>nd</w:t>
      </w:r>
      <w:r w:rsidRPr="007347BE">
        <w:rPr>
          <w:rFonts w:ascii="Book Antiqua" w:hAnsi="Book Antiqua"/>
          <w:lang w:val="en-US"/>
        </w:rPr>
        <w:t xml:space="preserve"> Edition), Electronic text </w:t>
      </w:r>
      <w:hyperlink r:id="rId77" w:history="1">
        <w:r w:rsidRPr="007347BE">
          <w:rPr>
            <w:rStyle w:val="Lienhypertexte"/>
            <w:rFonts w:ascii="Book Antiqua" w:hAnsi="Book Antiqua"/>
            <w:lang w:val="en-US"/>
          </w:rPr>
          <w:t>www.amazon.com</w:t>
        </w:r>
      </w:hyperlink>
      <w:r w:rsidRPr="007347BE">
        <w:rPr>
          <w:rFonts w:ascii="Book Antiqua" w:hAnsi="Book Antiqua"/>
          <w:lang w:val="en-US"/>
        </w:rPr>
        <w:t xml:space="preserve"> Op Cit</w:t>
      </w:r>
    </w:p>
  </w:footnote>
  <w:footnote w:id="87">
    <w:p w:rsidR="00685C2E" w:rsidRPr="007347BE" w:rsidRDefault="00685C2E" w:rsidP="00897AB6">
      <w:pPr>
        <w:pStyle w:val="Notedebasdepage"/>
        <w:rPr>
          <w:rFonts w:ascii="Book Antiqua" w:hAnsi="Book Antiqua"/>
          <w:lang w:val="en-US"/>
        </w:rPr>
      </w:pPr>
      <w:r w:rsidRPr="007347BE">
        <w:rPr>
          <w:rStyle w:val="Appelnotedebasdep"/>
          <w:rFonts w:ascii="Book Antiqua" w:hAnsi="Book Antiqua"/>
        </w:rPr>
        <w:footnoteRef/>
      </w:r>
      <w:r w:rsidRPr="007347BE">
        <w:rPr>
          <w:rFonts w:ascii="Book Antiqua" w:hAnsi="Book Antiqua"/>
          <w:lang w:val="en-US"/>
        </w:rPr>
        <w:t xml:space="preserve"> Idem</w:t>
      </w:r>
    </w:p>
  </w:footnote>
  <w:footnote w:id="88">
    <w:p w:rsidR="00685C2E" w:rsidRPr="007347BE" w:rsidRDefault="00685C2E" w:rsidP="00897AB6">
      <w:pPr>
        <w:pStyle w:val="Notedebasdepage"/>
        <w:rPr>
          <w:rFonts w:ascii="Book Antiqua" w:hAnsi="Book Antiqua"/>
          <w:lang w:val="en-US"/>
        </w:rPr>
      </w:pPr>
      <w:r>
        <w:rPr>
          <w:rStyle w:val="Appelnotedebasdep"/>
        </w:rPr>
        <w:footnoteRef/>
      </w:r>
      <w:r w:rsidRPr="00171944">
        <w:rPr>
          <w:lang w:val="en-US"/>
        </w:rPr>
        <w:t xml:space="preserve"> </w:t>
      </w:r>
      <w:r w:rsidRPr="007347BE">
        <w:rPr>
          <w:rFonts w:ascii="Book Antiqua" w:hAnsi="Book Antiqua"/>
          <w:lang w:val="en-US"/>
        </w:rPr>
        <w:t xml:space="preserve">Muhammad Yunus , January 6, 2009, Creating a World Without Poverty: Social Business and the future of capitalism, Electronic text , </w:t>
      </w:r>
      <w:hyperlink r:id="rId78" w:history="1">
        <w:r w:rsidRPr="007347BE">
          <w:rPr>
            <w:rStyle w:val="Lienhypertexte"/>
            <w:rFonts w:ascii="Book Antiqua" w:hAnsi="Book Antiqua"/>
            <w:lang w:val="en-US"/>
          </w:rPr>
          <w:t>www.amazon.com</w:t>
        </w:r>
      </w:hyperlink>
      <w:r w:rsidRPr="007347BE">
        <w:rPr>
          <w:rFonts w:ascii="Book Antiqua" w:hAnsi="Book Antiqua"/>
          <w:lang w:val="en-US"/>
        </w:rPr>
        <w:t xml:space="preserve"> </w:t>
      </w:r>
    </w:p>
  </w:footnote>
  <w:footnote w:id="89">
    <w:p w:rsidR="00685C2E" w:rsidRPr="007347BE" w:rsidRDefault="00685C2E" w:rsidP="00897AB6">
      <w:pPr>
        <w:pStyle w:val="Notedebasdepage"/>
        <w:rPr>
          <w:rFonts w:ascii="Book Antiqua" w:hAnsi="Book Antiqua"/>
          <w:lang w:val="en-US"/>
        </w:rPr>
      </w:pPr>
      <w:r w:rsidRPr="007347BE">
        <w:rPr>
          <w:rStyle w:val="Appelnotedebasdep"/>
          <w:rFonts w:ascii="Book Antiqua" w:hAnsi="Book Antiqua"/>
        </w:rPr>
        <w:footnoteRef/>
      </w:r>
      <w:r w:rsidRPr="007347BE">
        <w:rPr>
          <w:rFonts w:ascii="Book Antiqua" w:hAnsi="Book Antiqua"/>
          <w:lang w:val="en-US"/>
        </w:rPr>
        <w:t xml:space="preserve"> Idem</w:t>
      </w:r>
    </w:p>
  </w:footnote>
  <w:footnote w:id="90">
    <w:p w:rsidR="00685C2E" w:rsidRPr="0061763A" w:rsidRDefault="00685C2E" w:rsidP="00897AB6">
      <w:pPr>
        <w:pStyle w:val="Notedebasdepage"/>
        <w:rPr>
          <w:rFonts w:ascii="Book Antiqua" w:hAnsi="Book Antiqua"/>
          <w:lang w:val="en-US"/>
        </w:rPr>
      </w:pPr>
      <w:r>
        <w:rPr>
          <w:rStyle w:val="Appelnotedebasdep"/>
        </w:rPr>
        <w:footnoteRef/>
      </w:r>
      <w:r w:rsidRPr="00166440">
        <w:rPr>
          <w:lang w:val="en-US"/>
        </w:rPr>
        <w:t xml:space="preserve"> </w:t>
      </w:r>
      <w:r w:rsidRPr="0061763A">
        <w:rPr>
          <w:rFonts w:ascii="Book Antiqua" w:hAnsi="Book Antiqua"/>
          <w:lang w:val="en-US"/>
        </w:rPr>
        <w:t xml:space="preserve">Muhammad Yunus , January 6, 2009, Creating a World Without Poverty: Social Business and the future of capitalism, Electronic text , </w:t>
      </w:r>
      <w:hyperlink r:id="rId79" w:history="1">
        <w:r w:rsidRPr="0061763A">
          <w:rPr>
            <w:rStyle w:val="Lienhypertexte"/>
            <w:rFonts w:ascii="Book Antiqua" w:hAnsi="Book Antiqua"/>
            <w:lang w:val="en-US"/>
          </w:rPr>
          <w:t>www.amazon.com</w:t>
        </w:r>
      </w:hyperlink>
      <w:r w:rsidRPr="0061763A">
        <w:rPr>
          <w:rFonts w:ascii="Book Antiqua" w:hAnsi="Book Antiqua"/>
          <w:lang w:val="en-US"/>
        </w:rPr>
        <w:t xml:space="preserve"> Op Cit</w:t>
      </w:r>
    </w:p>
    <w:p w:rsidR="00685C2E" w:rsidRPr="0061763A" w:rsidRDefault="00685C2E" w:rsidP="00897AB6">
      <w:pPr>
        <w:pStyle w:val="Notedebasdepage"/>
        <w:rPr>
          <w:rFonts w:ascii="Book Antiqua" w:hAnsi="Book Antiqua"/>
          <w:lang w:val="en-US"/>
        </w:rPr>
      </w:pPr>
    </w:p>
  </w:footnote>
  <w:footnote w:id="91">
    <w:p w:rsidR="00685C2E" w:rsidRPr="00AD5092" w:rsidRDefault="00685C2E" w:rsidP="003F3D5A">
      <w:pPr>
        <w:shd w:val="clear" w:color="auto" w:fill="F5F5F5"/>
        <w:spacing w:after="0"/>
        <w:textAlignment w:val="top"/>
        <w:rPr>
          <w:rFonts w:ascii="Book Antiqua" w:eastAsia="Times New Roman" w:hAnsi="Book Antiqua" w:cs="Arial"/>
          <w:color w:val="888888"/>
          <w:sz w:val="18"/>
          <w:szCs w:val="18"/>
          <w:lang w:val="en-US" w:eastAsia="fr-FR"/>
        </w:rPr>
      </w:pPr>
      <w:r>
        <w:rPr>
          <w:rStyle w:val="Appelnotedebasdep"/>
        </w:rPr>
        <w:footnoteRef/>
      </w:r>
      <w:r w:rsidRPr="00A458C6">
        <w:rPr>
          <w:lang w:val="en-US"/>
        </w:rPr>
        <w:t xml:space="preserve"> </w:t>
      </w:r>
      <w:hyperlink r:id="rId80" w:history="1">
        <w:r w:rsidRPr="009D4123">
          <w:rPr>
            <w:rStyle w:val="Lienhypertexte"/>
            <w:rFonts w:ascii="Book Antiqua" w:hAnsi="Book Antiqua"/>
            <w:sz w:val="18"/>
            <w:szCs w:val="18"/>
            <w:lang w:val="en-US"/>
          </w:rPr>
          <w:t>www.wikipedia.org</w:t>
        </w:r>
      </w:hyperlink>
      <w:r w:rsidRPr="001030A0">
        <w:rPr>
          <w:sz w:val="18"/>
          <w:szCs w:val="18"/>
          <w:lang w:val="en-US"/>
        </w:rPr>
        <w:t>,</w:t>
      </w:r>
      <w:r w:rsidRPr="00A458C6">
        <w:rPr>
          <w:lang w:val="en-US"/>
        </w:rPr>
        <w:t xml:space="preserve"> </w:t>
      </w:r>
      <w:r w:rsidRPr="002A715E">
        <w:rPr>
          <w:rFonts w:ascii="Book Antiqua" w:eastAsia="Times New Roman" w:hAnsi="Book Antiqua" w:cs="Arial"/>
          <w:color w:val="333333"/>
          <w:sz w:val="18"/>
          <w:szCs w:val="18"/>
          <w:lang w:val="en-US" w:eastAsia="fr-FR"/>
        </w:rPr>
        <w:t>Geography of the Democratic Republic of Congo</w:t>
      </w:r>
    </w:p>
  </w:footnote>
  <w:footnote w:id="92">
    <w:p w:rsidR="00685C2E" w:rsidRPr="00EE2723" w:rsidRDefault="00685C2E" w:rsidP="003F3D5A">
      <w:pPr>
        <w:pStyle w:val="Notedebasdepage"/>
        <w:rPr>
          <w:lang w:val="en-US"/>
        </w:rPr>
      </w:pPr>
      <w:r>
        <w:rPr>
          <w:rStyle w:val="Appelnotedebasdep"/>
        </w:rPr>
        <w:footnoteRef/>
      </w:r>
      <w:r>
        <w:rPr>
          <w:lang w:val="en-US"/>
        </w:rPr>
        <w:t xml:space="preserve"> </w:t>
      </w:r>
      <w:hyperlink r:id="rId81" w:history="1">
        <w:r w:rsidRPr="009D4123">
          <w:rPr>
            <w:rStyle w:val="Lienhypertexte"/>
            <w:rFonts w:ascii="Book Antiqua" w:hAnsi="Book Antiqua"/>
            <w:sz w:val="18"/>
            <w:szCs w:val="18"/>
            <w:lang w:val="en-US"/>
          </w:rPr>
          <w:t>www.wikipedia.org</w:t>
        </w:r>
      </w:hyperlink>
      <w:r w:rsidRPr="001030A0">
        <w:rPr>
          <w:sz w:val="18"/>
          <w:szCs w:val="18"/>
          <w:lang w:val="en-US"/>
        </w:rPr>
        <w:t>,</w:t>
      </w:r>
      <w:r w:rsidRPr="00A458C6">
        <w:rPr>
          <w:lang w:val="en-US"/>
        </w:rPr>
        <w:t xml:space="preserve"> </w:t>
      </w:r>
      <w:r w:rsidRPr="002A715E">
        <w:rPr>
          <w:rFonts w:ascii="Book Antiqua" w:eastAsia="Times New Roman" w:hAnsi="Book Antiqua" w:cs="Arial"/>
          <w:color w:val="333333"/>
          <w:sz w:val="18"/>
          <w:szCs w:val="18"/>
          <w:lang w:val="en-US" w:eastAsia="fr-FR"/>
        </w:rPr>
        <w:t>Geography of the Democratic Republic of Congo</w:t>
      </w:r>
      <w:r>
        <w:rPr>
          <w:rFonts w:ascii="Book Antiqua" w:eastAsia="Times New Roman" w:hAnsi="Book Antiqua" w:cs="Arial"/>
          <w:color w:val="333333"/>
          <w:sz w:val="18"/>
          <w:szCs w:val="18"/>
          <w:lang w:val="en-US" w:eastAsia="fr-FR"/>
        </w:rPr>
        <w:t>.Op.Cit</w:t>
      </w:r>
    </w:p>
  </w:footnote>
  <w:footnote w:id="93">
    <w:p w:rsidR="00685C2E" w:rsidRPr="00FE5FDC" w:rsidRDefault="00685C2E" w:rsidP="003F3D5A">
      <w:pPr>
        <w:shd w:val="clear" w:color="auto" w:fill="F5F5F5"/>
        <w:spacing w:after="0"/>
        <w:textAlignment w:val="top"/>
        <w:rPr>
          <w:rFonts w:ascii="Book Antiqua" w:eastAsia="Times New Roman" w:hAnsi="Book Antiqua" w:cs="Arial"/>
          <w:color w:val="888888"/>
          <w:sz w:val="20"/>
          <w:szCs w:val="20"/>
          <w:lang w:val="en-US" w:eastAsia="fr-FR"/>
        </w:rPr>
      </w:pPr>
      <w:r>
        <w:rPr>
          <w:rStyle w:val="Appelnotedebasdep"/>
        </w:rPr>
        <w:footnoteRef/>
      </w:r>
      <w:r w:rsidRPr="00265A62">
        <w:rPr>
          <w:lang w:val="en-US"/>
        </w:rPr>
        <w:t xml:space="preserve"> </w:t>
      </w:r>
      <w:hyperlink r:id="rId82" w:history="1">
        <w:r w:rsidRPr="00FE5FDC">
          <w:rPr>
            <w:rStyle w:val="Lienhypertexte"/>
            <w:rFonts w:ascii="Book Antiqua" w:hAnsi="Book Antiqua"/>
            <w:sz w:val="18"/>
            <w:szCs w:val="18"/>
            <w:lang w:val="en-US"/>
          </w:rPr>
          <w:t>www.perenco-rdc.com</w:t>
        </w:r>
      </w:hyperlink>
      <w:r w:rsidRPr="00FE5FDC">
        <w:rPr>
          <w:rFonts w:ascii="Book Antiqua" w:hAnsi="Book Antiqua"/>
          <w:sz w:val="18"/>
          <w:szCs w:val="18"/>
          <w:lang w:val="en-US"/>
        </w:rPr>
        <w:t xml:space="preserve">, </w:t>
      </w:r>
      <w:r w:rsidRPr="00FE5FDC">
        <w:rPr>
          <w:rFonts w:ascii="Book Antiqua" w:eastAsia="Times New Roman" w:hAnsi="Book Antiqua" w:cs="Arial"/>
          <w:color w:val="333333"/>
          <w:sz w:val="18"/>
          <w:szCs w:val="18"/>
          <w:lang w:val="en-US" w:eastAsia="fr-FR"/>
        </w:rPr>
        <w:t>who - we - are, news</w:t>
      </w:r>
    </w:p>
  </w:footnote>
  <w:footnote w:id="94">
    <w:p w:rsidR="00685C2E" w:rsidRPr="00FE5FDC" w:rsidRDefault="00685C2E" w:rsidP="003F3D5A">
      <w:pPr>
        <w:shd w:val="clear" w:color="auto" w:fill="F5F5F5"/>
        <w:spacing w:after="0"/>
        <w:textAlignment w:val="top"/>
        <w:rPr>
          <w:rFonts w:ascii="Book Antiqua" w:eastAsia="Times New Roman" w:hAnsi="Book Antiqua" w:cs="Arial"/>
          <w:color w:val="888888"/>
          <w:sz w:val="20"/>
          <w:szCs w:val="20"/>
          <w:lang w:val="en-US" w:eastAsia="fr-FR"/>
        </w:rPr>
      </w:pPr>
      <w:r w:rsidRPr="00FE5FDC">
        <w:rPr>
          <w:rStyle w:val="Appelnotedebasdep"/>
          <w:rFonts w:ascii="Book Antiqua" w:hAnsi="Book Antiqua"/>
        </w:rPr>
        <w:footnoteRef/>
      </w:r>
      <w:r w:rsidRPr="00FE5FDC">
        <w:rPr>
          <w:rFonts w:ascii="Book Antiqua" w:hAnsi="Book Antiqua"/>
          <w:lang w:val="en-US"/>
        </w:rPr>
        <w:t xml:space="preserve"> </w:t>
      </w:r>
      <w:hyperlink r:id="rId83" w:history="1">
        <w:r w:rsidRPr="00FE5FDC">
          <w:rPr>
            <w:rStyle w:val="Lienhypertexte"/>
            <w:rFonts w:ascii="Book Antiqua" w:hAnsi="Book Antiqua"/>
            <w:sz w:val="18"/>
            <w:szCs w:val="18"/>
            <w:lang w:val="en-US"/>
          </w:rPr>
          <w:t>www.itierdc.org</w:t>
        </w:r>
      </w:hyperlink>
      <w:r w:rsidRPr="00FE5FDC">
        <w:rPr>
          <w:rFonts w:ascii="Book Antiqua" w:hAnsi="Book Antiqua"/>
          <w:sz w:val="18"/>
          <w:szCs w:val="18"/>
          <w:lang w:val="en-US"/>
        </w:rPr>
        <w:t>,</w:t>
      </w:r>
      <w:r w:rsidRPr="00FE5FDC">
        <w:rPr>
          <w:rStyle w:val="hps"/>
          <w:rFonts w:ascii="Book Antiqua" w:hAnsi="Book Antiqua" w:cs="Arial"/>
          <w:color w:val="333333"/>
          <w:sz w:val="18"/>
          <w:szCs w:val="18"/>
          <w:lang w:val="en-US"/>
        </w:rPr>
        <w:t xml:space="preserve"> </w:t>
      </w:r>
      <w:r w:rsidRPr="00FE5FDC">
        <w:rPr>
          <w:rFonts w:ascii="Book Antiqua" w:eastAsia="Times New Roman" w:hAnsi="Book Antiqua" w:cs="Arial"/>
          <w:color w:val="333333"/>
          <w:sz w:val="18"/>
          <w:szCs w:val="18"/>
          <w:lang w:val="en-US" w:eastAsia="fr-FR"/>
        </w:rPr>
        <w:t>hydrocarbon.html</w:t>
      </w:r>
    </w:p>
    <w:p w:rsidR="00685C2E" w:rsidRPr="007764A4" w:rsidRDefault="00685C2E" w:rsidP="003F3D5A">
      <w:pPr>
        <w:pStyle w:val="Notedebasdepage"/>
        <w:rPr>
          <w:lang w:val="en-US"/>
        </w:rPr>
      </w:pPr>
    </w:p>
  </w:footnote>
  <w:footnote w:id="95">
    <w:p w:rsidR="00685C2E" w:rsidRPr="00FE5FDC" w:rsidRDefault="00685C2E" w:rsidP="003F3D5A">
      <w:pPr>
        <w:shd w:val="clear" w:color="auto" w:fill="F5F5F5"/>
        <w:spacing w:after="0"/>
        <w:textAlignment w:val="top"/>
        <w:rPr>
          <w:rFonts w:ascii="Book Antiqua" w:hAnsi="Book Antiqua"/>
          <w:sz w:val="18"/>
          <w:szCs w:val="18"/>
          <w:lang w:val="en-US"/>
        </w:rPr>
      </w:pPr>
      <w:r>
        <w:rPr>
          <w:rStyle w:val="Appelnotedebasdep"/>
        </w:rPr>
        <w:footnoteRef/>
      </w:r>
      <w:r w:rsidRPr="002A715E">
        <w:rPr>
          <w:lang w:val="en-US"/>
        </w:rPr>
        <w:t xml:space="preserve"> </w:t>
      </w:r>
      <w:r w:rsidRPr="00FE5FDC">
        <w:rPr>
          <w:rFonts w:ascii="Book Antiqua" w:hAnsi="Book Antiqua"/>
          <w:sz w:val="18"/>
          <w:szCs w:val="18"/>
          <w:lang w:val="en-US"/>
        </w:rPr>
        <w:t>T</w:t>
      </w:r>
      <w:r w:rsidRPr="00FE5FDC">
        <w:rPr>
          <w:rFonts w:ascii="Book Antiqua" w:eastAsia="Times New Roman" w:hAnsi="Book Antiqua" w:cs="Arial"/>
          <w:color w:val="333333"/>
          <w:sz w:val="18"/>
          <w:szCs w:val="18"/>
          <w:lang w:val="en-US" w:eastAsia="fr-FR"/>
        </w:rPr>
        <w:t xml:space="preserve">he document in question presents the geology of the DRC, which is characterized by two major structural set separated by an unconformity, en suite, the combination of minerals while noticed the oil DRC.    </w:t>
      </w:r>
      <w:hyperlink r:id="rId84" w:history="1">
        <w:r w:rsidRPr="00FE5FDC">
          <w:rPr>
            <w:rStyle w:val="Lienhypertexte"/>
            <w:rFonts w:ascii="Book Antiqua" w:eastAsia="Times New Roman" w:hAnsi="Book Antiqua" w:cs="Arial"/>
            <w:sz w:val="18"/>
            <w:szCs w:val="18"/>
            <w:lang w:val="en-US" w:eastAsia="fr-FR"/>
          </w:rPr>
          <w:t>www.miningcongo.cd</w:t>
        </w:r>
      </w:hyperlink>
      <w:r w:rsidRPr="00FE5FDC">
        <w:rPr>
          <w:rFonts w:ascii="Book Antiqua" w:eastAsia="Times New Roman" w:hAnsi="Book Antiqua" w:cs="Arial"/>
          <w:color w:val="333333"/>
          <w:sz w:val="18"/>
          <w:szCs w:val="18"/>
          <w:lang w:val="en-US" w:eastAsia="fr-FR"/>
        </w:rPr>
        <w:t xml:space="preserve">  / geologie.html </w:t>
      </w:r>
    </w:p>
  </w:footnote>
  <w:footnote w:id="96">
    <w:p w:rsidR="00685C2E" w:rsidRPr="00FE5FDC" w:rsidRDefault="00685C2E" w:rsidP="003F3D5A">
      <w:pPr>
        <w:pStyle w:val="Notedebasdepage"/>
        <w:rPr>
          <w:rFonts w:ascii="Book Antiqua" w:hAnsi="Book Antiqua"/>
          <w:sz w:val="18"/>
          <w:szCs w:val="18"/>
          <w:lang w:val="en-US"/>
        </w:rPr>
      </w:pPr>
      <w:r w:rsidRPr="00FE5FDC">
        <w:rPr>
          <w:rStyle w:val="Appelnotedebasdep"/>
          <w:rFonts w:ascii="Book Antiqua" w:hAnsi="Book Antiqua"/>
          <w:sz w:val="18"/>
          <w:szCs w:val="18"/>
        </w:rPr>
        <w:footnoteRef/>
      </w:r>
      <w:r w:rsidRPr="00FE5FDC">
        <w:rPr>
          <w:rFonts w:ascii="Book Antiqua" w:eastAsia="Times New Roman" w:hAnsi="Book Antiqua" w:cs="Arial"/>
          <w:color w:val="333333"/>
          <w:sz w:val="18"/>
          <w:szCs w:val="18"/>
          <w:lang w:val="en-US" w:eastAsia="fr-FR"/>
        </w:rPr>
        <w:t xml:space="preserve"> DRC, future large oil producing country? </w:t>
      </w:r>
      <w:hyperlink r:id="rId85" w:history="1">
        <w:r w:rsidRPr="00FE5FDC">
          <w:rPr>
            <w:rStyle w:val="Lienhypertexte"/>
            <w:rFonts w:ascii="Book Antiqua" w:eastAsia="Times New Roman" w:hAnsi="Book Antiqua" w:cs="Arial"/>
            <w:sz w:val="18"/>
            <w:szCs w:val="18"/>
            <w:lang w:val="en-US" w:eastAsia="fr-FR"/>
          </w:rPr>
          <w:t>www.lepotentiel.cd</w:t>
        </w:r>
      </w:hyperlink>
      <w:r w:rsidRPr="00FE5FDC">
        <w:rPr>
          <w:rFonts w:ascii="Book Antiqua" w:eastAsia="Times New Roman" w:hAnsi="Book Antiqua" w:cs="Arial"/>
          <w:color w:val="333333"/>
          <w:sz w:val="18"/>
          <w:szCs w:val="18"/>
          <w:lang w:val="en-US" w:eastAsia="fr-FR"/>
        </w:rPr>
        <w:t xml:space="preserve"> </w:t>
      </w:r>
    </w:p>
  </w:footnote>
  <w:footnote w:id="97">
    <w:p w:rsidR="00685C2E" w:rsidRPr="00FE5FDC" w:rsidRDefault="00685C2E" w:rsidP="00FE5FDC">
      <w:pPr>
        <w:shd w:val="clear" w:color="auto" w:fill="F5F5F5"/>
        <w:spacing w:after="0" w:line="240" w:lineRule="auto"/>
        <w:textAlignment w:val="top"/>
        <w:rPr>
          <w:rFonts w:ascii="Book Antiqua" w:eastAsia="Times New Roman" w:hAnsi="Book Antiqua" w:cs="Arial"/>
          <w:color w:val="888888"/>
          <w:sz w:val="18"/>
          <w:szCs w:val="18"/>
          <w:lang w:val="en-US" w:eastAsia="fr-FR"/>
        </w:rPr>
      </w:pPr>
      <w:r w:rsidRPr="00FE5FDC">
        <w:rPr>
          <w:rStyle w:val="Appelnotedebasdep"/>
          <w:rFonts w:ascii="Book Antiqua" w:hAnsi="Book Antiqua"/>
        </w:rPr>
        <w:footnoteRef/>
      </w:r>
      <w:r w:rsidRPr="00FE5FDC">
        <w:rPr>
          <w:rFonts w:ascii="Book Antiqua" w:hAnsi="Book Antiqua"/>
          <w:lang w:val="en-US"/>
        </w:rPr>
        <w:t xml:space="preserve"> </w:t>
      </w:r>
      <w:r w:rsidRPr="00FE5FDC">
        <w:rPr>
          <w:rFonts w:ascii="Book Antiqua" w:eastAsia="Times New Roman" w:hAnsi="Book Antiqua" w:cs="Arial"/>
          <w:color w:val="333333"/>
          <w:sz w:val="18"/>
          <w:szCs w:val="18"/>
          <w:lang w:val="en-US" w:eastAsia="fr-FR"/>
        </w:rPr>
        <w:t xml:space="preserve">This document demonstrates once again the presence of oil between the border of DR Congo and Angola is a source of discord, </w:t>
      </w:r>
      <w:hyperlink r:id="rId86" w:history="1">
        <w:r w:rsidRPr="00FE5FDC">
          <w:rPr>
            <w:rStyle w:val="Lienhypertexte"/>
            <w:rFonts w:ascii="Book Antiqua" w:eastAsia="Times New Roman" w:hAnsi="Book Antiqua" w:cs="Arial"/>
            <w:sz w:val="18"/>
            <w:szCs w:val="18"/>
            <w:lang w:val="en-US" w:eastAsia="fr-FR"/>
          </w:rPr>
          <w:t>www.lepotentiel.cd</w:t>
        </w:r>
      </w:hyperlink>
      <w:r w:rsidRPr="00FE5FDC">
        <w:rPr>
          <w:rFonts w:ascii="Book Antiqua" w:eastAsia="Times New Roman" w:hAnsi="Book Antiqua" w:cs="Arial"/>
          <w:color w:val="333333"/>
          <w:sz w:val="18"/>
          <w:szCs w:val="18"/>
          <w:lang w:val="en-US" w:eastAsia="fr-FR"/>
        </w:rPr>
        <w:t xml:space="preserve"> </w:t>
      </w:r>
    </w:p>
  </w:footnote>
  <w:footnote w:id="98">
    <w:p w:rsidR="00685C2E" w:rsidRPr="00FE5FDC" w:rsidRDefault="00685C2E" w:rsidP="00FE5FDC">
      <w:pPr>
        <w:pStyle w:val="Notedebasdepage"/>
        <w:rPr>
          <w:rFonts w:ascii="Book Antiqua" w:hAnsi="Book Antiqua"/>
          <w:sz w:val="18"/>
          <w:szCs w:val="18"/>
          <w:lang w:val="en-US"/>
        </w:rPr>
      </w:pPr>
      <w:r w:rsidRPr="00FE5FDC">
        <w:rPr>
          <w:rStyle w:val="Appelnotedebasdep"/>
          <w:rFonts w:ascii="Book Antiqua" w:hAnsi="Book Antiqua"/>
          <w:sz w:val="18"/>
          <w:szCs w:val="18"/>
        </w:rPr>
        <w:footnoteRef/>
      </w:r>
      <w:r w:rsidRPr="00FE5FDC">
        <w:rPr>
          <w:rFonts w:ascii="Book Antiqua" w:hAnsi="Book Antiqua"/>
          <w:sz w:val="18"/>
          <w:szCs w:val="18"/>
          <w:lang w:val="en-US"/>
        </w:rPr>
        <w:t xml:space="preserve"> </w:t>
      </w:r>
      <w:r w:rsidRPr="00FE5FDC">
        <w:rPr>
          <w:rFonts w:ascii="Book Antiqua" w:eastAsia="Times New Roman" w:hAnsi="Book Antiqua" w:cs="Arial"/>
          <w:color w:val="333333"/>
          <w:sz w:val="18"/>
          <w:szCs w:val="18"/>
          <w:lang w:val="en-US" w:eastAsia="fr-FR"/>
        </w:rPr>
        <w:t xml:space="preserve">   This paper presents the 4th African Conference and Exhibition of oil (CAPE IV), an event organized by the Association of African Petroleum Producers (APPA), </w:t>
      </w:r>
      <w:hyperlink r:id="rId87" w:history="1">
        <w:r w:rsidRPr="00FE5FDC">
          <w:rPr>
            <w:rStyle w:val="Lienhypertexte"/>
            <w:rFonts w:ascii="Book Antiqua" w:eastAsia="Times New Roman" w:hAnsi="Book Antiqua" w:cs="Arial"/>
            <w:sz w:val="18"/>
            <w:szCs w:val="18"/>
            <w:lang w:val="en-US" w:eastAsia="fr-FR"/>
          </w:rPr>
          <w:t>www.afriquechos.ch</w:t>
        </w:r>
      </w:hyperlink>
      <w:r w:rsidRPr="00FE5FDC">
        <w:rPr>
          <w:rFonts w:ascii="Book Antiqua" w:eastAsia="Times New Roman" w:hAnsi="Book Antiqua" w:cs="Arial"/>
          <w:color w:val="333333"/>
          <w:sz w:val="18"/>
          <w:szCs w:val="18"/>
          <w:lang w:val="en-US" w:eastAsia="fr-FR"/>
        </w:rPr>
        <w:t xml:space="preserve">  (intercultural magazine).</w:t>
      </w:r>
    </w:p>
  </w:footnote>
  <w:footnote w:id="99">
    <w:p w:rsidR="00685C2E" w:rsidRPr="00FE5FDC" w:rsidRDefault="00685C2E" w:rsidP="003F3D5A">
      <w:pPr>
        <w:pStyle w:val="Notedebasdepage"/>
        <w:rPr>
          <w:rFonts w:ascii="Book Antiqua" w:hAnsi="Book Antiqua"/>
          <w:sz w:val="18"/>
          <w:szCs w:val="18"/>
          <w:lang w:val="en-US"/>
        </w:rPr>
      </w:pPr>
      <w:r w:rsidRPr="00FE5FDC">
        <w:rPr>
          <w:rStyle w:val="Appelnotedebasdep"/>
          <w:rFonts w:ascii="Book Antiqua" w:hAnsi="Book Antiqua"/>
          <w:sz w:val="18"/>
          <w:szCs w:val="18"/>
        </w:rPr>
        <w:footnoteRef/>
      </w:r>
      <w:r w:rsidRPr="00FE5FDC">
        <w:rPr>
          <w:rFonts w:ascii="Book Antiqua" w:hAnsi="Book Antiqua"/>
          <w:sz w:val="18"/>
          <w:szCs w:val="18"/>
          <w:lang w:val="en-US"/>
        </w:rPr>
        <w:t xml:space="preserve"> </w:t>
      </w:r>
      <w:r w:rsidRPr="00FE5FDC">
        <w:rPr>
          <w:rFonts w:ascii="Book Antiqua" w:eastAsia="Times New Roman" w:hAnsi="Book Antiqua" w:cs="Arial"/>
          <w:color w:val="333333"/>
          <w:sz w:val="18"/>
          <w:szCs w:val="18"/>
          <w:lang w:val="en-US" w:eastAsia="fr-FR"/>
        </w:rPr>
        <w:t xml:space="preserve">the author shows us once again how the DRC is coveted by multinational corporations and how it has less chance to escape the balkanization, </w:t>
      </w:r>
      <w:hyperlink r:id="rId88" w:history="1">
        <w:r w:rsidRPr="00FE5FDC">
          <w:rPr>
            <w:rStyle w:val="Lienhypertexte"/>
            <w:rFonts w:ascii="Book Antiqua" w:eastAsia="Times New Roman" w:hAnsi="Book Antiqua" w:cs="Arial"/>
            <w:sz w:val="18"/>
            <w:szCs w:val="18"/>
            <w:lang w:val="en-US" w:eastAsia="fr-FR"/>
          </w:rPr>
          <w:t>www.laconscience.com</w:t>
        </w:r>
      </w:hyperlink>
      <w:r w:rsidRPr="00FE5FDC">
        <w:rPr>
          <w:rFonts w:ascii="Book Antiqua" w:eastAsia="Times New Roman" w:hAnsi="Book Antiqua" w:cs="Arial"/>
          <w:color w:val="333333"/>
          <w:sz w:val="18"/>
          <w:szCs w:val="18"/>
          <w:lang w:val="en-US" w:eastAsia="fr-FR"/>
        </w:rPr>
        <w:t xml:space="preserve"> </w:t>
      </w:r>
    </w:p>
  </w:footnote>
  <w:footnote w:id="100">
    <w:p w:rsidR="00685C2E" w:rsidRPr="00FE5FDC" w:rsidRDefault="00685C2E" w:rsidP="00FE5FDC">
      <w:pPr>
        <w:pStyle w:val="Notedebasdepage"/>
        <w:rPr>
          <w:rFonts w:ascii="Book Antiqua" w:hAnsi="Book Antiqua"/>
          <w:sz w:val="18"/>
          <w:szCs w:val="18"/>
          <w:lang w:val="en-US"/>
        </w:rPr>
      </w:pPr>
      <w:r w:rsidRPr="00FE5FDC">
        <w:rPr>
          <w:rStyle w:val="Appelnotedebasdep"/>
          <w:rFonts w:ascii="Book Antiqua" w:hAnsi="Book Antiqua"/>
          <w:sz w:val="18"/>
          <w:szCs w:val="18"/>
        </w:rPr>
        <w:footnoteRef/>
      </w:r>
      <w:r w:rsidRPr="00FE5FDC">
        <w:rPr>
          <w:rFonts w:ascii="Book Antiqua" w:eastAsia="Times New Roman" w:hAnsi="Book Antiqua" w:cs="Arial"/>
          <w:color w:val="333333"/>
          <w:sz w:val="18"/>
          <w:szCs w:val="18"/>
          <w:lang w:val="en-US" w:eastAsia="fr-FR"/>
        </w:rPr>
        <w:t xml:space="preserve">: This paper discusses the existence of oil between the border of the DRC and Uganda, as well as the conflicts generated by the oil, </w:t>
      </w:r>
      <w:hyperlink r:id="rId89" w:history="1">
        <w:r w:rsidRPr="00FE5FDC">
          <w:rPr>
            <w:rStyle w:val="Lienhypertexte"/>
            <w:rFonts w:ascii="Book Antiqua" w:eastAsia="Times New Roman" w:hAnsi="Book Antiqua" w:cs="Arial"/>
            <w:sz w:val="18"/>
            <w:szCs w:val="18"/>
            <w:lang w:val="en-US" w:eastAsia="fr-FR"/>
          </w:rPr>
          <w:t>www.jeuneafrique.com</w:t>
        </w:r>
      </w:hyperlink>
      <w:r w:rsidRPr="00FE5FDC">
        <w:rPr>
          <w:rFonts w:ascii="Book Antiqua" w:eastAsia="Times New Roman" w:hAnsi="Book Antiqua" w:cs="Arial"/>
          <w:color w:val="333333"/>
          <w:sz w:val="18"/>
          <w:szCs w:val="18"/>
          <w:lang w:val="en-US" w:eastAsia="fr-FR"/>
        </w:rPr>
        <w:t xml:space="preserve"> /</w:t>
      </w:r>
      <w:r>
        <w:rPr>
          <w:rFonts w:ascii="Book Antiqua" w:eastAsia="Times New Roman" w:hAnsi="Book Antiqua" w:cs="Arial"/>
          <w:color w:val="333333"/>
          <w:sz w:val="18"/>
          <w:szCs w:val="18"/>
          <w:lang w:val="en-US" w:eastAsia="fr-FR"/>
        </w:rPr>
        <w:t xml:space="preserve"> uganda-oil-rd-Congo – Kinshasa</w:t>
      </w:r>
    </w:p>
  </w:footnote>
  <w:footnote w:id="101">
    <w:p w:rsidR="00685C2E" w:rsidRPr="00FE5FDC" w:rsidRDefault="00685C2E" w:rsidP="00FE5FDC">
      <w:pPr>
        <w:shd w:val="clear" w:color="auto" w:fill="F5F5F5"/>
        <w:spacing w:after="0" w:line="240" w:lineRule="auto"/>
        <w:textAlignment w:val="top"/>
        <w:rPr>
          <w:rFonts w:ascii="Book Antiqua" w:eastAsia="Times New Roman" w:hAnsi="Book Antiqua" w:cs="Arial"/>
          <w:color w:val="888888"/>
          <w:sz w:val="20"/>
          <w:szCs w:val="20"/>
          <w:lang w:val="en-US" w:eastAsia="fr-FR"/>
        </w:rPr>
      </w:pPr>
      <w:r w:rsidRPr="00FE5FDC">
        <w:rPr>
          <w:rStyle w:val="Appelnotedebasdep"/>
          <w:rFonts w:ascii="Book Antiqua" w:hAnsi="Book Antiqua"/>
          <w:sz w:val="18"/>
          <w:szCs w:val="18"/>
        </w:rPr>
        <w:footnoteRef/>
      </w:r>
      <w:r w:rsidRPr="00FE5FDC">
        <w:rPr>
          <w:rFonts w:ascii="Book Antiqua" w:eastAsia="Times New Roman" w:hAnsi="Book Antiqua" w:cs="Arial"/>
          <w:color w:val="333333"/>
          <w:sz w:val="18"/>
          <w:szCs w:val="18"/>
          <w:lang w:val="en-US" w:eastAsia="fr-FR"/>
        </w:rPr>
        <w:t xml:space="preserve">This document presents the presence of a multinational company in the Oil and expectations of the population, </w:t>
      </w:r>
      <w:hyperlink r:id="rId90" w:history="1">
        <w:r w:rsidRPr="00FE5FDC">
          <w:rPr>
            <w:rStyle w:val="Lienhypertexte"/>
            <w:rFonts w:ascii="Book Antiqua" w:eastAsia="Times New Roman" w:hAnsi="Book Antiqua" w:cs="Arial"/>
            <w:sz w:val="18"/>
            <w:szCs w:val="18"/>
            <w:lang w:val="en-US" w:eastAsia="fr-FR"/>
          </w:rPr>
          <w:t>www.radiookapi.net</w:t>
        </w:r>
      </w:hyperlink>
      <w:r w:rsidRPr="00FE5FDC">
        <w:rPr>
          <w:rFonts w:ascii="Book Antiqua" w:eastAsia="Times New Roman" w:hAnsi="Book Antiqua" w:cs="Arial"/>
          <w:color w:val="333333"/>
          <w:sz w:val="24"/>
          <w:szCs w:val="24"/>
          <w:lang w:val="en-US" w:eastAsia="fr-FR"/>
        </w:rPr>
        <w:t xml:space="preserve"> </w:t>
      </w:r>
    </w:p>
  </w:footnote>
  <w:footnote w:id="102">
    <w:p w:rsidR="00685C2E" w:rsidRPr="003E66BB" w:rsidRDefault="00685C2E" w:rsidP="003F3D5A">
      <w:pPr>
        <w:pStyle w:val="Notedebasdepage"/>
        <w:rPr>
          <w:lang w:val="en-US"/>
        </w:rPr>
      </w:pPr>
      <w:r w:rsidRPr="00FE5FDC">
        <w:rPr>
          <w:rStyle w:val="Appelnotedebasdep"/>
          <w:rFonts w:ascii="Book Antiqua" w:hAnsi="Book Antiqua"/>
        </w:rPr>
        <w:footnoteRef/>
      </w:r>
      <w:r w:rsidRPr="00FE5FDC">
        <w:rPr>
          <w:rFonts w:ascii="Book Antiqua" w:hAnsi="Book Antiqua"/>
          <w:lang w:val="en-US"/>
        </w:rPr>
        <w:t xml:space="preserve"> </w:t>
      </w:r>
      <w:hyperlink r:id="rId91" w:history="1">
        <w:r w:rsidRPr="00FE5FDC">
          <w:rPr>
            <w:rStyle w:val="Lienhypertexte"/>
            <w:rFonts w:ascii="Book Antiqua" w:eastAsia="Times New Roman" w:hAnsi="Book Antiqua" w:cs="Arial"/>
            <w:sz w:val="18"/>
            <w:szCs w:val="18"/>
            <w:lang w:val="en-US" w:eastAsia="fr-FR"/>
          </w:rPr>
          <w:t>www.congovox.blogspot.com</w:t>
        </w:r>
      </w:hyperlink>
      <w:r w:rsidRPr="003E66BB">
        <w:rPr>
          <w:rFonts w:ascii="Arial" w:eastAsia="Times New Roman" w:hAnsi="Arial" w:cs="Arial"/>
          <w:color w:val="333333"/>
          <w:sz w:val="24"/>
          <w:szCs w:val="24"/>
          <w:lang w:val="en-US" w:eastAsia="fr-FR"/>
        </w:rPr>
        <w:t xml:space="preserve"> </w:t>
      </w:r>
    </w:p>
  </w:footnote>
  <w:footnote w:id="103">
    <w:p w:rsidR="00685C2E" w:rsidRPr="003E66BB" w:rsidRDefault="00685C2E" w:rsidP="003F3D5A">
      <w:pPr>
        <w:pStyle w:val="Notedebasdepage"/>
        <w:rPr>
          <w:lang w:val="en-US"/>
        </w:rPr>
      </w:pPr>
      <w:r>
        <w:rPr>
          <w:rStyle w:val="Appelnotedebasdep"/>
        </w:rPr>
        <w:footnoteRef/>
      </w:r>
      <w:hyperlink r:id="rId92" w:history="1">
        <w:r w:rsidRPr="003E66BB">
          <w:rPr>
            <w:rStyle w:val="Lienhypertexte"/>
            <w:rFonts w:ascii="Book Antiqua" w:hAnsi="Book Antiqua"/>
            <w:lang w:val="en-US"/>
          </w:rPr>
          <w:t>www.tpe-petrole.lo.gs/b-l-exploration-pet</w:t>
        </w:r>
      </w:hyperlink>
      <w:r w:rsidRPr="003E66BB">
        <w:rPr>
          <w:rFonts w:ascii="Book Antiqua" w:hAnsi="Book Antiqua"/>
          <w:lang w:val="en-US"/>
        </w:rPr>
        <w:t xml:space="preserve"> , petroleum exploration </w:t>
      </w:r>
    </w:p>
  </w:footnote>
  <w:footnote w:id="104">
    <w:p w:rsidR="00685C2E" w:rsidRPr="00711CF9" w:rsidRDefault="00685C2E" w:rsidP="00711CF9">
      <w:pPr>
        <w:shd w:val="clear" w:color="auto" w:fill="F5F5F5"/>
        <w:spacing w:after="0" w:line="240" w:lineRule="auto"/>
        <w:textAlignment w:val="top"/>
        <w:rPr>
          <w:rFonts w:ascii="Book Antiqua" w:eastAsia="Times New Roman" w:hAnsi="Book Antiqua" w:cs="Arial"/>
          <w:color w:val="888888"/>
          <w:sz w:val="18"/>
          <w:szCs w:val="18"/>
          <w:lang w:val="en-US" w:eastAsia="fr-FR"/>
        </w:rPr>
      </w:pPr>
      <w:r>
        <w:rPr>
          <w:rStyle w:val="Appelnotedebasdep"/>
        </w:rPr>
        <w:footnoteRef/>
      </w:r>
      <w:r w:rsidRPr="00372EB1">
        <w:rPr>
          <w:lang w:val="en-US"/>
        </w:rPr>
        <w:t xml:space="preserve"> </w:t>
      </w:r>
      <w:r w:rsidRPr="006F5709">
        <w:rPr>
          <w:sz w:val="18"/>
          <w:szCs w:val="18"/>
          <w:lang w:val="en-US"/>
        </w:rPr>
        <w:t>Loris NDA-BAR-TUNG, 2001,</w:t>
      </w:r>
      <w:r>
        <w:rPr>
          <w:lang w:val="en-US"/>
        </w:rPr>
        <w:t xml:space="preserve"> </w:t>
      </w:r>
      <w:r w:rsidRPr="00372EB1">
        <w:rPr>
          <w:rFonts w:ascii="Book Antiqua" w:hAnsi="Book Antiqua"/>
          <w:sz w:val="18"/>
          <w:szCs w:val="18"/>
          <w:lang w:val="en-US"/>
        </w:rPr>
        <w:t>l’</w:t>
      </w:r>
      <w:r w:rsidRPr="003E66BB">
        <w:rPr>
          <w:rFonts w:ascii="Book Antiqua" w:eastAsia="Times New Roman" w:hAnsi="Book Antiqua" w:cs="Arial"/>
          <w:color w:val="333333"/>
          <w:sz w:val="18"/>
          <w:szCs w:val="18"/>
          <w:lang w:val="en-US" w:eastAsia="fr-FR"/>
        </w:rPr>
        <w:t xml:space="preserve">Hydrogeology and liquid fuels. </w:t>
      </w:r>
      <w:r>
        <w:rPr>
          <w:rFonts w:ascii="Book Antiqua" w:eastAsia="Times New Roman" w:hAnsi="Book Antiqua" w:cs="Arial"/>
          <w:color w:val="333333"/>
          <w:sz w:val="18"/>
          <w:szCs w:val="18"/>
          <w:lang w:val="en-US" w:eastAsia="fr-FR"/>
        </w:rPr>
        <w:t>p.10</w:t>
      </w:r>
      <w:r w:rsidRPr="003E66BB">
        <w:rPr>
          <w:rFonts w:ascii="Book Antiqua" w:eastAsia="Times New Roman" w:hAnsi="Book Antiqua" w:cs="Arial"/>
          <w:color w:val="333333"/>
          <w:sz w:val="18"/>
          <w:szCs w:val="18"/>
          <w:lang w:val="en-US" w:eastAsia="fr-FR"/>
        </w:rPr>
        <w:t>(Petroleum)</w:t>
      </w:r>
    </w:p>
  </w:footnote>
  <w:footnote w:id="105">
    <w:p w:rsidR="00685C2E" w:rsidRPr="005A06A2" w:rsidRDefault="00685C2E" w:rsidP="00711CF9">
      <w:pPr>
        <w:pStyle w:val="Notedebasdepage"/>
        <w:rPr>
          <w:sz w:val="18"/>
          <w:szCs w:val="18"/>
          <w:lang w:val="en-US"/>
        </w:rPr>
      </w:pPr>
      <w:r>
        <w:rPr>
          <w:rStyle w:val="Appelnotedebasdep"/>
        </w:rPr>
        <w:footnoteRef/>
      </w:r>
      <w:r w:rsidRPr="00003BF4">
        <w:rPr>
          <w:lang w:val="en-US"/>
        </w:rPr>
        <w:t xml:space="preserve"> </w:t>
      </w:r>
      <w:hyperlink r:id="rId93" w:history="1">
        <w:r w:rsidRPr="005A06A2">
          <w:rPr>
            <w:rStyle w:val="Lienhypertexte"/>
            <w:rFonts w:ascii="Book Antiqua" w:hAnsi="Book Antiqua"/>
            <w:sz w:val="18"/>
            <w:szCs w:val="18"/>
            <w:lang w:val="en-US"/>
          </w:rPr>
          <w:t>www.tpe-petrole.lo.gs/b-l-exploration-pet</w:t>
        </w:r>
      </w:hyperlink>
      <w:r w:rsidRPr="005A06A2">
        <w:rPr>
          <w:rFonts w:ascii="Book Antiqua" w:hAnsi="Book Antiqua"/>
          <w:sz w:val="18"/>
          <w:szCs w:val="18"/>
          <w:lang w:val="en-US"/>
        </w:rPr>
        <w:t xml:space="preserve"> , petroleum exploration, Op.Cit.</w:t>
      </w:r>
    </w:p>
  </w:footnote>
  <w:footnote w:id="106">
    <w:p w:rsidR="00685C2E" w:rsidRPr="00EB5E85" w:rsidRDefault="00685C2E" w:rsidP="003F3D5A">
      <w:pPr>
        <w:pStyle w:val="Notedebasdepage"/>
        <w:rPr>
          <w:lang w:val="en-US"/>
        </w:rPr>
      </w:pPr>
      <w:r w:rsidRPr="005A06A2">
        <w:rPr>
          <w:rStyle w:val="Appelnotedebasdep"/>
          <w:sz w:val="18"/>
          <w:szCs w:val="18"/>
        </w:rPr>
        <w:footnoteRef/>
      </w:r>
      <w:hyperlink r:id="rId94" w:history="1">
        <w:r w:rsidRPr="005A06A2">
          <w:rPr>
            <w:rStyle w:val="Lienhypertexte"/>
            <w:rFonts w:ascii="Book Antiqua" w:hAnsi="Book Antiqua"/>
            <w:sz w:val="18"/>
            <w:szCs w:val="18"/>
            <w:lang w:val="en-US"/>
          </w:rPr>
          <w:t>www.tpe-petrole.lo.gs/b-l-exploration-pet</w:t>
        </w:r>
      </w:hyperlink>
      <w:r w:rsidRPr="005A06A2">
        <w:rPr>
          <w:rFonts w:ascii="Book Antiqua" w:hAnsi="Book Antiqua"/>
          <w:sz w:val="18"/>
          <w:szCs w:val="18"/>
          <w:lang w:val="en-US"/>
        </w:rPr>
        <w:t xml:space="preserve"> , petroleum exploration, Op.Cit.</w:t>
      </w:r>
    </w:p>
  </w:footnote>
  <w:footnote w:id="107">
    <w:p w:rsidR="00685C2E" w:rsidRPr="0004583F" w:rsidRDefault="00685C2E" w:rsidP="003F3D5A">
      <w:pPr>
        <w:pStyle w:val="Notedebasdepage"/>
        <w:rPr>
          <w:lang w:val="en-US"/>
        </w:rPr>
      </w:pPr>
      <w:r>
        <w:rPr>
          <w:rStyle w:val="Appelnotedebasdep"/>
        </w:rPr>
        <w:footnoteRef/>
      </w:r>
      <w:r w:rsidRPr="0004583F">
        <w:rPr>
          <w:lang w:val="en-US"/>
        </w:rPr>
        <w:t xml:space="preserve"> </w:t>
      </w:r>
      <w:r>
        <w:rPr>
          <w:rFonts w:ascii="Book Antiqua" w:hAnsi="Book Antiqua"/>
          <w:lang w:val="en-US"/>
        </w:rPr>
        <w:t>I</w:t>
      </w:r>
      <w:r w:rsidRPr="00E849D7">
        <w:rPr>
          <w:rFonts w:ascii="Book Antiqua" w:hAnsi="Book Antiqua"/>
          <w:sz w:val="18"/>
          <w:szCs w:val="18"/>
          <w:lang w:val="en-US"/>
        </w:rPr>
        <w:t>dem</w:t>
      </w:r>
    </w:p>
  </w:footnote>
  <w:footnote w:id="108">
    <w:p w:rsidR="00685C2E" w:rsidRPr="00DB165F" w:rsidRDefault="00685C2E" w:rsidP="003F3D5A">
      <w:pPr>
        <w:shd w:val="clear" w:color="auto" w:fill="F5F5F5"/>
        <w:spacing w:after="0"/>
        <w:textAlignment w:val="top"/>
        <w:rPr>
          <w:rFonts w:ascii="Book Antiqua" w:eastAsia="Times New Roman" w:hAnsi="Book Antiqua" w:cs="Arial"/>
          <w:color w:val="888888"/>
          <w:sz w:val="18"/>
          <w:szCs w:val="18"/>
          <w:lang w:val="en-US" w:eastAsia="fr-FR"/>
        </w:rPr>
      </w:pPr>
      <w:r>
        <w:rPr>
          <w:rStyle w:val="Appelnotedebasdep"/>
        </w:rPr>
        <w:footnoteRef/>
      </w:r>
      <w:r w:rsidRPr="00DB165F">
        <w:rPr>
          <w:lang w:val="en-US"/>
        </w:rPr>
        <w:t xml:space="preserve"> </w:t>
      </w:r>
      <w:r w:rsidRPr="003E66BB">
        <w:rPr>
          <w:rFonts w:ascii="Book Antiqua" w:eastAsia="Times New Roman" w:hAnsi="Book Antiqua" w:cs="Arial"/>
          <w:color w:val="333333"/>
          <w:sz w:val="18"/>
          <w:szCs w:val="18"/>
          <w:lang w:val="en-US" w:eastAsia="fr-FR"/>
        </w:rPr>
        <w:t>BADI Kundu and Jacques MAPIANDU Bakulu DI, 2008, the petroleum Moanda Netherlands - Congo: Who benefits? Report published by "Southern Africa Resource Watch" SARW.p. 19 to 20</w:t>
      </w:r>
    </w:p>
  </w:footnote>
  <w:footnote w:id="109">
    <w:p w:rsidR="00685C2E" w:rsidRPr="00E80012" w:rsidRDefault="00685C2E" w:rsidP="003F3D5A">
      <w:pPr>
        <w:pStyle w:val="Notedebasdepage"/>
        <w:rPr>
          <w:lang w:val="en-US"/>
        </w:rPr>
      </w:pPr>
      <w:r>
        <w:rPr>
          <w:rStyle w:val="Appelnotedebasdep"/>
        </w:rPr>
        <w:footnoteRef/>
      </w:r>
      <w:r w:rsidRPr="00E80012">
        <w:rPr>
          <w:lang w:val="en-US"/>
        </w:rPr>
        <w:t xml:space="preserve"> </w:t>
      </w:r>
      <w:hyperlink w:history="1">
        <w:r w:rsidRPr="00C6146C">
          <w:rPr>
            <w:rStyle w:val="Lienhypertexte"/>
            <w:lang w:val="en-US"/>
          </w:rPr>
          <w:t xml:space="preserve">www.appa.int, </w:t>
        </w:r>
        <w:r w:rsidRPr="00204871">
          <w:rPr>
            <w:rStyle w:val="Lienhypertexte"/>
            <w:lang w:val="en-US"/>
          </w:rPr>
          <w:t>World</w:t>
        </w:r>
      </w:hyperlink>
      <w:r w:rsidRPr="00E80012">
        <w:rPr>
          <w:lang w:val="en-US"/>
        </w:rPr>
        <w:t xml:space="preserve"> </w:t>
      </w:r>
      <w:r w:rsidRPr="00B443F7">
        <w:rPr>
          <w:rFonts w:ascii="Book Antiqua" w:hAnsi="Book Antiqua"/>
          <w:lang w:val="en-US"/>
        </w:rPr>
        <w:t>Crude Oil Reserves</w:t>
      </w:r>
      <w:r w:rsidRPr="00E80012">
        <w:rPr>
          <w:lang w:val="en-US"/>
        </w:rPr>
        <w:t xml:space="preserve"> </w:t>
      </w:r>
    </w:p>
  </w:footnote>
  <w:footnote w:id="110">
    <w:p w:rsidR="00685C2E" w:rsidRPr="00E80012" w:rsidRDefault="00685C2E" w:rsidP="003F3D5A">
      <w:pPr>
        <w:pStyle w:val="Notedebasdepage"/>
        <w:rPr>
          <w:lang w:val="en-US"/>
        </w:rPr>
      </w:pPr>
      <w:r>
        <w:rPr>
          <w:rStyle w:val="Appelnotedebasdep"/>
        </w:rPr>
        <w:footnoteRef/>
      </w:r>
      <w:r w:rsidRPr="00E80012">
        <w:rPr>
          <w:lang w:val="en-US"/>
        </w:rPr>
        <w:t xml:space="preserve"> </w:t>
      </w:r>
      <w:hyperlink w:history="1">
        <w:r w:rsidRPr="00B443F7">
          <w:rPr>
            <w:rStyle w:val="Lienhypertexte"/>
            <w:rFonts w:ascii="Book Antiqua" w:hAnsi="Book Antiqua"/>
            <w:sz w:val="18"/>
            <w:szCs w:val="18"/>
            <w:lang w:val="en-US"/>
          </w:rPr>
          <w:t>www.appa.int, World</w:t>
        </w:r>
      </w:hyperlink>
      <w:r w:rsidRPr="00B443F7">
        <w:rPr>
          <w:rFonts w:ascii="Book Antiqua" w:hAnsi="Book Antiqua"/>
          <w:sz w:val="18"/>
          <w:szCs w:val="18"/>
          <w:lang w:val="en-US"/>
        </w:rPr>
        <w:t xml:space="preserve"> Crude Oil Reserves , Op.Cit</w:t>
      </w:r>
    </w:p>
    <w:p w:rsidR="00685C2E" w:rsidRPr="00E80012" w:rsidRDefault="00685C2E" w:rsidP="003F3D5A">
      <w:pPr>
        <w:pStyle w:val="Notedebasdepage"/>
        <w:rPr>
          <w:lang w:val="en-US"/>
        </w:rPr>
      </w:pPr>
    </w:p>
  </w:footnote>
  <w:footnote w:id="111">
    <w:p w:rsidR="00685C2E" w:rsidRPr="00B443F7" w:rsidRDefault="00685C2E" w:rsidP="003F3D5A">
      <w:pPr>
        <w:pStyle w:val="Notedebasdepage"/>
        <w:rPr>
          <w:lang w:val="en-US"/>
        </w:rPr>
      </w:pPr>
      <w:r w:rsidRPr="00B443F7">
        <w:rPr>
          <w:rStyle w:val="Appelnotedebasdep"/>
          <w:rFonts w:ascii="Book Antiqua" w:hAnsi="Book Antiqua"/>
          <w:sz w:val="18"/>
          <w:szCs w:val="18"/>
        </w:rPr>
        <w:footnoteRef/>
      </w:r>
      <w:r w:rsidRPr="00B443F7">
        <w:rPr>
          <w:rFonts w:ascii="Book Antiqua" w:hAnsi="Book Antiqua"/>
          <w:sz w:val="18"/>
          <w:szCs w:val="18"/>
          <w:lang w:val="en-US"/>
        </w:rPr>
        <w:t xml:space="preserve"> Annual rapport King and King 1999 , p.22</w:t>
      </w:r>
    </w:p>
  </w:footnote>
  <w:footnote w:id="112">
    <w:p w:rsidR="00685C2E" w:rsidRPr="00805ADC" w:rsidRDefault="00685C2E" w:rsidP="00805ADC">
      <w:pPr>
        <w:shd w:val="clear" w:color="auto" w:fill="F5F5F5"/>
        <w:spacing w:after="0" w:line="240" w:lineRule="auto"/>
        <w:textAlignment w:val="top"/>
        <w:rPr>
          <w:rFonts w:ascii="Book Antiqua" w:eastAsia="Times New Roman" w:hAnsi="Book Antiqua" w:cs="Arial"/>
          <w:color w:val="888888"/>
          <w:sz w:val="18"/>
          <w:szCs w:val="18"/>
          <w:lang w:val="en-US" w:eastAsia="fr-FR"/>
        </w:rPr>
      </w:pPr>
      <w:r>
        <w:rPr>
          <w:rStyle w:val="Appelnotedebasdep"/>
        </w:rPr>
        <w:footnoteRef/>
      </w:r>
      <w:r w:rsidRPr="00954B35">
        <w:rPr>
          <w:lang w:val="en-US"/>
        </w:rPr>
        <w:t xml:space="preserve"> </w:t>
      </w:r>
      <w:r w:rsidRPr="005336C7">
        <w:rPr>
          <w:rFonts w:ascii="Book Antiqua" w:eastAsia="Times New Roman" w:hAnsi="Book Antiqua" w:cs="Arial"/>
          <w:color w:val="333333"/>
          <w:sz w:val="18"/>
          <w:szCs w:val="18"/>
          <w:lang w:val="en-US" w:eastAsia="fr-FR"/>
        </w:rPr>
        <w:t>Price of a liter of gasoline at the service station (August 2012)</w:t>
      </w:r>
    </w:p>
  </w:footnote>
  <w:footnote w:id="113">
    <w:p w:rsidR="00685C2E" w:rsidRPr="004250B5" w:rsidRDefault="00685C2E" w:rsidP="003F3D5A">
      <w:pPr>
        <w:pStyle w:val="Notedebasdepage"/>
        <w:rPr>
          <w:lang w:val="en-US"/>
        </w:rPr>
      </w:pPr>
      <w:r>
        <w:rPr>
          <w:rStyle w:val="Appelnotedebasdep"/>
        </w:rPr>
        <w:footnoteRef/>
      </w:r>
      <w:r w:rsidRPr="004250B5">
        <w:rPr>
          <w:lang w:val="en-US"/>
        </w:rPr>
        <w:t xml:space="preserve"> </w:t>
      </w:r>
      <w:hyperlink r:id="rId95" w:history="1">
        <w:r w:rsidRPr="00054F90">
          <w:rPr>
            <w:rStyle w:val="Lienhypertexte"/>
            <w:lang w:val="en-US"/>
          </w:rPr>
          <w:t>www.perenco-rdc.com</w:t>
        </w:r>
      </w:hyperlink>
      <w:r>
        <w:rPr>
          <w:lang w:val="en-US"/>
        </w:rPr>
        <w:t xml:space="preserve"> ,Op.Cit </w:t>
      </w:r>
    </w:p>
  </w:footnote>
  <w:footnote w:id="114">
    <w:p w:rsidR="00685C2E" w:rsidRPr="005551A5" w:rsidRDefault="00685C2E" w:rsidP="003F3D5A">
      <w:pPr>
        <w:pStyle w:val="Notedebasdepage"/>
        <w:rPr>
          <w:lang w:val="en-US"/>
        </w:rPr>
      </w:pPr>
      <w:r>
        <w:rPr>
          <w:rStyle w:val="Appelnotedebasdep"/>
        </w:rPr>
        <w:footnoteRef/>
      </w:r>
      <w:r w:rsidRPr="005551A5">
        <w:rPr>
          <w:lang w:val="en-US"/>
        </w:rPr>
        <w:t xml:space="preserve"> </w:t>
      </w:r>
      <w:r w:rsidRPr="003E66BB">
        <w:rPr>
          <w:rFonts w:ascii="Book Antiqua" w:eastAsia="Times New Roman" w:hAnsi="Book Antiqua" w:cs="Arial"/>
          <w:color w:val="333333"/>
          <w:sz w:val="18"/>
          <w:szCs w:val="18"/>
          <w:lang w:val="en-US" w:eastAsia="fr-FR"/>
        </w:rPr>
        <w:t xml:space="preserve">BADI Kundu and Jacques MAPIANDU Bakulu DI, 2008, the petroleum Moanda Netherlands - Congo: Who benefits? Report published by "Southern Africa </w:t>
      </w:r>
      <w:r>
        <w:rPr>
          <w:rFonts w:ascii="Book Antiqua" w:eastAsia="Times New Roman" w:hAnsi="Book Antiqua" w:cs="Arial"/>
          <w:color w:val="333333"/>
          <w:sz w:val="18"/>
          <w:szCs w:val="18"/>
          <w:lang w:val="en-US" w:eastAsia="fr-FR"/>
        </w:rPr>
        <w:t>Resource Watch" SARW.p. 21.Op.Cit</w:t>
      </w:r>
    </w:p>
  </w:footnote>
  <w:footnote w:id="115">
    <w:p w:rsidR="00685C2E" w:rsidRPr="004A43CD" w:rsidRDefault="00685C2E" w:rsidP="003F3D5A">
      <w:pPr>
        <w:shd w:val="clear" w:color="auto" w:fill="F5F5F5"/>
        <w:spacing w:after="0"/>
        <w:textAlignment w:val="top"/>
        <w:rPr>
          <w:rFonts w:ascii="Arial" w:eastAsia="Times New Roman" w:hAnsi="Arial" w:cs="Arial"/>
          <w:color w:val="888888"/>
          <w:sz w:val="20"/>
          <w:szCs w:val="20"/>
          <w:lang w:val="en-US" w:eastAsia="fr-FR"/>
        </w:rPr>
      </w:pPr>
      <w:r>
        <w:rPr>
          <w:rStyle w:val="Appelnotedebasdep"/>
        </w:rPr>
        <w:footnoteRef/>
      </w:r>
      <w:r w:rsidRPr="00494F32">
        <w:rPr>
          <w:lang w:val="en-US"/>
        </w:rPr>
        <w:t xml:space="preserve"> </w:t>
      </w:r>
      <w:r w:rsidRPr="005336C7">
        <w:rPr>
          <w:rFonts w:ascii="Book Antiqua" w:eastAsia="Times New Roman" w:hAnsi="Book Antiqua" w:cs="Arial"/>
          <w:color w:val="333333"/>
          <w:sz w:val="18"/>
          <w:szCs w:val="18"/>
          <w:lang w:val="en-US" w:eastAsia="fr-FR"/>
        </w:rPr>
        <w:t>Ministry of Mines and Hydrocarbons of the DRC,</w:t>
      </w:r>
      <w:r w:rsidRPr="005336C7">
        <w:rPr>
          <w:rStyle w:val="hps"/>
          <w:rFonts w:ascii="Arial" w:hAnsi="Arial" w:cs="Arial"/>
          <w:color w:val="333333"/>
          <w:lang w:val="en-US"/>
        </w:rPr>
        <w:t xml:space="preserve"> </w:t>
      </w:r>
      <w:r w:rsidRPr="005336C7">
        <w:rPr>
          <w:rFonts w:ascii="Book Antiqua" w:eastAsia="Times New Roman" w:hAnsi="Book Antiqua" w:cs="Arial"/>
          <w:color w:val="333333"/>
          <w:sz w:val="18"/>
          <w:szCs w:val="18"/>
          <w:lang w:val="en-US" w:eastAsia="fr-FR"/>
        </w:rPr>
        <w:t xml:space="preserve">investor guide, </w:t>
      </w:r>
      <w:hyperlink r:id="rId96" w:history="1">
        <w:r w:rsidRPr="005336C7">
          <w:rPr>
            <w:rStyle w:val="Lienhypertexte"/>
            <w:rFonts w:ascii="Book Antiqua" w:eastAsia="Times New Roman" w:hAnsi="Book Antiqua" w:cs="Arial"/>
            <w:sz w:val="18"/>
            <w:szCs w:val="18"/>
            <w:lang w:val="en-US" w:eastAsia="fr-FR"/>
          </w:rPr>
          <w:t>www.miningcongo.cd</w:t>
        </w:r>
      </w:hyperlink>
      <w:r w:rsidRPr="005336C7">
        <w:rPr>
          <w:rFonts w:ascii="Book Antiqua" w:eastAsia="Times New Roman" w:hAnsi="Book Antiqua" w:cs="Arial"/>
          <w:color w:val="333333"/>
          <w:sz w:val="18"/>
          <w:szCs w:val="18"/>
          <w:lang w:val="en-US" w:eastAsia="fr-FR"/>
        </w:rPr>
        <w:t xml:space="preserve"> </w:t>
      </w:r>
    </w:p>
  </w:footnote>
  <w:footnote w:id="116">
    <w:p w:rsidR="00685C2E" w:rsidRPr="0090543F" w:rsidRDefault="00685C2E" w:rsidP="003F3D5A">
      <w:pPr>
        <w:pStyle w:val="Notedebasdepage"/>
        <w:rPr>
          <w:lang w:val="en-US"/>
        </w:rPr>
      </w:pPr>
      <w:r>
        <w:rPr>
          <w:rStyle w:val="Appelnotedebasdep"/>
        </w:rPr>
        <w:footnoteRef/>
      </w:r>
      <w:r w:rsidRPr="00D55935">
        <w:rPr>
          <w:lang w:val="en-US"/>
        </w:rPr>
        <w:t xml:space="preserve"> </w:t>
      </w:r>
      <w:r w:rsidRPr="005336C7">
        <w:rPr>
          <w:rFonts w:ascii="Book Antiqua" w:eastAsia="Times New Roman" w:hAnsi="Book Antiqua" w:cs="Arial"/>
          <w:color w:val="333333"/>
          <w:sz w:val="18"/>
          <w:szCs w:val="18"/>
          <w:lang w:val="en-US" w:eastAsia="fr-FR"/>
        </w:rPr>
        <w:t>Ministry of Mines and Hydrocarbons of the DRC,</w:t>
      </w:r>
      <w:r w:rsidRPr="005336C7">
        <w:rPr>
          <w:rStyle w:val="hps"/>
          <w:rFonts w:ascii="Arial" w:hAnsi="Arial" w:cs="Arial"/>
          <w:color w:val="333333"/>
          <w:lang w:val="en-US"/>
        </w:rPr>
        <w:t xml:space="preserve"> </w:t>
      </w:r>
      <w:r w:rsidRPr="005336C7">
        <w:rPr>
          <w:rFonts w:ascii="Book Antiqua" w:eastAsia="Times New Roman" w:hAnsi="Book Antiqua" w:cs="Arial"/>
          <w:color w:val="333333"/>
          <w:sz w:val="18"/>
          <w:szCs w:val="18"/>
          <w:lang w:val="en-US" w:eastAsia="fr-FR"/>
        </w:rPr>
        <w:t xml:space="preserve">investor guide, </w:t>
      </w:r>
      <w:hyperlink r:id="rId97" w:history="1">
        <w:r w:rsidRPr="005336C7">
          <w:rPr>
            <w:rStyle w:val="Lienhypertexte"/>
            <w:rFonts w:ascii="Book Antiqua" w:eastAsia="Times New Roman" w:hAnsi="Book Antiqua" w:cs="Arial"/>
            <w:sz w:val="18"/>
            <w:szCs w:val="18"/>
            <w:lang w:val="en-US" w:eastAsia="fr-FR"/>
          </w:rPr>
          <w:t>www.miningcongo.cd</w:t>
        </w:r>
      </w:hyperlink>
      <w:r w:rsidRPr="0090543F">
        <w:rPr>
          <w:lang w:val="en-US"/>
        </w:rPr>
        <w:t>.Op.Cit</w:t>
      </w:r>
    </w:p>
  </w:footnote>
  <w:footnote w:id="117">
    <w:p w:rsidR="00685C2E" w:rsidRPr="005336C7" w:rsidRDefault="00685C2E" w:rsidP="003F3D5A">
      <w:pPr>
        <w:pStyle w:val="Notedebasdepage"/>
        <w:rPr>
          <w:lang w:val="en-US"/>
        </w:rPr>
      </w:pPr>
      <w:r>
        <w:rPr>
          <w:rStyle w:val="Appelnotedebasdep"/>
        </w:rPr>
        <w:footnoteRef/>
      </w:r>
      <w:r w:rsidRPr="00445B5F">
        <w:rPr>
          <w:lang w:val="en-US"/>
        </w:rPr>
        <w:t xml:space="preserve"> </w:t>
      </w:r>
      <w:r w:rsidRPr="005336C7">
        <w:rPr>
          <w:rFonts w:ascii="Book Antiqua" w:eastAsia="Times New Roman" w:hAnsi="Book Antiqua" w:cs="Arial"/>
          <w:color w:val="333333"/>
          <w:sz w:val="18"/>
          <w:szCs w:val="18"/>
          <w:lang w:val="en-US" w:eastAsia="fr-FR"/>
        </w:rPr>
        <w:t xml:space="preserve">Ministry of Mines and Hydrocarbons of the DRC, investor guide, </w:t>
      </w:r>
      <w:hyperlink r:id="rId98" w:history="1">
        <w:r w:rsidRPr="005336C7">
          <w:rPr>
            <w:rStyle w:val="Lienhypertexte"/>
            <w:rFonts w:ascii="Book Antiqua" w:eastAsia="Times New Roman" w:hAnsi="Book Antiqua" w:cs="Arial"/>
            <w:sz w:val="18"/>
            <w:szCs w:val="18"/>
            <w:lang w:val="en-US" w:eastAsia="fr-FR"/>
          </w:rPr>
          <w:t>www.miningcongo.cd</w:t>
        </w:r>
      </w:hyperlink>
      <w:r w:rsidRPr="005336C7">
        <w:rPr>
          <w:rFonts w:ascii="Book Antiqua" w:eastAsia="Times New Roman" w:hAnsi="Book Antiqua" w:cs="Arial"/>
          <w:color w:val="333333"/>
          <w:sz w:val="18"/>
          <w:szCs w:val="18"/>
          <w:lang w:val="en-US" w:eastAsia="fr-FR"/>
        </w:rPr>
        <w:t xml:space="preserve"> . Op Cit</w:t>
      </w:r>
    </w:p>
  </w:footnote>
  <w:footnote w:id="118">
    <w:p w:rsidR="00685C2E" w:rsidRPr="00445B5F" w:rsidRDefault="00685C2E" w:rsidP="003F3D5A">
      <w:pPr>
        <w:shd w:val="clear" w:color="auto" w:fill="F5F5F5"/>
        <w:textAlignment w:val="top"/>
        <w:rPr>
          <w:rFonts w:ascii="Arial" w:eastAsia="Times New Roman" w:hAnsi="Arial" w:cs="Arial"/>
          <w:color w:val="888888"/>
          <w:sz w:val="20"/>
          <w:szCs w:val="20"/>
          <w:lang w:val="en-US" w:eastAsia="fr-FR"/>
        </w:rPr>
      </w:pPr>
      <w:r>
        <w:rPr>
          <w:rStyle w:val="Appelnotedebasdep"/>
        </w:rPr>
        <w:footnoteRef/>
      </w:r>
      <w:r w:rsidRPr="00445B5F">
        <w:rPr>
          <w:lang w:val="en-US"/>
        </w:rPr>
        <w:t xml:space="preserve"> </w:t>
      </w:r>
      <w:r w:rsidRPr="005336C7">
        <w:rPr>
          <w:rFonts w:ascii="Book Antiqua" w:eastAsia="Times New Roman" w:hAnsi="Book Antiqua" w:cs="Arial"/>
          <w:color w:val="333333"/>
          <w:sz w:val="18"/>
          <w:szCs w:val="18"/>
          <w:lang w:val="en-US" w:eastAsia="fr-FR"/>
        </w:rPr>
        <w:t xml:space="preserve">Bienvenu - Marie BAKUMANYA, 2012, Petroleum to forget copper, diamonds, gold, coltan, </w:t>
      </w:r>
      <w:r>
        <w:rPr>
          <w:rFonts w:ascii="Book Antiqua" w:eastAsia="Times New Roman" w:hAnsi="Book Antiqua" w:cs="Arial"/>
          <w:color w:val="333333"/>
          <w:sz w:val="18"/>
          <w:szCs w:val="18"/>
          <w:lang w:val="en-US" w:eastAsia="fr-FR"/>
        </w:rPr>
        <w:t xml:space="preserve">p.21, </w:t>
      </w:r>
      <w:hyperlink r:id="rId99" w:history="1">
        <w:r w:rsidRPr="005336C7">
          <w:rPr>
            <w:rStyle w:val="Lienhypertexte"/>
            <w:rFonts w:ascii="Book Antiqua" w:eastAsia="Times New Roman" w:hAnsi="Book Antiqua" w:cs="Arial"/>
            <w:sz w:val="18"/>
            <w:szCs w:val="18"/>
            <w:lang w:val="en-US" w:eastAsia="fr-FR"/>
          </w:rPr>
          <w:t>www.lepotentiel.cd</w:t>
        </w:r>
      </w:hyperlink>
      <w:r w:rsidRPr="005336C7">
        <w:rPr>
          <w:rFonts w:ascii="Book Antiqua" w:eastAsia="Times New Roman" w:hAnsi="Book Antiqua" w:cs="Arial"/>
          <w:color w:val="333333"/>
          <w:sz w:val="18"/>
          <w:szCs w:val="18"/>
          <w:lang w:val="en-US" w:eastAsia="fr-FR"/>
        </w:rPr>
        <w:t xml:space="preserve"> </w:t>
      </w:r>
    </w:p>
    <w:p w:rsidR="00685C2E" w:rsidRPr="00445B5F" w:rsidRDefault="00685C2E" w:rsidP="003F3D5A">
      <w:pPr>
        <w:pStyle w:val="Notedebasdepage"/>
        <w:rPr>
          <w:lang w:val="en-US"/>
        </w:rPr>
      </w:pPr>
    </w:p>
  </w:footnote>
  <w:footnote w:id="119">
    <w:p w:rsidR="00685C2E" w:rsidRPr="00FD6D70" w:rsidRDefault="00685C2E" w:rsidP="003F3D5A">
      <w:pPr>
        <w:pStyle w:val="Notedebasdepage"/>
        <w:rPr>
          <w:lang w:val="en-US"/>
        </w:rPr>
      </w:pPr>
      <w:r>
        <w:rPr>
          <w:rStyle w:val="Appelnotedebasdep"/>
        </w:rPr>
        <w:footnoteRef/>
      </w:r>
      <w:r w:rsidRPr="00936325">
        <w:rPr>
          <w:lang w:val="en-US"/>
        </w:rPr>
        <w:t xml:space="preserve"> </w:t>
      </w:r>
      <w:r w:rsidRPr="005336C7">
        <w:rPr>
          <w:rFonts w:ascii="Book Antiqua" w:eastAsia="Times New Roman" w:hAnsi="Book Antiqua" w:cs="Arial"/>
          <w:color w:val="333333"/>
          <w:sz w:val="18"/>
          <w:szCs w:val="18"/>
          <w:lang w:val="en-US" w:eastAsia="fr-FR"/>
        </w:rPr>
        <w:t xml:space="preserve">Ministry of Mines and Hydrocarbons of the DRC, investor guide, </w:t>
      </w:r>
      <w:hyperlink r:id="rId100" w:history="1">
        <w:r w:rsidRPr="005336C7">
          <w:rPr>
            <w:rStyle w:val="Lienhypertexte"/>
            <w:rFonts w:ascii="Book Antiqua" w:eastAsia="Times New Roman" w:hAnsi="Book Antiqua" w:cs="Arial"/>
            <w:sz w:val="18"/>
            <w:szCs w:val="18"/>
            <w:lang w:val="en-US" w:eastAsia="fr-FR"/>
          </w:rPr>
          <w:t>www.miningcongo.cd</w:t>
        </w:r>
      </w:hyperlink>
      <w:r w:rsidRPr="005336C7">
        <w:rPr>
          <w:rFonts w:ascii="Book Antiqua" w:eastAsia="Times New Roman" w:hAnsi="Book Antiqua" w:cs="Arial"/>
          <w:color w:val="333333"/>
          <w:sz w:val="18"/>
          <w:szCs w:val="18"/>
          <w:lang w:val="en-US" w:eastAsia="fr-FR"/>
        </w:rPr>
        <w:t xml:space="preserve"> . </w:t>
      </w:r>
      <w:r w:rsidRPr="00FD6D70">
        <w:rPr>
          <w:rFonts w:ascii="Book Antiqua" w:eastAsia="Times New Roman" w:hAnsi="Book Antiqua" w:cs="Arial"/>
          <w:color w:val="333333"/>
          <w:sz w:val="18"/>
          <w:szCs w:val="18"/>
          <w:lang w:val="en-US" w:eastAsia="fr-FR"/>
        </w:rPr>
        <w:t>Op Cit</w:t>
      </w:r>
    </w:p>
  </w:footnote>
  <w:footnote w:id="120">
    <w:p w:rsidR="00685C2E" w:rsidRPr="00FD6D70" w:rsidRDefault="00685C2E" w:rsidP="003F3D5A">
      <w:pPr>
        <w:pStyle w:val="Notedebasdepage"/>
        <w:rPr>
          <w:lang w:val="en-US"/>
        </w:rPr>
      </w:pPr>
      <w:r>
        <w:rPr>
          <w:rStyle w:val="Appelnotedebasdep"/>
        </w:rPr>
        <w:footnoteRef/>
      </w:r>
      <w:r w:rsidRPr="00FD6D70">
        <w:rPr>
          <w:lang w:val="en-US"/>
        </w:rPr>
        <w:t xml:space="preserve"> </w:t>
      </w:r>
      <w:r w:rsidRPr="00FD6D70">
        <w:rPr>
          <w:rFonts w:ascii="Book Antiqua" w:hAnsi="Book Antiqua"/>
          <w:sz w:val="18"/>
          <w:szCs w:val="18"/>
          <w:lang w:val="en-US"/>
        </w:rPr>
        <w:t>Idem</w:t>
      </w:r>
    </w:p>
  </w:footnote>
  <w:footnote w:id="121">
    <w:p w:rsidR="00685C2E" w:rsidRPr="0029768B" w:rsidRDefault="00685C2E" w:rsidP="003F3D5A">
      <w:pPr>
        <w:pStyle w:val="Notedebasdepage"/>
        <w:rPr>
          <w:lang w:val="en-US"/>
        </w:rPr>
      </w:pPr>
      <w:r>
        <w:rPr>
          <w:rStyle w:val="Appelnotedebasdep"/>
        </w:rPr>
        <w:footnoteRef/>
      </w:r>
      <w:r w:rsidRPr="0029768B">
        <w:rPr>
          <w:lang w:val="en-US"/>
        </w:rPr>
        <w:t xml:space="preserve"> </w:t>
      </w:r>
      <w:r w:rsidRPr="005336C7">
        <w:rPr>
          <w:rFonts w:ascii="Book Antiqua" w:eastAsia="Times New Roman" w:hAnsi="Book Antiqua" w:cs="Arial"/>
          <w:color w:val="333333"/>
          <w:sz w:val="18"/>
          <w:szCs w:val="18"/>
          <w:lang w:val="en-US" w:eastAsia="fr-FR"/>
        </w:rPr>
        <w:t xml:space="preserve">Ministry of Mines and Hydrocarbons of the DRC, investor guide, </w:t>
      </w:r>
      <w:hyperlink r:id="rId101" w:history="1">
        <w:r w:rsidRPr="005336C7">
          <w:rPr>
            <w:rStyle w:val="Lienhypertexte"/>
            <w:rFonts w:ascii="Book Antiqua" w:eastAsia="Times New Roman" w:hAnsi="Book Antiqua" w:cs="Arial"/>
            <w:sz w:val="18"/>
            <w:szCs w:val="18"/>
            <w:lang w:val="en-US" w:eastAsia="fr-FR"/>
          </w:rPr>
          <w:t>www.miningcongo.cd</w:t>
        </w:r>
      </w:hyperlink>
      <w:r w:rsidRPr="005336C7">
        <w:rPr>
          <w:rFonts w:ascii="Book Antiqua" w:eastAsia="Times New Roman" w:hAnsi="Book Antiqua" w:cs="Arial"/>
          <w:color w:val="333333"/>
          <w:sz w:val="18"/>
          <w:szCs w:val="18"/>
          <w:lang w:val="en-US" w:eastAsia="fr-FR"/>
        </w:rPr>
        <w:t xml:space="preserve"> . Op Cit</w:t>
      </w:r>
    </w:p>
  </w:footnote>
  <w:footnote w:id="122">
    <w:p w:rsidR="00685C2E" w:rsidRPr="00445B5F" w:rsidRDefault="00685C2E" w:rsidP="003F3D5A">
      <w:pPr>
        <w:shd w:val="clear" w:color="auto" w:fill="F5F5F5"/>
        <w:spacing w:after="0"/>
        <w:textAlignment w:val="top"/>
        <w:rPr>
          <w:rFonts w:ascii="Arial" w:eastAsia="Times New Roman" w:hAnsi="Arial" w:cs="Arial"/>
          <w:color w:val="888888"/>
          <w:sz w:val="20"/>
          <w:szCs w:val="20"/>
          <w:lang w:val="en-US" w:eastAsia="fr-FR"/>
        </w:rPr>
      </w:pPr>
      <w:r>
        <w:rPr>
          <w:rStyle w:val="Appelnotedebasdep"/>
        </w:rPr>
        <w:footnoteRef/>
      </w:r>
      <w:r w:rsidRPr="0029768B">
        <w:rPr>
          <w:lang w:val="en-US"/>
        </w:rPr>
        <w:t xml:space="preserve"> </w:t>
      </w:r>
      <w:r w:rsidRPr="005336C7">
        <w:rPr>
          <w:rFonts w:ascii="Book Antiqua" w:eastAsia="Times New Roman" w:hAnsi="Book Antiqua" w:cs="Arial"/>
          <w:color w:val="333333"/>
          <w:sz w:val="18"/>
          <w:szCs w:val="18"/>
          <w:lang w:val="en-US" w:eastAsia="fr-FR"/>
        </w:rPr>
        <w:t xml:space="preserve">Bienvenu - Marie BAKUMANYA, 2012, Petroleum to forget copper, diamonds, gold, coltan, </w:t>
      </w:r>
      <w:r>
        <w:rPr>
          <w:rFonts w:ascii="Book Antiqua" w:eastAsia="Times New Roman" w:hAnsi="Book Antiqua" w:cs="Arial"/>
          <w:color w:val="333333"/>
          <w:sz w:val="18"/>
          <w:szCs w:val="18"/>
          <w:lang w:val="en-US" w:eastAsia="fr-FR"/>
        </w:rPr>
        <w:t>p. 23 ,</w:t>
      </w:r>
      <w:hyperlink r:id="rId102" w:history="1">
        <w:r w:rsidRPr="005336C7">
          <w:rPr>
            <w:rStyle w:val="Lienhypertexte"/>
            <w:rFonts w:ascii="Book Antiqua" w:eastAsia="Times New Roman" w:hAnsi="Book Antiqua" w:cs="Arial"/>
            <w:sz w:val="18"/>
            <w:szCs w:val="18"/>
            <w:lang w:val="en-US" w:eastAsia="fr-FR"/>
          </w:rPr>
          <w:t>www.lepotentiel.cd</w:t>
        </w:r>
      </w:hyperlink>
      <w:r w:rsidRPr="005336C7">
        <w:rPr>
          <w:rFonts w:ascii="Book Antiqua" w:eastAsia="Times New Roman" w:hAnsi="Book Antiqua" w:cs="Arial"/>
          <w:color w:val="333333"/>
          <w:sz w:val="18"/>
          <w:szCs w:val="18"/>
          <w:lang w:val="en-US" w:eastAsia="fr-FR"/>
        </w:rPr>
        <w:t xml:space="preserve"> </w:t>
      </w:r>
    </w:p>
    <w:p w:rsidR="00685C2E" w:rsidRPr="0029768B" w:rsidRDefault="00685C2E" w:rsidP="003F3D5A">
      <w:pPr>
        <w:pStyle w:val="Notedebasdepage"/>
        <w:rPr>
          <w:lang w:val="en-US"/>
        </w:rPr>
      </w:pPr>
    </w:p>
  </w:footnote>
  <w:footnote w:id="123">
    <w:p w:rsidR="00685C2E" w:rsidRPr="00FF7283" w:rsidRDefault="00685C2E" w:rsidP="002C1FF1">
      <w:pPr>
        <w:pStyle w:val="Notedebasdepage"/>
        <w:rPr>
          <w:lang w:val="en-US"/>
        </w:rPr>
      </w:pPr>
      <w:r>
        <w:rPr>
          <w:rStyle w:val="Appelnotedebasdep"/>
        </w:rPr>
        <w:footnoteRef/>
      </w:r>
      <w:r w:rsidRPr="00FF7283">
        <w:rPr>
          <w:lang w:val="en-US"/>
        </w:rPr>
        <w:t xml:space="preserve"> </w:t>
      </w:r>
      <w:hyperlink r:id="rId103" w:history="1">
        <w:r w:rsidRPr="00FF7283">
          <w:rPr>
            <w:rStyle w:val="Lienhypertexte"/>
            <w:lang w:val="en-US"/>
          </w:rPr>
          <w:t>www.tpe-petrole.lo.gs/b-l,forage</w:t>
        </w:r>
      </w:hyperlink>
      <w:r w:rsidRPr="00FF7283">
        <w:rPr>
          <w:lang w:val="en-US"/>
        </w:rPr>
        <w:t xml:space="preserve"> and exploitation</w:t>
      </w:r>
      <w:r>
        <w:rPr>
          <w:lang w:val="en-US"/>
        </w:rPr>
        <w:t>.Op.Cit</w:t>
      </w:r>
    </w:p>
  </w:footnote>
  <w:footnote w:id="124">
    <w:p w:rsidR="00685C2E" w:rsidRPr="00D85677" w:rsidRDefault="00685C2E" w:rsidP="002C1FF1">
      <w:pPr>
        <w:pStyle w:val="Notedebasdepage"/>
        <w:rPr>
          <w:rFonts w:ascii="Book Antiqua" w:hAnsi="Book Antiqua" w:cs="Arial"/>
          <w:color w:val="333333"/>
          <w:lang w:val="en-US"/>
        </w:rPr>
      </w:pPr>
      <w:r>
        <w:rPr>
          <w:rStyle w:val="Appelnotedebasdep"/>
        </w:rPr>
        <w:footnoteRef/>
      </w:r>
      <w:r w:rsidRPr="007045C3">
        <w:rPr>
          <w:lang w:val="en-US"/>
        </w:rPr>
        <w:t xml:space="preserve"> </w:t>
      </w:r>
      <w:r w:rsidRPr="00D85677">
        <w:rPr>
          <w:rStyle w:val="hps"/>
          <w:rFonts w:ascii="Book Antiqua" w:hAnsi="Book Antiqua" w:cs="Arial"/>
          <w:color w:val="333333"/>
          <w:lang w:val="en-US"/>
        </w:rPr>
        <w:t>www.wikipedia.org</w:t>
      </w:r>
      <w:r w:rsidRPr="00D85677">
        <w:rPr>
          <w:rStyle w:val="longtext"/>
          <w:rFonts w:ascii="Book Antiqua" w:hAnsi="Book Antiqua" w:cs="Arial"/>
          <w:color w:val="333333"/>
          <w:lang w:val="en-US"/>
        </w:rPr>
        <w:t xml:space="preserve"> </w:t>
      </w:r>
      <w:r w:rsidRPr="00D85677">
        <w:rPr>
          <w:rStyle w:val="hps"/>
          <w:rFonts w:ascii="Book Antiqua" w:hAnsi="Book Antiqua" w:cs="Arial"/>
          <w:color w:val="333333"/>
          <w:lang w:val="en-US"/>
        </w:rPr>
        <w:t>/ wiki /</w:t>
      </w:r>
      <w:r w:rsidRPr="00D85677">
        <w:rPr>
          <w:rStyle w:val="longtext"/>
          <w:rFonts w:ascii="Book Antiqua" w:hAnsi="Book Antiqua" w:cs="Arial"/>
          <w:color w:val="333333"/>
          <w:lang w:val="en-US"/>
        </w:rPr>
        <w:t xml:space="preserve"> </w:t>
      </w:r>
      <w:r w:rsidRPr="00D85677">
        <w:rPr>
          <w:rStyle w:val="hps"/>
          <w:rFonts w:ascii="Book Antiqua" w:hAnsi="Book Antiqua" w:cs="Arial"/>
          <w:color w:val="333333"/>
          <w:lang w:val="en-US"/>
        </w:rPr>
        <w:t>Industrie_petrolier</w:t>
      </w:r>
      <w:r w:rsidRPr="00D85677">
        <w:rPr>
          <w:rStyle w:val="longtext"/>
          <w:rFonts w:ascii="Book Antiqua" w:hAnsi="Book Antiqua" w:cs="Arial"/>
          <w:color w:val="333333"/>
          <w:lang w:val="en-US"/>
        </w:rPr>
        <w:t xml:space="preserve"> </w:t>
      </w:r>
      <w:r w:rsidRPr="00D85677">
        <w:rPr>
          <w:rStyle w:val="hps"/>
          <w:rFonts w:ascii="Book Antiqua" w:hAnsi="Book Antiqua" w:cs="Arial"/>
          <w:color w:val="333333"/>
          <w:lang w:val="en-US"/>
        </w:rPr>
        <w:t>methods</w:t>
      </w:r>
      <w:r w:rsidRPr="00D85677">
        <w:rPr>
          <w:rStyle w:val="atn"/>
          <w:rFonts w:ascii="Book Antiqua" w:hAnsi="Book Antiqua" w:cs="Arial"/>
          <w:color w:val="333333"/>
          <w:lang w:val="en-US"/>
        </w:rPr>
        <w:t>-</w:t>
      </w:r>
      <w:r w:rsidRPr="00D85677">
        <w:rPr>
          <w:rStyle w:val="longtext"/>
          <w:rFonts w:ascii="Book Antiqua" w:hAnsi="Book Antiqua" w:cs="Arial"/>
          <w:color w:val="333333"/>
          <w:lang w:val="en-US"/>
        </w:rPr>
        <w:t xml:space="preserve">drilling </w:t>
      </w:r>
      <w:r w:rsidRPr="00D85677">
        <w:rPr>
          <w:rStyle w:val="hps"/>
          <w:rFonts w:ascii="Book Antiqua" w:hAnsi="Book Antiqua" w:cs="Arial"/>
          <w:color w:val="333333"/>
          <w:lang w:val="en-US"/>
        </w:rPr>
        <w:t xml:space="preserve">oil wells </w:t>
      </w:r>
    </w:p>
  </w:footnote>
  <w:footnote w:id="125">
    <w:p w:rsidR="00685C2E" w:rsidRPr="00D85677" w:rsidRDefault="00685C2E" w:rsidP="002C1FF1">
      <w:pPr>
        <w:pStyle w:val="Notedebasdepage"/>
        <w:rPr>
          <w:rFonts w:ascii="Book Antiqua" w:hAnsi="Book Antiqua"/>
          <w:lang w:val="en-US"/>
        </w:rPr>
      </w:pPr>
      <w:r w:rsidRPr="00D85677">
        <w:rPr>
          <w:rStyle w:val="Appelnotedebasdep"/>
          <w:rFonts w:ascii="Book Antiqua" w:hAnsi="Book Antiqua"/>
        </w:rPr>
        <w:footnoteRef/>
      </w:r>
      <w:r w:rsidRPr="00D85677">
        <w:rPr>
          <w:rFonts w:ascii="Book Antiqua" w:hAnsi="Book Antiqua"/>
          <w:lang w:val="en-US"/>
        </w:rPr>
        <w:t xml:space="preserve"> </w:t>
      </w:r>
      <w:r w:rsidRPr="00D85677">
        <w:rPr>
          <w:rStyle w:val="hps"/>
          <w:rFonts w:ascii="Book Antiqua" w:hAnsi="Book Antiqua" w:cs="Arial"/>
          <w:color w:val="333333"/>
          <w:lang w:val="en-US"/>
        </w:rPr>
        <w:t>Idem</w:t>
      </w:r>
    </w:p>
  </w:footnote>
  <w:footnote w:id="126">
    <w:p w:rsidR="00685C2E" w:rsidRPr="00915601" w:rsidRDefault="00685C2E" w:rsidP="002C1FF1">
      <w:pPr>
        <w:pStyle w:val="Notedebasdepage"/>
        <w:rPr>
          <w:rFonts w:ascii="Book Antiqua" w:hAnsi="Book Antiqua"/>
          <w:lang w:val="en-US"/>
        </w:rPr>
      </w:pPr>
      <w:r>
        <w:rPr>
          <w:rStyle w:val="Appelnotedebasdep"/>
        </w:rPr>
        <w:footnoteRef/>
      </w:r>
      <w:r w:rsidRPr="00244063">
        <w:rPr>
          <w:lang w:val="en-US"/>
        </w:rPr>
        <w:t xml:space="preserve"> </w:t>
      </w:r>
      <w:r w:rsidRPr="00915601">
        <w:rPr>
          <w:rStyle w:val="hps"/>
          <w:rFonts w:ascii="Book Antiqua" w:hAnsi="Book Antiqua" w:cs="Arial"/>
          <w:color w:val="333333"/>
          <w:lang w:val="en-US"/>
        </w:rPr>
        <w:t>www.wikipedia.org</w:t>
      </w:r>
      <w:r w:rsidRPr="00915601">
        <w:rPr>
          <w:rStyle w:val="longtext"/>
          <w:rFonts w:ascii="Book Antiqua" w:hAnsi="Book Antiqua" w:cs="Arial"/>
          <w:color w:val="333333"/>
          <w:lang w:val="en-US"/>
        </w:rPr>
        <w:t xml:space="preserve"> </w:t>
      </w:r>
      <w:r w:rsidRPr="00915601">
        <w:rPr>
          <w:rStyle w:val="hps"/>
          <w:rFonts w:ascii="Book Antiqua" w:hAnsi="Book Antiqua" w:cs="Arial"/>
          <w:color w:val="333333"/>
          <w:lang w:val="en-US"/>
        </w:rPr>
        <w:t>/ wiki /</w:t>
      </w:r>
      <w:r w:rsidRPr="00915601">
        <w:rPr>
          <w:rStyle w:val="longtext"/>
          <w:rFonts w:ascii="Book Antiqua" w:hAnsi="Book Antiqua" w:cs="Arial"/>
          <w:color w:val="333333"/>
          <w:lang w:val="en-US"/>
        </w:rPr>
        <w:t xml:space="preserve"> </w:t>
      </w:r>
      <w:r w:rsidRPr="00915601">
        <w:rPr>
          <w:rStyle w:val="hps"/>
          <w:rFonts w:ascii="Book Antiqua" w:hAnsi="Book Antiqua" w:cs="Arial"/>
          <w:color w:val="333333"/>
          <w:lang w:val="en-US"/>
        </w:rPr>
        <w:t>Industrie_petrolier</w:t>
      </w:r>
      <w:r w:rsidRPr="00915601">
        <w:rPr>
          <w:rStyle w:val="longtext"/>
          <w:rFonts w:ascii="Book Antiqua" w:hAnsi="Book Antiqua" w:cs="Arial"/>
          <w:color w:val="333333"/>
          <w:lang w:val="en-US"/>
        </w:rPr>
        <w:t xml:space="preserve"> </w:t>
      </w:r>
      <w:r w:rsidRPr="00915601">
        <w:rPr>
          <w:rStyle w:val="hps"/>
          <w:rFonts w:ascii="Book Antiqua" w:hAnsi="Book Antiqua" w:cs="Arial"/>
          <w:color w:val="333333"/>
          <w:lang w:val="en-US"/>
        </w:rPr>
        <w:t>methods</w:t>
      </w:r>
      <w:r w:rsidRPr="00915601">
        <w:rPr>
          <w:rStyle w:val="atn"/>
          <w:rFonts w:ascii="Book Antiqua" w:hAnsi="Book Antiqua" w:cs="Arial"/>
          <w:color w:val="333333"/>
          <w:lang w:val="en-US"/>
        </w:rPr>
        <w:t>-</w:t>
      </w:r>
      <w:r w:rsidRPr="00915601">
        <w:rPr>
          <w:rStyle w:val="longtext"/>
          <w:rFonts w:ascii="Book Antiqua" w:hAnsi="Book Antiqua" w:cs="Arial"/>
          <w:color w:val="333333"/>
          <w:lang w:val="en-US"/>
        </w:rPr>
        <w:t xml:space="preserve">drilling </w:t>
      </w:r>
      <w:r w:rsidRPr="00915601">
        <w:rPr>
          <w:rStyle w:val="hps"/>
          <w:rFonts w:ascii="Book Antiqua" w:hAnsi="Book Antiqua" w:cs="Arial"/>
          <w:color w:val="333333"/>
          <w:lang w:val="en-US"/>
        </w:rPr>
        <w:t>oil wells</w:t>
      </w:r>
      <w:r>
        <w:rPr>
          <w:rStyle w:val="hps"/>
          <w:rFonts w:ascii="Book Antiqua" w:hAnsi="Book Antiqua" w:cs="Arial"/>
          <w:color w:val="333333"/>
          <w:lang w:val="en-US"/>
        </w:rPr>
        <w:t>.Op.Cit</w:t>
      </w:r>
    </w:p>
  </w:footnote>
  <w:footnote w:id="127">
    <w:p w:rsidR="00685C2E" w:rsidRPr="00915601" w:rsidRDefault="00685C2E" w:rsidP="002C1FF1">
      <w:pPr>
        <w:pStyle w:val="Notedebasdepage"/>
        <w:rPr>
          <w:rFonts w:ascii="Book Antiqua" w:hAnsi="Book Antiqua"/>
          <w:lang w:val="en-US"/>
        </w:rPr>
      </w:pPr>
      <w:r w:rsidRPr="00915601">
        <w:rPr>
          <w:rStyle w:val="Appelnotedebasdep"/>
          <w:rFonts w:ascii="Book Antiqua" w:hAnsi="Book Antiqua"/>
        </w:rPr>
        <w:footnoteRef/>
      </w:r>
      <w:r w:rsidRPr="00915601">
        <w:rPr>
          <w:rFonts w:ascii="Book Antiqua" w:hAnsi="Book Antiqua"/>
          <w:lang w:val="en-US"/>
        </w:rPr>
        <w:t xml:space="preserve"> </w:t>
      </w:r>
      <w:hyperlink r:id="rId104" w:history="1">
        <w:r w:rsidRPr="00915601">
          <w:rPr>
            <w:rStyle w:val="Lienhypertexte"/>
            <w:rFonts w:ascii="Book Antiqua" w:hAnsi="Book Antiqua" w:cs="Arial"/>
            <w:sz w:val="18"/>
            <w:szCs w:val="18"/>
            <w:lang w:val="en-US"/>
          </w:rPr>
          <w:t>www.tpe-petrole.lo.gs/b-l,forage</w:t>
        </w:r>
      </w:hyperlink>
      <w:r w:rsidRPr="00915601">
        <w:rPr>
          <w:rFonts w:ascii="Book Antiqua" w:hAnsi="Book Antiqua" w:cs="Arial"/>
          <w:sz w:val="18"/>
          <w:szCs w:val="18"/>
          <w:lang w:val="en-US"/>
        </w:rPr>
        <w:t xml:space="preserve"> and exploitation</w:t>
      </w:r>
      <w:r>
        <w:rPr>
          <w:rFonts w:ascii="Book Antiqua" w:hAnsi="Book Antiqua" w:cs="Arial"/>
          <w:sz w:val="18"/>
          <w:szCs w:val="18"/>
          <w:lang w:val="en-US"/>
        </w:rPr>
        <w:t>.Op.Cit</w:t>
      </w:r>
    </w:p>
  </w:footnote>
  <w:footnote w:id="128">
    <w:p w:rsidR="00685C2E" w:rsidRPr="00C60C4A" w:rsidRDefault="00685C2E" w:rsidP="002C1FF1">
      <w:pPr>
        <w:pStyle w:val="Notedebasdepage"/>
        <w:rPr>
          <w:lang w:val="en-US"/>
        </w:rPr>
      </w:pPr>
      <w:r>
        <w:rPr>
          <w:rStyle w:val="Appelnotedebasdep"/>
        </w:rPr>
        <w:footnoteRef/>
      </w:r>
      <w:r>
        <w:rPr>
          <w:lang w:val="en-US"/>
        </w:rPr>
        <w:t xml:space="preserve"> </w:t>
      </w:r>
      <w:r>
        <w:rPr>
          <w:rFonts w:ascii="Book Antiqua" w:hAnsi="Book Antiqua" w:cs="Arial"/>
          <w:sz w:val="18"/>
          <w:szCs w:val="18"/>
          <w:lang w:val="en-US"/>
        </w:rPr>
        <w:t>Idem</w:t>
      </w:r>
    </w:p>
  </w:footnote>
  <w:footnote w:id="129">
    <w:p w:rsidR="00685C2E" w:rsidRPr="00C60C4A" w:rsidRDefault="00685C2E" w:rsidP="002C1FF1">
      <w:pPr>
        <w:pStyle w:val="Notedebasdepage"/>
        <w:rPr>
          <w:lang w:val="en-US"/>
        </w:rPr>
      </w:pPr>
      <w:r>
        <w:rPr>
          <w:rStyle w:val="Appelnotedebasdep"/>
        </w:rPr>
        <w:footnoteRef/>
      </w:r>
      <w:r w:rsidRPr="00C60C4A">
        <w:rPr>
          <w:lang w:val="en-US"/>
        </w:rPr>
        <w:t xml:space="preserve"> </w:t>
      </w:r>
      <w:hyperlink r:id="rId105" w:history="1">
        <w:r w:rsidRPr="00BE7923">
          <w:rPr>
            <w:rStyle w:val="Lienhypertexte"/>
            <w:rFonts w:ascii="Book Antiqua" w:hAnsi="Book Antiqua" w:cs="Arial"/>
            <w:sz w:val="18"/>
            <w:szCs w:val="18"/>
            <w:lang w:val="en-US"/>
          </w:rPr>
          <w:t>www.tpe-petrole.lo.gs/b-l,forage</w:t>
        </w:r>
      </w:hyperlink>
      <w:r w:rsidRPr="00BE7923">
        <w:rPr>
          <w:rFonts w:ascii="Book Antiqua" w:hAnsi="Book Antiqua" w:cs="Arial"/>
          <w:sz w:val="18"/>
          <w:szCs w:val="18"/>
          <w:lang w:val="en-US"/>
        </w:rPr>
        <w:t xml:space="preserve"> and exploitation, Op.Cit</w:t>
      </w:r>
      <w:r>
        <w:rPr>
          <w:rFonts w:ascii="Arial" w:hAnsi="Arial" w:cs="Arial"/>
          <w:sz w:val="18"/>
          <w:szCs w:val="18"/>
          <w:lang w:val="en-US"/>
        </w:rPr>
        <w:t xml:space="preserve"> </w:t>
      </w:r>
    </w:p>
  </w:footnote>
  <w:footnote w:id="130">
    <w:p w:rsidR="00685C2E" w:rsidRPr="00E24023" w:rsidRDefault="00685C2E" w:rsidP="002C1FF1">
      <w:pPr>
        <w:pStyle w:val="Notedebasdepage"/>
        <w:rPr>
          <w:lang w:val="en-US"/>
        </w:rPr>
      </w:pPr>
      <w:r>
        <w:rPr>
          <w:rStyle w:val="Appelnotedebasdep"/>
        </w:rPr>
        <w:footnoteRef/>
      </w:r>
      <w:r w:rsidRPr="00E24023">
        <w:rPr>
          <w:lang w:val="en-US"/>
        </w:rPr>
        <w:t xml:space="preserve"> </w:t>
      </w:r>
      <w:hyperlink r:id="rId106" w:history="1">
        <w:r w:rsidRPr="00BE7923">
          <w:rPr>
            <w:rStyle w:val="Lienhypertexte"/>
            <w:rFonts w:ascii="Book Antiqua" w:hAnsi="Book Antiqua" w:cs="Arial"/>
            <w:sz w:val="18"/>
            <w:szCs w:val="18"/>
            <w:lang w:val="en-US"/>
          </w:rPr>
          <w:t>www.tpe-petrole.lo.gs/b-l,forage</w:t>
        </w:r>
      </w:hyperlink>
      <w:r w:rsidRPr="00BE7923">
        <w:rPr>
          <w:rFonts w:ascii="Book Antiqua" w:hAnsi="Book Antiqua" w:cs="Arial"/>
          <w:sz w:val="18"/>
          <w:szCs w:val="18"/>
          <w:lang w:val="en-US"/>
        </w:rPr>
        <w:t xml:space="preserve"> and exploitation, Op.Cit</w:t>
      </w:r>
    </w:p>
  </w:footnote>
  <w:footnote w:id="131">
    <w:p w:rsidR="00685C2E" w:rsidRPr="00BE7923" w:rsidRDefault="00685C2E" w:rsidP="002C1FF1">
      <w:pPr>
        <w:pStyle w:val="Notedebasdepage"/>
        <w:rPr>
          <w:rFonts w:ascii="Book Antiqua" w:hAnsi="Book Antiqua"/>
          <w:sz w:val="18"/>
          <w:szCs w:val="18"/>
          <w:lang w:val="en-US"/>
        </w:rPr>
      </w:pPr>
      <w:r>
        <w:rPr>
          <w:rStyle w:val="Appelnotedebasdep"/>
        </w:rPr>
        <w:footnoteRef/>
      </w:r>
      <w:r w:rsidRPr="00E24023">
        <w:rPr>
          <w:lang w:val="en-US"/>
        </w:rPr>
        <w:t xml:space="preserve"> </w:t>
      </w:r>
      <w:r w:rsidRPr="00BE7923">
        <w:rPr>
          <w:rStyle w:val="hps"/>
          <w:rFonts w:ascii="Book Antiqua" w:hAnsi="Book Antiqua" w:cs="Arial"/>
          <w:color w:val="333333"/>
          <w:sz w:val="18"/>
          <w:szCs w:val="18"/>
          <w:lang w:val="en-US"/>
        </w:rPr>
        <w:t>CTCPM</w:t>
      </w:r>
      <w:r w:rsidRPr="00BE7923">
        <w:rPr>
          <w:rStyle w:val="longtext"/>
          <w:rFonts w:ascii="Book Antiqua" w:hAnsi="Book Antiqua" w:cs="Arial"/>
          <w:color w:val="333333"/>
          <w:sz w:val="18"/>
          <w:szCs w:val="18"/>
          <w:lang w:val="en-US"/>
        </w:rPr>
        <w:t xml:space="preserve">, 2003 </w:t>
      </w:r>
      <w:r w:rsidRPr="00BE7923">
        <w:rPr>
          <w:rStyle w:val="hps"/>
          <w:rFonts w:ascii="Book Antiqua" w:hAnsi="Book Antiqua" w:cs="Arial"/>
          <w:color w:val="333333"/>
          <w:sz w:val="18"/>
          <w:szCs w:val="18"/>
          <w:lang w:val="en-US"/>
        </w:rPr>
        <w:t>Investors Guide</w:t>
      </w:r>
      <w:r w:rsidRPr="00BE7923">
        <w:rPr>
          <w:rStyle w:val="longtext"/>
          <w:rFonts w:ascii="Book Antiqua" w:hAnsi="Book Antiqua" w:cs="Arial"/>
          <w:color w:val="333333"/>
          <w:sz w:val="18"/>
          <w:szCs w:val="18"/>
          <w:lang w:val="en-US"/>
        </w:rPr>
        <w:t xml:space="preserve"> </w:t>
      </w:r>
      <w:r w:rsidRPr="00BE7923">
        <w:rPr>
          <w:rStyle w:val="hps"/>
          <w:rFonts w:ascii="Book Antiqua" w:hAnsi="Book Antiqua" w:cs="Arial"/>
          <w:color w:val="333333"/>
          <w:sz w:val="18"/>
          <w:szCs w:val="18"/>
          <w:lang w:val="en-US"/>
        </w:rPr>
        <w:t>sector</w:t>
      </w:r>
      <w:r w:rsidRPr="00BE7923">
        <w:rPr>
          <w:rStyle w:val="longtext"/>
          <w:rFonts w:ascii="Book Antiqua" w:hAnsi="Book Antiqua" w:cs="Arial"/>
          <w:color w:val="333333"/>
          <w:sz w:val="18"/>
          <w:szCs w:val="18"/>
          <w:lang w:val="en-US"/>
        </w:rPr>
        <w:t xml:space="preserve"> </w:t>
      </w:r>
      <w:r w:rsidRPr="00BE7923">
        <w:rPr>
          <w:rStyle w:val="hps"/>
          <w:rFonts w:ascii="Book Antiqua" w:hAnsi="Book Antiqua" w:cs="Arial"/>
          <w:color w:val="333333"/>
          <w:sz w:val="18"/>
          <w:szCs w:val="18"/>
          <w:lang w:val="en-US"/>
        </w:rPr>
        <w:t>of Mines and Hydrocarbons</w:t>
      </w:r>
      <w:r w:rsidRPr="00BE7923">
        <w:rPr>
          <w:rStyle w:val="longtext"/>
          <w:rFonts w:ascii="Book Antiqua" w:hAnsi="Book Antiqua" w:cs="Arial"/>
          <w:color w:val="333333"/>
          <w:sz w:val="18"/>
          <w:szCs w:val="18"/>
          <w:lang w:val="en-US"/>
        </w:rPr>
        <w:t xml:space="preserve"> </w:t>
      </w:r>
      <w:r w:rsidRPr="00BE7923">
        <w:rPr>
          <w:rStyle w:val="hps"/>
          <w:rFonts w:ascii="Book Antiqua" w:hAnsi="Book Antiqua" w:cs="Arial"/>
          <w:color w:val="333333"/>
          <w:sz w:val="18"/>
          <w:szCs w:val="18"/>
          <w:lang w:val="en-US"/>
        </w:rPr>
        <w:t>(Ministry</w:t>
      </w:r>
      <w:r w:rsidRPr="00BE7923">
        <w:rPr>
          <w:rStyle w:val="longtext"/>
          <w:rFonts w:ascii="Book Antiqua" w:hAnsi="Book Antiqua" w:cs="Arial"/>
          <w:color w:val="333333"/>
          <w:sz w:val="18"/>
          <w:szCs w:val="18"/>
          <w:lang w:val="en-US"/>
        </w:rPr>
        <w:t xml:space="preserve"> </w:t>
      </w:r>
      <w:r w:rsidRPr="00BE7923">
        <w:rPr>
          <w:rStyle w:val="hps"/>
          <w:rFonts w:ascii="Book Antiqua" w:hAnsi="Book Antiqua" w:cs="Arial"/>
          <w:color w:val="333333"/>
          <w:sz w:val="18"/>
          <w:szCs w:val="18"/>
          <w:lang w:val="en-US"/>
        </w:rPr>
        <w:t>of Mines and Hydrocarbons</w:t>
      </w:r>
      <w:r w:rsidRPr="00BE7923">
        <w:rPr>
          <w:rStyle w:val="longtext"/>
          <w:rFonts w:ascii="Book Antiqua" w:hAnsi="Book Antiqua" w:cs="Arial"/>
          <w:color w:val="333333"/>
          <w:sz w:val="18"/>
          <w:szCs w:val="18"/>
          <w:lang w:val="en-US"/>
        </w:rPr>
        <w:t>).</w:t>
      </w:r>
      <w:r w:rsidRPr="00BE7923">
        <w:rPr>
          <w:rFonts w:ascii="Book Antiqua" w:hAnsi="Book Antiqua"/>
          <w:sz w:val="18"/>
          <w:szCs w:val="18"/>
          <w:lang w:val="en-US"/>
        </w:rPr>
        <w:t xml:space="preserve"> p.14</w:t>
      </w:r>
    </w:p>
  </w:footnote>
  <w:footnote w:id="132">
    <w:p w:rsidR="00685C2E" w:rsidRPr="00CC3271" w:rsidRDefault="00685C2E" w:rsidP="002C1FF1">
      <w:pPr>
        <w:pStyle w:val="Notedebasdepage"/>
        <w:rPr>
          <w:lang w:val="en-US"/>
        </w:rPr>
      </w:pPr>
      <w:r w:rsidRPr="00BE7923">
        <w:rPr>
          <w:rStyle w:val="Appelnotedebasdep"/>
          <w:rFonts w:ascii="Book Antiqua" w:hAnsi="Book Antiqua"/>
          <w:sz w:val="18"/>
          <w:szCs w:val="18"/>
        </w:rPr>
        <w:footnoteRef/>
      </w:r>
      <w:r>
        <w:rPr>
          <w:rFonts w:ascii="Book Antiqua" w:hAnsi="Book Antiqua"/>
          <w:sz w:val="18"/>
          <w:szCs w:val="18"/>
          <w:lang w:val="en-US"/>
        </w:rPr>
        <w:t xml:space="preserve"> </w:t>
      </w:r>
      <w:r w:rsidRPr="00BE7923">
        <w:rPr>
          <w:rStyle w:val="hps"/>
          <w:rFonts w:ascii="Book Antiqua" w:hAnsi="Book Antiqua" w:cs="Arial"/>
          <w:color w:val="333333"/>
          <w:sz w:val="18"/>
          <w:szCs w:val="18"/>
          <w:lang w:val="en-US"/>
        </w:rPr>
        <w:t>CTCPM</w:t>
      </w:r>
      <w:r w:rsidRPr="00BE7923">
        <w:rPr>
          <w:rStyle w:val="longtext"/>
          <w:rFonts w:ascii="Book Antiqua" w:hAnsi="Book Antiqua" w:cs="Arial"/>
          <w:color w:val="333333"/>
          <w:sz w:val="18"/>
          <w:szCs w:val="18"/>
          <w:lang w:val="en-US"/>
        </w:rPr>
        <w:t xml:space="preserve">, 2003 </w:t>
      </w:r>
      <w:r w:rsidRPr="00BE7923">
        <w:rPr>
          <w:rStyle w:val="hps"/>
          <w:rFonts w:ascii="Book Antiqua" w:hAnsi="Book Antiqua" w:cs="Arial"/>
          <w:color w:val="333333"/>
          <w:sz w:val="18"/>
          <w:szCs w:val="18"/>
          <w:lang w:val="en-US"/>
        </w:rPr>
        <w:t>Investors Guide</w:t>
      </w:r>
      <w:r w:rsidRPr="00BE7923">
        <w:rPr>
          <w:rStyle w:val="longtext"/>
          <w:rFonts w:ascii="Book Antiqua" w:hAnsi="Book Antiqua" w:cs="Arial"/>
          <w:color w:val="333333"/>
          <w:sz w:val="18"/>
          <w:szCs w:val="18"/>
          <w:lang w:val="en-US"/>
        </w:rPr>
        <w:t xml:space="preserve"> </w:t>
      </w:r>
      <w:r w:rsidRPr="00BE7923">
        <w:rPr>
          <w:rStyle w:val="hps"/>
          <w:rFonts w:ascii="Book Antiqua" w:hAnsi="Book Antiqua" w:cs="Arial"/>
          <w:color w:val="333333"/>
          <w:sz w:val="18"/>
          <w:szCs w:val="18"/>
          <w:lang w:val="en-US"/>
        </w:rPr>
        <w:t>sector</w:t>
      </w:r>
      <w:r w:rsidRPr="00BE7923">
        <w:rPr>
          <w:rStyle w:val="longtext"/>
          <w:rFonts w:ascii="Book Antiqua" w:hAnsi="Book Antiqua" w:cs="Arial"/>
          <w:color w:val="333333"/>
          <w:sz w:val="18"/>
          <w:szCs w:val="18"/>
          <w:lang w:val="en-US"/>
        </w:rPr>
        <w:t xml:space="preserve"> </w:t>
      </w:r>
      <w:r w:rsidRPr="00BE7923">
        <w:rPr>
          <w:rStyle w:val="hps"/>
          <w:rFonts w:ascii="Book Antiqua" w:hAnsi="Book Antiqua" w:cs="Arial"/>
          <w:color w:val="333333"/>
          <w:sz w:val="18"/>
          <w:szCs w:val="18"/>
          <w:lang w:val="en-US"/>
        </w:rPr>
        <w:t>of Mines and Hydrocarbons</w:t>
      </w:r>
      <w:r w:rsidRPr="00BE7923">
        <w:rPr>
          <w:rStyle w:val="longtext"/>
          <w:rFonts w:ascii="Book Antiqua" w:hAnsi="Book Antiqua" w:cs="Arial"/>
          <w:color w:val="333333"/>
          <w:sz w:val="18"/>
          <w:szCs w:val="18"/>
          <w:lang w:val="en-US"/>
        </w:rPr>
        <w:t xml:space="preserve"> </w:t>
      </w:r>
      <w:r w:rsidRPr="00BE7923">
        <w:rPr>
          <w:rStyle w:val="hps"/>
          <w:rFonts w:ascii="Book Antiqua" w:hAnsi="Book Antiqua" w:cs="Arial"/>
          <w:color w:val="333333"/>
          <w:sz w:val="18"/>
          <w:szCs w:val="18"/>
          <w:lang w:val="en-US"/>
        </w:rPr>
        <w:t>(Ministry</w:t>
      </w:r>
      <w:r w:rsidRPr="00BE7923">
        <w:rPr>
          <w:rStyle w:val="longtext"/>
          <w:rFonts w:ascii="Book Antiqua" w:hAnsi="Book Antiqua" w:cs="Arial"/>
          <w:color w:val="333333"/>
          <w:sz w:val="18"/>
          <w:szCs w:val="18"/>
          <w:lang w:val="en-US"/>
        </w:rPr>
        <w:t xml:space="preserve"> </w:t>
      </w:r>
      <w:r w:rsidRPr="00BE7923">
        <w:rPr>
          <w:rStyle w:val="hps"/>
          <w:rFonts w:ascii="Book Antiqua" w:hAnsi="Book Antiqua" w:cs="Arial"/>
          <w:color w:val="333333"/>
          <w:sz w:val="18"/>
          <w:szCs w:val="18"/>
          <w:lang w:val="en-US"/>
        </w:rPr>
        <w:t>of Mines and Hydrocarbons</w:t>
      </w:r>
      <w:r w:rsidRPr="00BE7923">
        <w:rPr>
          <w:rStyle w:val="longtext"/>
          <w:rFonts w:ascii="Book Antiqua" w:hAnsi="Book Antiqua" w:cs="Arial"/>
          <w:color w:val="333333"/>
          <w:sz w:val="18"/>
          <w:szCs w:val="18"/>
          <w:lang w:val="en-US"/>
        </w:rPr>
        <w:t>).</w:t>
      </w:r>
      <w:r w:rsidRPr="00BE7923">
        <w:rPr>
          <w:rFonts w:ascii="Book Antiqua" w:hAnsi="Book Antiqua"/>
          <w:sz w:val="18"/>
          <w:szCs w:val="18"/>
          <w:lang w:val="en-US"/>
        </w:rPr>
        <w:t xml:space="preserve"> p.14</w:t>
      </w:r>
    </w:p>
  </w:footnote>
  <w:footnote w:id="133">
    <w:p w:rsidR="00685C2E" w:rsidRPr="00BB582B" w:rsidRDefault="00685C2E" w:rsidP="002C1FF1">
      <w:pPr>
        <w:pStyle w:val="Notedebasdepage"/>
        <w:rPr>
          <w:rFonts w:ascii="Book Antiqua" w:hAnsi="Book Antiqua"/>
        </w:rPr>
      </w:pPr>
      <w:r w:rsidRPr="00C335FA">
        <w:rPr>
          <w:rStyle w:val="Appelnotedebasdep"/>
          <w:rFonts w:ascii="Book Antiqua" w:hAnsi="Book Antiqua"/>
        </w:rPr>
        <w:footnoteRef/>
      </w:r>
      <w:r w:rsidRPr="00BB582B">
        <w:rPr>
          <w:rFonts w:ascii="Book Antiqua" w:hAnsi="Book Antiqua"/>
        </w:rPr>
        <w:t xml:space="preserve"> Idem</w:t>
      </w:r>
    </w:p>
  </w:footnote>
  <w:footnote w:id="134">
    <w:p w:rsidR="00685C2E" w:rsidRPr="00BB582B" w:rsidRDefault="00685C2E" w:rsidP="002C1FF1">
      <w:pPr>
        <w:pStyle w:val="Notedebasdepage"/>
        <w:rPr>
          <w:rFonts w:ascii="Book Antiqua" w:hAnsi="Book Antiqua"/>
        </w:rPr>
      </w:pPr>
      <w:r>
        <w:rPr>
          <w:rStyle w:val="Appelnotedebasdep"/>
        </w:rPr>
        <w:footnoteRef/>
      </w:r>
      <w:r w:rsidRPr="00BB582B">
        <w:t xml:space="preserve"> </w:t>
      </w:r>
      <w:hyperlink r:id="rId107" w:history="1">
        <w:r w:rsidRPr="00BB582B">
          <w:rPr>
            <w:rStyle w:val="Lienhypertexte"/>
            <w:rFonts w:ascii="Book Antiqua" w:hAnsi="Book Antiqua"/>
          </w:rPr>
          <w:t>www.perenco-drc.com/typo3temp/fl_realurl_image/drc-72dpi-270110</w:t>
        </w:r>
      </w:hyperlink>
    </w:p>
  </w:footnote>
  <w:footnote w:id="135">
    <w:p w:rsidR="00685C2E" w:rsidRPr="00CC3271" w:rsidRDefault="00685C2E" w:rsidP="002C1FF1">
      <w:pPr>
        <w:pStyle w:val="Notedebasdepage"/>
        <w:rPr>
          <w:lang w:val="en-US"/>
        </w:rPr>
      </w:pPr>
      <w:r>
        <w:rPr>
          <w:rStyle w:val="Appelnotedebasdep"/>
        </w:rPr>
        <w:footnoteRef/>
      </w:r>
      <w:r w:rsidRPr="001C3A55">
        <w:rPr>
          <w:lang w:val="en-US"/>
        </w:rPr>
        <w:t xml:space="preserve"> </w:t>
      </w:r>
      <w:r w:rsidRPr="00F44FE4">
        <w:rPr>
          <w:rStyle w:val="hps"/>
          <w:rFonts w:ascii="Book Antiqua" w:hAnsi="Book Antiqua" w:cs="Arial"/>
          <w:color w:val="333333"/>
          <w:lang w:val="en-US"/>
        </w:rPr>
        <w:t>CTCPM</w:t>
      </w:r>
      <w:r w:rsidRPr="00F44FE4">
        <w:rPr>
          <w:rStyle w:val="longtext"/>
          <w:rFonts w:ascii="Book Antiqua" w:hAnsi="Book Antiqua" w:cs="Arial"/>
          <w:color w:val="333333"/>
          <w:lang w:val="en-US"/>
        </w:rPr>
        <w:t xml:space="preserve">, 2003 </w:t>
      </w:r>
      <w:r w:rsidRPr="00F44FE4">
        <w:rPr>
          <w:rStyle w:val="hps"/>
          <w:rFonts w:ascii="Book Antiqua" w:hAnsi="Book Antiqua" w:cs="Arial"/>
          <w:color w:val="333333"/>
          <w:lang w:val="en-US"/>
        </w:rPr>
        <w:t>Investors Guide</w:t>
      </w:r>
      <w:r w:rsidRPr="00F44FE4">
        <w:rPr>
          <w:rStyle w:val="longtext"/>
          <w:rFonts w:ascii="Book Antiqua" w:hAnsi="Book Antiqua" w:cs="Arial"/>
          <w:color w:val="333333"/>
          <w:lang w:val="en-US"/>
        </w:rPr>
        <w:t xml:space="preserve"> </w:t>
      </w:r>
      <w:r w:rsidRPr="00F44FE4">
        <w:rPr>
          <w:rStyle w:val="hps"/>
          <w:rFonts w:ascii="Book Antiqua" w:hAnsi="Book Antiqua" w:cs="Arial"/>
          <w:color w:val="333333"/>
          <w:lang w:val="en-US"/>
        </w:rPr>
        <w:t>sector</w:t>
      </w:r>
      <w:r w:rsidRPr="00F44FE4">
        <w:rPr>
          <w:rStyle w:val="longtext"/>
          <w:rFonts w:ascii="Book Antiqua" w:hAnsi="Book Antiqua" w:cs="Arial"/>
          <w:color w:val="333333"/>
          <w:lang w:val="en-US"/>
        </w:rPr>
        <w:t xml:space="preserve"> </w:t>
      </w:r>
      <w:r w:rsidRPr="00F44FE4">
        <w:rPr>
          <w:rStyle w:val="hps"/>
          <w:rFonts w:ascii="Book Antiqua" w:hAnsi="Book Antiqua" w:cs="Arial"/>
          <w:color w:val="333333"/>
          <w:lang w:val="en-US"/>
        </w:rPr>
        <w:t>of Mines and Hydrocarbons</w:t>
      </w:r>
      <w:r w:rsidRPr="00F44FE4">
        <w:rPr>
          <w:rStyle w:val="longtext"/>
          <w:rFonts w:ascii="Book Antiqua" w:hAnsi="Book Antiqua" w:cs="Arial"/>
          <w:color w:val="333333"/>
          <w:lang w:val="en-US"/>
        </w:rPr>
        <w:t xml:space="preserve"> </w:t>
      </w:r>
      <w:r w:rsidRPr="00F44FE4">
        <w:rPr>
          <w:rStyle w:val="hps"/>
          <w:rFonts w:ascii="Book Antiqua" w:hAnsi="Book Antiqua" w:cs="Arial"/>
          <w:color w:val="333333"/>
          <w:lang w:val="en-US"/>
        </w:rPr>
        <w:t>(Ministry</w:t>
      </w:r>
      <w:r w:rsidRPr="00F44FE4">
        <w:rPr>
          <w:rStyle w:val="longtext"/>
          <w:rFonts w:ascii="Book Antiqua" w:hAnsi="Book Antiqua" w:cs="Arial"/>
          <w:color w:val="333333"/>
          <w:lang w:val="en-US"/>
        </w:rPr>
        <w:t xml:space="preserve"> </w:t>
      </w:r>
      <w:r w:rsidRPr="00F44FE4">
        <w:rPr>
          <w:rStyle w:val="hps"/>
          <w:rFonts w:ascii="Book Antiqua" w:hAnsi="Book Antiqua" w:cs="Arial"/>
          <w:color w:val="333333"/>
          <w:lang w:val="en-US"/>
        </w:rPr>
        <w:t>of Mines and Hydrocarbons</w:t>
      </w:r>
      <w:r w:rsidRPr="00F44FE4">
        <w:rPr>
          <w:rStyle w:val="longtext"/>
          <w:rFonts w:ascii="Book Antiqua" w:hAnsi="Book Antiqua" w:cs="Arial"/>
          <w:color w:val="333333"/>
          <w:lang w:val="en-US"/>
        </w:rPr>
        <w:t xml:space="preserve">), </w:t>
      </w:r>
      <w:r w:rsidRPr="00F44FE4">
        <w:rPr>
          <w:rFonts w:ascii="Book Antiqua" w:hAnsi="Book Antiqua"/>
          <w:lang w:val="en-US"/>
        </w:rPr>
        <w:t>p.15,</w:t>
      </w:r>
      <w:r w:rsidRPr="00F44FE4">
        <w:rPr>
          <w:rStyle w:val="longtext"/>
          <w:rFonts w:ascii="Book Antiqua" w:hAnsi="Book Antiqua" w:cs="Arial"/>
          <w:color w:val="333333"/>
          <w:lang w:val="en-US"/>
        </w:rPr>
        <w:t>Op.Cit</w:t>
      </w:r>
    </w:p>
    <w:p w:rsidR="00685C2E" w:rsidRPr="001C3A55" w:rsidRDefault="00685C2E" w:rsidP="002C1FF1">
      <w:pPr>
        <w:pStyle w:val="Notedebasdepage"/>
        <w:rPr>
          <w:lang w:val="en-US"/>
        </w:rPr>
      </w:pPr>
    </w:p>
  </w:footnote>
  <w:footnote w:id="136">
    <w:p w:rsidR="00685C2E" w:rsidRPr="00C60C4A" w:rsidRDefault="00685C2E" w:rsidP="002C1FF1">
      <w:pPr>
        <w:pStyle w:val="Notedebasdepage"/>
        <w:rPr>
          <w:lang w:val="en-US"/>
        </w:rPr>
      </w:pPr>
      <w:r>
        <w:rPr>
          <w:rStyle w:val="Appelnotedebasdep"/>
        </w:rPr>
        <w:footnoteRef/>
      </w:r>
      <w:r w:rsidRPr="00E433E1">
        <w:rPr>
          <w:lang w:val="en-US"/>
        </w:rPr>
        <w:t xml:space="preserve"> </w:t>
      </w:r>
      <w:r w:rsidRPr="00EE4678">
        <w:rPr>
          <w:rStyle w:val="hps"/>
          <w:rFonts w:ascii="Book Antiqua" w:hAnsi="Book Antiqua" w:cs="Arial"/>
          <w:color w:val="333333"/>
          <w:lang w:val="en-US"/>
        </w:rPr>
        <w:t>Babi</w:t>
      </w:r>
      <w:r w:rsidRPr="00EE4678">
        <w:rPr>
          <w:rStyle w:val="longtext"/>
          <w:rFonts w:ascii="Book Antiqua" w:hAnsi="Book Antiqua" w:cs="Arial"/>
          <w:color w:val="333333"/>
          <w:lang w:val="en-US"/>
        </w:rPr>
        <w:t xml:space="preserve"> </w:t>
      </w:r>
      <w:r w:rsidRPr="00EE4678">
        <w:rPr>
          <w:rStyle w:val="hps"/>
          <w:rFonts w:ascii="Book Antiqua" w:hAnsi="Book Antiqua" w:cs="Arial"/>
          <w:color w:val="333333"/>
          <w:lang w:val="en-US"/>
        </w:rPr>
        <w:t>Kundu</w:t>
      </w:r>
      <w:r w:rsidRPr="00EE4678">
        <w:rPr>
          <w:rStyle w:val="longtext"/>
          <w:rFonts w:ascii="Book Antiqua" w:hAnsi="Book Antiqua" w:cs="Arial"/>
          <w:color w:val="333333"/>
          <w:lang w:val="en-US"/>
        </w:rPr>
        <w:t xml:space="preserve"> </w:t>
      </w:r>
      <w:r w:rsidRPr="00EE4678">
        <w:rPr>
          <w:rStyle w:val="hps"/>
          <w:rFonts w:ascii="Book Antiqua" w:hAnsi="Book Antiqua" w:cs="Arial"/>
          <w:color w:val="333333"/>
          <w:lang w:val="en-US"/>
        </w:rPr>
        <w:t>and</w:t>
      </w:r>
      <w:r w:rsidRPr="00EE4678">
        <w:rPr>
          <w:rStyle w:val="longtext"/>
          <w:rFonts w:ascii="Book Antiqua" w:hAnsi="Book Antiqua" w:cs="Arial"/>
          <w:color w:val="333333"/>
          <w:lang w:val="en-US"/>
        </w:rPr>
        <w:t xml:space="preserve"> </w:t>
      </w:r>
      <w:r w:rsidRPr="00EE4678">
        <w:rPr>
          <w:rStyle w:val="hps"/>
          <w:rFonts w:ascii="Book Antiqua" w:hAnsi="Book Antiqua" w:cs="Arial"/>
          <w:color w:val="333333"/>
          <w:lang w:val="en-US"/>
        </w:rPr>
        <w:t>Jacques</w:t>
      </w:r>
      <w:r w:rsidRPr="00EE4678">
        <w:rPr>
          <w:rStyle w:val="longtext"/>
          <w:rFonts w:ascii="Book Antiqua" w:hAnsi="Book Antiqua" w:cs="Arial"/>
          <w:color w:val="333333"/>
          <w:lang w:val="en-US"/>
        </w:rPr>
        <w:t xml:space="preserve"> </w:t>
      </w:r>
      <w:r w:rsidRPr="00EE4678">
        <w:rPr>
          <w:rStyle w:val="hps"/>
          <w:rFonts w:ascii="Book Antiqua" w:hAnsi="Book Antiqua" w:cs="Arial"/>
          <w:color w:val="333333"/>
          <w:lang w:val="en-US"/>
        </w:rPr>
        <w:t>di</w:t>
      </w:r>
      <w:r w:rsidRPr="00EE4678">
        <w:rPr>
          <w:rStyle w:val="longtext"/>
          <w:rFonts w:ascii="Book Antiqua" w:hAnsi="Book Antiqua" w:cs="Arial"/>
          <w:color w:val="333333"/>
          <w:lang w:val="en-US"/>
        </w:rPr>
        <w:t xml:space="preserve"> </w:t>
      </w:r>
      <w:r w:rsidRPr="00EE4678">
        <w:rPr>
          <w:rStyle w:val="hps"/>
          <w:rFonts w:ascii="Book Antiqua" w:hAnsi="Book Antiqua" w:cs="Arial"/>
          <w:color w:val="333333"/>
          <w:lang w:val="en-US"/>
        </w:rPr>
        <w:t>Mapianda</w:t>
      </w:r>
      <w:r w:rsidRPr="00EE4678">
        <w:rPr>
          <w:rStyle w:val="longtext"/>
          <w:rFonts w:ascii="Book Antiqua" w:hAnsi="Book Antiqua" w:cs="Arial"/>
          <w:color w:val="333333"/>
          <w:lang w:val="en-US"/>
        </w:rPr>
        <w:t xml:space="preserve"> </w:t>
      </w:r>
      <w:r w:rsidRPr="00EE4678">
        <w:rPr>
          <w:rStyle w:val="hps"/>
          <w:rFonts w:ascii="Book Antiqua" w:hAnsi="Book Antiqua" w:cs="Arial"/>
          <w:color w:val="333333"/>
          <w:lang w:val="en-US"/>
        </w:rPr>
        <w:t>Bakulu</w:t>
      </w:r>
      <w:r w:rsidRPr="00EE4678">
        <w:rPr>
          <w:rStyle w:val="longtext"/>
          <w:rFonts w:ascii="Book Antiqua" w:hAnsi="Book Antiqua" w:cs="Arial"/>
          <w:color w:val="333333"/>
          <w:lang w:val="en-US"/>
        </w:rPr>
        <w:t xml:space="preserve">, 2008, Report </w:t>
      </w:r>
      <w:r w:rsidRPr="00EE4678">
        <w:rPr>
          <w:rStyle w:val="hps"/>
          <w:rFonts w:ascii="Book Antiqua" w:hAnsi="Book Antiqua" w:cs="Arial"/>
          <w:color w:val="333333"/>
          <w:lang w:val="en-US"/>
        </w:rPr>
        <w:t>of</w:t>
      </w:r>
      <w:r w:rsidRPr="00EE4678">
        <w:rPr>
          <w:rStyle w:val="longtext"/>
          <w:rFonts w:ascii="Book Antiqua" w:hAnsi="Book Antiqua" w:cs="Arial"/>
          <w:color w:val="333333"/>
          <w:lang w:val="en-US"/>
        </w:rPr>
        <w:t xml:space="preserve"> </w:t>
      </w:r>
      <w:r w:rsidRPr="00EE4678">
        <w:rPr>
          <w:rStyle w:val="hps"/>
          <w:rFonts w:ascii="Book Antiqua" w:hAnsi="Book Antiqua" w:cs="Arial"/>
          <w:color w:val="333333"/>
          <w:lang w:val="en-US"/>
        </w:rPr>
        <w:t>Oil</w:t>
      </w:r>
      <w:r w:rsidRPr="00EE4678">
        <w:rPr>
          <w:rStyle w:val="longtext"/>
          <w:rFonts w:ascii="Book Antiqua" w:hAnsi="Book Antiqua" w:cs="Arial"/>
          <w:color w:val="333333"/>
          <w:lang w:val="en-US"/>
        </w:rPr>
        <w:t xml:space="preserve"> </w:t>
      </w:r>
      <w:r w:rsidRPr="00EE4678">
        <w:rPr>
          <w:rStyle w:val="hps"/>
          <w:rFonts w:ascii="Book Antiqua" w:hAnsi="Book Antiqua" w:cs="Arial"/>
          <w:color w:val="333333"/>
          <w:lang w:val="en-US"/>
        </w:rPr>
        <w:t>Moanda</w:t>
      </w:r>
      <w:r w:rsidRPr="00EE4678">
        <w:rPr>
          <w:rStyle w:val="longtext"/>
          <w:rFonts w:ascii="Book Antiqua" w:hAnsi="Book Antiqua" w:cs="Arial"/>
          <w:color w:val="333333"/>
          <w:lang w:val="en-US"/>
        </w:rPr>
        <w:t xml:space="preserve"> </w:t>
      </w:r>
      <w:r w:rsidRPr="00EE4678">
        <w:rPr>
          <w:rStyle w:val="hps"/>
          <w:rFonts w:ascii="Book Antiqua" w:hAnsi="Book Antiqua" w:cs="Arial"/>
          <w:color w:val="333333"/>
          <w:lang w:val="en-US"/>
        </w:rPr>
        <w:t>Netherlands -</w:t>
      </w:r>
      <w:r w:rsidRPr="00EE4678">
        <w:rPr>
          <w:rStyle w:val="longtext"/>
          <w:rFonts w:ascii="Book Antiqua" w:hAnsi="Book Antiqua" w:cs="Arial"/>
          <w:color w:val="333333"/>
          <w:lang w:val="en-US"/>
        </w:rPr>
        <w:t xml:space="preserve"> </w:t>
      </w:r>
      <w:r w:rsidRPr="00EE4678">
        <w:rPr>
          <w:rStyle w:val="hps"/>
          <w:rFonts w:ascii="Book Antiqua" w:hAnsi="Book Antiqua" w:cs="Arial"/>
          <w:color w:val="333333"/>
          <w:lang w:val="en-US"/>
        </w:rPr>
        <w:t>Congo:</w:t>
      </w:r>
      <w:r w:rsidRPr="00EE4678">
        <w:rPr>
          <w:rStyle w:val="longtext"/>
          <w:rFonts w:ascii="Book Antiqua" w:hAnsi="Book Antiqua" w:cs="Arial"/>
          <w:color w:val="333333"/>
          <w:lang w:val="en-US"/>
        </w:rPr>
        <w:t xml:space="preserve"> </w:t>
      </w:r>
      <w:r w:rsidRPr="00EE4678">
        <w:rPr>
          <w:rStyle w:val="hps"/>
          <w:rFonts w:ascii="Book Antiqua" w:hAnsi="Book Antiqua" w:cs="Arial"/>
          <w:color w:val="333333"/>
          <w:lang w:val="en-US"/>
        </w:rPr>
        <w:t>Who benefits?</w:t>
      </w:r>
      <w:r w:rsidRPr="00EE4678">
        <w:rPr>
          <w:rStyle w:val="longtext"/>
          <w:rFonts w:ascii="Book Antiqua" w:hAnsi="Book Antiqua" w:cs="Arial"/>
          <w:color w:val="333333"/>
          <w:lang w:val="en-US"/>
        </w:rPr>
        <w:t xml:space="preserve"> </w:t>
      </w:r>
      <w:r w:rsidRPr="00EE4678">
        <w:rPr>
          <w:rStyle w:val="hps"/>
          <w:rFonts w:ascii="Book Antiqua" w:hAnsi="Book Antiqua" w:cs="Arial"/>
          <w:color w:val="333333"/>
          <w:lang w:val="en-US"/>
        </w:rPr>
        <w:t>p.32</w:t>
      </w:r>
      <w:r w:rsidRPr="00EE4678">
        <w:rPr>
          <w:rStyle w:val="longtext"/>
          <w:rFonts w:ascii="Book Antiqua" w:hAnsi="Book Antiqua" w:cs="Arial"/>
          <w:color w:val="333333"/>
          <w:lang w:val="en-US"/>
        </w:rPr>
        <w:t xml:space="preserve"> </w:t>
      </w:r>
      <w:r w:rsidRPr="00EE4678">
        <w:rPr>
          <w:rStyle w:val="hps"/>
          <w:rFonts w:ascii="Book Antiqua" w:hAnsi="Book Antiqua" w:cs="Arial"/>
          <w:color w:val="333333"/>
          <w:lang w:val="en-US"/>
        </w:rPr>
        <w:t>(Southern Africa</w:t>
      </w:r>
      <w:r w:rsidRPr="00EE4678">
        <w:rPr>
          <w:rStyle w:val="longtext"/>
          <w:rFonts w:ascii="Book Antiqua" w:hAnsi="Book Antiqua" w:cs="Arial"/>
          <w:color w:val="333333"/>
          <w:lang w:val="en-US"/>
        </w:rPr>
        <w:t xml:space="preserve"> </w:t>
      </w:r>
      <w:r w:rsidRPr="00EE4678">
        <w:rPr>
          <w:rStyle w:val="hps"/>
          <w:rFonts w:ascii="Book Antiqua" w:hAnsi="Book Antiqua" w:cs="Arial"/>
          <w:color w:val="333333"/>
          <w:lang w:val="en-US"/>
        </w:rPr>
        <w:t>Resource</w:t>
      </w:r>
      <w:r w:rsidRPr="00EE4678">
        <w:rPr>
          <w:rStyle w:val="longtext"/>
          <w:rFonts w:ascii="Book Antiqua" w:hAnsi="Book Antiqua" w:cs="Arial"/>
          <w:color w:val="333333"/>
          <w:lang w:val="en-US"/>
        </w:rPr>
        <w:t xml:space="preserve"> </w:t>
      </w:r>
      <w:r w:rsidRPr="00EE4678">
        <w:rPr>
          <w:rStyle w:val="hps"/>
          <w:rFonts w:ascii="Book Antiqua" w:hAnsi="Book Antiqua" w:cs="Arial"/>
          <w:color w:val="333333"/>
          <w:lang w:val="en-US"/>
        </w:rPr>
        <w:t>Watch).</w:t>
      </w:r>
      <w:r w:rsidRPr="00EE4678">
        <w:rPr>
          <w:rStyle w:val="longtext"/>
          <w:rFonts w:ascii="Book Antiqua" w:hAnsi="Book Antiqua" w:cs="Arial"/>
          <w:color w:val="333333"/>
          <w:lang w:val="en-US"/>
        </w:rPr>
        <w:t xml:space="preserve"> </w:t>
      </w:r>
      <w:r w:rsidRPr="00EE4678">
        <w:rPr>
          <w:rStyle w:val="hps"/>
          <w:rFonts w:ascii="Book Antiqua" w:hAnsi="Book Antiqua" w:cs="Arial"/>
          <w:color w:val="333333"/>
          <w:lang w:val="en-US"/>
        </w:rPr>
        <w:t>Op.cit.</w:t>
      </w:r>
    </w:p>
  </w:footnote>
  <w:footnote w:id="137">
    <w:p w:rsidR="00685C2E" w:rsidRPr="00EE4678" w:rsidRDefault="00685C2E" w:rsidP="002C1FF1">
      <w:pPr>
        <w:pStyle w:val="Notedebasdepage"/>
        <w:rPr>
          <w:rFonts w:ascii="Book Antiqua" w:hAnsi="Book Antiqua"/>
          <w:sz w:val="18"/>
          <w:szCs w:val="18"/>
          <w:lang w:val="en-US"/>
        </w:rPr>
      </w:pPr>
      <w:r>
        <w:rPr>
          <w:rStyle w:val="Appelnotedebasdep"/>
        </w:rPr>
        <w:footnoteRef/>
      </w:r>
      <w:r w:rsidRPr="00031693">
        <w:rPr>
          <w:lang w:val="en-US"/>
        </w:rPr>
        <w:t xml:space="preserve"> </w:t>
      </w:r>
      <w:r w:rsidRPr="00A46F59">
        <w:rPr>
          <w:lang w:val="en-US"/>
        </w:rPr>
        <w:t xml:space="preserve"> J</w:t>
      </w:r>
      <w:r w:rsidRPr="00EE4678">
        <w:rPr>
          <w:rFonts w:ascii="Book Antiqua" w:hAnsi="Book Antiqua"/>
          <w:sz w:val="18"/>
          <w:szCs w:val="18"/>
          <w:lang w:val="en-US"/>
        </w:rPr>
        <w:t xml:space="preserve">.P. NGUYEN, 1996, Driling : Oil and Gaz Field Development Techniques, </w:t>
      </w:r>
      <w:hyperlink r:id="rId108" w:history="1">
        <w:r w:rsidRPr="00EE4678">
          <w:rPr>
            <w:rStyle w:val="Lienhypertexte"/>
            <w:rFonts w:ascii="Book Antiqua" w:hAnsi="Book Antiqua"/>
            <w:sz w:val="18"/>
            <w:szCs w:val="18"/>
            <w:lang w:val="en-US"/>
          </w:rPr>
          <w:t>www.amazon.com</w:t>
        </w:r>
      </w:hyperlink>
    </w:p>
  </w:footnote>
  <w:footnote w:id="138">
    <w:p w:rsidR="00685C2E" w:rsidRPr="00EE4678" w:rsidRDefault="00685C2E" w:rsidP="002C1FF1">
      <w:pPr>
        <w:pStyle w:val="Notedebasdepage"/>
        <w:jc w:val="both"/>
        <w:rPr>
          <w:rFonts w:ascii="Book Antiqua" w:hAnsi="Book Antiqua"/>
          <w:sz w:val="18"/>
          <w:szCs w:val="18"/>
          <w:lang w:val="en-US"/>
        </w:rPr>
      </w:pPr>
      <w:r w:rsidRPr="00EE4678">
        <w:rPr>
          <w:rStyle w:val="Appelnotedebasdep"/>
          <w:rFonts w:ascii="Book Antiqua" w:hAnsi="Book Antiqua"/>
          <w:sz w:val="18"/>
          <w:szCs w:val="18"/>
        </w:rPr>
        <w:footnoteRef/>
      </w:r>
      <w:r w:rsidRPr="00EE4678">
        <w:rPr>
          <w:rFonts w:ascii="Book Antiqua" w:hAnsi="Book Antiqua"/>
          <w:sz w:val="18"/>
          <w:szCs w:val="18"/>
          <w:lang w:val="en-US"/>
        </w:rPr>
        <w:t xml:space="preserve"> </w:t>
      </w:r>
      <w:r w:rsidRPr="00EE4678">
        <w:rPr>
          <w:rStyle w:val="hps"/>
          <w:rFonts w:ascii="Book Antiqua" w:hAnsi="Book Antiqua" w:cs="Arial"/>
          <w:color w:val="333333"/>
          <w:sz w:val="18"/>
          <w:szCs w:val="18"/>
          <w:lang w:val="en-US"/>
        </w:rPr>
        <w:t>CTCPM</w:t>
      </w:r>
      <w:r w:rsidRPr="00EE4678">
        <w:rPr>
          <w:rStyle w:val="longtext"/>
          <w:rFonts w:ascii="Book Antiqua" w:hAnsi="Book Antiqua" w:cs="Arial"/>
          <w:color w:val="333333"/>
          <w:sz w:val="18"/>
          <w:szCs w:val="18"/>
          <w:lang w:val="en-US"/>
        </w:rPr>
        <w:t xml:space="preserve">, 2003 </w:t>
      </w:r>
      <w:r w:rsidRPr="00EE4678">
        <w:rPr>
          <w:rStyle w:val="hps"/>
          <w:rFonts w:ascii="Book Antiqua" w:hAnsi="Book Antiqua" w:cs="Arial"/>
          <w:color w:val="333333"/>
          <w:sz w:val="18"/>
          <w:szCs w:val="18"/>
          <w:lang w:val="en-US"/>
        </w:rPr>
        <w:t>Investors Guide</w:t>
      </w:r>
      <w:r w:rsidRPr="00EE4678">
        <w:rPr>
          <w:rStyle w:val="longtext"/>
          <w:rFonts w:ascii="Book Antiqua" w:hAnsi="Book Antiqua" w:cs="Arial"/>
          <w:color w:val="333333"/>
          <w:sz w:val="18"/>
          <w:szCs w:val="18"/>
          <w:lang w:val="en-US"/>
        </w:rPr>
        <w:t xml:space="preserve"> </w:t>
      </w:r>
      <w:r w:rsidRPr="00EE4678">
        <w:rPr>
          <w:rStyle w:val="hps"/>
          <w:rFonts w:ascii="Book Antiqua" w:hAnsi="Book Antiqua" w:cs="Arial"/>
          <w:color w:val="333333"/>
          <w:sz w:val="18"/>
          <w:szCs w:val="18"/>
          <w:lang w:val="en-US"/>
        </w:rPr>
        <w:t>sector</w:t>
      </w:r>
      <w:r w:rsidRPr="00EE4678">
        <w:rPr>
          <w:rStyle w:val="longtext"/>
          <w:rFonts w:ascii="Book Antiqua" w:hAnsi="Book Antiqua" w:cs="Arial"/>
          <w:color w:val="333333"/>
          <w:sz w:val="18"/>
          <w:szCs w:val="18"/>
          <w:lang w:val="en-US"/>
        </w:rPr>
        <w:t xml:space="preserve"> </w:t>
      </w:r>
      <w:r w:rsidRPr="00EE4678">
        <w:rPr>
          <w:rStyle w:val="hps"/>
          <w:rFonts w:ascii="Book Antiqua" w:hAnsi="Book Antiqua" w:cs="Arial"/>
          <w:color w:val="333333"/>
          <w:sz w:val="18"/>
          <w:szCs w:val="18"/>
          <w:lang w:val="en-US"/>
        </w:rPr>
        <w:t>of Mines and Hydrocarbons</w:t>
      </w:r>
      <w:r w:rsidRPr="00EE4678">
        <w:rPr>
          <w:rStyle w:val="longtext"/>
          <w:rFonts w:ascii="Book Antiqua" w:hAnsi="Book Antiqua" w:cs="Arial"/>
          <w:color w:val="333333"/>
          <w:sz w:val="18"/>
          <w:szCs w:val="18"/>
          <w:lang w:val="en-US"/>
        </w:rPr>
        <w:t xml:space="preserve"> </w:t>
      </w:r>
      <w:r w:rsidRPr="00EE4678">
        <w:rPr>
          <w:rStyle w:val="hps"/>
          <w:rFonts w:ascii="Book Antiqua" w:hAnsi="Book Antiqua" w:cs="Arial"/>
          <w:color w:val="333333"/>
          <w:sz w:val="18"/>
          <w:szCs w:val="18"/>
          <w:lang w:val="en-US"/>
        </w:rPr>
        <w:t>(Ministry</w:t>
      </w:r>
      <w:r w:rsidRPr="00EE4678">
        <w:rPr>
          <w:rStyle w:val="longtext"/>
          <w:rFonts w:ascii="Book Antiqua" w:hAnsi="Book Antiqua" w:cs="Arial"/>
          <w:color w:val="333333"/>
          <w:sz w:val="18"/>
          <w:szCs w:val="18"/>
          <w:lang w:val="en-US"/>
        </w:rPr>
        <w:t xml:space="preserve"> </w:t>
      </w:r>
      <w:r w:rsidRPr="00EE4678">
        <w:rPr>
          <w:rStyle w:val="hps"/>
          <w:rFonts w:ascii="Book Antiqua" w:hAnsi="Book Antiqua" w:cs="Arial"/>
          <w:color w:val="333333"/>
          <w:sz w:val="18"/>
          <w:szCs w:val="18"/>
          <w:lang w:val="en-US"/>
        </w:rPr>
        <w:t>of Mines and Hydrocarbons</w:t>
      </w:r>
      <w:r w:rsidRPr="00EE4678">
        <w:rPr>
          <w:rStyle w:val="longtext"/>
          <w:rFonts w:ascii="Book Antiqua" w:hAnsi="Book Antiqua" w:cs="Arial"/>
          <w:color w:val="333333"/>
          <w:sz w:val="18"/>
          <w:szCs w:val="18"/>
          <w:lang w:val="en-US"/>
        </w:rPr>
        <w:t xml:space="preserve">), </w:t>
      </w:r>
      <w:r w:rsidRPr="00EE4678">
        <w:rPr>
          <w:rFonts w:ascii="Book Antiqua" w:hAnsi="Book Antiqua"/>
          <w:sz w:val="18"/>
          <w:szCs w:val="18"/>
          <w:lang w:val="en-US"/>
        </w:rPr>
        <w:t>p.17,</w:t>
      </w:r>
      <w:r w:rsidRPr="00EE4678">
        <w:rPr>
          <w:rStyle w:val="longtext"/>
          <w:rFonts w:ascii="Book Antiqua" w:hAnsi="Book Antiqua" w:cs="Arial"/>
          <w:color w:val="333333"/>
          <w:sz w:val="18"/>
          <w:szCs w:val="18"/>
          <w:lang w:val="en-US"/>
        </w:rPr>
        <w:t>Op.Cit</w:t>
      </w:r>
    </w:p>
  </w:footnote>
  <w:footnote w:id="139">
    <w:p w:rsidR="00685C2E" w:rsidRPr="00BC0C7D" w:rsidRDefault="00685C2E" w:rsidP="002C1FF1">
      <w:pPr>
        <w:pStyle w:val="Notedebasdepage"/>
        <w:jc w:val="both"/>
        <w:rPr>
          <w:rFonts w:ascii="Book Antiqua" w:hAnsi="Book Antiqua"/>
          <w:lang w:val="en-US"/>
        </w:rPr>
      </w:pPr>
      <w:r>
        <w:rPr>
          <w:rStyle w:val="Appelnotedebasdep"/>
        </w:rPr>
        <w:footnoteRef/>
      </w:r>
      <w:r w:rsidRPr="00240C6C">
        <w:rPr>
          <w:lang w:val="en-US"/>
        </w:rPr>
        <w:t xml:space="preserve"> </w:t>
      </w:r>
      <w:r w:rsidRPr="00BC0C7D">
        <w:rPr>
          <w:rStyle w:val="hps"/>
          <w:rFonts w:ascii="Book Antiqua" w:hAnsi="Book Antiqua" w:cs="Arial"/>
          <w:color w:val="333333"/>
          <w:lang w:val="en-US"/>
        </w:rPr>
        <w:t>Kloff</w:t>
      </w:r>
      <w:r w:rsidRPr="00BC0C7D">
        <w:rPr>
          <w:rStyle w:val="longtext"/>
          <w:rFonts w:ascii="Book Antiqua" w:hAnsi="Book Antiqua" w:cs="Arial"/>
          <w:color w:val="333333"/>
          <w:lang w:val="en-US"/>
        </w:rPr>
        <w:t xml:space="preserve"> </w:t>
      </w:r>
      <w:r w:rsidRPr="00BC0C7D">
        <w:rPr>
          <w:rStyle w:val="hps"/>
          <w:rFonts w:ascii="Book Antiqua" w:hAnsi="Book Antiqua" w:cs="Arial"/>
          <w:color w:val="333333"/>
          <w:lang w:val="en-US"/>
        </w:rPr>
        <w:t>Sandra</w:t>
      </w:r>
      <w:r w:rsidRPr="00BC0C7D">
        <w:rPr>
          <w:rStyle w:val="longtext"/>
          <w:rFonts w:ascii="Book Antiqua" w:hAnsi="Book Antiqua" w:cs="Arial"/>
          <w:color w:val="333333"/>
          <w:lang w:val="en-US"/>
        </w:rPr>
        <w:t xml:space="preserve"> </w:t>
      </w:r>
      <w:r w:rsidRPr="00BC0C7D">
        <w:rPr>
          <w:rStyle w:val="hps"/>
          <w:rFonts w:ascii="Book Antiqua" w:hAnsi="Book Antiqua" w:cs="Arial"/>
          <w:color w:val="333333"/>
          <w:lang w:val="en-US"/>
        </w:rPr>
        <w:t>and</w:t>
      </w:r>
      <w:r w:rsidRPr="00BC0C7D">
        <w:rPr>
          <w:rStyle w:val="longtext"/>
          <w:rFonts w:ascii="Book Antiqua" w:hAnsi="Book Antiqua" w:cs="Arial"/>
          <w:color w:val="333333"/>
          <w:lang w:val="en-US"/>
        </w:rPr>
        <w:t xml:space="preserve"> </w:t>
      </w:r>
      <w:r w:rsidRPr="00BC0C7D">
        <w:rPr>
          <w:rStyle w:val="hps"/>
          <w:rFonts w:ascii="Book Antiqua" w:hAnsi="Book Antiqua" w:cs="Arial"/>
          <w:color w:val="333333"/>
          <w:lang w:val="en-US"/>
        </w:rPr>
        <w:t>Clive Wicks</w:t>
      </w:r>
      <w:r w:rsidRPr="00BC0C7D">
        <w:rPr>
          <w:rStyle w:val="longtext"/>
          <w:rFonts w:ascii="Book Antiqua" w:hAnsi="Book Antiqua" w:cs="Arial"/>
          <w:color w:val="333333"/>
          <w:lang w:val="en-US"/>
        </w:rPr>
        <w:t xml:space="preserve">, 2004, Report on the </w:t>
      </w:r>
      <w:r w:rsidRPr="00BC0C7D">
        <w:rPr>
          <w:rStyle w:val="hps"/>
          <w:rFonts w:ascii="Book Antiqua" w:hAnsi="Book Antiqua" w:cs="Arial"/>
          <w:color w:val="333333"/>
          <w:lang w:val="en-US"/>
        </w:rPr>
        <w:t>Environmental Management</w:t>
      </w:r>
      <w:r w:rsidRPr="00BC0C7D">
        <w:rPr>
          <w:rStyle w:val="longtext"/>
          <w:rFonts w:ascii="Book Antiqua" w:hAnsi="Book Antiqua" w:cs="Arial"/>
          <w:color w:val="333333"/>
          <w:lang w:val="en-US"/>
        </w:rPr>
        <w:t xml:space="preserve"> </w:t>
      </w:r>
      <w:r w:rsidRPr="00BC0C7D">
        <w:rPr>
          <w:rStyle w:val="hps"/>
          <w:rFonts w:ascii="Book Antiqua" w:hAnsi="Book Antiqua" w:cs="Arial"/>
          <w:color w:val="333333"/>
          <w:lang w:val="en-US"/>
        </w:rPr>
        <w:t>of</w:t>
      </w:r>
      <w:r w:rsidRPr="00BC0C7D">
        <w:rPr>
          <w:rStyle w:val="longtext"/>
          <w:rFonts w:ascii="Book Antiqua" w:hAnsi="Book Antiqua" w:cs="Arial"/>
          <w:color w:val="333333"/>
          <w:lang w:val="en-US"/>
        </w:rPr>
        <w:t xml:space="preserve"> </w:t>
      </w:r>
      <w:r w:rsidRPr="00BC0C7D">
        <w:rPr>
          <w:rStyle w:val="hps"/>
          <w:rFonts w:ascii="Book Antiqua" w:hAnsi="Book Antiqua" w:cs="Arial"/>
          <w:color w:val="333333"/>
          <w:lang w:val="en-US"/>
        </w:rPr>
        <w:t>Offshore</w:t>
      </w:r>
      <w:r w:rsidRPr="00BC0C7D">
        <w:rPr>
          <w:rStyle w:val="longtext"/>
          <w:rFonts w:ascii="Book Antiqua" w:hAnsi="Book Antiqua" w:cs="Arial"/>
          <w:color w:val="333333"/>
          <w:lang w:val="en-US"/>
        </w:rPr>
        <w:t xml:space="preserve"> Petroleum </w:t>
      </w:r>
      <w:r w:rsidRPr="00BC0C7D">
        <w:rPr>
          <w:rStyle w:val="hps"/>
          <w:rFonts w:ascii="Book Antiqua" w:hAnsi="Book Antiqua" w:cs="Arial"/>
          <w:color w:val="333333"/>
          <w:lang w:val="en-US"/>
        </w:rPr>
        <w:t>Operations</w:t>
      </w:r>
      <w:r w:rsidRPr="00BC0C7D">
        <w:rPr>
          <w:rStyle w:val="longtext"/>
          <w:rFonts w:ascii="Book Antiqua" w:hAnsi="Book Antiqua" w:cs="Arial"/>
          <w:color w:val="333333"/>
          <w:lang w:val="en-US"/>
        </w:rPr>
        <w:t xml:space="preserve"> </w:t>
      </w:r>
      <w:r w:rsidRPr="00BC0C7D">
        <w:rPr>
          <w:rStyle w:val="hps"/>
          <w:rFonts w:ascii="Book Antiqua" w:hAnsi="Book Antiqua" w:cs="Arial"/>
          <w:color w:val="333333"/>
          <w:lang w:val="en-US"/>
        </w:rPr>
        <w:t>and</w:t>
      </w:r>
      <w:r w:rsidRPr="00BC0C7D">
        <w:rPr>
          <w:rStyle w:val="longtext"/>
          <w:rFonts w:ascii="Book Antiqua" w:hAnsi="Book Antiqua" w:cs="Arial"/>
          <w:color w:val="333333"/>
          <w:lang w:val="en-US"/>
        </w:rPr>
        <w:t xml:space="preserve"> </w:t>
      </w:r>
      <w:r w:rsidRPr="00BC0C7D">
        <w:rPr>
          <w:rStyle w:val="hps"/>
          <w:rFonts w:ascii="Book Antiqua" w:hAnsi="Book Antiqua" w:cs="Arial"/>
          <w:color w:val="333333"/>
          <w:lang w:val="en-US"/>
        </w:rPr>
        <w:t>Maritime</w:t>
      </w:r>
      <w:r w:rsidRPr="00BC0C7D">
        <w:rPr>
          <w:rStyle w:val="longtext"/>
          <w:rFonts w:ascii="Book Antiqua" w:hAnsi="Book Antiqua" w:cs="Arial"/>
          <w:color w:val="333333"/>
          <w:lang w:val="en-US"/>
        </w:rPr>
        <w:t xml:space="preserve"> </w:t>
      </w:r>
      <w:r w:rsidRPr="00BC0C7D">
        <w:rPr>
          <w:rStyle w:val="hps"/>
          <w:rFonts w:ascii="Book Antiqua" w:hAnsi="Book Antiqua" w:cs="Arial"/>
          <w:color w:val="333333"/>
          <w:lang w:val="en-US"/>
        </w:rPr>
        <w:t>Petroleum</w:t>
      </w:r>
      <w:r w:rsidRPr="00BC0C7D">
        <w:rPr>
          <w:rStyle w:val="longtext"/>
          <w:rFonts w:ascii="Book Antiqua" w:hAnsi="Book Antiqua" w:cs="Arial"/>
          <w:color w:val="333333"/>
          <w:lang w:val="en-US"/>
        </w:rPr>
        <w:t xml:space="preserve"> </w:t>
      </w:r>
      <w:r w:rsidRPr="00BC0C7D">
        <w:rPr>
          <w:rStyle w:val="hps"/>
          <w:rFonts w:ascii="Book Antiqua" w:hAnsi="Book Antiqua" w:cs="Arial"/>
          <w:color w:val="333333"/>
          <w:lang w:val="en-US"/>
        </w:rPr>
        <w:t>Transport</w:t>
      </w:r>
      <w:r w:rsidRPr="00BC0C7D">
        <w:rPr>
          <w:rStyle w:val="longtext"/>
          <w:rFonts w:ascii="Book Antiqua" w:hAnsi="Book Antiqua" w:cs="Arial"/>
          <w:color w:val="333333"/>
          <w:lang w:val="en-US"/>
        </w:rPr>
        <w:t xml:space="preserve"> </w:t>
      </w:r>
      <w:r w:rsidRPr="00BC0C7D">
        <w:rPr>
          <w:rStyle w:val="hps"/>
          <w:rFonts w:ascii="Book Antiqua" w:hAnsi="Book Antiqua" w:cs="Arial"/>
          <w:color w:val="333333"/>
          <w:lang w:val="en-US"/>
        </w:rPr>
        <w:t>(</w:t>
      </w:r>
      <w:r w:rsidRPr="00BC0C7D">
        <w:rPr>
          <w:rFonts w:ascii="Book Antiqua" w:hAnsi="Book Antiqua"/>
          <w:lang w:val="en-US"/>
        </w:rPr>
        <w:t>CEESP</w:t>
      </w:r>
      <w:r w:rsidRPr="00BC0C7D">
        <w:rPr>
          <w:rStyle w:val="hps"/>
          <w:rFonts w:ascii="Book Antiqua" w:hAnsi="Book Antiqua" w:cs="Arial"/>
          <w:color w:val="333333"/>
          <w:lang w:val="en-US"/>
        </w:rPr>
        <w:t xml:space="preserve">, </w:t>
      </w:r>
      <w:r w:rsidRPr="00BC0C7D">
        <w:rPr>
          <w:rStyle w:val="hps"/>
          <w:rFonts w:ascii="Book Antiqua" w:hAnsi="Book Antiqua" w:cs="Arial"/>
          <w:color w:val="333333"/>
          <w:sz w:val="18"/>
          <w:szCs w:val="18"/>
          <w:lang w:val="en-US"/>
        </w:rPr>
        <w:t>UICN</w:t>
      </w:r>
      <w:r w:rsidRPr="00BC0C7D">
        <w:rPr>
          <w:rStyle w:val="hps"/>
          <w:rFonts w:ascii="Book Antiqua" w:hAnsi="Book Antiqua" w:cs="Arial"/>
          <w:color w:val="333333"/>
          <w:lang w:val="en-US"/>
        </w:rPr>
        <w:t xml:space="preserve"> Commission on</w:t>
      </w:r>
      <w:r w:rsidRPr="00BC0C7D">
        <w:rPr>
          <w:rStyle w:val="longtext"/>
          <w:rFonts w:ascii="Book Antiqua" w:hAnsi="Book Antiqua" w:cs="Arial"/>
          <w:color w:val="333333"/>
          <w:lang w:val="en-US"/>
        </w:rPr>
        <w:t xml:space="preserve"> </w:t>
      </w:r>
      <w:r w:rsidRPr="00BC0C7D">
        <w:rPr>
          <w:rStyle w:val="hps"/>
          <w:rFonts w:ascii="Book Antiqua" w:hAnsi="Book Antiqua" w:cs="Arial"/>
          <w:color w:val="333333"/>
          <w:lang w:val="en-US"/>
        </w:rPr>
        <w:t>Environmental Policy</w:t>
      </w:r>
      <w:r w:rsidRPr="00BC0C7D">
        <w:rPr>
          <w:rStyle w:val="longtext"/>
          <w:rFonts w:ascii="Book Antiqua" w:hAnsi="Book Antiqua" w:cs="Arial"/>
          <w:color w:val="333333"/>
          <w:lang w:val="en-US"/>
        </w:rPr>
        <w:t xml:space="preserve">, Economic and </w:t>
      </w:r>
      <w:r w:rsidRPr="00BC0C7D">
        <w:rPr>
          <w:rStyle w:val="hps"/>
          <w:rFonts w:ascii="Book Antiqua" w:hAnsi="Book Antiqua" w:cs="Arial"/>
          <w:color w:val="333333"/>
          <w:lang w:val="en-US"/>
        </w:rPr>
        <w:t>Social</w:t>
      </w:r>
      <w:r w:rsidRPr="00BC0C7D">
        <w:rPr>
          <w:rStyle w:val="longtext"/>
          <w:rFonts w:ascii="Book Antiqua" w:hAnsi="Book Antiqua" w:cs="Arial"/>
          <w:color w:val="333333"/>
          <w:lang w:val="en-US"/>
        </w:rPr>
        <w:t>).p.7</w:t>
      </w:r>
    </w:p>
  </w:footnote>
  <w:footnote w:id="140">
    <w:p w:rsidR="00685C2E" w:rsidRPr="00BC0C7D" w:rsidRDefault="00685C2E" w:rsidP="002C1FF1">
      <w:pPr>
        <w:pStyle w:val="Notedebasdepage"/>
        <w:rPr>
          <w:rFonts w:ascii="Book Antiqua" w:hAnsi="Book Antiqua"/>
          <w:lang w:val="en-US"/>
        </w:rPr>
      </w:pPr>
      <w:r w:rsidRPr="00BC0C7D">
        <w:rPr>
          <w:rStyle w:val="Appelnotedebasdep"/>
          <w:rFonts w:ascii="Book Antiqua" w:hAnsi="Book Antiqua"/>
        </w:rPr>
        <w:footnoteRef/>
      </w:r>
      <w:r w:rsidRPr="00BC0C7D">
        <w:rPr>
          <w:rFonts w:ascii="Book Antiqua" w:hAnsi="Book Antiqua"/>
          <w:lang w:val="en-US"/>
        </w:rPr>
        <w:t xml:space="preserve"> </w:t>
      </w:r>
      <w:r w:rsidRPr="00BC0C7D">
        <w:rPr>
          <w:rStyle w:val="hps"/>
          <w:rFonts w:ascii="Book Antiqua" w:hAnsi="Book Antiqua" w:cs="Arial"/>
          <w:color w:val="333333"/>
          <w:lang w:val="en-US"/>
        </w:rPr>
        <w:t>www.wikipedia.org</w:t>
      </w:r>
      <w:r w:rsidRPr="00BC0C7D">
        <w:rPr>
          <w:rStyle w:val="longtext"/>
          <w:rFonts w:ascii="Book Antiqua" w:hAnsi="Book Antiqua" w:cs="Arial"/>
          <w:color w:val="333333"/>
          <w:lang w:val="en-US"/>
        </w:rPr>
        <w:t xml:space="preserve"> </w:t>
      </w:r>
      <w:r w:rsidRPr="00BC0C7D">
        <w:rPr>
          <w:rStyle w:val="hps"/>
          <w:rFonts w:ascii="Book Antiqua" w:hAnsi="Book Antiqua" w:cs="Arial"/>
          <w:color w:val="333333"/>
          <w:lang w:val="en-US"/>
        </w:rPr>
        <w:t>/ wiki /</w:t>
      </w:r>
      <w:r w:rsidRPr="00BC0C7D">
        <w:rPr>
          <w:rStyle w:val="longtext"/>
          <w:rFonts w:ascii="Book Antiqua" w:hAnsi="Book Antiqua" w:cs="Arial"/>
          <w:color w:val="333333"/>
          <w:lang w:val="en-US"/>
        </w:rPr>
        <w:t xml:space="preserve"> </w:t>
      </w:r>
      <w:r w:rsidRPr="00BC0C7D">
        <w:rPr>
          <w:rStyle w:val="hps"/>
          <w:rFonts w:ascii="Book Antiqua" w:hAnsi="Book Antiqua" w:cs="Arial"/>
          <w:color w:val="333333"/>
          <w:lang w:val="en-US"/>
        </w:rPr>
        <w:t>Industrie_petrolier</w:t>
      </w:r>
      <w:r w:rsidRPr="00BC0C7D">
        <w:rPr>
          <w:rStyle w:val="longtext"/>
          <w:rFonts w:ascii="Book Antiqua" w:hAnsi="Book Antiqua" w:cs="Arial"/>
          <w:color w:val="333333"/>
          <w:lang w:val="en-US"/>
        </w:rPr>
        <w:t xml:space="preserve"> </w:t>
      </w:r>
      <w:r w:rsidRPr="00BC0C7D">
        <w:rPr>
          <w:rStyle w:val="hps"/>
          <w:rFonts w:ascii="Book Antiqua" w:hAnsi="Book Antiqua" w:cs="Arial"/>
          <w:color w:val="333333"/>
          <w:lang w:val="en-US"/>
        </w:rPr>
        <w:t>methods</w:t>
      </w:r>
      <w:r w:rsidRPr="00BC0C7D">
        <w:rPr>
          <w:rStyle w:val="atn"/>
          <w:rFonts w:ascii="Book Antiqua" w:hAnsi="Book Antiqua" w:cs="Arial"/>
          <w:color w:val="333333"/>
          <w:lang w:val="en-US"/>
        </w:rPr>
        <w:t>-</w:t>
      </w:r>
      <w:r w:rsidRPr="00BC0C7D">
        <w:rPr>
          <w:rStyle w:val="longtext"/>
          <w:rFonts w:ascii="Book Antiqua" w:hAnsi="Book Antiqua" w:cs="Arial"/>
          <w:color w:val="333333"/>
          <w:lang w:val="en-US"/>
        </w:rPr>
        <w:t xml:space="preserve">drilling </w:t>
      </w:r>
      <w:r w:rsidRPr="00BC0C7D">
        <w:rPr>
          <w:rStyle w:val="hps"/>
          <w:rFonts w:ascii="Book Antiqua" w:hAnsi="Book Antiqua" w:cs="Arial"/>
          <w:color w:val="333333"/>
          <w:lang w:val="en-US"/>
        </w:rPr>
        <w:t>oil wells, Op.Cit</w:t>
      </w:r>
    </w:p>
  </w:footnote>
  <w:footnote w:id="141">
    <w:p w:rsidR="00685C2E" w:rsidRPr="00B678C8" w:rsidRDefault="00685C2E" w:rsidP="002C1FF1">
      <w:pPr>
        <w:pStyle w:val="Notedebasdepage"/>
        <w:rPr>
          <w:lang w:val="en-US"/>
        </w:rPr>
      </w:pPr>
      <w:r>
        <w:rPr>
          <w:rStyle w:val="Appelnotedebasdep"/>
        </w:rPr>
        <w:footnoteRef/>
      </w:r>
      <w:r w:rsidRPr="00B678C8">
        <w:rPr>
          <w:lang w:val="en-US"/>
        </w:rPr>
        <w:t xml:space="preserve"> </w:t>
      </w:r>
      <w:r w:rsidRPr="002A11F5">
        <w:rPr>
          <w:rStyle w:val="hps"/>
          <w:rFonts w:ascii="Book Antiqua" w:hAnsi="Book Antiqua" w:cs="Arial"/>
          <w:color w:val="333333"/>
          <w:lang w:val="en-US"/>
        </w:rPr>
        <w:t>www.wikipedia.org</w:t>
      </w:r>
      <w:r w:rsidRPr="002A11F5">
        <w:rPr>
          <w:rStyle w:val="longtext"/>
          <w:rFonts w:ascii="Book Antiqua" w:hAnsi="Book Antiqua" w:cs="Arial"/>
          <w:color w:val="333333"/>
          <w:lang w:val="en-US"/>
        </w:rPr>
        <w:t xml:space="preserve"> </w:t>
      </w:r>
      <w:r w:rsidRPr="002A11F5">
        <w:rPr>
          <w:rStyle w:val="hps"/>
          <w:rFonts w:ascii="Book Antiqua" w:hAnsi="Book Antiqua" w:cs="Arial"/>
          <w:color w:val="333333"/>
          <w:lang w:val="en-US"/>
        </w:rPr>
        <w:t>/ wiki /</w:t>
      </w:r>
      <w:r w:rsidRPr="002A11F5">
        <w:rPr>
          <w:rStyle w:val="longtext"/>
          <w:rFonts w:ascii="Book Antiqua" w:hAnsi="Book Antiqua" w:cs="Arial"/>
          <w:color w:val="333333"/>
          <w:lang w:val="en-US"/>
        </w:rPr>
        <w:t xml:space="preserve"> </w:t>
      </w:r>
      <w:r w:rsidRPr="002A11F5">
        <w:rPr>
          <w:rStyle w:val="hps"/>
          <w:rFonts w:ascii="Book Antiqua" w:hAnsi="Book Antiqua" w:cs="Arial"/>
          <w:color w:val="333333"/>
          <w:lang w:val="en-US"/>
        </w:rPr>
        <w:t>Industrie_petrolier</w:t>
      </w:r>
      <w:r w:rsidRPr="002A11F5">
        <w:rPr>
          <w:rStyle w:val="longtext"/>
          <w:rFonts w:ascii="Book Antiqua" w:hAnsi="Book Antiqua" w:cs="Arial"/>
          <w:color w:val="333333"/>
          <w:lang w:val="en-US"/>
        </w:rPr>
        <w:t xml:space="preserve"> </w:t>
      </w:r>
      <w:r w:rsidRPr="002A11F5">
        <w:rPr>
          <w:rStyle w:val="hps"/>
          <w:rFonts w:ascii="Book Antiqua" w:hAnsi="Book Antiqua" w:cs="Arial"/>
          <w:color w:val="333333"/>
          <w:lang w:val="en-US"/>
        </w:rPr>
        <w:t>methods</w:t>
      </w:r>
      <w:r w:rsidRPr="002A11F5">
        <w:rPr>
          <w:rStyle w:val="atn"/>
          <w:rFonts w:ascii="Book Antiqua" w:hAnsi="Book Antiqua" w:cs="Arial"/>
          <w:color w:val="333333"/>
          <w:lang w:val="en-US"/>
        </w:rPr>
        <w:t>-</w:t>
      </w:r>
      <w:r w:rsidRPr="002A11F5">
        <w:rPr>
          <w:rStyle w:val="longtext"/>
          <w:rFonts w:ascii="Book Antiqua" w:hAnsi="Book Antiqua" w:cs="Arial"/>
          <w:color w:val="333333"/>
          <w:lang w:val="en-US"/>
        </w:rPr>
        <w:t xml:space="preserve">drilling </w:t>
      </w:r>
      <w:r w:rsidRPr="002A11F5">
        <w:rPr>
          <w:rStyle w:val="hps"/>
          <w:rFonts w:ascii="Book Antiqua" w:hAnsi="Book Antiqua" w:cs="Arial"/>
          <w:color w:val="333333"/>
          <w:lang w:val="en-US"/>
        </w:rPr>
        <w:t>oil wells, Op.Cit</w:t>
      </w:r>
    </w:p>
  </w:footnote>
  <w:footnote w:id="142">
    <w:p w:rsidR="00685C2E" w:rsidRPr="00123540" w:rsidRDefault="00685C2E" w:rsidP="002C1FF1">
      <w:pPr>
        <w:pStyle w:val="Notedebasdepage"/>
        <w:rPr>
          <w:rFonts w:ascii="Book Antiqua" w:hAnsi="Book Antiqua"/>
          <w:lang w:val="en-US"/>
        </w:rPr>
      </w:pPr>
      <w:r>
        <w:rPr>
          <w:rStyle w:val="Appelnotedebasdep"/>
        </w:rPr>
        <w:footnoteRef/>
      </w:r>
      <w:r w:rsidRPr="00CA5011">
        <w:rPr>
          <w:lang w:val="en-US"/>
        </w:rPr>
        <w:t xml:space="preserve"> </w:t>
      </w:r>
      <w:r w:rsidRPr="00123540">
        <w:rPr>
          <w:rStyle w:val="hps"/>
          <w:rFonts w:ascii="Book Antiqua" w:hAnsi="Book Antiqua" w:cs="Arial"/>
          <w:color w:val="333333"/>
          <w:lang w:val="en-US"/>
        </w:rPr>
        <w:t>www.wikipedia.org</w:t>
      </w:r>
      <w:r w:rsidRPr="00123540">
        <w:rPr>
          <w:rStyle w:val="longtext"/>
          <w:rFonts w:ascii="Book Antiqua" w:hAnsi="Book Antiqua" w:cs="Arial"/>
          <w:color w:val="333333"/>
          <w:lang w:val="en-US"/>
        </w:rPr>
        <w:t xml:space="preserve"> </w:t>
      </w:r>
      <w:r w:rsidRPr="00123540">
        <w:rPr>
          <w:rStyle w:val="hps"/>
          <w:rFonts w:ascii="Book Antiqua" w:hAnsi="Book Antiqua" w:cs="Arial"/>
          <w:color w:val="333333"/>
          <w:lang w:val="en-US"/>
        </w:rPr>
        <w:t>/ wiki /</w:t>
      </w:r>
      <w:r w:rsidRPr="00123540">
        <w:rPr>
          <w:rStyle w:val="longtext"/>
          <w:rFonts w:ascii="Book Antiqua" w:hAnsi="Book Antiqua" w:cs="Arial"/>
          <w:color w:val="333333"/>
          <w:lang w:val="en-US"/>
        </w:rPr>
        <w:t xml:space="preserve"> </w:t>
      </w:r>
      <w:r w:rsidRPr="00123540">
        <w:rPr>
          <w:rStyle w:val="hps"/>
          <w:rFonts w:ascii="Book Antiqua" w:hAnsi="Book Antiqua" w:cs="Arial"/>
          <w:color w:val="333333"/>
          <w:lang w:val="en-US"/>
        </w:rPr>
        <w:t>Industrie_petrolier</w:t>
      </w:r>
      <w:r w:rsidRPr="00123540">
        <w:rPr>
          <w:rStyle w:val="longtext"/>
          <w:rFonts w:ascii="Book Antiqua" w:hAnsi="Book Antiqua" w:cs="Arial"/>
          <w:color w:val="333333"/>
          <w:lang w:val="en-US"/>
        </w:rPr>
        <w:t xml:space="preserve"> </w:t>
      </w:r>
      <w:r w:rsidRPr="00123540">
        <w:rPr>
          <w:rStyle w:val="hps"/>
          <w:rFonts w:ascii="Book Antiqua" w:hAnsi="Book Antiqua" w:cs="Arial"/>
          <w:color w:val="333333"/>
          <w:lang w:val="en-US"/>
        </w:rPr>
        <w:t>methods</w:t>
      </w:r>
      <w:r w:rsidRPr="00123540">
        <w:rPr>
          <w:rStyle w:val="atn"/>
          <w:rFonts w:ascii="Book Antiqua" w:hAnsi="Book Antiqua" w:cs="Arial"/>
          <w:color w:val="333333"/>
          <w:lang w:val="en-US"/>
        </w:rPr>
        <w:t>-</w:t>
      </w:r>
      <w:r w:rsidRPr="00123540">
        <w:rPr>
          <w:rStyle w:val="longtext"/>
          <w:rFonts w:ascii="Book Antiqua" w:hAnsi="Book Antiqua" w:cs="Arial"/>
          <w:color w:val="333333"/>
          <w:lang w:val="en-US"/>
        </w:rPr>
        <w:t xml:space="preserve">drilling </w:t>
      </w:r>
      <w:r w:rsidRPr="00123540">
        <w:rPr>
          <w:rStyle w:val="hps"/>
          <w:rFonts w:ascii="Book Antiqua" w:hAnsi="Book Antiqua" w:cs="Arial"/>
          <w:color w:val="333333"/>
          <w:lang w:val="en-US"/>
        </w:rPr>
        <w:t>oil wells, Op.Cit</w:t>
      </w:r>
    </w:p>
    <w:p w:rsidR="00685C2E" w:rsidRPr="00CA5011" w:rsidRDefault="00685C2E" w:rsidP="002C1FF1">
      <w:pPr>
        <w:pStyle w:val="Notedebasdepage"/>
        <w:rPr>
          <w:lang w:val="en-US"/>
        </w:rPr>
      </w:pPr>
    </w:p>
  </w:footnote>
  <w:footnote w:id="143">
    <w:p w:rsidR="00685C2E" w:rsidRPr="00741202" w:rsidRDefault="00685C2E" w:rsidP="002C1FF1">
      <w:pPr>
        <w:pStyle w:val="Notedebasdepage"/>
        <w:rPr>
          <w:lang w:val="en-US"/>
        </w:rPr>
      </w:pPr>
      <w:r>
        <w:rPr>
          <w:rStyle w:val="Appelnotedebasdep"/>
        </w:rPr>
        <w:footnoteRef/>
      </w:r>
      <w:r w:rsidRPr="00741202">
        <w:rPr>
          <w:lang w:val="en-US"/>
        </w:rPr>
        <w:t xml:space="preserve"> </w:t>
      </w:r>
      <w:r w:rsidRPr="003740FC">
        <w:rPr>
          <w:rStyle w:val="hps"/>
          <w:rFonts w:ascii="Book Antiqua" w:hAnsi="Book Antiqua" w:cs="Arial"/>
          <w:color w:val="333333"/>
          <w:lang w:val="en-US"/>
        </w:rPr>
        <w:t>www.wikipedia.org</w:t>
      </w:r>
      <w:r w:rsidRPr="003740FC">
        <w:rPr>
          <w:rStyle w:val="longtext"/>
          <w:rFonts w:ascii="Book Antiqua" w:hAnsi="Book Antiqua" w:cs="Arial"/>
          <w:color w:val="333333"/>
          <w:lang w:val="en-US"/>
        </w:rPr>
        <w:t xml:space="preserve"> </w:t>
      </w:r>
      <w:r w:rsidRPr="003740FC">
        <w:rPr>
          <w:rStyle w:val="hps"/>
          <w:rFonts w:ascii="Book Antiqua" w:hAnsi="Book Antiqua" w:cs="Arial"/>
          <w:color w:val="333333"/>
          <w:lang w:val="en-US"/>
        </w:rPr>
        <w:t>/ wiki /</w:t>
      </w:r>
      <w:r w:rsidRPr="003740FC">
        <w:rPr>
          <w:rStyle w:val="longtext"/>
          <w:rFonts w:ascii="Book Antiqua" w:hAnsi="Book Antiqua" w:cs="Arial"/>
          <w:color w:val="333333"/>
          <w:lang w:val="en-US"/>
        </w:rPr>
        <w:t xml:space="preserve"> </w:t>
      </w:r>
      <w:r w:rsidRPr="003740FC">
        <w:rPr>
          <w:rStyle w:val="hps"/>
          <w:rFonts w:ascii="Book Antiqua" w:hAnsi="Book Antiqua" w:cs="Arial"/>
          <w:color w:val="333333"/>
          <w:lang w:val="en-US"/>
        </w:rPr>
        <w:t>Industrie_petrolier</w:t>
      </w:r>
      <w:r w:rsidRPr="003740FC">
        <w:rPr>
          <w:rStyle w:val="longtext"/>
          <w:rFonts w:ascii="Book Antiqua" w:hAnsi="Book Antiqua" w:cs="Arial"/>
          <w:color w:val="333333"/>
          <w:lang w:val="en-US"/>
        </w:rPr>
        <w:t xml:space="preserve"> </w:t>
      </w:r>
      <w:r w:rsidRPr="003740FC">
        <w:rPr>
          <w:rStyle w:val="hps"/>
          <w:rFonts w:ascii="Book Antiqua" w:hAnsi="Book Antiqua" w:cs="Arial"/>
          <w:color w:val="333333"/>
          <w:lang w:val="en-US"/>
        </w:rPr>
        <w:t>methods</w:t>
      </w:r>
      <w:r w:rsidRPr="003740FC">
        <w:rPr>
          <w:rStyle w:val="atn"/>
          <w:rFonts w:ascii="Book Antiqua" w:hAnsi="Book Antiqua" w:cs="Arial"/>
          <w:color w:val="333333"/>
          <w:lang w:val="en-US"/>
        </w:rPr>
        <w:t>-</w:t>
      </w:r>
      <w:r w:rsidRPr="003740FC">
        <w:rPr>
          <w:rStyle w:val="longtext"/>
          <w:rFonts w:ascii="Book Antiqua" w:hAnsi="Book Antiqua" w:cs="Arial"/>
          <w:color w:val="333333"/>
          <w:lang w:val="en-US"/>
        </w:rPr>
        <w:t xml:space="preserve">drilling </w:t>
      </w:r>
      <w:r w:rsidRPr="003740FC">
        <w:rPr>
          <w:rStyle w:val="hps"/>
          <w:rFonts w:ascii="Book Antiqua" w:hAnsi="Book Antiqua" w:cs="Arial"/>
          <w:color w:val="333333"/>
          <w:lang w:val="en-US"/>
        </w:rPr>
        <w:t>oil wells, Op.Cit</w:t>
      </w:r>
    </w:p>
  </w:footnote>
  <w:footnote w:id="144">
    <w:p w:rsidR="00685C2E" w:rsidRPr="00433464" w:rsidRDefault="00685C2E" w:rsidP="002C1FF1">
      <w:pPr>
        <w:pStyle w:val="Notedebasdepage"/>
        <w:rPr>
          <w:rFonts w:ascii="Book Antiqua" w:hAnsi="Book Antiqua"/>
          <w:lang w:val="en-US"/>
        </w:rPr>
      </w:pPr>
      <w:r>
        <w:rPr>
          <w:rStyle w:val="Appelnotedebasdep"/>
        </w:rPr>
        <w:footnoteRef/>
      </w:r>
      <w:r>
        <w:rPr>
          <w:lang w:val="en-US"/>
        </w:rPr>
        <w:t xml:space="preserve"> </w:t>
      </w:r>
      <w:r>
        <w:rPr>
          <w:rStyle w:val="hps"/>
          <w:rFonts w:ascii="Book Antiqua" w:hAnsi="Book Antiqua" w:cs="Arial"/>
          <w:color w:val="333333"/>
          <w:lang w:val="en-US"/>
        </w:rPr>
        <w:t>Idem</w:t>
      </w:r>
    </w:p>
  </w:footnote>
  <w:footnote w:id="145">
    <w:p w:rsidR="00685C2E" w:rsidRPr="00433464" w:rsidRDefault="00685C2E" w:rsidP="002C1FF1">
      <w:pPr>
        <w:pStyle w:val="Notedebasdepage"/>
        <w:rPr>
          <w:rFonts w:ascii="Book Antiqua" w:hAnsi="Book Antiqua"/>
          <w:lang w:val="en-US"/>
        </w:rPr>
      </w:pPr>
      <w:r w:rsidRPr="00433464">
        <w:rPr>
          <w:rStyle w:val="Appelnotedebasdep"/>
          <w:rFonts w:ascii="Book Antiqua" w:hAnsi="Book Antiqua"/>
        </w:rPr>
        <w:footnoteRef/>
      </w:r>
      <w:r w:rsidRPr="00433464">
        <w:rPr>
          <w:rFonts w:ascii="Book Antiqua" w:hAnsi="Book Antiqua"/>
          <w:lang w:val="en-US"/>
        </w:rPr>
        <w:t xml:space="preserve"> </w:t>
      </w:r>
      <w:r w:rsidRPr="00433464">
        <w:rPr>
          <w:rStyle w:val="hps"/>
          <w:rFonts w:ascii="Book Antiqua" w:hAnsi="Book Antiqua" w:cs="Arial"/>
          <w:color w:val="333333"/>
          <w:lang w:val="en-US"/>
        </w:rPr>
        <w:t>Olivier</w:t>
      </w:r>
      <w:r w:rsidRPr="00433464">
        <w:rPr>
          <w:rStyle w:val="longtext"/>
          <w:rFonts w:ascii="Book Antiqua" w:hAnsi="Book Antiqua" w:cs="Arial"/>
          <w:color w:val="333333"/>
          <w:lang w:val="en-US"/>
        </w:rPr>
        <w:t xml:space="preserve"> </w:t>
      </w:r>
      <w:r w:rsidRPr="00433464">
        <w:rPr>
          <w:rStyle w:val="hps"/>
          <w:rFonts w:ascii="Book Antiqua" w:hAnsi="Book Antiqua" w:cs="Arial"/>
          <w:color w:val="333333"/>
          <w:lang w:val="en-US"/>
        </w:rPr>
        <w:t>Kaforo</w:t>
      </w:r>
      <w:r w:rsidRPr="00433464">
        <w:rPr>
          <w:rStyle w:val="longtext"/>
          <w:rFonts w:ascii="Book Antiqua" w:hAnsi="Book Antiqua" w:cs="Arial"/>
          <w:color w:val="333333"/>
          <w:lang w:val="en-US"/>
        </w:rPr>
        <w:t xml:space="preserve">, 2012, </w:t>
      </w:r>
      <w:r w:rsidRPr="00433464">
        <w:rPr>
          <w:rStyle w:val="hps"/>
          <w:rFonts w:ascii="Book Antiqua" w:hAnsi="Book Antiqua" w:cs="Arial"/>
          <w:color w:val="333333"/>
          <w:lang w:val="en-US"/>
        </w:rPr>
        <w:t>Virunga</w:t>
      </w:r>
      <w:r w:rsidRPr="00433464">
        <w:rPr>
          <w:rStyle w:val="longtext"/>
          <w:rFonts w:ascii="Book Antiqua" w:hAnsi="Book Antiqua" w:cs="Arial"/>
          <w:color w:val="333333"/>
          <w:lang w:val="en-US"/>
        </w:rPr>
        <w:t xml:space="preserve">: Local communities </w:t>
      </w:r>
      <w:r w:rsidRPr="00433464">
        <w:rPr>
          <w:rStyle w:val="hps"/>
          <w:rFonts w:ascii="Book Antiqua" w:hAnsi="Book Antiqua" w:cs="Arial"/>
          <w:color w:val="333333"/>
          <w:lang w:val="en-US"/>
        </w:rPr>
        <w:t>oppose the</w:t>
      </w:r>
      <w:r w:rsidRPr="00433464">
        <w:rPr>
          <w:rStyle w:val="longtext"/>
          <w:rFonts w:ascii="Book Antiqua" w:hAnsi="Book Antiqua" w:cs="Arial"/>
          <w:color w:val="333333"/>
          <w:lang w:val="en-US"/>
        </w:rPr>
        <w:t xml:space="preserve"> </w:t>
      </w:r>
      <w:r w:rsidRPr="00433464">
        <w:rPr>
          <w:rStyle w:val="hps"/>
          <w:rFonts w:ascii="Book Antiqua" w:hAnsi="Book Antiqua" w:cs="Arial"/>
          <w:color w:val="333333"/>
          <w:lang w:val="en-US"/>
        </w:rPr>
        <w:t>exploitation</w:t>
      </w:r>
      <w:r w:rsidRPr="00433464">
        <w:rPr>
          <w:rStyle w:val="longtext"/>
          <w:rFonts w:ascii="Book Antiqua" w:hAnsi="Book Antiqua" w:cs="Arial"/>
          <w:color w:val="333333"/>
          <w:lang w:val="en-US"/>
        </w:rPr>
        <w:t xml:space="preserve"> </w:t>
      </w:r>
      <w:r w:rsidRPr="00433464">
        <w:rPr>
          <w:rStyle w:val="hps"/>
          <w:rFonts w:ascii="Book Antiqua" w:hAnsi="Book Antiqua" w:cs="Arial"/>
          <w:color w:val="333333"/>
          <w:lang w:val="en-US"/>
        </w:rPr>
        <w:t>of oil,</w:t>
      </w:r>
      <w:r w:rsidRPr="00433464">
        <w:rPr>
          <w:rFonts w:ascii="Book Antiqua" w:hAnsi="Book Antiqua"/>
          <w:lang w:val="en-US"/>
        </w:rPr>
        <w:t xml:space="preserve"> www.savevirunga.com/2012/03/28/virunga-parc local-communities-locales-soppose-the-lexploitation-of-petroleum</w:t>
      </w:r>
    </w:p>
  </w:footnote>
  <w:footnote w:id="146">
    <w:p w:rsidR="00685C2E" w:rsidRPr="00433464" w:rsidRDefault="00685C2E" w:rsidP="002C1FF1">
      <w:pPr>
        <w:pStyle w:val="Notedebasdepage"/>
        <w:rPr>
          <w:rFonts w:ascii="Book Antiqua" w:hAnsi="Book Antiqua"/>
          <w:lang w:val="en-US"/>
        </w:rPr>
      </w:pPr>
      <w:r w:rsidRPr="00433464">
        <w:rPr>
          <w:rStyle w:val="Appelnotedebasdep"/>
          <w:rFonts w:ascii="Book Antiqua" w:hAnsi="Book Antiqua"/>
        </w:rPr>
        <w:footnoteRef/>
      </w:r>
      <w:r w:rsidRPr="00433464">
        <w:rPr>
          <w:rFonts w:ascii="Book Antiqua" w:hAnsi="Book Antiqua"/>
          <w:lang w:val="en-US"/>
        </w:rPr>
        <w:t xml:space="preserve"> www.exxonmobil.nl,</w:t>
      </w:r>
      <w:r w:rsidRPr="00433464">
        <w:rPr>
          <w:rFonts w:ascii="Book Antiqua" w:hAnsi="Book Antiqua" w:cs="Arial"/>
          <w:color w:val="333333"/>
          <w:lang w:val="en-US"/>
        </w:rPr>
        <w:t xml:space="preserve"> </w:t>
      </w:r>
      <w:r w:rsidRPr="00433464">
        <w:rPr>
          <w:rStyle w:val="hps"/>
          <w:rFonts w:ascii="Book Antiqua" w:hAnsi="Book Antiqua" w:cs="Arial"/>
          <w:color w:val="333333"/>
          <w:lang w:val="en-US"/>
        </w:rPr>
        <w:t>Energy</w:t>
      </w:r>
      <w:r w:rsidRPr="00433464">
        <w:rPr>
          <w:rStyle w:val="longtext"/>
          <w:rFonts w:ascii="Book Antiqua" w:hAnsi="Book Antiqua" w:cs="Arial"/>
          <w:color w:val="333333"/>
          <w:lang w:val="en-US"/>
        </w:rPr>
        <w:t xml:space="preserve"> </w:t>
      </w:r>
      <w:r w:rsidRPr="00433464">
        <w:rPr>
          <w:rStyle w:val="hps"/>
          <w:rFonts w:ascii="Book Antiqua" w:hAnsi="Book Antiqua" w:cs="Arial"/>
          <w:color w:val="333333"/>
          <w:lang w:val="en-US"/>
        </w:rPr>
        <w:t>for the future</w:t>
      </w:r>
    </w:p>
  </w:footnote>
  <w:footnote w:id="147">
    <w:p w:rsidR="00685C2E" w:rsidRPr="0028794A" w:rsidRDefault="00685C2E" w:rsidP="002C1FF1">
      <w:pPr>
        <w:pStyle w:val="Notedebasdepage"/>
        <w:rPr>
          <w:rFonts w:ascii="Book Antiqua" w:hAnsi="Book Antiqua"/>
          <w:lang w:val="en-US"/>
        </w:rPr>
      </w:pPr>
      <w:r>
        <w:rPr>
          <w:rStyle w:val="Appelnotedebasdep"/>
        </w:rPr>
        <w:footnoteRef/>
      </w:r>
      <w:r w:rsidRPr="008B34EC">
        <w:rPr>
          <w:lang w:val="en-US"/>
        </w:rPr>
        <w:t xml:space="preserve"> </w:t>
      </w:r>
      <w:r w:rsidRPr="0028794A">
        <w:rPr>
          <w:rStyle w:val="hps"/>
          <w:rFonts w:ascii="Book Antiqua" w:hAnsi="Book Antiqua" w:cs="Arial"/>
          <w:color w:val="333333"/>
          <w:lang w:val="en-US"/>
        </w:rPr>
        <w:t>www.connaissancedesenergies.org</w:t>
      </w:r>
      <w:r w:rsidRPr="0028794A">
        <w:rPr>
          <w:rStyle w:val="longtext"/>
          <w:rFonts w:ascii="Book Antiqua" w:hAnsi="Book Antiqua" w:cs="Arial"/>
          <w:color w:val="333333"/>
          <w:lang w:val="en-US"/>
        </w:rPr>
        <w:t xml:space="preserve"> </w:t>
      </w:r>
      <w:r w:rsidRPr="0028794A">
        <w:rPr>
          <w:rStyle w:val="hps"/>
          <w:rFonts w:ascii="Book Antiqua" w:hAnsi="Book Antiqua" w:cs="Arial"/>
          <w:color w:val="333333"/>
          <w:lang w:val="en-US"/>
        </w:rPr>
        <w:t>/</w:t>
      </w:r>
      <w:r w:rsidRPr="0028794A">
        <w:rPr>
          <w:rStyle w:val="longtext"/>
          <w:rFonts w:ascii="Book Antiqua" w:hAnsi="Book Antiqua" w:cs="Arial"/>
          <w:color w:val="333333"/>
          <w:lang w:val="en-US"/>
        </w:rPr>
        <w:t xml:space="preserve"> </w:t>
      </w:r>
      <w:r w:rsidRPr="0028794A">
        <w:rPr>
          <w:rStyle w:val="hps"/>
          <w:rFonts w:ascii="Book Antiqua" w:hAnsi="Book Antiqua" w:cs="Arial"/>
          <w:color w:val="333333"/>
          <w:lang w:val="en-US"/>
        </w:rPr>
        <w:t>fiche-pedagogic/petroleum</w:t>
      </w:r>
      <w:r w:rsidRPr="0028794A">
        <w:rPr>
          <w:rStyle w:val="longtext"/>
          <w:rFonts w:ascii="Book Antiqua" w:hAnsi="Book Antiqua" w:cs="Arial"/>
          <w:color w:val="333333"/>
          <w:lang w:val="en-US"/>
        </w:rPr>
        <w:t xml:space="preserve">, </w:t>
      </w:r>
      <w:r w:rsidRPr="0028794A">
        <w:rPr>
          <w:rStyle w:val="hps"/>
          <w:rFonts w:ascii="Book Antiqua" w:hAnsi="Book Antiqua" w:cs="Arial"/>
          <w:color w:val="333333"/>
          <w:lang w:val="en-US"/>
        </w:rPr>
        <w:t>August 2012</w:t>
      </w:r>
      <w:r w:rsidRPr="0028794A">
        <w:rPr>
          <w:rStyle w:val="longtext"/>
          <w:rFonts w:ascii="Book Antiqua" w:hAnsi="Book Antiqua" w:cs="Arial"/>
          <w:color w:val="333333"/>
          <w:lang w:val="en-US"/>
        </w:rPr>
        <w:t xml:space="preserve">, Petroleum exploration </w:t>
      </w:r>
      <w:r w:rsidRPr="0028794A">
        <w:rPr>
          <w:rStyle w:val="hps"/>
          <w:rFonts w:ascii="Book Antiqua" w:hAnsi="Book Antiqua" w:cs="Arial"/>
          <w:color w:val="333333"/>
          <w:lang w:val="en-US"/>
        </w:rPr>
        <w:t>and production</w:t>
      </w:r>
      <w:r w:rsidRPr="0028794A">
        <w:rPr>
          <w:rStyle w:val="longtext"/>
          <w:rFonts w:ascii="Book Antiqua" w:hAnsi="Book Antiqua" w:cs="Arial"/>
          <w:color w:val="333333"/>
          <w:lang w:val="en-US"/>
        </w:rPr>
        <w:t xml:space="preserve"> </w:t>
      </w:r>
      <w:r w:rsidRPr="0028794A">
        <w:rPr>
          <w:rStyle w:val="hps"/>
          <w:rFonts w:ascii="Book Antiqua" w:hAnsi="Book Antiqua" w:cs="Arial"/>
          <w:color w:val="333333"/>
          <w:lang w:val="en-US"/>
        </w:rPr>
        <w:t>and</w:t>
      </w:r>
      <w:r w:rsidRPr="0028794A">
        <w:rPr>
          <w:rStyle w:val="longtext"/>
          <w:rFonts w:ascii="Book Antiqua" w:hAnsi="Book Antiqua" w:cs="Arial"/>
          <w:color w:val="333333"/>
          <w:lang w:val="en-US"/>
        </w:rPr>
        <w:t xml:space="preserve"> </w:t>
      </w:r>
      <w:r w:rsidRPr="0028794A">
        <w:rPr>
          <w:rStyle w:val="hps"/>
          <w:rFonts w:ascii="Book Antiqua" w:hAnsi="Book Antiqua" w:cs="Arial"/>
          <w:color w:val="333333"/>
          <w:lang w:val="en-US"/>
        </w:rPr>
        <w:t>refining and</w:t>
      </w:r>
      <w:r w:rsidRPr="0028794A">
        <w:rPr>
          <w:rStyle w:val="longtext"/>
          <w:rFonts w:ascii="Book Antiqua" w:hAnsi="Book Antiqua" w:cs="Arial"/>
          <w:color w:val="333333"/>
          <w:lang w:val="en-US"/>
        </w:rPr>
        <w:t xml:space="preserve"> </w:t>
      </w:r>
      <w:r w:rsidRPr="0028794A">
        <w:rPr>
          <w:rStyle w:val="hps"/>
          <w:rFonts w:ascii="Book Antiqua" w:hAnsi="Book Antiqua" w:cs="Arial"/>
          <w:color w:val="333333"/>
          <w:lang w:val="en-US"/>
        </w:rPr>
        <w:t>distribution.</w:t>
      </w:r>
    </w:p>
  </w:footnote>
  <w:footnote w:id="148">
    <w:p w:rsidR="00685C2E" w:rsidRPr="0028794A" w:rsidRDefault="00685C2E" w:rsidP="002C1FF1">
      <w:pPr>
        <w:pStyle w:val="Notedebasdepage"/>
        <w:rPr>
          <w:rFonts w:ascii="Book Antiqua" w:hAnsi="Book Antiqua"/>
          <w:lang w:val="en-US"/>
        </w:rPr>
      </w:pPr>
      <w:r w:rsidRPr="0028794A">
        <w:rPr>
          <w:rStyle w:val="Appelnotedebasdep"/>
          <w:rFonts w:ascii="Book Antiqua" w:hAnsi="Book Antiqua"/>
        </w:rPr>
        <w:footnoteRef/>
      </w:r>
      <w:r w:rsidRPr="0028794A">
        <w:rPr>
          <w:rFonts w:ascii="Book Antiqua" w:hAnsi="Book Antiqua"/>
          <w:lang w:val="en-US"/>
        </w:rPr>
        <w:t>Idem</w:t>
      </w:r>
    </w:p>
  </w:footnote>
  <w:footnote w:id="149">
    <w:p w:rsidR="00685C2E" w:rsidRPr="00015B6B" w:rsidRDefault="00685C2E" w:rsidP="002C1FF1">
      <w:pPr>
        <w:pStyle w:val="Notedebasdepage"/>
        <w:rPr>
          <w:rFonts w:ascii="Book Antiqua" w:hAnsi="Book Antiqua"/>
          <w:lang w:val="en-US"/>
        </w:rPr>
      </w:pPr>
      <w:r>
        <w:rPr>
          <w:rStyle w:val="Appelnotedebasdep"/>
        </w:rPr>
        <w:footnoteRef/>
      </w:r>
      <w:r>
        <w:rPr>
          <w:lang w:val="en-US"/>
        </w:rPr>
        <w:t xml:space="preserve"> </w:t>
      </w:r>
      <w:r>
        <w:rPr>
          <w:rStyle w:val="hps"/>
          <w:rFonts w:ascii="Book Antiqua" w:hAnsi="Book Antiqua" w:cs="Arial"/>
          <w:color w:val="333333"/>
          <w:lang w:val="en-US"/>
        </w:rPr>
        <w:t>Ibidem</w:t>
      </w:r>
    </w:p>
  </w:footnote>
  <w:footnote w:id="150">
    <w:p w:rsidR="00685C2E" w:rsidRPr="00015B6B" w:rsidRDefault="00685C2E" w:rsidP="002C1FF1">
      <w:pPr>
        <w:pStyle w:val="Notedebasdepage"/>
        <w:rPr>
          <w:rFonts w:ascii="Book Antiqua" w:hAnsi="Book Antiqua"/>
          <w:lang w:val="en-US"/>
        </w:rPr>
      </w:pPr>
      <w:r w:rsidRPr="00015B6B">
        <w:rPr>
          <w:rStyle w:val="Appelnotedebasdep"/>
          <w:rFonts w:ascii="Book Antiqua" w:hAnsi="Book Antiqua"/>
        </w:rPr>
        <w:footnoteRef/>
      </w:r>
      <w:r w:rsidRPr="0028794A">
        <w:rPr>
          <w:rStyle w:val="hps"/>
          <w:rFonts w:ascii="Book Antiqua" w:hAnsi="Book Antiqua" w:cs="Arial"/>
          <w:color w:val="333333"/>
          <w:lang w:val="en-US"/>
        </w:rPr>
        <w:t>www.connaissancedesenergies.org</w:t>
      </w:r>
      <w:r w:rsidRPr="0028794A">
        <w:rPr>
          <w:rStyle w:val="longtext"/>
          <w:rFonts w:ascii="Book Antiqua" w:hAnsi="Book Antiqua" w:cs="Arial"/>
          <w:color w:val="333333"/>
          <w:lang w:val="en-US"/>
        </w:rPr>
        <w:t xml:space="preserve"> </w:t>
      </w:r>
      <w:r w:rsidRPr="0028794A">
        <w:rPr>
          <w:rStyle w:val="hps"/>
          <w:rFonts w:ascii="Book Antiqua" w:hAnsi="Book Antiqua" w:cs="Arial"/>
          <w:color w:val="333333"/>
          <w:lang w:val="en-US"/>
        </w:rPr>
        <w:t>/</w:t>
      </w:r>
      <w:r w:rsidRPr="0028794A">
        <w:rPr>
          <w:rStyle w:val="longtext"/>
          <w:rFonts w:ascii="Book Antiqua" w:hAnsi="Book Antiqua" w:cs="Arial"/>
          <w:color w:val="333333"/>
          <w:lang w:val="en-US"/>
        </w:rPr>
        <w:t xml:space="preserve"> </w:t>
      </w:r>
      <w:r w:rsidRPr="0028794A">
        <w:rPr>
          <w:rStyle w:val="hps"/>
          <w:rFonts w:ascii="Book Antiqua" w:hAnsi="Book Antiqua" w:cs="Arial"/>
          <w:color w:val="333333"/>
          <w:lang w:val="en-US"/>
        </w:rPr>
        <w:t>fiche-pedagogic/petroleum</w:t>
      </w:r>
      <w:r w:rsidRPr="0028794A">
        <w:rPr>
          <w:rStyle w:val="longtext"/>
          <w:rFonts w:ascii="Book Antiqua" w:hAnsi="Book Antiqua" w:cs="Arial"/>
          <w:color w:val="333333"/>
          <w:lang w:val="en-US"/>
        </w:rPr>
        <w:t xml:space="preserve">, </w:t>
      </w:r>
      <w:r w:rsidRPr="0028794A">
        <w:rPr>
          <w:rStyle w:val="hps"/>
          <w:rFonts w:ascii="Book Antiqua" w:hAnsi="Book Antiqua" w:cs="Arial"/>
          <w:color w:val="333333"/>
          <w:lang w:val="en-US"/>
        </w:rPr>
        <w:t>August 2012</w:t>
      </w:r>
      <w:r w:rsidRPr="0028794A">
        <w:rPr>
          <w:rStyle w:val="longtext"/>
          <w:rFonts w:ascii="Book Antiqua" w:hAnsi="Book Antiqua" w:cs="Arial"/>
          <w:color w:val="333333"/>
          <w:lang w:val="en-US"/>
        </w:rPr>
        <w:t xml:space="preserve">, Petroleum exploration </w:t>
      </w:r>
      <w:r w:rsidRPr="0028794A">
        <w:rPr>
          <w:rStyle w:val="hps"/>
          <w:rFonts w:ascii="Book Antiqua" w:hAnsi="Book Antiqua" w:cs="Arial"/>
          <w:color w:val="333333"/>
          <w:lang w:val="en-US"/>
        </w:rPr>
        <w:t>and production</w:t>
      </w:r>
      <w:r w:rsidRPr="0028794A">
        <w:rPr>
          <w:rStyle w:val="longtext"/>
          <w:rFonts w:ascii="Book Antiqua" w:hAnsi="Book Antiqua" w:cs="Arial"/>
          <w:color w:val="333333"/>
          <w:lang w:val="en-US"/>
        </w:rPr>
        <w:t xml:space="preserve"> </w:t>
      </w:r>
      <w:r w:rsidRPr="0028794A">
        <w:rPr>
          <w:rStyle w:val="hps"/>
          <w:rFonts w:ascii="Book Antiqua" w:hAnsi="Book Antiqua" w:cs="Arial"/>
          <w:color w:val="333333"/>
          <w:lang w:val="en-US"/>
        </w:rPr>
        <w:t>and</w:t>
      </w:r>
      <w:r w:rsidRPr="0028794A">
        <w:rPr>
          <w:rStyle w:val="longtext"/>
          <w:rFonts w:ascii="Book Antiqua" w:hAnsi="Book Antiqua" w:cs="Arial"/>
          <w:color w:val="333333"/>
          <w:lang w:val="en-US"/>
        </w:rPr>
        <w:t xml:space="preserve"> </w:t>
      </w:r>
      <w:r w:rsidRPr="0028794A">
        <w:rPr>
          <w:rStyle w:val="hps"/>
          <w:rFonts w:ascii="Book Antiqua" w:hAnsi="Book Antiqua" w:cs="Arial"/>
          <w:color w:val="333333"/>
          <w:lang w:val="en-US"/>
        </w:rPr>
        <w:t>refining and</w:t>
      </w:r>
      <w:r w:rsidRPr="0028794A">
        <w:rPr>
          <w:rStyle w:val="longtext"/>
          <w:rFonts w:ascii="Book Antiqua" w:hAnsi="Book Antiqua" w:cs="Arial"/>
          <w:color w:val="333333"/>
          <w:lang w:val="en-US"/>
        </w:rPr>
        <w:t xml:space="preserve"> </w:t>
      </w:r>
      <w:r w:rsidRPr="0028794A">
        <w:rPr>
          <w:rStyle w:val="hps"/>
          <w:rFonts w:ascii="Book Antiqua" w:hAnsi="Book Antiqua" w:cs="Arial"/>
          <w:color w:val="333333"/>
          <w:lang w:val="en-US"/>
        </w:rPr>
        <w:t>distribution</w:t>
      </w:r>
      <w:r>
        <w:rPr>
          <w:rStyle w:val="hps"/>
          <w:rFonts w:ascii="Book Antiqua" w:hAnsi="Book Antiqua" w:cs="Arial"/>
          <w:color w:val="333333"/>
          <w:lang w:val="en-US"/>
        </w:rPr>
        <w:t xml:space="preserve">, Op.Cit </w:t>
      </w:r>
    </w:p>
  </w:footnote>
  <w:footnote w:id="151">
    <w:p w:rsidR="00685C2E" w:rsidRPr="00015B6B" w:rsidRDefault="00685C2E" w:rsidP="002C1FF1">
      <w:pPr>
        <w:pStyle w:val="Notedebasdepage"/>
        <w:rPr>
          <w:rFonts w:ascii="Book Antiqua" w:hAnsi="Book Antiqua"/>
          <w:lang w:val="en-US"/>
        </w:rPr>
      </w:pPr>
      <w:r>
        <w:rPr>
          <w:rStyle w:val="Appelnotedebasdep"/>
        </w:rPr>
        <w:footnoteRef/>
      </w:r>
      <w:r>
        <w:rPr>
          <w:lang w:val="en-US"/>
        </w:rPr>
        <w:t xml:space="preserve"> </w:t>
      </w:r>
      <w:r w:rsidRPr="00015B6B">
        <w:rPr>
          <w:rStyle w:val="hps"/>
          <w:rFonts w:ascii="Book Antiqua" w:hAnsi="Book Antiqua" w:cs="Arial"/>
          <w:color w:val="333333"/>
          <w:lang w:val="en-US"/>
        </w:rPr>
        <w:t>www.connaissancedesenergies.org</w:t>
      </w:r>
      <w:r w:rsidRPr="00015B6B">
        <w:rPr>
          <w:rStyle w:val="longtext"/>
          <w:rFonts w:ascii="Book Antiqua" w:hAnsi="Book Antiqua" w:cs="Arial"/>
          <w:color w:val="333333"/>
          <w:lang w:val="en-US"/>
        </w:rPr>
        <w:t xml:space="preserve"> </w:t>
      </w:r>
      <w:r w:rsidRPr="00015B6B">
        <w:rPr>
          <w:rStyle w:val="hps"/>
          <w:rFonts w:ascii="Book Antiqua" w:hAnsi="Book Antiqua" w:cs="Arial"/>
          <w:color w:val="333333"/>
          <w:lang w:val="en-US"/>
        </w:rPr>
        <w:t>/</w:t>
      </w:r>
      <w:r w:rsidRPr="00015B6B">
        <w:rPr>
          <w:rStyle w:val="longtext"/>
          <w:rFonts w:ascii="Book Antiqua" w:hAnsi="Book Antiqua" w:cs="Arial"/>
          <w:color w:val="333333"/>
          <w:lang w:val="en-US"/>
        </w:rPr>
        <w:t xml:space="preserve"> </w:t>
      </w:r>
      <w:r w:rsidRPr="00015B6B">
        <w:rPr>
          <w:rStyle w:val="hps"/>
          <w:rFonts w:ascii="Book Antiqua" w:hAnsi="Book Antiqua" w:cs="Arial"/>
          <w:color w:val="333333"/>
          <w:lang w:val="en-US"/>
        </w:rPr>
        <w:t>fiche-pedagogic/petroleum</w:t>
      </w:r>
      <w:r w:rsidRPr="00015B6B">
        <w:rPr>
          <w:rStyle w:val="longtext"/>
          <w:rFonts w:ascii="Book Antiqua" w:hAnsi="Book Antiqua" w:cs="Arial"/>
          <w:color w:val="333333"/>
          <w:lang w:val="en-US"/>
        </w:rPr>
        <w:t xml:space="preserve">, </w:t>
      </w:r>
      <w:r w:rsidRPr="00015B6B">
        <w:rPr>
          <w:rStyle w:val="hps"/>
          <w:rFonts w:ascii="Book Antiqua" w:hAnsi="Book Antiqua" w:cs="Arial"/>
          <w:color w:val="333333"/>
          <w:lang w:val="en-US"/>
        </w:rPr>
        <w:t>August 2012</w:t>
      </w:r>
      <w:r w:rsidRPr="00015B6B">
        <w:rPr>
          <w:rStyle w:val="longtext"/>
          <w:rFonts w:ascii="Book Antiqua" w:hAnsi="Book Antiqua" w:cs="Arial"/>
          <w:color w:val="333333"/>
          <w:lang w:val="en-US"/>
        </w:rPr>
        <w:t xml:space="preserve">, Petroleum exploration </w:t>
      </w:r>
      <w:r w:rsidRPr="00015B6B">
        <w:rPr>
          <w:rStyle w:val="hps"/>
          <w:rFonts w:ascii="Book Antiqua" w:hAnsi="Book Antiqua" w:cs="Arial"/>
          <w:color w:val="333333"/>
          <w:lang w:val="en-US"/>
        </w:rPr>
        <w:t>and production</w:t>
      </w:r>
      <w:r w:rsidRPr="00015B6B">
        <w:rPr>
          <w:rStyle w:val="longtext"/>
          <w:rFonts w:ascii="Book Antiqua" w:hAnsi="Book Antiqua" w:cs="Arial"/>
          <w:color w:val="333333"/>
          <w:lang w:val="en-US"/>
        </w:rPr>
        <w:t xml:space="preserve"> </w:t>
      </w:r>
      <w:r w:rsidRPr="00015B6B">
        <w:rPr>
          <w:rStyle w:val="hps"/>
          <w:rFonts w:ascii="Book Antiqua" w:hAnsi="Book Antiqua" w:cs="Arial"/>
          <w:color w:val="333333"/>
          <w:lang w:val="en-US"/>
        </w:rPr>
        <w:t>and</w:t>
      </w:r>
      <w:r w:rsidRPr="00015B6B">
        <w:rPr>
          <w:rStyle w:val="longtext"/>
          <w:rFonts w:ascii="Book Antiqua" w:hAnsi="Book Antiqua" w:cs="Arial"/>
          <w:color w:val="333333"/>
          <w:lang w:val="en-US"/>
        </w:rPr>
        <w:t xml:space="preserve"> </w:t>
      </w:r>
      <w:r w:rsidRPr="00015B6B">
        <w:rPr>
          <w:rStyle w:val="hps"/>
          <w:rFonts w:ascii="Book Antiqua" w:hAnsi="Book Antiqua" w:cs="Arial"/>
          <w:color w:val="333333"/>
          <w:lang w:val="en-US"/>
        </w:rPr>
        <w:t>refining and</w:t>
      </w:r>
      <w:r w:rsidRPr="00015B6B">
        <w:rPr>
          <w:rStyle w:val="longtext"/>
          <w:rFonts w:ascii="Book Antiqua" w:hAnsi="Book Antiqua" w:cs="Arial"/>
          <w:color w:val="333333"/>
          <w:lang w:val="en-US"/>
        </w:rPr>
        <w:t xml:space="preserve"> </w:t>
      </w:r>
      <w:r w:rsidRPr="00015B6B">
        <w:rPr>
          <w:rStyle w:val="hps"/>
          <w:rFonts w:ascii="Book Antiqua" w:hAnsi="Book Antiqua" w:cs="Arial"/>
          <w:color w:val="333333"/>
          <w:lang w:val="en-US"/>
        </w:rPr>
        <w:t>distribution.Op.Cit</w:t>
      </w:r>
    </w:p>
  </w:footnote>
  <w:footnote w:id="152">
    <w:p w:rsidR="00685C2E" w:rsidRPr="00015B6B" w:rsidRDefault="00685C2E" w:rsidP="002C1FF1">
      <w:pPr>
        <w:pStyle w:val="Notedebasdepage"/>
        <w:rPr>
          <w:rFonts w:ascii="Book Antiqua" w:hAnsi="Book Antiqua"/>
          <w:lang w:val="en-US"/>
        </w:rPr>
      </w:pPr>
      <w:r w:rsidRPr="00015B6B">
        <w:rPr>
          <w:rStyle w:val="Appelnotedebasdep"/>
          <w:rFonts w:ascii="Book Antiqua" w:hAnsi="Book Antiqua"/>
        </w:rPr>
        <w:footnoteRef/>
      </w:r>
      <w:r w:rsidRPr="00015B6B">
        <w:rPr>
          <w:rFonts w:ascii="Book Antiqua" w:hAnsi="Book Antiqua"/>
          <w:lang w:val="en-US"/>
        </w:rPr>
        <w:t xml:space="preserve"> </w:t>
      </w:r>
      <w:r>
        <w:rPr>
          <w:rStyle w:val="hps"/>
          <w:rFonts w:ascii="Book Antiqua" w:hAnsi="Book Antiqua" w:cs="Arial"/>
          <w:color w:val="333333"/>
          <w:lang w:val="en-US"/>
        </w:rPr>
        <w:t>Idem</w:t>
      </w:r>
    </w:p>
  </w:footnote>
  <w:footnote w:id="153">
    <w:p w:rsidR="00685C2E" w:rsidRPr="00015B6B" w:rsidRDefault="00685C2E" w:rsidP="002C1FF1">
      <w:pPr>
        <w:pStyle w:val="Notedebasdepage"/>
        <w:rPr>
          <w:rFonts w:ascii="Book Antiqua" w:hAnsi="Book Antiqua"/>
          <w:lang w:val="en-US"/>
        </w:rPr>
      </w:pPr>
      <w:r w:rsidRPr="00015B6B">
        <w:rPr>
          <w:rStyle w:val="Appelnotedebasdep"/>
          <w:rFonts w:ascii="Book Antiqua" w:hAnsi="Book Antiqua"/>
        </w:rPr>
        <w:footnoteRef/>
      </w:r>
      <w:r>
        <w:rPr>
          <w:rFonts w:ascii="Book Antiqua" w:hAnsi="Book Antiqua"/>
          <w:lang w:val="en-US"/>
        </w:rPr>
        <w:t xml:space="preserve"> </w:t>
      </w:r>
      <w:r w:rsidRPr="0028794A">
        <w:rPr>
          <w:rStyle w:val="hps"/>
          <w:rFonts w:ascii="Book Antiqua" w:hAnsi="Book Antiqua" w:cs="Arial"/>
          <w:color w:val="333333"/>
          <w:lang w:val="en-US"/>
        </w:rPr>
        <w:t>www.connaissancedesenergies.org</w:t>
      </w:r>
      <w:r w:rsidRPr="0028794A">
        <w:rPr>
          <w:rStyle w:val="longtext"/>
          <w:rFonts w:ascii="Book Antiqua" w:hAnsi="Book Antiqua" w:cs="Arial"/>
          <w:color w:val="333333"/>
          <w:lang w:val="en-US"/>
        </w:rPr>
        <w:t xml:space="preserve"> </w:t>
      </w:r>
      <w:r w:rsidRPr="0028794A">
        <w:rPr>
          <w:rStyle w:val="hps"/>
          <w:rFonts w:ascii="Book Antiqua" w:hAnsi="Book Antiqua" w:cs="Arial"/>
          <w:color w:val="333333"/>
          <w:lang w:val="en-US"/>
        </w:rPr>
        <w:t>/</w:t>
      </w:r>
      <w:r w:rsidRPr="0028794A">
        <w:rPr>
          <w:rStyle w:val="longtext"/>
          <w:rFonts w:ascii="Book Antiqua" w:hAnsi="Book Antiqua" w:cs="Arial"/>
          <w:color w:val="333333"/>
          <w:lang w:val="en-US"/>
        </w:rPr>
        <w:t xml:space="preserve"> </w:t>
      </w:r>
      <w:r w:rsidRPr="0028794A">
        <w:rPr>
          <w:rStyle w:val="hps"/>
          <w:rFonts w:ascii="Book Antiqua" w:hAnsi="Book Antiqua" w:cs="Arial"/>
          <w:color w:val="333333"/>
          <w:lang w:val="en-US"/>
        </w:rPr>
        <w:t>fiche-pedagogic/petroleum</w:t>
      </w:r>
      <w:r w:rsidRPr="0028794A">
        <w:rPr>
          <w:rStyle w:val="longtext"/>
          <w:rFonts w:ascii="Book Antiqua" w:hAnsi="Book Antiqua" w:cs="Arial"/>
          <w:color w:val="333333"/>
          <w:lang w:val="en-US"/>
        </w:rPr>
        <w:t xml:space="preserve">, </w:t>
      </w:r>
      <w:r w:rsidRPr="0028794A">
        <w:rPr>
          <w:rStyle w:val="hps"/>
          <w:rFonts w:ascii="Book Antiqua" w:hAnsi="Book Antiqua" w:cs="Arial"/>
          <w:color w:val="333333"/>
          <w:lang w:val="en-US"/>
        </w:rPr>
        <w:t>August 2012</w:t>
      </w:r>
      <w:r w:rsidRPr="0028794A">
        <w:rPr>
          <w:rStyle w:val="longtext"/>
          <w:rFonts w:ascii="Book Antiqua" w:hAnsi="Book Antiqua" w:cs="Arial"/>
          <w:color w:val="333333"/>
          <w:lang w:val="en-US"/>
        </w:rPr>
        <w:t xml:space="preserve">, Petroleum exploration </w:t>
      </w:r>
      <w:r w:rsidRPr="0028794A">
        <w:rPr>
          <w:rStyle w:val="hps"/>
          <w:rFonts w:ascii="Book Antiqua" w:hAnsi="Book Antiqua" w:cs="Arial"/>
          <w:color w:val="333333"/>
          <w:lang w:val="en-US"/>
        </w:rPr>
        <w:t>and production</w:t>
      </w:r>
      <w:r w:rsidRPr="0028794A">
        <w:rPr>
          <w:rStyle w:val="longtext"/>
          <w:rFonts w:ascii="Book Antiqua" w:hAnsi="Book Antiqua" w:cs="Arial"/>
          <w:color w:val="333333"/>
          <w:lang w:val="en-US"/>
        </w:rPr>
        <w:t xml:space="preserve"> </w:t>
      </w:r>
      <w:r w:rsidRPr="0028794A">
        <w:rPr>
          <w:rStyle w:val="hps"/>
          <w:rFonts w:ascii="Book Antiqua" w:hAnsi="Book Antiqua" w:cs="Arial"/>
          <w:color w:val="333333"/>
          <w:lang w:val="en-US"/>
        </w:rPr>
        <w:t>and</w:t>
      </w:r>
      <w:r w:rsidRPr="0028794A">
        <w:rPr>
          <w:rStyle w:val="longtext"/>
          <w:rFonts w:ascii="Book Antiqua" w:hAnsi="Book Antiqua" w:cs="Arial"/>
          <w:color w:val="333333"/>
          <w:lang w:val="en-US"/>
        </w:rPr>
        <w:t xml:space="preserve"> </w:t>
      </w:r>
      <w:r w:rsidRPr="0028794A">
        <w:rPr>
          <w:rStyle w:val="hps"/>
          <w:rFonts w:ascii="Book Antiqua" w:hAnsi="Book Antiqua" w:cs="Arial"/>
          <w:color w:val="333333"/>
          <w:lang w:val="en-US"/>
        </w:rPr>
        <w:t>refining and</w:t>
      </w:r>
      <w:r w:rsidRPr="0028794A">
        <w:rPr>
          <w:rStyle w:val="longtext"/>
          <w:rFonts w:ascii="Book Antiqua" w:hAnsi="Book Antiqua" w:cs="Arial"/>
          <w:color w:val="333333"/>
          <w:lang w:val="en-US"/>
        </w:rPr>
        <w:t xml:space="preserve"> </w:t>
      </w:r>
      <w:r w:rsidRPr="0028794A">
        <w:rPr>
          <w:rStyle w:val="hps"/>
          <w:rFonts w:ascii="Book Antiqua" w:hAnsi="Book Antiqua" w:cs="Arial"/>
          <w:color w:val="333333"/>
          <w:lang w:val="en-US"/>
        </w:rPr>
        <w:t>distribution</w:t>
      </w:r>
      <w:r>
        <w:rPr>
          <w:rStyle w:val="hps"/>
          <w:rFonts w:ascii="Book Antiqua" w:hAnsi="Book Antiqua" w:cs="Arial"/>
          <w:color w:val="333333"/>
          <w:lang w:val="en-US"/>
        </w:rPr>
        <w:t>, Op.Cit.</w:t>
      </w:r>
    </w:p>
  </w:footnote>
  <w:footnote w:id="154">
    <w:p w:rsidR="00685C2E" w:rsidRPr="00CF40A1" w:rsidRDefault="00685C2E" w:rsidP="002C1FF1">
      <w:pPr>
        <w:pStyle w:val="Notedebasdepage"/>
        <w:rPr>
          <w:rFonts w:ascii="Book Antiqua" w:hAnsi="Book Antiqua"/>
          <w:lang w:val="en-US"/>
        </w:rPr>
      </w:pPr>
      <w:r>
        <w:rPr>
          <w:rStyle w:val="Appelnotedebasdep"/>
        </w:rPr>
        <w:footnoteRef/>
      </w:r>
      <w:r w:rsidRPr="00CA07E0">
        <w:rPr>
          <w:lang w:val="en-US"/>
        </w:rPr>
        <w:t xml:space="preserve"> </w:t>
      </w:r>
      <w:r w:rsidRPr="00CF40A1">
        <w:rPr>
          <w:rStyle w:val="hps"/>
          <w:rFonts w:ascii="Book Antiqua" w:hAnsi="Book Antiqua" w:cs="Arial"/>
          <w:color w:val="333333"/>
          <w:lang w:val="en-US"/>
        </w:rPr>
        <w:t>www.oil-</w:t>
      </w:r>
      <w:r w:rsidRPr="00CF40A1">
        <w:rPr>
          <w:rStyle w:val="shorttext"/>
          <w:rFonts w:ascii="Book Antiqua" w:hAnsi="Book Antiqua" w:cs="Arial"/>
          <w:color w:val="333333"/>
          <w:lang w:val="en-US"/>
        </w:rPr>
        <w:t xml:space="preserve">price.net, </w:t>
      </w:r>
      <w:r w:rsidRPr="00CF40A1">
        <w:rPr>
          <w:rStyle w:val="hps"/>
          <w:rFonts w:ascii="Book Antiqua" w:hAnsi="Book Antiqua" w:cs="Arial"/>
          <w:color w:val="333333"/>
          <w:lang w:val="en-US"/>
        </w:rPr>
        <w:t>Dashboard</w:t>
      </w:r>
      <w:r w:rsidRPr="00CF40A1">
        <w:rPr>
          <w:rStyle w:val="shorttext"/>
          <w:rFonts w:ascii="Book Antiqua" w:hAnsi="Book Antiqua" w:cs="Arial"/>
          <w:color w:val="333333"/>
          <w:lang w:val="en-US"/>
        </w:rPr>
        <w:t xml:space="preserve">  petroleum</w:t>
      </w:r>
    </w:p>
  </w:footnote>
  <w:footnote w:id="155">
    <w:p w:rsidR="00685C2E" w:rsidRPr="00CF40A1" w:rsidRDefault="00685C2E" w:rsidP="002C1FF1">
      <w:pPr>
        <w:pStyle w:val="Notedebasdepage"/>
        <w:rPr>
          <w:rFonts w:ascii="Book Antiqua" w:hAnsi="Book Antiqua"/>
          <w:lang w:val="en-US"/>
        </w:rPr>
      </w:pPr>
      <w:r w:rsidRPr="00CF40A1">
        <w:rPr>
          <w:rStyle w:val="Appelnotedebasdep"/>
          <w:rFonts w:ascii="Book Antiqua" w:hAnsi="Book Antiqua"/>
        </w:rPr>
        <w:footnoteRef/>
      </w:r>
      <w:r w:rsidRPr="00CF40A1">
        <w:rPr>
          <w:rFonts w:ascii="Book Antiqua" w:hAnsi="Book Antiqua"/>
          <w:lang w:val="en-US"/>
        </w:rPr>
        <w:t xml:space="preserve"> </w:t>
      </w:r>
      <w:r w:rsidRPr="00CF40A1">
        <w:rPr>
          <w:rStyle w:val="hps"/>
          <w:rFonts w:ascii="Book Antiqua" w:hAnsi="Book Antiqua" w:cs="Arial"/>
          <w:color w:val="333333"/>
          <w:lang w:val="en-US"/>
        </w:rPr>
        <w:t>www.connaissancedesenergies.org</w:t>
      </w:r>
      <w:r w:rsidRPr="00CF40A1">
        <w:rPr>
          <w:rStyle w:val="longtext"/>
          <w:rFonts w:ascii="Book Antiqua" w:hAnsi="Book Antiqua" w:cs="Arial"/>
          <w:color w:val="333333"/>
          <w:lang w:val="en-US"/>
        </w:rPr>
        <w:t xml:space="preserve"> </w:t>
      </w:r>
      <w:r w:rsidRPr="00CF40A1">
        <w:rPr>
          <w:rStyle w:val="hps"/>
          <w:rFonts w:ascii="Book Antiqua" w:hAnsi="Book Antiqua" w:cs="Arial"/>
          <w:color w:val="333333"/>
          <w:lang w:val="en-US"/>
        </w:rPr>
        <w:t>/</w:t>
      </w:r>
      <w:r w:rsidRPr="00CF40A1">
        <w:rPr>
          <w:rStyle w:val="longtext"/>
          <w:rFonts w:ascii="Book Antiqua" w:hAnsi="Book Antiqua" w:cs="Arial"/>
          <w:color w:val="333333"/>
          <w:lang w:val="en-US"/>
        </w:rPr>
        <w:t xml:space="preserve"> </w:t>
      </w:r>
      <w:r w:rsidRPr="00CF40A1">
        <w:rPr>
          <w:rStyle w:val="hps"/>
          <w:rFonts w:ascii="Book Antiqua" w:hAnsi="Book Antiqua" w:cs="Arial"/>
          <w:color w:val="333333"/>
          <w:lang w:val="en-US"/>
        </w:rPr>
        <w:t>fiche-pedagogic/petroleum</w:t>
      </w:r>
      <w:r w:rsidRPr="00CF40A1">
        <w:rPr>
          <w:rStyle w:val="longtext"/>
          <w:rFonts w:ascii="Book Antiqua" w:hAnsi="Book Antiqua" w:cs="Arial"/>
          <w:color w:val="333333"/>
          <w:lang w:val="en-US"/>
        </w:rPr>
        <w:t xml:space="preserve">, </w:t>
      </w:r>
      <w:r w:rsidRPr="00CF40A1">
        <w:rPr>
          <w:rStyle w:val="hps"/>
          <w:rFonts w:ascii="Book Antiqua" w:hAnsi="Book Antiqua" w:cs="Arial"/>
          <w:color w:val="333333"/>
          <w:lang w:val="en-US"/>
        </w:rPr>
        <w:t>August 2012</w:t>
      </w:r>
      <w:r w:rsidRPr="00CF40A1">
        <w:rPr>
          <w:rStyle w:val="longtext"/>
          <w:rFonts w:ascii="Book Antiqua" w:hAnsi="Book Antiqua" w:cs="Arial"/>
          <w:color w:val="333333"/>
          <w:lang w:val="en-US"/>
        </w:rPr>
        <w:t xml:space="preserve">, Petroleum exploration </w:t>
      </w:r>
      <w:r w:rsidRPr="00CF40A1">
        <w:rPr>
          <w:rStyle w:val="hps"/>
          <w:rFonts w:ascii="Book Antiqua" w:hAnsi="Book Antiqua" w:cs="Arial"/>
          <w:color w:val="333333"/>
          <w:lang w:val="en-US"/>
        </w:rPr>
        <w:t>and production</w:t>
      </w:r>
      <w:r w:rsidRPr="00CF40A1">
        <w:rPr>
          <w:rStyle w:val="longtext"/>
          <w:rFonts w:ascii="Book Antiqua" w:hAnsi="Book Antiqua" w:cs="Arial"/>
          <w:color w:val="333333"/>
          <w:lang w:val="en-US"/>
        </w:rPr>
        <w:t xml:space="preserve"> </w:t>
      </w:r>
      <w:r w:rsidRPr="00CF40A1">
        <w:rPr>
          <w:rStyle w:val="hps"/>
          <w:rFonts w:ascii="Book Antiqua" w:hAnsi="Book Antiqua" w:cs="Arial"/>
          <w:color w:val="333333"/>
          <w:lang w:val="en-US"/>
        </w:rPr>
        <w:t>and</w:t>
      </w:r>
      <w:r w:rsidRPr="00CF40A1">
        <w:rPr>
          <w:rStyle w:val="longtext"/>
          <w:rFonts w:ascii="Book Antiqua" w:hAnsi="Book Antiqua" w:cs="Arial"/>
          <w:color w:val="333333"/>
          <w:lang w:val="en-US"/>
        </w:rPr>
        <w:t xml:space="preserve"> </w:t>
      </w:r>
      <w:r w:rsidRPr="00CF40A1">
        <w:rPr>
          <w:rStyle w:val="hps"/>
          <w:rFonts w:ascii="Book Antiqua" w:hAnsi="Book Antiqua" w:cs="Arial"/>
          <w:color w:val="333333"/>
          <w:lang w:val="en-US"/>
        </w:rPr>
        <w:t>refining and</w:t>
      </w:r>
      <w:r w:rsidRPr="00CF40A1">
        <w:rPr>
          <w:rStyle w:val="longtext"/>
          <w:rFonts w:ascii="Book Antiqua" w:hAnsi="Book Antiqua" w:cs="Arial"/>
          <w:color w:val="333333"/>
          <w:lang w:val="en-US"/>
        </w:rPr>
        <w:t xml:space="preserve"> </w:t>
      </w:r>
      <w:r w:rsidRPr="00CF40A1">
        <w:rPr>
          <w:rStyle w:val="hps"/>
          <w:rFonts w:ascii="Book Antiqua" w:hAnsi="Book Antiqua" w:cs="Arial"/>
          <w:color w:val="333333"/>
          <w:lang w:val="en-US"/>
        </w:rPr>
        <w:t>distribution.</w:t>
      </w:r>
      <w:r>
        <w:rPr>
          <w:rStyle w:val="hps"/>
          <w:rFonts w:ascii="Book Antiqua" w:hAnsi="Book Antiqua" w:cs="Arial"/>
          <w:color w:val="333333"/>
          <w:lang w:val="en-US"/>
        </w:rPr>
        <w:t xml:space="preserve"> </w:t>
      </w:r>
      <w:r w:rsidRPr="00CF40A1">
        <w:rPr>
          <w:rStyle w:val="hps"/>
          <w:rFonts w:ascii="Book Antiqua" w:hAnsi="Book Antiqua" w:cs="Arial"/>
          <w:color w:val="333333"/>
          <w:lang w:val="en-US"/>
        </w:rPr>
        <w:t>Op.Cit</w:t>
      </w:r>
    </w:p>
    <w:p w:rsidR="00685C2E" w:rsidRPr="00981F61" w:rsidRDefault="00685C2E" w:rsidP="002C1FF1">
      <w:pPr>
        <w:pStyle w:val="Notedebasdepage"/>
        <w:rPr>
          <w:lang w:val="en-US"/>
        </w:rPr>
      </w:pPr>
      <w:r>
        <w:rPr>
          <w:rFonts w:ascii="Book Antiqua" w:hAnsi="Book Antiqua"/>
          <w:lang w:val="en-US"/>
        </w:rPr>
        <w:t xml:space="preserve"> </w:t>
      </w:r>
    </w:p>
  </w:footnote>
  <w:footnote w:id="156">
    <w:p w:rsidR="00685C2E" w:rsidRPr="00892693" w:rsidRDefault="00685C2E" w:rsidP="00871DBB">
      <w:pPr>
        <w:pStyle w:val="Notedebasdepage"/>
        <w:rPr>
          <w:rFonts w:ascii="Times New Roman" w:hAnsi="Times New Roman" w:cs="Times New Roman"/>
          <w:lang w:val="en-US"/>
        </w:rPr>
      </w:pPr>
      <w:r>
        <w:rPr>
          <w:rStyle w:val="Appelnotedebasdep"/>
        </w:rPr>
        <w:footnoteRef/>
      </w:r>
      <w:r w:rsidRPr="00ED58D2">
        <w:rPr>
          <w:lang w:val="en-US"/>
        </w:rPr>
        <w:t xml:space="preserve"> </w:t>
      </w:r>
      <w:hyperlink r:id="rId109" w:history="1">
        <w:r w:rsidRPr="00892693">
          <w:rPr>
            <w:rStyle w:val="Lienhypertexte"/>
            <w:rFonts w:ascii="Times New Roman" w:hAnsi="Times New Roman" w:cs="Times New Roman"/>
            <w:lang w:val="en-US"/>
          </w:rPr>
          <w:t>www.tpe-petrole.lo.gs/</w:t>
        </w:r>
      </w:hyperlink>
      <w:r w:rsidRPr="00892693">
        <w:rPr>
          <w:rStyle w:val="hps"/>
          <w:rFonts w:ascii="Times New Roman" w:hAnsi="Times New Roman" w:cs="Times New Roman"/>
          <w:color w:val="333333"/>
          <w:lang w:val="en-US"/>
        </w:rPr>
        <w:t xml:space="preserve"> </w:t>
      </w:r>
      <w:r w:rsidRPr="00892693">
        <w:rPr>
          <w:rStyle w:val="longtext"/>
          <w:rFonts w:ascii="Times New Roman" w:hAnsi="Times New Roman" w:cs="Times New Roman"/>
          <w:color w:val="333333"/>
          <w:lang w:val="en-US"/>
        </w:rPr>
        <w:t xml:space="preserve"> </w:t>
      </w:r>
      <w:r w:rsidRPr="00892693">
        <w:rPr>
          <w:rStyle w:val="hps"/>
          <w:rFonts w:ascii="Times New Roman" w:hAnsi="Times New Roman" w:cs="Times New Roman"/>
          <w:color w:val="333333"/>
          <w:lang w:val="en-US"/>
        </w:rPr>
        <w:t>the oil industry</w:t>
      </w:r>
      <w:r w:rsidRPr="00892693">
        <w:rPr>
          <w:rStyle w:val="longtext"/>
          <w:rFonts w:ascii="Times New Roman" w:hAnsi="Times New Roman" w:cs="Times New Roman"/>
          <w:color w:val="333333"/>
          <w:lang w:val="en-US"/>
        </w:rPr>
        <w:t xml:space="preserve">: </w:t>
      </w:r>
      <w:r w:rsidRPr="00892693">
        <w:rPr>
          <w:rStyle w:val="hps"/>
          <w:rFonts w:ascii="Times New Roman" w:hAnsi="Times New Roman" w:cs="Times New Roman"/>
          <w:color w:val="333333"/>
          <w:lang w:val="en-US"/>
        </w:rPr>
        <w:t>a source of wealth</w:t>
      </w:r>
      <w:r w:rsidRPr="00892693">
        <w:rPr>
          <w:rStyle w:val="longtext"/>
          <w:rFonts w:ascii="Times New Roman" w:hAnsi="Times New Roman" w:cs="Times New Roman"/>
          <w:color w:val="333333"/>
          <w:lang w:val="en-US"/>
        </w:rPr>
        <w:t xml:space="preserve"> </w:t>
      </w:r>
      <w:r w:rsidRPr="00892693">
        <w:rPr>
          <w:rStyle w:val="hps"/>
          <w:rFonts w:ascii="Times New Roman" w:hAnsi="Times New Roman" w:cs="Times New Roman"/>
          <w:color w:val="333333"/>
          <w:lang w:val="en-US"/>
        </w:rPr>
        <w:t>and economic success</w:t>
      </w:r>
      <w:r w:rsidRPr="00892693">
        <w:rPr>
          <w:rStyle w:val="longtext"/>
          <w:rFonts w:ascii="Times New Roman" w:hAnsi="Times New Roman" w:cs="Times New Roman"/>
          <w:color w:val="333333"/>
          <w:lang w:val="en-US"/>
        </w:rPr>
        <w:t xml:space="preserve"> </w:t>
      </w:r>
      <w:r w:rsidRPr="00892693">
        <w:rPr>
          <w:rStyle w:val="hps"/>
          <w:rFonts w:ascii="Times New Roman" w:hAnsi="Times New Roman" w:cs="Times New Roman"/>
          <w:color w:val="333333"/>
          <w:lang w:val="en-US"/>
        </w:rPr>
        <w:t>-</w:t>
      </w:r>
      <w:r w:rsidRPr="00892693">
        <w:rPr>
          <w:rStyle w:val="longtext"/>
          <w:rFonts w:ascii="Times New Roman" w:hAnsi="Times New Roman" w:cs="Times New Roman"/>
          <w:color w:val="333333"/>
          <w:lang w:val="en-US"/>
        </w:rPr>
        <w:t xml:space="preserve"> </w:t>
      </w:r>
      <w:r w:rsidRPr="00892693">
        <w:rPr>
          <w:rStyle w:val="hps"/>
          <w:rFonts w:ascii="Times New Roman" w:hAnsi="Times New Roman" w:cs="Times New Roman"/>
          <w:color w:val="333333"/>
          <w:lang w:val="en-US"/>
        </w:rPr>
        <w:t>positive consequences</w:t>
      </w:r>
      <w:r w:rsidRPr="00892693">
        <w:rPr>
          <w:rStyle w:val="longtext"/>
          <w:rFonts w:ascii="Times New Roman" w:hAnsi="Times New Roman" w:cs="Times New Roman"/>
          <w:color w:val="333333"/>
          <w:lang w:val="en-US"/>
        </w:rPr>
        <w:t xml:space="preserve"> </w:t>
      </w:r>
      <w:r w:rsidRPr="00892693">
        <w:rPr>
          <w:rStyle w:val="hps"/>
          <w:rFonts w:ascii="Times New Roman" w:hAnsi="Times New Roman" w:cs="Times New Roman"/>
          <w:color w:val="333333"/>
          <w:lang w:val="en-US"/>
        </w:rPr>
        <w:t>for</w:t>
      </w:r>
      <w:r w:rsidRPr="00892693">
        <w:rPr>
          <w:rStyle w:val="longtext"/>
          <w:rFonts w:ascii="Times New Roman" w:hAnsi="Times New Roman" w:cs="Times New Roman"/>
          <w:color w:val="333333"/>
          <w:lang w:val="en-US"/>
        </w:rPr>
        <w:t xml:space="preserve"> </w:t>
      </w:r>
      <w:r w:rsidRPr="00892693">
        <w:rPr>
          <w:rStyle w:val="hps"/>
          <w:rFonts w:ascii="Times New Roman" w:hAnsi="Times New Roman" w:cs="Times New Roman"/>
          <w:color w:val="333333"/>
          <w:lang w:val="en-US"/>
        </w:rPr>
        <w:t>exploiting countries</w:t>
      </w:r>
    </w:p>
  </w:footnote>
  <w:footnote w:id="157">
    <w:p w:rsidR="00685C2E" w:rsidRPr="00892693" w:rsidRDefault="00685C2E" w:rsidP="00871DBB">
      <w:pPr>
        <w:pStyle w:val="Notedebasdepage"/>
        <w:rPr>
          <w:rFonts w:ascii="Times New Roman" w:hAnsi="Times New Roman" w:cs="Times New Roman"/>
          <w:lang w:val="en-US"/>
        </w:rPr>
      </w:pPr>
      <w:r w:rsidRPr="00892693">
        <w:rPr>
          <w:rStyle w:val="Appelnotedebasdep"/>
          <w:rFonts w:ascii="Times New Roman" w:hAnsi="Times New Roman" w:cs="Times New Roman"/>
        </w:rPr>
        <w:footnoteRef/>
      </w:r>
      <w:r w:rsidRPr="00892693">
        <w:rPr>
          <w:rFonts w:ascii="Times New Roman" w:hAnsi="Times New Roman" w:cs="Times New Roman"/>
          <w:lang w:val="en-US"/>
        </w:rPr>
        <w:t xml:space="preserve"> </w:t>
      </w:r>
      <w:r>
        <w:rPr>
          <w:rStyle w:val="hps"/>
          <w:rFonts w:ascii="Times New Roman" w:hAnsi="Times New Roman" w:cs="Times New Roman"/>
          <w:color w:val="333333"/>
          <w:lang w:val="en-US"/>
        </w:rPr>
        <w:t>Idem</w:t>
      </w:r>
    </w:p>
  </w:footnote>
  <w:footnote w:id="158">
    <w:p w:rsidR="00685C2E" w:rsidRPr="006A466B" w:rsidRDefault="00685C2E" w:rsidP="00871DBB">
      <w:pPr>
        <w:pStyle w:val="Notedebasdepage"/>
        <w:rPr>
          <w:rFonts w:ascii="Book Antiqua" w:hAnsi="Book Antiqua" w:cs="Times New Roman"/>
          <w:lang w:val="en-US"/>
        </w:rPr>
      </w:pPr>
      <w:r w:rsidRPr="00892693">
        <w:rPr>
          <w:rStyle w:val="Appelnotedebasdep"/>
          <w:rFonts w:ascii="Times New Roman" w:hAnsi="Times New Roman" w:cs="Times New Roman"/>
        </w:rPr>
        <w:footnoteRef/>
      </w:r>
      <w:r w:rsidRPr="00892693">
        <w:rPr>
          <w:rFonts w:ascii="Times New Roman" w:hAnsi="Times New Roman" w:cs="Times New Roman"/>
          <w:lang w:val="en-US"/>
        </w:rPr>
        <w:t xml:space="preserve"> </w:t>
      </w:r>
      <w:r w:rsidRPr="006A466B">
        <w:rPr>
          <w:rStyle w:val="hps"/>
          <w:rFonts w:ascii="Book Antiqua" w:hAnsi="Book Antiqua" w:cs="Times New Roman"/>
          <w:color w:val="333333"/>
          <w:lang w:val="en-US"/>
        </w:rPr>
        <w:t>Ministry of Finance and</w:t>
      </w:r>
      <w:r w:rsidRPr="006A466B">
        <w:rPr>
          <w:rStyle w:val="longtext"/>
          <w:rFonts w:ascii="Book Antiqua" w:hAnsi="Book Antiqua" w:cs="Times New Roman"/>
          <w:color w:val="333333"/>
          <w:lang w:val="en-US"/>
        </w:rPr>
        <w:t xml:space="preserve"> </w:t>
      </w:r>
      <w:r w:rsidRPr="006A466B">
        <w:rPr>
          <w:rStyle w:val="hps"/>
          <w:rFonts w:ascii="Book Antiqua" w:hAnsi="Book Antiqua" w:cs="Times New Roman"/>
          <w:color w:val="333333"/>
          <w:lang w:val="en-US"/>
        </w:rPr>
        <w:t>Privatization</w:t>
      </w:r>
      <w:r w:rsidRPr="006A466B">
        <w:rPr>
          <w:rStyle w:val="longtext"/>
          <w:rFonts w:ascii="Book Antiqua" w:hAnsi="Book Antiqua" w:cs="Times New Roman"/>
          <w:color w:val="333333"/>
          <w:lang w:val="en-US"/>
        </w:rPr>
        <w:t xml:space="preserve"> </w:t>
      </w:r>
      <w:r w:rsidRPr="006A466B">
        <w:rPr>
          <w:rStyle w:val="hps"/>
          <w:rFonts w:ascii="Book Antiqua" w:hAnsi="Book Antiqua" w:cs="Times New Roman"/>
          <w:color w:val="333333"/>
          <w:lang w:val="en-US"/>
        </w:rPr>
        <w:t>Directorate</w:t>
      </w:r>
      <w:r w:rsidRPr="006A466B">
        <w:rPr>
          <w:rStyle w:val="longtext"/>
          <w:rFonts w:ascii="Book Antiqua" w:hAnsi="Book Antiqua" w:cs="Times New Roman"/>
          <w:color w:val="333333"/>
          <w:lang w:val="en-US"/>
        </w:rPr>
        <w:t xml:space="preserve"> </w:t>
      </w:r>
      <w:r w:rsidRPr="006A466B">
        <w:rPr>
          <w:rStyle w:val="hps"/>
          <w:rFonts w:ascii="Book Antiqua" w:hAnsi="Book Antiqua" w:cs="Times New Roman"/>
          <w:color w:val="333333"/>
          <w:lang w:val="en-US"/>
        </w:rPr>
        <w:t>General</w:t>
      </w:r>
      <w:r w:rsidRPr="006A466B">
        <w:rPr>
          <w:rStyle w:val="longtext"/>
          <w:rFonts w:ascii="Book Antiqua" w:hAnsi="Book Antiqua" w:cs="Times New Roman"/>
          <w:color w:val="333333"/>
          <w:lang w:val="en-US"/>
        </w:rPr>
        <w:t xml:space="preserve"> </w:t>
      </w:r>
      <w:r w:rsidRPr="006A466B">
        <w:rPr>
          <w:rStyle w:val="hps"/>
          <w:rFonts w:ascii="Book Antiqua" w:hAnsi="Book Antiqua" w:cs="Times New Roman"/>
          <w:color w:val="333333"/>
          <w:lang w:val="en-US"/>
        </w:rPr>
        <w:t>Economic Policy</w:t>
      </w:r>
      <w:r w:rsidRPr="006A466B">
        <w:rPr>
          <w:rStyle w:val="longtext"/>
          <w:rFonts w:ascii="Book Antiqua" w:hAnsi="Book Antiqua" w:cs="Times New Roman"/>
          <w:color w:val="333333"/>
          <w:lang w:val="en-US"/>
        </w:rPr>
        <w:t xml:space="preserve">, March 2003, </w:t>
      </w:r>
      <w:r w:rsidRPr="006A466B">
        <w:rPr>
          <w:rStyle w:val="hps"/>
          <w:rFonts w:ascii="Book Antiqua" w:hAnsi="Book Antiqua" w:cs="Times New Roman"/>
          <w:color w:val="333333"/>
          <w:lang w:val="en-US"/>
        </w:rPr>
        <w:t>The</w:t>
      </w:r>
      <w:r w:rsidRPr="006A466B">
        <w:rPr>
          <w:rStyle w:val="longtext"/>
          <w:rFonts w:ascii="Book Antiqua" w:hAnsi="Book Antiqua" w:cs="Times New Roman"/>
          <w:color w:val="333333"/>
          <w:lang w:val="en-US"/>
        </w:rPr>
        <w:t xml:space="preserve"> </w:t>
      </w:r>
      <w:r w:rsidRPr="006A466B">
        <w:rPr>
          <w:rStyle w:val="hps"/>
          <w:rFonts w:ascii="Book Antiqua" w:hAnsi="Book Antiqua" w:cs="Times New Roman"/>
          <w:color w:val="333333"/>
          <w:lang w:val="en-US"/>
        </w:rPr>
        <w:t>Impact on</w:t>
      </w:r>
      <w:r w:rsidRPr="006A466B">
        <w:rPr>
          <w:rStyle w:val="longtext"/>
          <w:rFonts w:ascii="Book Antiqua" w:hAnsi="Book Antiqua" w:cs="Times New Roman"/>
          <w:color w:val="333333"/>
          <w:lang w:val="en-US"/>
        </w:rPr>
        <w:t xml:space="preserve"> </w:t>
      </w:r>
      <w:r w:rsidRPr="006A466B">
        <w:rPr>
          <w:rStyle w:val="hps"/>
          <w:rFonts w:ascii="Book Antiqua" w:hAnsi="Book Antiqua" w:cs="Times New Roman"/>
          <w:color w:val="333333"/>
          <w:lang w:val="en-US"/>
        </w:rPr>
        <w:t>the</w:t>
      </w:r>
      <w:r w:rsidRPr="006A466B">
        <w:rPr>
          <w:rStyle w:val="longtext"/>
          <w:rFonts w:ascii="Book Antiqua" w:hAnsi="Book Antiqua" w:cs="Times New Roman"/>
          <w:color w:val="333333"/>
          <w:lang w:val="en-US"/>
        </w:rPr>
        <w:t xml:space="preserve"> </w:t>
      </w:r>
      <w:r w:rsidRPr="006A466B">
        <w:rPr>
          <w:rStyle w:val="hps"/>
          <w:rFonts w:ascii="Book Antiqua" w:hAnsi="Book Antiqua" w:cs="Times New Roman"/>
          <w:color w:val="333333"/>
          <w:lang w:val="en-US"/>
        </w:rPr>
        <w:t>Global</w:t>
      </w:r>
      <w:r w:rsidRPr="006A466B">
        <w:rPr>
          <w:rStyle w:val="longtext"/>
          <w:rFonts w:ascii="Book Antiqua" w:hAnsi="Book Antiqua" w:cs="Times New Roman"/>
          <w:color w:val="333333"/>
          <w:lang w:val="en-US"/>
        </w:rPr>
        <w:t xml:space="preserve"> </w:t>
      </w:r>
      <w:r w:rsidRPr="006A466B">
        <w:rPr>
          <w:rStyle w:val="hps"/>
          <w:rFonts w:ascii="Book Antiqua" w:hAnsi="Book Antiqua" w:cs="Times New Roman"/>
          <w:color w:val="333333"/>
          <w:lang w:val="en-US"/>
        </w:rPr>
        <w:t>Impact of</w:t>
      </w:r>
      <w:r w:rsidRPr="006A466B">
        <w:rPr>
          <w:rStyle w:val="longtext"/>
          <w:rFonts w:ascii="Book Antiqua" w:hAnsi="Book Antiqua" w:cs="Times New Roman"/>
          <w:color w:val="333333"/>
          <w:lang w:val="en-US"/>
        </w:rPr>
        <w:t xml:space="preserve"> </w:t>
      </w:r>
      <w:r w:rsidRPr="006A466B">
        <w:rPr>
          <w:rStyle w:val="hps"/>
          <w:rFonts w:ascii="Book Antiqua" w:hAnsi="Book Antiqua" w:cs="Times New Roman"/>
          <w:color w:val="333333"/>
          <w:lang w:val="en-US"/>
        </w:rPr>
        <w:t>new realities</w:t>
      </w:r>
      <w:r w:rsidRPr="006A466B">
        <w:rPr>
          <w:rStyle w:val="longtext"/>
          <w:rFonts w:ascii="Book Antiqua" w:hAnsi="Book Antiqua" w:cs="Times New Roman"/>
          <w:color w:val="333333"/>
          <w:lang w:val="en-US"/>
        </w:rPr>
        <w:t xml:space="preserve"> </w:t>
      </w:r>
      <w:r w:rsidRPr="006A466B">
        <w:rPr>
          <w:rStyle w:val="hps"/>
          <w:rFonts w:ascii="Book Antiqua" w:hAnsi="Book Antiqua" w:cs="Times New Roman"/>
          <w:color w:val="333333"/>
          <w:lang w:val="en-US"/>
        </w:rPr>
        <w:t>on the</w:t>
      </w:r>
      <w:r w:rsidRPr="006A466B">
        <w:rPr>
          <w:rStyle w:val="longtext"/>
          <w:rFonts w:ascii="Book Antiqua" w:hAnsi="Book Antiqua" w:cs="Times New Roman"/>
          <w:color w:val="333333"/>
          <w:lang w:val="en-US"/>
        </w:rPr>
        <w:t xml:space="preserve"> </w:t>
      </w:r>
      <w:r w:rsidRPr="006A466B">
        <w:rPr>
          <w:rStyle w:val="hps"/>
          <w:rFonts w:ascii="Book Antiqua" w:hAnsi="Book Antiqua" w:cs="Times New Roman"/>
          <w:color w:val="333333"/>
          <w:lang w:val="en-US"/>
        </w:rPr>
        <w:t>national energy sector,p.12</w:t>
      </w:r>
    </w:p>
  </w:footnote>
  <w:footnote w:id="159">
    <w:p w:rsidR="00685C2E" w:rsidRPr="006A466B" w:rsidRDefault="00685C2E" w:rsidP="00871DBB">
      <w:pPr>
        <w:pStyle w:val="Notedebasdepage"/>
        <w:rPr>
          <w:rFonts w:ascii="Book Antiqua" w:hAnsi="Book Antiqua" w:cs="Times New Roman"/>
          <w:lang w:val="en-US"/>
        </w:rPr>
      </w:pPr>
      <w:r>
        <w:rPr>
          <w:rStyle w:val="Appelnotedebasdep"/>
        </w:rPr>
        <w:footnoteRef/>
      </w:r>
      <w:r w:rsidRPr="0069300D">
        <w:rPr>
          <w:lang w:val="en-US"/>
        </w:rPr>
        <w:t xml:space="preserve"> </w:t>
      </w:r>
      <w:r w:rsidRPr="006A466B">
        <w:rPr>
          <w:rStyle w:val="hps"/>
          <w:rFonts w:ascii="Book Antiqua" w:hAnsi="Book Antiqua" w:cs="Times New Roman"/>
          <w:color w:val="333333"/>
          <w:lang w:val="en-US"/>
        </w:rPr>
        <w:t>www.tpe-petrole.lo.gs/</w:t>
      </w:r>
      <w:r w:rsidRPr="006A466B">
        <w:rPr>
          <w:rStyle w:val="longtext"/>
          <w:rFonts w:ascii="Book Antiqua" w:hAnsi="Book Antiqua" w:cs="Times New Roman"/>
          <w:color w:val="333333"/>
          <w:lang w:val="en-US"/>
        </w:rPr>
        <w:t xml:space="preserve"> </w:t>
      </w:r>
      <w:r w:rsidRPr="006A466B">
        <w:rPr>
          <w:rStyle w:val="hps"/>
          <w:rFonts w:ascii="Book Antiqua" w:hAnsi="Book Antiqua" w:cs="Times New Roman"/>
          <w:color w:val="333333"/>
          <w:lang w:val="en-US"/>
        </w:rPr>
        <w:t>the oil industry</w:t>
      </w:r>
      <w:r w:rsidRPr="006A466B">
        <w:rPr>
          <w:rStyle w:val="longtext"/>
          <w:rFonts w:ascii="Book Antiqua" w:hAnsi="Book Antiqua" w:cs="Times New Roman"/>
          <w:color w:val="333333"/>
          <w:lang w:val="en-US"/>
        </w:rPr>
        <w:t xml:space="preserve">: </w:t>
      </w:r>
      <w:r w:rsidRPr="006A466B">
        <w:rPr>
          <w:rStyle w:val="hps"/>
          <w:rFonts w:ascii="Book Antiqua" w:hAnsi="Book Antiqua" w:cs="Times New Roman"/>
          <w:color w:val="333333"/>
          <w:lang w:val="en-US"/>
        </w:rPr>
        <w:t>a source of wealth</w:t>
      </w:r>
      <w:r w:rsidRPr="006A466B">
        <w:rPr>
          <w:rStyle w:val="longtext"/>
          <w:rFonts w:ascii="Book Antiqua" w:hAnsi="Book Antiqua" w:cs="Times New Roman"/>
          <w:color w:val="333333"/>
          <w:lang w:val="en-US"/>
        </w:rPr>
        <w:t xml:space="preserve"> </w:t>
      </w:r>
      <w:r w:rsidRPr="006A466B">
        <w:rPr>
          <w:rStyle w:val="hps"/>
          <w:rFonts w:ascii="Book Antiqua" w:hAnsi="Book Antiqua" w:cs="Times New Roman"/>
          <w:color w:val="333333"/>
          <w:lang w:val="en-US"/>
        </w:rPr>
        <w:t>and economic success</w:t>
      </w:r>
      <w:r w:rsidRPr="006A466B">
        <w:rPr>
          <w:rStyle w:val="longtext"/>
          <w:rFonts w:ascii="Book Antiqua" w:hAnsi="Book Antiqua" w:cs="Times New Roman"/>
          <w:color w:val="333333"/>
          <w:lang w:val="en-US"/>
        </w:rPr>
        <w:t xml:space="preserve"> </w:t>
      </w:r>
      <w:r w:rsidRPr="006A466B">
        <w:rPr>
          <w:rStyle w:val="hps"/>
          <w:rFonts w:ascii="Book Antiqua" w:hAnsi="Book Antiqua" w:cs="Times New Roman"/>
          <w:color w:val="333333"/>
          <w:lang w:val="en-US"/>
        </w:rPr>
        <w:t>-</w:t>
      </w:r>
      <w:r w:rsidRPr="006A466B">
        <w:rPr>
          <w:rStyle w:val="longtext"/>
          <w:rFonts w:ascii="Book Antiqua" w:hAnsi="Book Antiqua" w:cs="Times New Roman"/>
          <w:color w:val="333333"/>
          <w:lang w:val="en-US"/>
        </w:rPr>
        <w:t xml:space="preserve"> </w:t>
      </w:r>
      <w:r w:rsidRPr="006A466B">
        <w:rPr>
          <w:rStyle w:val="hps"/>
          <w:rFonts w:ascii="Book Antiqua" w:hAnsi="Book Antiqua" w:cs="Times New Roman"/>
          <w:color w:val="333333"/>
          <w:lang w:val="en-US"/>
        </w:rPr>
        <w:t>positive consequences</w:t>
      </w:r>
      <w:r w:rsidRPr="006A466B">
        <w:rPr>
          <w:rStyle w:val="longtext"/>
          <w:rFonts w:ascii="Book Antiqua" w:hAnsi="Book Antiqua" w:cs="Times New Roman"/>
          <w:color w:val="333333"/>
          <w:lang w:val="en-US"/>
        </w:rPr>
        <w:t xml:space="preserve"> </w:t>
      </w:r>
      <w:r w:rsidRPr="006A466B">
        <w:rPr>
          <w:rStyle w:val="hps"/>
          <w:rFonts w:ascii="Book Antiqua" w:hAnsi="Book Antiqua" w:cs="Times New Roman"/>
          <w:color w:val="333333"/>
          <w:lang w:val="en-US"/>
        </w:rPr>
        <w:t>for</w:t>
      </w:r>
      <w:r w:rsidRPr="006A466B">
        <w:rPr>
          <w:rStyle w:val="longtext"/>
          <w:rFonts w:ascii="Book Antiqua" w:hAnsi="Book Antiqua" w:cs="Times New Roman"/>
          <w:color w:val="333333"/>
          <w:lang w:val="en-US"/>
        </w:rPr>
        <w:t xml:space="preserve"> </w:t>
      </w:r>
      <w:r w:rsidRPr="006A466B">
        <w:rPr>
          <w:rStyle w:val="hps"/>
          <w:rFonts w:ascii="Book Antiqua" w:hAnsi="Book Antiqua" w:cs="Times New Roman"/>
          <w:color w:val="333333"/>
          <w:lang w:val="en-US"/>
        </w:rPr>
        <w:t>exploiting countries. Op Cit</w:t>
      </w:r>
    </w:p>
  </w:footnote>
  <w:footnote w:id="160">
    <w:p w:rsidR="00685C2E" w:rsidRPr="006A466B" w:rsidRDefault="00685C2E" w:rsidP="00871DBB">
      <w:pPr>
        <w:pStyle w:val="Notedebasdepage"/>
        <w:rPr>
          <w:rFonts w:ascii="Book Antiqua" w:hAnsi="Book Antiqua"/>
          <w:lang w:val="en-US"/>
        </w:rPr>
      </w:pPr>
      <w:r w:rsidRPr="006A466B">
        <w:rPr>
          <w:rStyle w:val="Appelnotedebasdep"/>
          <w:rFonts w:ascii="Book Antiqua" w:hAnsi="Book Antiqua"/>
        </w:rPr>
        <w:footnoteRef/>
      </w:r>
      <w:r w:rsidRPr="006A466B">
        <w:rPr>
          <w:rFonts w:ascii="Book Antiqua" w:hAnsi="Book Antiqua"/>
          <w:lang w:val="en-US"/>
        </w:rPr>
        <w:t xml:space="preserve"> </w:t>
      </w:r>
      <w:r w:rsidRPr="006A466B">
        <w:rPr>
          <w:rStyle w:val="hps"/>
          <w:rFonts w:ascii="Book Antiqua" w:hAnsi="Book Antiqua" w:cs="Times New Roman"/>
          <w:color w:val="333333"/>
          <w:lang w:val="en-US"/>
        </w:rPr>
        <w:t>This item includes</w:t>
      </w:r>
      <w:r w:rsidRPr="006A466B">
        <w:rPr>
          <w:rStyle w:val="longtext"/>
          <w:rFonts w:ascii="Book Antiqua" w:hAnsi="Book Antiqua" w:cs="Times New Roman"/>
          <w:color w:val="333333"/>
          <w:lang w:val="en-US"/>
        </w:rPr>
        <w:t xml:space="preserve"> </w:t>
      </w:r>
      <w:r w:rsidRPr="006A466B">
        <w:rPr>
          <w:rStyle w:val="hps"/>
          <w:rFonts w:ascii="Book Antiqua" w:hAnsi="Book Antiqua" w:cs="Times New Roman"/>
          <w:color w:val="333333"/>
          <w:lang w:val="en-US"/>
        </w:rPr>
        <w:t>revenues, expenditures</w:t>
      </w:r>
      <w:r w:rsidRPr="006A466B">
        <w:rPr>
          <w:rStyle w:val="longtext"/>
          <w:rFonts w:ascii="Book Antiqua" w:hAnsi="Book Antiqua" w:cs="Times New Roman"/>
          <w:color w:val="333333"/>
          <w:lang w:val="en-US"/>
        </w:rPr>
        <w:t xml:space="preserve">, and </w:t>
      </w:r>
      <w:r w:rsidRPr="006A466B">
        <w:rPr>
          <w:rStyle w:val="hps"/>
          <w:rFonts w:ascii="Book Antiqua" w:hAnsi="Book Antiqua" w:cs="Times New Roman"/>
          <w:color w:val="333333"/>
          <w:lang w:val="en-US"/>
        </w:rPr>
        <w:t>capital expenditures.</w:t>
      </w:r>
      <w:r w:rsidRPr="006A466B">
        <w:rPr>
          <w:rStyle w:val="longtext"/>
          <w:rFonts w:ascii="Book Antiqua" w:hAnsi="Book Antiqua" w:cs="Times New Roman"/>
          <w:color w:val="333333"/>
          <w:lang w:val="en-US"/>
        </w:rPr>
        <w:t xml:space="preserve"> </w:t>
      </w:r>
      <w:r w:rsidRPr="006A466B">
        <w:rPr>
          <w:rStyle w:val="hps"/>
          <w:rFonts w:ascii="Book Antiqua" w:hAnsi="Book Antiqua" w:cs="Times New Roman"/>
          <w:color w:val="333333"/>
          <w:lang w:val="en-US"/>
        </w:rPr>
        <w:t>These figures are calculated</w:t>
      </w:r>
      <w:r w:rsidRPr="006A466B">
        <w:rPr>
          <w:rStyle w:val="longtext"/>
          <w:rFonts w:ascii="Book Antiqua" w:hAnsi="Book Antiqua" w:cs="Times New Roman"/>
          <w:color w:val="333333"/>
          <w:lang w:val="en-US"/>
        </w:rPr>
        <w:t xml:space="preserve"> </w:t>
      </w:r>
      <w:r w:rsidRPr="006A466B">
        <w:rPr>
          <w:rStyle w:val="hps"/>
          <w:rFonts w:ascii="Book Antiqua" w:hAnsi="Book Antiqua" w:cs="Times New Roman"/>
          <w:color w:val="333333"/>
          <w:lang w:val="en-US"/>
        </w:rPr>
        <w:t>on the basis of</w:t>
      </w:r>
      <w:r w:rsidRPr="006A466B">
        <w:rPr>
          <w:rStyle w:val="longtext"/>
          <w:rFonts w:ascii="Book Antiqua" w:hAnsi="Book Antiqua" w:cs="Times New Roman"/>
          <w:color w:val="333333"/>
          <w:lang w:val="en-US"/>
        </w:rPr>
        <w:t xml:space="preserve"> </w:t>
      </w:r>
      <w:r w:rsidRPr="006A466B">
        <w:rPr>
          <w:rStyle w:val="hps"/>
          <w:rFonts w:ascii="Book Antiqua" w:hAnsi="Book Antiqua" w:cs="Times New Roman"/>
          <w:color w:val="333333"/>
          <w:lang w:val="en-US"/>
        </w:rPr>
        <w:t>an exchange rate</w:t>
      </w:r>
      <w:r w:rsidRPr="006A466B">
        <w:rPr>
          <w:rStyle w:val="longtext"/>
          <w:rFonts w:ascii="Book Antiqua" w:hAnsi="Book Antiqua" w:cs="Times New Roman"/>
          <w:color w:val="333333"/>
          <w:lang w:val="en-US"/>
        </w:rPr>
        <w:t xml:space="preserve">, </w:t>
      </w:r>
      <w:r w:rsidRPr="006A466B">
        <w:rPr>
          <w:rStyle w:val="hps"/>
          <w:rFonts w:ascii="Book Antiqua" w:hAnsi="Book Antiqua" w:cs="Times New Roman"/>
          <w:color w:val="333333"/>
          <w:lang w:val="en-US"/>
        </w:rPr>
        <w:t>ie</w:t>
      </w:r>
      <w:r w:rsidRPr="006A466B">
        <w:rPr>
          <w:rStyle w:val="longtext"/>
          <w:rFonts w:ascii="Book Antiqua" w:hAnsi="Book Antiqua" w:cs="Times New Roman"/>
          <w:color w:val="333333"/>
          <w:lang w:val="en-US"/>
        </w:rPr>
        <w:t xml:space="preserve">, not in </w:t>
      </w:r>
      <w:r w:rsidRPr="006A466B">
        <w:rPr>
          <w:rStyle w:val="hps"/>
          <w:rFonts w:ascii="Book Antiqua" w:hAnsi="Book Antiqua" w:cs="Times New Roman"/>
          <w:color w:val="333333"/>
          <w:lang w:val="en-US"/>
        </w:rPr>
        <w:t>purchasing power parity terms</w:t>
      </w:r>
      <w:r w:rsidRPr="006A466B">
        <w:rPr>
          <w:rStyle w:val="longtext"/>
          <w:rFonts w:ascii="Book Antiqua" w:hAnsi="Book Antiqua" w:cs="Times New Roman"/>
          <w:color w:val="333333"/>
          <w:lang w:val="en-US"/>
        </w:rPr>
        <w:t xml:space="preserve">. </w:t>
      </w:r>
      <w:r w:rsidRPr="006A466B">
        <w:rPr>
          <w:rStyle w:val="hps"/>
          <w:rFonts w:ascii="Book Antiqua" w:hAnsi="Book Antiqua" w:cs="Times New Roman"/>
          <w:color w:val="333333"/>
          <w:lang w:val="en-US"/>
        </w:rPr>
        <w:t>CIA World</w:t>
      </w:r>
      <w:r w:rsidRPr="006A466B">
        <w:rPr>
          <w:rStyle w:val="longtext"/>
          <w:rFonts w:ascii="Book Antiqua" w:hAnsi="Book Antiqua" w:cs="Times New Roman"/>
          <w:color w:val="333333"/>
          <w:lang w:val="en-US"/>
        </w:rPr>
        <w:t xml:space="preserve"> </w:t>
      </w:r>
      <w:r w:rsidRPr="006A466B">
        <w:rPr>
          <w:rStyle w:val="hps"/>
          <w:rFonts w:ascii="Book Antiqua" w:hAnsi="Book Antiqua" w:cs="Times New Roman"/>
          <w:color w:val="333333"/>
          <w:lang w:val="en-US"/>
        </w:rPr>
        <w:t>Factbook -</w:t>
      </w:r>
      <w:r w:rsidRPr="006A466B">
        <w:rPr>
          <w:rStyle w:val="longtext"/>
          <w:rFonts w:ascii="Book Antiqua" w:hAnsi="Book Antiqua" w:cs="Times New Roman"/>
          <w:color w:val="333333"/>
          <w:lang w:val="en-US"/>
        </w:rPr>
        <w:t xml:space="preserve"> </w:t>
      </w:r>
      <w:r w:rsidRPr="006A466B">
        <w:rPr>
          <w:rStyle w:val="hps"/>
          <w:rFonts w:ascii="Book Antiqua" w:hAnsi="Book Antiqua" w:cs="Times New Roman"/>
          <w:color w:val="333333"/>
          <w:lang w:val="en-US"/>
        </w:rPr>
        <w:t>Unless otherwise noted,</w:t>
      </w:r>
      <w:r w:rsidRPr="006A466B">
        <w:rPr>
          <w:rStyle w:val="longtext"/>
          <w:rFonts w:ascii="Book Antiqua" w:hAnsi="Book Antiqua" w:cs="Times New Roman"/>
          <w:color w:val="333333"/>
          <w:lang w:val="en-US"/>
        </w:rPr>
        <w:t xml:space="preserve"> </w:t>
      </w:r>
      <w:r w:rsidRPr="006A466B">
        <w:rPr>
          <w:rStyle w:val="hps"/>
          <w:rFonts w:ascii="Book Antiqua" w:hAnsi="Book Antiqua" w:cs="Times New Roman"/>
          <w:color w:val="333333"/>
          <w:lang w:val="en-US"/>
        </w:rPr>
        <w:t>information in this</w:t>
      </w:r>
      <w:r w:rsidRPr="006A466B">
        <w:rPr>
          <w:rStyle w:val="longtext"/>
          <w:rFonts w:ascii="Book Antiqua" w:hAnsi="Book Antiqua" w:cs="Times New Roman"/>
          <w:color w:val="333333"/>
          <w:lang w:val="en-US"/>
        </w:rPr>
        <w:t xml:space="preserve"> </w:t>
      </w:r>
      <w:r w:rsidRPr="006A466B">
        <w:rPr>
          <w:rStyle w:val="hps"/>
          <w:rFonts w:ascii="Book Antiqua" w:hAnsi="Book Antiqua" w:cs="Times New Roman"/>
          <w:color w:val="333333"/>
          <w:lang w:val="en-US"/>
        </w:rPr>
        <w:t>page</w:t>
      </w:r>
      <w:r w:rsidRPr="006A466B">
        <w:rPr>
          <w:rStyle w:val="longtext"/>
          <w:rFonts w:ascii="Book Antiqua" w:hAnsi="Book Antiqua" w:cs="Times New Roman"/>
          <w:color w:val="333333"/>
          <w:lang w:val="en-US"/>
        </w:rPr>
        <w:t xml:space="preserve"> </w:t>
      </w:r>
      <w:r w:rsidRPr="006A466B">
        <w:rPr>
          <w:rStyle w:val="hps"/>
          <w:rFonts w:ascii="Book Antiqua" w:hAnsi="Book Antiqua" w:cs="Times New Roman"/>
          <w:color w:val="333333"/>
          <w:lang w:val="en-US"/>
        </w:rPr>
        <w:t>is accurate</w:t>
      </w:r>
      <w:r w:rsidRPr="006A466B">
        <w:rPr>
          <w:rStyle w:val="longtext"/>
          <w:rFonts w:ascii="Book Antiqua" w:hAnsi="Book Antiqua" w:cs="Times New Roman"/>
          <w:color w:val="333333"/>
          <w:lang w:val="en-US"/>
        </w:rPr>
        <w:t xml:space="preserve"> </w:t>
      </w:r>
      <w:r w:rsidRPr="006A466B">
        <w:rPr>
          <w:rStyle w:val="hps"/>
          <w:rFonts w:ascii="Book Antiqua" w:hAnsi="Book Antiqua" w:cs="Times New Roman"/>
          <w:color w:val="333333"/>
          <w:lang w:val="en-US"/>
        </w:rPr>
        <w:t>as of July</w:t>
      </w:r>
      <w:r w:rsidRPr="006A466B">
        <w:rPr>
          <w:rStyle w:val="longtext"/>
          <w:rFonts w:ascii="Book Antiqua" w:hAnsi="Book Antiqua" w:cs="Times New Roman"/>
          <w:color w:val="333333"/>
          <w:lang w:val="en-US"/>
        </w:rPr>
        <w:t xml:space="preserve"> </w:t>
      </w:r>
      <w:r w:rsidRPr="006A466B">
        <w:rPr>
          <w:rStyle w:val="hps"/>
          <w:rFonts w:ascii="Book Antiqua" w:hAnsi="Book Antiqua" w:cs="Times New Roman"/>
          <w:color w:val="333333"/>
          <w:lang w:val="en-US"/>
        </w:rPr>
        <w:t>26.2012</w:t>
      </w:r>
      <w:r w:rsidRPr="006A466B">
        <w:rPr>
          <w:rStyle w:val="longtext"/>
          <w:rFonts w:ascii="Book Antiqua" w:hAnsi="Book Antiqua" w:cs="Times New Roman"/>
          <w:color w:val="333333"/>
          <w:lang w:val="en-US"/>
        </w:rPr>
        <w:t xml:space="preserve">, </w:t>
      </w:r>
      <w:r w:rsidRPr="006A466B">
        <w:rPr>
          <w:rStyle w:val="hps"/>
          <w:rFonts w:ascii="Book Antiqua" w:hAnsi="Book Antiqua" w:cs="Times New Roman"/>
          <w:color w:val="333333"/>
          <w:lang w:val="en-US"/>
        </w:rPr>
        <w:t>www.indexmundi.com/</w:t>
      </w:r>
      <w:r w:rsidRPr="006A466B">
        <w:rPr>
          <w:rStyle w:val="longtext"/>
          <w:rFonts w:ascii="Book Antiqua" w:hAnsi="Book Antiqua" w:cs="Times New Roman"/>
          <w:color w:val="333333"/>
          <w:lang w:val="en-US"/>
        </w:rPr>
        <w:t xml:space="preserve"> </w:t>
      </w:r>
      <w:r w:rsidRPr="006A466B">
        <w:rPr>
          <w:rStyle w:val="hps"/>
          <w:rFonts w:ascii="Book Antiqua" w:hAnsi="Book Antiqua" w:cs="Times New Roman"/>
          <w:color w:val="333333"/>
          <w:lang w:val="en-US"/>
        </w:rPr>
        <w:t>United Arab Emirates</w:t>
      </w:r>
      <w:r w:rsidRPr="006A466B">
        <w:rPr>
          <w:rStyle w:val="longtext"/>
          <w:rFonts w:ascii="Book Antiqua" w:hAnsi="Book Antiqua" w:cs="Times New Roman"/>
          <w:color w:val="333333"/>
          <w:lang w:val="en-US"/>
        </w:rPr>
        <w:t xml:space="preserve"> </w:t>
      </w:r>
      <w:r w:rsidRPr="006A466B">
        <w:rPr>
          <w:rStyle w:val="hps"/>
          <w:rFonts w:ascii="Book Antiqua" w:hAnsi="Book Antiqua" w:cs="Times New Roman"/>
          <w:color w:val="333333"/>
          <w:lang w:val="en-US"/>
        </w:rPr>
        <w:t>- Budget -</w:t>
      </w:r>
      <w:r w:rsidRPr="006A466B">
        <w:rPr>
          <w:rStyle w:val="longtext"/>
          <w:rFonts w:ascii="Book Antiqua" w:hAnsi="Book Antiqua" w:cs="Times New Roman"/>
          <w:color w:val="333333"/>
          <w:lang w:val="en-US"/>
        </w:rPr>
        <w:t xml:space="preserve"> </w:t>
      </w:r>
      <w:r w:rsidRPr="006A466B">
        <w:rPr>
          <w:rStyle w:val="hps"/>
          <w:rFonts w:ascii="Book Antiqua" w:hAnsi="Book Antiqua" w:cs="Times New Roman"/>
          <w:color w:val="333333"/>
          <w:lang w:val="en-US"/>
        </w:rPr>
        <w:t>Economy</w:t>
      </w:r>
    </w:p>
  </w:footnote>
  <w:footnote w:id="161">
    <w:p w:rsidR="00685C2E" w:rsidRPr="0020012C" w:rsidRDefault="00685C2E" w:rsidP="00871DBB">
      <w:pPr>
        <w:pStyle w:val="Notedebasdepage"/>
        <w:jc w:val="both"/>
        <w:rPr>
          <w:rFonts w:ascii="Book Antiqua" w:hAnsi="Book Antiqua"/>
          <w:lang w:val="en-US"/>
        </w:rPr>
      </w:pPr>
      <w:r>
        <w:rPr>
          <w:rStyle w:val="Appelnotedebasdep"/>
        </w:rPr>
        <w:footnoteRef/>
      </w:r>
      <w:r w:rsidRPr="00E61806">
        <w:rPr>
          <w:lang w:val="en-US"/>
        </w:rPr>
        <w:t xml:space="preserve"> </w:t>
      </w:r>
      <w:r w:rsidRPr="0020012C">
        <w:rPr>
          <w:rStyle w:val="hps"/>
          <w:rFonts w:ascii="Book Antiqua" w:hAnsi="Book Antiqua" w:cs="Times New Roman"/>
          <w:color w:val="333333"/>
          <w:lang w:val="en-US"/>
        </w:rPr>
        <w:t>These</w:t>
      </w:r>
      <w:r w:rsidRPr="0020012C">
        <w:rPr>
          <w:rFonts w:ascii="Book Antiqua" w:hAnsi="Book Antiqua" w:cs="Times New Roman"/>
          <w:color w:val="333333"/>
          <w:lang w:val="en-US"/>
        </w:rPr>
        <w:t xml:space="preserve"> </w:t>
      </w:r>
      <w:r w:rsidRPr="0020012C">
        <w:rPr>
          <w:rStyle w:val="hps"/>
          <w:rFonts w:ascii="Book Antiqua" w:hAnsi="Book Antiqua" w:cs="Times New Roman"/>
          <w:color w:val="333333"/>
          <w:lang w:val="en-US"/>
        </w:rPr>
        <w:t>data</w:t>
      </w:r>
      <w:r w:rsidRPr="0020012C">
        <w:rPr>
          <w:rFonts w:ascii="Book Antiqua" w:hAnsi="Book Antiqua" w:cs="Times New Roman"/>
          <w:color w:val="333333"/>
          <w:lang w:val="en-US"/>
        </w:rPr>
        <w:t xml:space="preserve"> </w:t>
      </w:r>
      <w:r w:rsidRPr="0020012C">
        <w:rPr>
          <w:rStyle w:val="hps"/>
          <w:rFonts w:ascii="Book Antiqua" w:hAnsi="Book Antiqua" w:cs="Times New Roman"/>
          <w:color w:val="333333"/>
          <w:lang w:val="en-US"/>
        </w:rPr>
        <w:t>are</w:t>
      </w:r>
      <w:r w:rsidRPr="0020012C">
        <w:rPr>
          <w:rFonts w:ascii="Book Antiqua" w:hAnsi="Book Antiqua" w:cs="Times New Roman"/>
          <w:color w:val="333333"/>
          <w:lang w:val="en-US"/>
        </w:rPr>
        <w:t xml:space="preserve"> </w:t>
      </w:r>
      <w:r w:rsidRPr="0020012C">
        <w:rPr>
          <w:rStyle w:val="hps"/>
          <w:rFonts w:ascii="Book Antiqua" w:hAnsi="Book Antiqua" w:cs="Times New Roman"/>
          <w:color w:val="333333"/>
          <w:lang w:val="en-US"/>
        </w:rPr>
        <w:t>taken directly from the</w:t>
      </w:r>
      <w:r w:rsidRPr="0020012C">
        <w:rPr>
          <w:rFonts w:ascii="Book Antiqua" w:hAnsi="Book Antiqua" w:cs="Times New Roman"/>
          <w:color w:val="333333"/>
          <w:lang w:val="en-US"/>
        </w:rPr>
        <w:t xml:space="preserve"> </w:t>
      </w:r>
      <w:r w:rsidRPr="0020012C">
        <w:rPr>
          <w:rStyle w:val="hps"/>
          <w:rFonts w:ascii="Book Antiqua" w:hAnsi="Book Antiqua" w:cs="Times New Roman"/>
          <w:color w:val="333333"/>
          <w:lang w:val="en-US"/>
        </w:rPr>
        <w:t>site</w:t>
      </w:r>
      <w:r w:rsidRPr="0020012C">
        <w:rPr>
          <w:rFonts w:ascii="Book Antiqua" w:hAnsi="Book Antiqua" w:cs="Times New Roman"/>
          <w:color w:val="333333"/>
          <w:lang w:val="en-US"/>
        </w:rPr>
        <w:t xml:space="preserve"> </w:t>
      </w:r>
      <w:r w:rsidRPr="0020012C">
        <w:rPr>
          <w:rStyle w:val="hps"/>
          <w:rFonts w:ascii="Book Antiqua" w:hAnsi="Book Antiqua" w:cs="Times New Roman"/>
          <w:color w:val="333333"/>
          <w:lang w:val="en-US"/>
        </w:rPr>
        <w:t>www.indexmundi.com/</w:t>
      </w:r>
      <w:r w:rsidRPr="0020012C">
        <w:rPr>
          <w:rFonts w:ascii="Book Antiqua" w:hAnsi="Book Antiqua" w:cs="Times New Roman"/>
          <w:color w:val="333333"/>
          <w:lang w:val="en-US"/>
        </w:rPr>
        <w:t xml:space="preserve"> </w:t>
      </w:r>
      <w:r w:rsidRPr="0020012C">
        <w:rPr>
          <w:rStyle w:val="hps"/>
          <w:rFonts w:ascii="Book Antiqua" w:hAnsi="Book Antiqua" w:cs="Times New Roman"/>
          <w:color w:val="333333"/>
          <w:lang w:val="en-US"/>
        </w:rPr>
        <w:t>United Arab Emirates</w:t>
      </w:r>
      <w:r w:rsidRPr="0020012C">
        <w:rPr>
          <w:rFonts w:ascii="Book Antiqua" w:hAnsi="Book Antiqua" w:cs="Times New Roman"/>
          <w:color w:val="333333"/>
          <w:lang w:val="en-US"/>
        </w:rPr>
        <w:t xml:space="preserve"> </w:t>
      </w:r>
      <w:r w:rsidRPr="0020012C">
        <w:rPr>
          <w:rStyle w:val="hps"/>
          <w:rFonts w:ascii="Book Antiqua" w:hAnsi="Book Antiqua" w:cs="Times New Roman"/>
          <w:color w:val="333333"/>
          <w:lang w:val="en-US"/>
        </w:rPr>
        <w:t>(</w:t>
      </w:r>
      <w:r w:rsidRPr="0020012C">
        <w:rPr>
          <w:rFonts w:ascii="Book Antiqua" w:hAnsi="Book Antiqua" w:cs="Times New Roman"/>
          <w:color w:val="333333"/>
          <w:lang w:val="en-US"/>
        </w:rPr>
        <w:t xml:space="preserve">CIA World </w:t>
      </w:r>
      <w:r w:rsidRPr="0020012C">
        <w:rPr>
          <w:rStyle w:val="hps"/>
          <w:rFonts w:ascii="Book Antiqua" w:hAnsi="Book Antiqua" w:cs="Times New Roman"/>
          <w:color w:val="333333"/>
          <w:lang w:val="en-US"/>
        </w:rPr>
        <w:t>Factbook)</w:t>
      </w:r>
      <w:r w:rsidRPr="0020012C">
        <w:rPr>
          <w:rFonts w:ascii="Book Antiqua" w:hAnsi="Book Antiqua" w:cs="Times New Roman"/>
          <w:color w:val="333333"/>
          <w:lang w:val="en-US"/>
        </w:rPr>
        <w:t xml:space="preserve"> </w:t>
      </w:r>
      <w:r w:rsidRPr="0020012C">
        <w:rPr>
          <w:rStyle w:val="hps"/>
          <w:rFonts w:ascii="Book Antiqua" w:hAnsi="Book Antiqua" w:cs="Times New Roman"/>
          <w:color w:val="333333"/>
          <w:lang w:val="en-US"/>
        </w:rPr>
        <w:t>in</w:t>
      </w:r>
      <w:r w:rsidRPr="0020012C">
        <w:rPr>
          <w:rFonts w:ascii="Book Antiqua" w:hAnsi="Book Antiqua" w:cs="Times New Roman"/>
          <w:color w:val="333333"/>
          <w:lang w:val="en-US"/>
        </w:rPr>
        <w:t xml:space="preserve"> </w:t>
      </w:r>
      <w:r w:rsidRPr="0020012C">
        <w:rPr>
          <w:rStyle w:val="hps"/>
          <w:rFonts w:ascii="Book Antiqua" w:hAnsi="Book Antiqua" w:cs="Times New Roman"/>
          <w:color w:val="333333"/>
          <w:lang w:val="en-US"/>
        </w:rPr>
        <w:t>the part concerning</w:t>
      </w:r>
      <w:r w:rsidRPr="0020012C">
        <w:rPr>
          <w:rFonts w:ascii="Book Antiqua" w:hAnsi="Book Antiqua" w:cs="Times New Roman"/>
          <w:color w:val="333333"/>
          <w:lang w:val="en-US"/>
        </w:rPr>
        <w:t xml:space="preserve"> </w:t>
      </w:r>
      <w:r w:rsidRPr="0020012C">
        <w:rPr>
          <w:rStyle w:val="hps"/>
          <w:rFonts w:ascii="Book Antiqua" w:hAnsi="Book Antiqua" w:cs="Times New Roman"/>
          <w:color w:val="333333"/>
          <w:lang w:val="en-US"/>
        </w:rPr>
        <w:t>mainly oil</w:t>
      </w:r>
      <w:r w:rsidRPr="0020012C">
        <w:rPr>
          <w:rFonts w:ascii="Book Antiqua" w:hAnsi="Book Antiqua" w:cs="Times New Roman"/>
          <w:color w:val="333333"/>
          <w:lang w:val="en-US"/>
        </w:rPr>
        <w:t xml:space="preserve"> </w:t>
      </w:r>
      <w:r w:rsidRPr="0020012C">
        <w:rPr>
          <w:rStyle w:val="hps"/>
          <w:rFonts w:ascii="Book Antiqua" w:hAnsi="Book Antiqua" w:cs="Times New Roman"/>
          <w:color w:val="333333"/>
          <w:lang w:val="en-US"/>
        </w:rPr>
        <w:t>(</w:t>
      </w:r>
      <w:r w:rsidRPr="0020012C">
        <w:rPr>
          <w:rFonts w:ascii="Book Antiqua" w:hAnsi="Book Antiqua" w:cs="Times New Roman"/>
          <w:color w:val="333333"/>
          <w:lang w:val="en-US"/>
        </w:rPr>
        <w:t xml:space="preserve">Reserves, Production, </w:t>
      </w:r>
      <w:r w:rsidRPr="0020012C">
        <w:rPr>
          <w:rStyle w:val="hps"/>
          <w:rFonts w:ascii="Book Antiqua" w:hAnsi="Book Antiqua" w:cs="Times New Roman"/>
          <w:color w:val="333333"/>
          <w:lang w:val="en-US"/>
        </w:rPr>
        <w:t>Exports,</w:t>
      </w:r>
      <w:r w:rsidRPr="0020012C">
        <w:rPr>
          <w:rFonts w:ascii="Book Antiqua" w:hAnsi="Book Antiqua" w:cs="Times New Roman"/>
          <w:color w:val="333333"/>
          <w:lang w:val="en-US"/>
        </w:rPr>
        <w:t xml:space="preserve"> </w:t>
      </w:r>
      <w:r w:rsidRPr="0020012C">
        <w:rPr>
          <w:rStyle w:val="hps"/>
          <w:rFonts w:ascii="Book Antiqua" w:hAnsi="Book Antiqua" w:cs="Times New Roman"/>
          <w:color w:val="333333"/>
          <w:lang w:val="en-US"/>
        </w:rPr>
        <w:t>Imports</w:t>
      </w:r>
      <w:r w:rsidRPr="0020012C">
        <w:rPr>
          <w:rFonts w:ascii="Book Antiqua" w:hAnsi="Book Antiqua" w:cs="Times New Roman"/>
          <w:color w:val="333333"/>
          <w:lang w:val="en-US"/>
        </w:rPr>
        <w:t xml:space="preserve">, </w:t>
      </w:r>
      <w:r w:rsidRPr="0020012C">
        <w:rPr>
          <w:rStyle w:val="hps"/>
          <w:rFonts w:ascii="Book Antiqua" w:hAnsi="Book Antiqua" w:cs="Times New Roman"/>
          <w:color w:val="333333"/>
          <w:lang w:val="en-US"/>
        </w:rPr>
        <w:t>Consumption</w:t>
      </w:r>
      <w:r w:rsidRPr="0020012C">
        <w:rPr>
          <w:rFonts w:ascii="Book Antiqua" w:hAnsi="Book Antiqua" w:cs="Times New Roman"/>
          <w:color w:val="333333"/>
          <w:lang w:val="en-US"/>
        </w:rPr>
        <w:t xml:space="preserve"> </w:t>
      </w:r>
      <w:r w:rsidRPr="0020012C">
        <w:rPr>
          <w:rStyle w:val="hps"/>
          <w:rFonts w:ascii="Book Antiqua" w:hAnsi="Book Antiqua" w:cs="Times New Roman"/>
          <w:color w:val="333333"/>
          <w:lang w:val="en-US"/>
        </w:rPr>
        <w:t>barrel</w:t>
      </w:r>
      <w:r w:rsidRPr="0020012C">
        <w:rPr>
          <w:rFonts w:ascii="Book Antiqua" w:hAnsi="Book Antiqua" w:cs="Times New Roman"/>
          <w:color w:val="333333"/>
          <w:lang w:val="en-US"/>
        </w:rPr>
        <w:t xml:space="preserve"> </w:t>
      </w:r>
      <w:r w:rsidRPr="0020012C">
        <w:rPr>
          <w:rStyle w:val="hps"/>
          <w:rFonts w:ascii="Book Antiqua" w:hAnsi="Book Antiqua" w:cs="Times New Roman"/>
          <w:color w:val="333333"/>
          <w:lang w:val="en-US"/>
        </w:rPr>
        <w:t>/ day</w:t>
      </w:r>
      <w:r w:rsidRPr="0020012C">
        <w:rPr>
          <w:rFonts w:ascii="Book Antiqua" w:hAnsi="Book Antiqua" w:cs="Times New Roman"/>
          <w:color w:val="333333"/>
          <w:lang w:val="en-US"/>
        </w:rPr>
        <w:t xml:space="preserve"> </w:t>
      </w:r>
      <w:r w:rsidRPr="0020012C">
        <w:rPr>
          <w:rStyle w:val="hps"/>
          <w:rFonts w:ascii="Book Antiqua" w:hAnsi="Book Antiqua" w:cs="Times New Roman"/>
          <w:color w:val="333333"/>
          <w:lang w:val="en-US"/>
        </w:rPr>
        <w:t>and</w:t>
      </w:r>
      <w:r w:rsidRPr="0020012C">
        <w:rPr>
          <w:rFonts w:ascii="Book Antiqua" w:hAnsi="Book Antiqua" w:cs="Times New Roman"/>
          <w:color w:val="333333"/>
          <w:lang w:val="en-US"/>
        </w:rPr>
        <w:t xml:space="preserve"> </w:t>
      </w:r>
      <w:r w:rsidRPr="0020012C">
        <w:rPr>
          <w:rStyle w:val="hps"/>
          <w:rFonts w:ascii="Book Antiqua" w:hAnsi="Book Antiqua" w:cs="Times New Roman"/>
          <w:color w:val="333333"/>
          <w:lang w:val="en-US"/>
        </w:rPr>
        <w:t>the</w:t>
      </w:r>
      <w:r w:rsidRPr="0020012C">
        <w:rPr>
          <w:rFonts w:ascii="Book Antiqua" w:hAnsi="Book Antiqua" w:cs="Times New Roman"/>
          <w:color w:val="333333"/>
          <w:lang w:val="en-US"/>
        </w:rPr>
        <w:t xml:space="preserve"> </w:t>
      </w:r>
      <w:r w:rsidRPr="0020012C">
        <w:rPr>
          <w:rStyle w:val="hps"/>
          <w:rFonts w:ascii="Book Antiqua" w:hAnsi="Book Antiqua" w:cs="Times New Roman"/>
          <w:color w:val="333333"/>
          <w:lang w:val="en-US"/>
        </w:rPr>
        <w:t>consumption</w:t>
      </w:r>
      <w:r w:rsidRPr="0020012C">
        <w:rPr>
          <w:rFonts w:ascii="Book Antiqua" w:hAnsi="Book Antiqua" w:cs="Times New Roman"/>
          <w:color w:val="333333"/>
          <w:lang w:val="en-US"/>
        </w:rPr>
        <w:t xml:space="preserve"> </w:t>
      </w:r>
      <w:r w:rsidRPr="0020012C">
        <w:rPr>
          <w:rStyle w:val="hps"/>
          <w:rFonts w:ascii="Book Antiqua" w:hAnsi="Book Antiqua" w:cs="Times New Roman"/>
          <w:color w:val="333333"/>
          <w:lang w:val="en-US"/>
        </w:rPr>
        <w:t>bbl /</w:t>
      </w:r>
      <w:r w:rsidRPr="0020012C">
        <w:rPr>
          <w:rFonts w:ascii="Book Antiqua" w:hAnsi="Book Antiqua" w:cs="Times New Roman"/>
          <w:color w:val="333333"/>
          <w:lang w:val="en-US"/>
        </w:rPr>
        <w:t xml:space="preserve"> </w:t>
      </w:r>
      <w:r w:rsidRPr="0020012C">
        <w:rPr>
          <w:rStyle w:val="hps"/>
          <w:rFonts w:ascii="Book Antiqua" w:hAnsi="Book Antiqua" w:cs="Times New Roman"/>
          <w:color w:val="333333"/>
          <w:lang w:val="en-US"/>
        </w:rPr>
        <w:t>day per 1000</w:t>
      </w:r>
      <w:r w:rsidRPr="0020012C">
        <w:rPr>
          <w:rFonts w:ascii="Book Antiqua" w:hAnsi="Book Antiqua" w:cs="Times New Roman"/>
          <w:color w:val="333333"/>
          <w:lang w:val="en-US"/>
        </w:rPr>
        <w:t xml:space="preserve"> </w:t>
      </w:r>
      <w:r w:rsidRPr="0020012C">
        <w:rPr>
          <w:rStyle w:val="hps"/>
          <w:rFonts w:ascii="Book Antiqua" w:hAnsi="Book Antiqua" w:cs="Times New Roman"/>
          <w:color w:val="333333"/>
          <w:lang w:val="en-US"/>
        </w:rPr>
        <w:t>inhabitants).Op.Cit</w:t>
      </w:r>
    </w:p>
  </w:footnote>
  <w:footnote w:id="162">
    <w:p w:rsidR="00685C2E" w:rsidRPr="00F26DBF" w:rsidRDefault="00685C2E" w:rsidP="00871DBB">
      <w:pPr>
        <w:pBdr>
          <w:bottom w:val="single" w:sz="48" w:space="6" w:color="FFFFFF"/>
        </w:pBdr>
        <w:shd w:val="clear" w:color="auto" w:fill="FFFFFF"/>
        <w:spacing w:before="100" w:beforeAutospacing="1" w:after="100" w:afterAutospacing="1" w:line="288" w:lineRule="atLeast"/>
        <w:jc w:val="both"/>
        <w:rPr>
          <w:rFonts w:ascii="Arial" w:hAnsi="Arial" w:cs="Arial"/>
          <w:sz w:val="18"/>
          <w:szCs w:val="18"/>
          <w:lang w:val="en-US"/>
        </w:rPr>
      </w:pPr>
      <w:r>
        <w:rPr>
          <w:rStyle w:val="Appelnotedebasdep"/>
        </w:rPr>
        <w:footnoteRef/>
      </w:r>
      <w:r w:rsidRPr="00F26DBF">
        <w:rPr>
          <w:lang w:val="en-US"/>
        </w:rPr>
        <w:t xml:space="preserve"> </w:t>
      </w:r>
      <w:r w:rsidRPr="0020012C">
        <w:rPr>
          <w:rStyle w:val="hps"/>
          <w:rFonts w:ascii="Book Antiqua" w:hAnsi="Book Antiqua" w:cs="Times New Roman"/>
          <w:color w:val="333333"/>
          <w:sz w:val="20"/>
          <w:szCs w:val="20"/>
          <w:lang w:val="en-US"/>
        </w:rPr>
        <w:t>Angola,</w:t>
      </w:r>
      <w:r w:rsidRPr="0020012C">
        <w:rPr>
          <w:rStyle w:val="longtext"/>
          <w:rFonts w:ascii="Book Antiqua" w:hAnsi="Book Antiqua" w:cs="Times New Roman"/>
          <w:color w:val="333333"/>
          <w:sz w:val="20"/>
          <w:szCs w:val="20"/>
          <w:lang w:val="en-US"/>
        </w:rPr>
        <w:t xml:space="preserve"> </w:t>
      </w:r>
      <w:r w:rsidRPr="0020012C">
        <w:rPr>
          <w:rStyle w:val="hps"/>
          <w:rFonts w:ascii="Book Antiqua" w:hAnsi="Book Antiqua" w:cs="Times New Roman"/>
          <w:color w:val="333333"/>
          <w:sz w:val="20"/>
          <w:szCs w:val="20"/>
          <w:lang w:val="en-US"/>
        </w:rPr>
        <w:t>new power</w:t>
      </w:r>
      <w:r w:rsidRPr="0020012C">
        <w:rPr>
          <w:rStyle w:val="longtext"/>
          <w:rFonts w:ascii="Book Antiqua" w:hAnsi="Book Antiqua" w:cs="Times New Roman"/>
          <w:color w:val="333333"/>
          <w:sz w:val="20"/>
          <w:szCs w:val="20"/>
          <w:lang w:val="en-US"/>
        </w:rPr>
        <w:t xml:space="preserve"> </w:t>
      </w:r>
      <w:r w:rsidRPr="0020012C">
        <w:rPr>
          <w:rStyle w:val="hps"/>
          <w:rFonts w:ascii="Book Antiqua" w:hAnsi="Book Antiqua" w:cs="Times New Roman"/>
          <w:color w:val="333333"/>
          <w:sz w:val="20"/>
          <w:szCs w:val="20"/>
          <w:lang w:val="en-US"/>
        </w:rPr>
        <w:t>and</w:t>
      </w:r>
      <w:r w:rsidRPr="0020012C">
        <w:rPr>
          <w:rStyle w:val="longtext"/>
          <w:rFonts w:ascii="Book Antiqua" w:hAnsi="Book Antiqua" w:cs="Times New Roman"/>
          <w:color w:val="333333"/>
          <w:sz w:val="20"/>
          <w:szCs w:val="20"/>
          <w:lang w:val="en-US"/>
        </w:rPr>
        <w:t xml:space="preserve"> </w:t>
      </w:r>
      <w:r w:rsidRPr="0020012C">
        <w:rPr>
          <w:rStyle w:val="hps"/>
          <w:rFonts w:ascii="Book Antiqua" w:hAnsi="Book Antiqua" w:cs="Times New Roman"/>
          <w:color w:val="333333"/>
          <w:sz w:val="20"/>
          <w:szCs w:val="20"/>
          <w:lang w:val="en-US"/>
        </w:rPr>
        <w:t>favorite</w:t>
      </w:r>
      <w:r w:rsidRPr="0020012C">
        <w:rPr>
          <w:rStyle w:val="longtext"/>
          <w:rFonts w:ascii="Book Antiqua" w:hAnsi="Book Antiqua" w:cs="Times New Roman"/>
          <w:color w:val="333333"/>
          <w:sz w:val="20"/>
          <w:szCs w:val="20"/>
          <w:lang w:val="en-US"/>
        </w:rPr>
        <w:t xml:space="preserve"> </w:t>
      </w:r>
      <w:r w:rsidRPr="0020012C">
        <w:rPr>
          <w:rStyle w:val="hps"/>
          <w:rFonts w:ascii="Book Antiqua" w:hAnsi="Book Antiqua" w:cs="Times New Roman"/>
          <w:color w:val="333333"/>
          <w:sz w:val="20"/>
          <w:szCs w:val="20"/>
          <w:lang w:val="en-US"/>
        </w:rPr>
        <w:t>African oil</w:t>
      </w:r>
      <w:r w:rsidRPr="0020012C">
        <w:rPr>
          <w:rStyle w:val="longtext"/>
          <w:rFonts w:ascii="Book Antiqua" w:hAnsi="Book Antiqua" w:cs="Times New Roman"/>
          <w:color w:val="333333"/>
          <w:sz w:val="20"/>
          <w:szCs w:val="20"/>
          <w:lang w:val="en-US"/>
        </w:rPr>
        <w:t xml:space="preserve"> </w:t>
      </w:r>
      <w:r w:rsidRPr="0020012C">
        <w:rPr>
          <w:rStyle w:val="hps"/>
          <w:rFonts w:ascii="Book Antiqua" w:hAnsi="Book Antiqua" w:cs="Times New Roman"/>
          <w:color w:val="333333"/>
          <w:sz w:val="20"/>
          <w:szCs w:val="20"/>
          <w:lang w:val="en-US"/>
        </w:rPr>
        <w:t xml:space="preserve">market </w:t>
      </w:r>
      <w:hyperlink r:id="rId110" w:history="1">
        <w:r w:rsidRPr="0020012C">
          <w:rPr>
            <w:rStyle w:val="Lienhypertexte"/>
            <w:rFonts w:ascii="Book Antiqua" w:hAnsi="Book Antiqua" w:cs="Times New Roman"/>
            <w:sz w:val="20"/>
            <w:szCs w:val="20"/>
            <w:lang w:val="en-US"/>
          </w:rPr>
          <w:t>www.ledevoir.com/economie/actualites-economiques/196701/l-angola-nouvelle-puissance-petroliere-africaine-et-chouchou-du-marche</w:t>
        </w:r>
      </w:hyperlink>
      <w:r w:rsidRPr="00F26DBF">
        <w:rPr>
          <w:rFonts w:ascii="Arial" w:hAnsi="Arial" w:cs="Arial"/>
          <w:sz w:val="18"/>
          <w:szCs w:val="18"/>
          <w:lang w:val="en-US"/>
        </w:rPr>
        <w:t xml:space="preserve"> </w:t>
      </w:r>
    </w:p>
    <w:p w:rsidR="00685C2E" w:rsidRPr="00F26DBF" w:rsidRDefault="00685C2E" w:rsidP="00871DBB">
      <w:pPr>
        <w:pStyle w:val="Notedebasdepage"/>
        <w:rPr>
          <w:lang w:val="en-US"/>
        </w:rPr>
      </w:pPr>
    </w:p>
  </w:footnote>
  <w:footnote w:id="163">
    <w:p w:rsidR="00685C2E" w:rsidRPr="00AE3E74" w:rsidRDefault="00685C2E" w:rsidP="00871DBB">
      <w:pPr>
        <w:pStyle w:val="Notedebasdepage"/>
        <w:jc w:val="both"/>
        <w:rPr>
          <w:rFonts w:ascii="Book Antiqua" w:hAnsi="Book Antiqua" w:cs="Times New Roman"/>
          <w:lang w:val="en-US"/>
        </w:rPr>
      </w:pPr>
      <w:r>
        <w:rPr>
          <w:rStyle w:val="Appelnotedebasdep"/>
        </w:rPr>
        <w:footnoteRef/>
      </w:r>
      <w:r w:rsidRPr="00696C66">
        <w:rPr>
          <w:lang w:val="en-US"/>
        </w:rPr>
        <w:t xml:space="preserve"> </w:t>
      </w:r>
      <w:r w:rsidRPr="00AE3E74">
        <w:rPr>
          <w:rStyle w:val="hps"/>
          <w:rFonts w:ascii="Book Antiqua" w:hAnsi="Book Antiqua" w:cs="Times New Roman"/>
          <w:color w:val="333333"/>
          <w:lang w:val="en-US"/>
        </w:rPr>
        <w:t>These</w:t>
      </w:r>
      <w:r w:rsidRPr="00AE3E74">
        <w:rPr>
          <w:rFonts w:ascii="Book Antiqua" w:hAnsi="Book Antiqua" w:cs="Times New Roman"/>
          <w:color w:val="333333"/>
          <w:lang w:val="en-US"/>
        </w:rPr>
        <w:t xml:space="preserve"> </w:t>
      </w:r>
      <w:r w:rsidRPr="00AE3E74">
        <w:rPr>
          <w:rStyle w:val="hps"/>
          <w:rFonts w:ascii="Book Antiqua" w:hAnsi="Book Antiqua" w:cs="Times New Roman"/>
          <w:color w:val="333333"/>
          <w:lang w:val="en-US"/>
        </w:rPr>
        <w:t>data</w:t>
      </w:r>
      <w:r w:rsidRPr="00AE3E74">
        <w:rPr>
          <w:rFonts w:ascii="Book Antiqua" w:hAnsi="Book Antiqua" w:cs="Times New Roman"/>
          <w:color w:val="333333"/>
          <w:lang w:val="en-US"/>
        </w:rPr>
        <w:t xml:space="preserve"> </w:t>
      </w:r>
      <w:r w:rsidRPr="00AE3E74">
        <w:rPr>
          <w:rStyle w:val="hps"/>
          <w:rFonts w:ascii="Book Antiqua" w:hAnsi="Book Antiqua" w:cs="Times New Roman"/>
          <w:color w:val="333333"/>
          <w:lang w:val="en-US"/>
        </w:rPr>
        <w:t>are</w:t>
      </w:r>
      <w:r w:rsidRPr="00AE3E74">
        <w:rPr>
          <w:rFonts w:ascii="Book Antiqua" w:hAnsi="Book Antiqua" w:cs="Times New Roman"/>
          <w:color w:val="333333"/>
          <w:lang w:val="en-US"/>
        </w:rPr>
        <w:t xml:space="preserve"> </w:t>
      </w:r>
      <w:r w:rsidRPr="00AE3E74">
        <w:rPr>
          <w:rStyle w:val="hps"/>
          <w:rFonts w:ascii="Book Antiqua" w:hAnsi="Book Antiqua" w:cs="Times New Roman"/>
          <w:color w:val="333333"/>
          <w:lang w:val="en-US"/>
        </w:rPr>
        <w:t>taken directly from the</w:t>
      </w:r>
      <w:r w:rsidRPr="00AE3E74">
        <w:rPr>
          <w:rFonts w:ascii="Book Antiqua" w:hAnsi="Book Antiqua" w:cs="Times New Roman"/>
          <w:color w:val="333333"/>
          <w:lang w:val="en-US"/>
        </w:rPr>
        <w:t xml:space="preserve"> </w:t>
      </w:r>
      <w:r w:rsidRPr="00AE3E74">
        <w:rPr>
          <w:rStyle w:val="hps"/>
          <w:rFonts w:ascii="Book Antiqua" w:hAnsi="Book Antiqua" w:cs="Times New Roman"/>
          <w:color w:val="333333"/>
          <w:lang w:val="en-US"/>
        </w:rPr>
        <w:t>site</w:t>
      </w:r>
      <w:r w:rsidRPr="00AE3E74">
        <w:rPr>
          <w:rFonts w:ascii="Book Antiqua" w:hAnsi="Book Antiqua" w:cs="Times New Roman"/>
          <w:color w:val="333333"/>
          <w:lang w:val="en-US"/>
        </w:rPr>
        <w:t xml:space="preserve"> </w:t>
      </w:r>
      <w:r w:rsidRPr="00AE3E74">
        <w:rPr>
          <w:rStyle w:val="hps"/>
          <w:rFonts w:ascii="Book Antiqua" w:hAnsi="Book Antiqua" w:cs="Times New Roman"/>
          <w:color w:val="333333"/>
          <w:lang w:val="en-US"/>
        </w:rPr>
        <w:t>www.indexmundi.com/</w:t>
      </w:r>
      <w:r w:rsidRPr="00AE3E74">
        <w:rPr>
          <w:rFonts w:ascii="Book Antiqua" w:hAnsi="Book Antiqua" w:cs="Times New Roman"/>
          <w:color w:val="333333"/>
          <w:lang w:val="en-US"/>
        </w:rPr>
        <w:t xml:space="preserve"> </w:t>
      </w:r>
      <w:r w:rsidRPr="00AE3E74">
        <w:rPr>
          <w:rStyle w:val="hps"/>
          <w:rFonts w:ascii="Book Antiqua" w:hAnsi="Book Antiqua" w:cs="Times New Roman"/>
          <w:color w:val="333333"/>
          <w:lang w:val="en-US"/>
        </w:rPr>
        <w:t>United Arab Emirates</w:t>
      </w:r>
      <w:r w:rsidRPr="00AE3E74">
        <w:rPr>
          <w:rFonts w:ascii="Book Antiqua" w:hAnsi="Book Antiqua" w:cs="Times New Roman"/>
          <w:color w:val="333333"/>
          <w:lang w:val="en-US"/>
        </w:rPr>
        <w:t xml:space="preserve"> </w:t>
      </w:r>
      <w:r w:rsidRPr="00AE3E74">
        <w:rPr>
          <w:rStyle w:val="hps"/>
          <w:rFonts w:ascii="Book Antiqua" w:hAnsi="Book Antiqua" w:cs="Times New Roman"/>
          <w:color w:val="333333"/>
          <w:lang w:val="en-US"/>
        </w:rPr>
        <w:t>(</w:t>
      </w:r>
      <w:r w:rsidRPr="00AE3E74">
        <w:rPr>
          <w:rFonts w:ascii="Book Antiqua" w:hAnsi="Book Antiqua" w:cs="Times New Roman"/>
          <w:color w:val="333333"/>
          <w:lang w:val="en-US"/>
        </w:rPr>
        <w:t xml:space="preserve">CIA World </w:t>
      </w:r>
      <w:r w:rsidRPr="00AE3E74">
        <w:rPr>
          <w:rStyle w:val="hps"/>
          <w:rFonts w:ascii="Book Antiqua" w:hAnsi="Book Antiqua" w:cs="Times New Roman"/>
          <w:color w:val="333333"/>
          <w:lang w:val="en-US"/>
        </w:rPr>
        <w:t>Factbook)</w:t>
      </w:r>
      <w:r w:rsidRPr="00AE3E74">
        <w:rPr>
          <w:rFonts w:ascii="Book Antiqua" w:hAnsi="Book Antiqua" w:cs="Times New Roman"/>
          <w:color w:val="333333"/>
          <w:lang w:val="en-US"/>
        </w:rPr>
        <w:t xml:space="preserve"> </w:t>
      </w:r>
      <w:r w:rsidRPr="00AE3E74">
        <w:rPr>
          <w:rStyle w:val="hps"/>
          <w:rFonts w:ascii="Book Antiqua" w:hAnsi="Book Antiqua" w:cs="Times New Roman"/>
          <w:color w:val="333333"/>
          <w:lang w:val="en-US"/>
        </w:rPr>
        <w:t>in</w:t>
      </w:r>
      <w:r w:rsidRPr="00AE3E74">
        <w:rPr>
          <w:rFonts w:ascii="Book Antiqua" w:hAnsi="Book Antiqua" w:cs="Times New Roman"/>
          <w:color w:val="333333"/>
          <w:lang w:val="en-US"/>
        </w:rPr>
        <w:t xml:space="preserve"> </w:t>
      </w:r>
      <w:r w:rsidRPr="00AE3E74">
        <w:rPr>
          <w:rStyle w:val="hps"/>
          <w:rFonts w:ascii="Book Antiqua" w:hAnsi="Book Antiqua" w:cs="Times New Roman"/>
          <w:color w:val="333333"/>
          <w:lang w:val="en-US"/>
        </w:rPr>
        <w:t>the part concerning</w:t>
      </w:r>
      <w:r w:rsidRPr="00AE3E74">
        <w:rPr>
          <w:rFonts w:ascii="Book Antiqua" w:hAnsi="Book Antiqua" w:cs="Times New Roman"/>
          <w:color w:val="333333"/>
          <w:lang w:val="en-US"/>
        </w:rPr>
        <w:t xml:space="preserve"> </w:t>
      </w:r>
      <w:r w:rsidRPr="00AE3E74">
        <w:rPr>
          <w:rStyle w:val="hps"/>
          <w:rFonts w:ascii="Book Antiqua" w:hAnsi="Book Antiqua" w:cs="Times New Roman"/>
          <w:color w:val="333333"/>
          <w:lang w:val="en-US"/>
        </w:rPr>
        <w:t>mainly oil</w:t>
      </w:r>
      <w:r w:rsidRPr="00AE3E74">
        <w:rPr>
          <w:rFonts w:ascii="Book Antiqua" w:hAnsi="Book Antiqua" w:cs="Times New Roman"/>
          <w:color w:val="333333"/>
          <w:lang w:val="en-US"/>
        </w:rPr>
        <w:t xml:space="preserve"> </w:t>
      </w:r>
      <w:r w:rsidRPr="00AE3E74">
        <w:rPr>
          <w:rStyle w:val="hps"/>
          <w:rFonts w:ascii="Book Antiqua" w:hAnsi="Book Antiqua" w:cs="Times New Roman"/>
          <w:color w:val="333333"/>
          <w:lang w:val="en-US"/>
        </w:rPr>
        <w:t>(</w:t>
      </w:r>
      <w:r w:rsidRPr="00AE3E74">
        <w:rPr>
          <w:rFonts w:ascii="Book Antiqua" w:hAnsi="Book Antiqua" w:cs="Times New Roman"/>
          <w:color w:val="333333"/>
          <w:lang w:val="en-US"/>
        </w:rPr>
        <w:t xml:space="preserve">Reserves, Production, </w:t>
      </w:r>
      <w:r w:rsidRPr="00AE3E74">
        <w:rPr>
          <w:rStyle w:val="hps"/>
          <w:rFonts w:ascii="Book Antiqua" w:hAnsi="Book Antiqua" w:cs="Times New Roman"/>
          <w:color w:val="333333"/>
          <w:lang w:val="en-US"/>
        </w:rPr>
        <w:t>Exports,</w:t>
      </w:r>
      <w:r w:rsidRPr="00AE3E74">
        <w:rPr>
          <w:rFonts w:ascii="Book Antiqua" w:hAnsi="Book Antiqua" w:cs="Times New Roman"/>
          <w:color w:val="333333"/>
          <w:lang w:val="en-US"/>
        </w:rPr>
        <w:t xml:space="preserve"> </w:t>
      </w:r>
      <w:r w:rsidRPr="00AE3E74">
        <w:rPr>
          <w:rStyle w:val="hps"/>
          <w:rFonts w:ascii="Book Antiqua" w:hAnsi="Book Antiqua" w:cs="Times New Roman"/>
          <w:color w:val="333333"/>
          <w:lang w:val="en-US"/>
        </w:rPr>
        <w:t>Imports</w:t>
      </w:r>
      <w:r w:rsidRPr="00AE3E74">
        <w:rPr>
          <w:rFonts w:ascii="Book Antiqua" w:hAnsi="Book Antiqua" w:cs="Times New Roman"/>
          <w:color w:val="333333"/>
          <w:lang w:val="en-US"/>
        </w:rPr>
        <w:t xml:space="preserve">, </w:t>
      </w:r>
      <w:r w:rsidRPr="00AE3E74">
        <w:rPr>
          <w:rStyle w:val="hps"/>
          <w:rFonts w:ascii="Book Antiqua" w:hAnsi="Book Antiqua" w:cs="Times New Roman"/>
          <w:color w:val="333333"/>
          <w:lang w:val="en-US"/>
        </w:rPr>
        <w:t>Consumption</w:t>
      </w:r>
      <w:r w:rsidRPr="00AE3E74">
        <w:rPr>
          <w:rFonts w:ascii="Book Antiqua" w:hAnsi="Book Antiqua" w:cs="Times New Roman"/>
          <w:color w:val="333333"/>
          <w:lang w:val="en-US"/>
        </w:rPr>
        <w:t xml:space="preserve"> </w:t>
      </w:r>
      <w:r w:rsidRPr="00AE3E74">
        <w:rPr>
          <w:rStyle w:val="hps"/>
          <w:rFonts w:ascii="Book Antiqua" w:hAnsi="Book Antiqua" w:cs="Times New Roman"/>
          <w:color w:val="333333"/>
          <w:lang w:val="en-US"/>
        </w:rPr>
        <w:t>barrel</w:t>
      </w:r>
      <w:r w:rsidRPr="00AE3E74">
        <w:rPr>
          <w:rFonts w:ascii="Book Antiqua" w:hAnsi="Book Antiqua" w:cs="Times New Roman"/>
          <w:color w:val="333333"/>
          <w:lang w:val="en-US"/>
        </w:rPr>
        <w:t xml:space="preserve"> </w:t>
      </w:r>
      <w:r w:rsidRPr="00AE3E74">
        <w:rPr>
          <w:rStyle w:val="hps"/>
          <w:rFonts w:ascii="Book Antiqua" w:hAnsi="Book Antiqua" w:cs="Times New Roman"/>
          <w:color w:val="333333"/>
          <w:lang w:val="en-US"/>
        </w:rPr>
        <w:t>/ day</w:t>
      </w:r>
      <w:r w:rsidRPr="00AE3E74">
        <w:rPr>
          <w:rFonts w:ascii="Book Antiqua" w:hAnsi="Book Antiqua" w:cs="Times New Roman"/>
          <w:color w:val="333333"/>
          <w:lang w:val="en-US"/>
        </w:rPr>
        <w:t xml:space="preserve"> </w:t>
      </w:r>
      <w:r w:rsidRPr="00AE3E74">
        <w:rPr>
          <w:rStyle w:val="hps"/>
          <w:rFonts w:ascii="Book Antiqua" w:hAnsi="Book Antiqua" w:cs="Times New Roman"/>
          <w:color w:val="333333"/>
          <w:lang w:val="en-US"/>
        </w:rPr>
        <w:t>and</w:t>
      </w:r>
      <w:r w:rsidRPr="00AE3E74">
        <w:rPr>
          <w:rFonts w:ascii="Book Antiqua" w:hAnsi="Book Antiqua" w:cs="Times New Roman"/>
          <w:color w:val="333333"/>
          <w:lang w:val="en-US"/>
        </w:rPr>
        <w:t xml:space="preserve"> </w:t>
      </w:r>
      <w:r w:rsidRPr="00AE3E74">
        <w:rPr>
          <w:rStyle w:val="hps"/>
          <w:rFonts w:ascii="Book Antiqua" w:hAnsi="Book Antiqua" w:cs="Times New Roman"/>
          <w:color w:val="333333"/>
          <w:lang w:val="en-US"/>
        </w:rPr>
        <w:t>the</w:t>
      </w:r>
      <w:r w:rsidRPr="00AE3E74">
        <w:rPr>
          <w:rFonts w:ascii="Book Antiqua" w:hAnsi="Book Antiqua" w:cs="Times New Roman"/>
          <w:color w:val="333333"/>
          <w:lang w:val="en-US"/>
        </w:rPr>
        <w:t xml:space="preserve"> </w:t>
      </w:r>
      <w:r w:rsidRPr="00AE3E74">
        <w:rPr>
          <w:rStyle w:val="hps"/>
          <w:rFonts w:ascii="Book Antiqua" w:hAnsi="Book Antiqua" w:cs="Times New Roman"/>
          <w:color w:val="333333"/>
          <w:lang w:val="en-US"/>
        </w:rPr>
        <w:t>consumption</w:t>
      </w:r>
      <w:r w:rsidRPr="00AE3E74">
        <w:rPr>
          <w:rFonts w:ascii="Book Antiqua" w:hAnsi="Book Antiqua" w:cs="Times New Roman"/>
          <w:color w:val="333333"/>
          <w:lang w:val="en-US"/>
        </w:rPr>
        <w:t xml:space="preserve"> </w:t>
      </w:r>
      <w:r w:rsidRPr="00AE3E74">
        <w:rPr>
          <w:rStyle w:val="hps"/>
          <w:rFonts w:ascii="Book Antiqua" w:hAnsi="Book Antiqua" w:cs="Times New Roman"/>
          <w:color w:val="333333"/>
          <w:lang w:val="en-US"/>
        </w:rPr>
        <w:t>bbl /</w:t>
      </w:r>
      <w:r w:rsidRPr="00AE3E74">
        <w:rPr>
          <w:rFonts w:ascii="Book Antiqua" w:hAnsi="Book Antiqua" w:cs="Times New Roman"/>
          <w:color w:val="333333"/>
          <w:lang w:val="en-US"/>
        </w:rPr>
        <w:t xml:space="preserve"> </w:t>
      </w:r>
      <w:r w:rsidRPr="00AE3E74">
        <w:rPr>
          <w:rStyle w:val="hps"/>
          <w:rFonts w:ascii="Book Antiqua" w:hAnsi="Book Antiqua" w:cs="Times New Roman"/>
          <w:color w:val="333333"/>
          <w:lang w:val="en-US"/>
        </w:rPr>
        <w:t>day per 1000</w:t>
      </w:r>
      <w:r w:rsidRPr="00AE3E74">
        <w:rPr>
          <w:rFonts w:ascii="Book Antiqua" w:hAnsi="Book Antiqua" w:cs="Times New Roman"/>
          <w:color w:val="333333"/>
          <w:lang w:val="en-US"/>
        </w:rPr>
        <w:t xml:space="preserve"> </w:t>
      </w:r>
      <w:r w:rsidRPr="00AE3E74">
        <w:rPr>
          <w:rStyle w:val="hps"/>
          <w:rFonts w:ascii="Book Antiqua" w:hAnsi="Book Antiqua" w:cs="Times New Roman"/>
          <w:color w:val="333333"/>
          <w:lang w:val="en-US"/>
        </w:rPr>
        <w:t>inhabitants).</w:t>
      </w:r>
      <w:r w:rsidRPr="00AE3E74">
        <w:rPr>
          <w:rStyle w:val="hps"/>
          <w:rFonts w:ascii="Book Antiqua" w:hAnsi="Book Antiqua" w:cs="Times New Roman"/>
          <w:color w:val="333333"/>
          <w:u w:val="single"/>
          <w:lang w:val="en-US"/>
        </w:rPr>
        <w:t>Op.Cit</w:t>
      </w:r>
    </w:p>
    <w:p w:rsidR="00685C2E" w:rsidRPr="008B6F3B" w:rsidRDefault="00685C2E" w:rsidP="00871DBB">
      <w:pPr>
        <w:pStyle w:val="Notedebasdepage"/>
        <w:jc w:val="both"/>
        <w:rPr>
          <w:rFonts w:ascii="Times New Roman" w:hAnsi="Times New Roman" w:cs="Times New Roman"/>
          <w:lang w:val="en-US"/>
        </w:rPr>
      </w:pPr>
    </w:p>
    <w:p w:rsidR="00685C2E" w:rsidRPr="00696C66" w:rsidRDefault="00685C2E" w:rsidP="00871DBB">
      <w:pPr>
        <w:pStyle w:val="Notedebasdepage"/>
        <w:rPr>
          <w:lang w:val="en-US"/>
        </w:rPr>
      </w:pPr>
    </w:p>
  </w:footnote>
  <w:footnote w:id="164">
    <w:p w:rsidR="00685C2E" w:rsidRPr="00AE3E74" w:rsidRDefault="00685C2E" w:rsidP="00871DBB">
      <w:pPr>
        <w:pStyle w:val="Notedebasdepage"/>
        <w:jc w:val="both"/>
        <w:rPr>
          <w:rFonts w:ascii="Book Antiqua" w:hAnsi="Book Antiqua" w:cs="Times New Roman"/>
          <w:lang w:val="en-US"/>
        </w:rPr>
      </w:pPr>
      <w:r>
        <w:rPr>
          <w:rStyle w:val="Appelnotedebasdep"/>
        </w:rPr>
        <w:footnoteRef/>
      </w:r>
      <w:r w:rsidRPr="005D1E2B">
        <w:rPr>
          <w:lang w:val="en-US"/>
        </w:rPr>
        <w:t xml:space="preserve"> </w:t>
      </w:r>
      <w:r w:rsidRPr="00AE3E74">
        <w:rPr>
          <w:rStyle w:val="hps"/>
          <w:rFonts w:ascii="Book Antiqua" w:hAnsi="Book Antiqua" w:cs="Times New Roman"/>
          <w:color w:val="333333"/>
          <w:lang w:val="en-US"/>
        </w:rPr>
        <w:t>Ministry of Budget,</w:t>
      </w:r>
      <w:r w:rsidRPr="00AE3E74">
        <w:rPr>
          <w:rStyle w:val="longtext"/>
          <w:rFonts w:ascii="Book Antiqua" w:hAnsi="Book Antiqua" w:cs="Times New Roman"/>
          <w:color w:val="333333"/>
          <w:lang w:val="en-US"/>
        </w:rPr>
        <w:t xml:space="preserve"> </w:t>
      </w:r>
      <w:r w:rsidRPr="00AE3E74">
        <w:rPr>
          <w:rStyle w:val="hps"/>
          <w:rFonts w:ascii="Book Antiqua" w:hAnsi="Book Antiqua" w:cs="Times New Roman"/>
          <w:color w:val="333333"/>
          <w:lang w:val="en-US"/>
        </w:rPr>
        <w:t>Civil</w:t>
      </w:r>
      <w:r w:rsidRPr="00AE3E74">
        <w:rPr>
          <w:rStyle w:val="longtext"/>
          <w:rFonts w:ascii="Book Antiqua" w:hAnsi="Book Antiqua" w:cs="Times New Roman"/>
          <w:color w:val="333333"/>
          <w:lang w:val="en-US"/>
        </w:rPr>
        <w:t xml:space="preserve"> </w:t>
      </w:r>
      <w:r w:rsidRPr="00AE3E74">
        <w:rPr>
          <w:rStyle w:val="hps"/>
          <w:rFonts w:ascii="Book Antiqua" w:hAnsi="Book Antiqua" w:cs="Times New Roman"/>
          <w:color w:val="333333"/>
          <w:lang w:val="en-US"/>
        </w:rPr>
        <w:t>Society</w:t>
      </w:r>
      <w:r w:rsidRPr="00AE3E74">
        <w:rPr>
          <w:rStyle w:val="longtext"/>
          <w:rFonts w:ascii="Book Antiqua" w:hAnsi="Book Antiqua" w:cs="Times New Roman"/>
          <w:color w:val="333333"/>
          <w:lang w:val="en-US"/>
        </w:rPr>
        <w:t xml:space="preserve">, 2011, </w:t>
      </w:r>
      <w:r w:rsidRPr="00AE3E74">
        <w:rPr>
          <w:rStyle w:val="hps"/>
          <w:rFonts w:ascii="Book Antiqua" w:hAnsi="Book Antiqua" w:cs="Times New Roman"/>
          <w:color w:val="333333"/>
          <w:lang w:val="en-US"/>
        </w:rPr>
        <w:t>the "</w:t>
      </w:r>
      <w:r w:rsidRPr="00AE3E74">
        <w:rPr>
          <w:rStyle w:val="longtext"/>
          <w:rFonts w:ascii="Book Antiqua" w:hAnsi="Book Antiqua" w:cs="Times New Roman"/>
          <w:color w:val="333333"/>
          <w:lang w:val="en-US"/>
        </w:rPr>
        <w:t xml:space="preserve">citizen </w:t>
      </w:r>
      <w:r w:rsidRPr="00AE3E74">
        <w:rPr>
          <w:rStyle w:val="hps"/>
          <w:rFonts w:ascii="Book Antiqua" w:hAnsi="Book Antiqua" w:cs="Times New Roman"/>
          <w:color w:val="333333"/>
          <w:lang w:val="en-US"/>
        </w:rPr>
        <w:t>budget</w:t>
      </w:r>
      <w:r w:rsidRPr="00AE3E74">
        <w:rPr>
          <w:rStyle w:val="longtext"/>
          <w:rFonts w:ascii="Book Antiqua" w:hAnsi="Book Antiqua" w:cs="Times New Roman"/>
          <w:color w:val="333333"/>
          <w:lang w:val="en-US"/>
        </w:rPr>
        <w:t xml:space="preserve"> </w:t>
      </w:r>
      <w:r w:rsidRPr="00AE3E74">
        <w:rPr>
          <w:rStyle w:val="hps"/>
          <w:rFonts w:ascii="Book Antiqua" w:hAnsi="Book Antiqua" w:cs="Times New Roman"/>
          <w:color w:val="333333"/>
          <w:lang w:val="en-US"/>
        </w:rPr>
        <w:t>2011" is</w:t>
      </w:r>
      <w:r w:rsidRPr="00AE3E74">
        <w:rPr>
          <w:rStyle w:val="longtext"/>
          <w:rFonts w:ascii="Book Antiqua" w:hAnsi="Book Antiqua" w:cs="Times New Roman"/>
          <w:color w:val="333333"/>
          <w:lang w:val="en-US"/>
        </w:rPr>
        <w:t xml:space="preserve"> </w:t>
      </w:r>
      <w:r w:rsidRPr="00AE3E74">
        <w:rPr>
          <w:rStyle w:val="hps"/>
          <w:rFonts w:ascii="Book Antiqua" w:hAnsi="Book Antiqua" w:cs="Times New Roman"/>
          <w:color w:val="333333"/>
          <w:lang w:val="en-US"/>
        </w:rPr>
        <w:t>the result</w:t>
      </w:r>
      <w:r w:rsidRPr="00AE3E74">
        <w:rPr>
          <w:rStyle w:val="longtext"/>
          <w:rFonts w:ascii="Book Antiqua" w:hAnsi="Book Antiqua" w:cs="Times New Roman"/>
          <w:color w:val="333333"/>
          <w:lang w:val="en-US"/>
        </w:rPr>
        <w:t xml:space="preserve"> </w:t>
      </w:r>
      <w:r w:rsidRPr="00AE3E74">
        <w:rPr>
          <w:rStyle w:val="hps"/>
          <w:rFonts w:ascii="Book Antiqua" w:hAnsi="Book Antiqua" w:cs="Times New Roman"/>
          <w:color w:val="333333"/>
          <w:lang w:val="en-US"/>
        </w:rPr>
        <w:t>of collaboration between</w:t>
      </w:r>
      <w:r w:rsidRPr="00AE3E74">
        <w:rPr>
          <w:rStyle w:val="longtext"/>
          <w:rFonts w:ascii="Book Antiqua" w:hAnsi="Book Antiqua" w:cs="Times New Roman"/>
          <w:color w:val="333333"/>
          <w:lang w:val="en-US"/>
        </w:rPr>
        <w:t xml:space="preserve"> </w:t>
      </w:r>
      <w:r w:rsidRPr="00AE3E74">
        <w:rPr>
          <w:rStyle w:val="hps"/>
          <w:rFonts w:ascii="Book Antiqua" w:hAnsi="Book Antiqua" w:cs="Times New Roman"/>
          <w:color w:val="333333"/>
          <w:lang w:val="en-US"/>
        </w:rPr>
        <w:t>Government</w:t>
      </w:r>
      <w:r w:rsidRPr="00AE3E74">
        <w:rPr>
          <w:rStyle w:val="longtext"/>
          <w:rFonts w:ascii="Book Antiqua" w:hAnsi="Book Antiqua" w:cs="Times New Roman"/>
          <w:color w:val="333333"/>
          <w:lang w:val="en-US"/>
        </w:rPr>
        <w:t xml:space="preserve"> </w:t>
      </w:r>
      <w:r w:rsidRPr="00AE3E74">
        <w:rPr>
          <w:rStyle w:val="hps"/>
          <w:rFonts w:ascii="Book Antiqua" w:hAnsi="Book Antiqua" w:cs="Times New Roman"/>
          <w:color w:val="333333"/>
          <w:lang w:val="en-US"/>
        </w:rPr>
        <w:t>and Civil Society.</w:t>
      </w:r>
      <w:r w:rsidRPr="00AE3E74">
        <w:rPr>
          <w:rStyle w:val="longtext"/>
          <w:rFonts w:ascii="Book Antiqua" w:hAnsi="Book Antiqua" w:cs="Times New Roman"/>
          <w:color w:val="333333"/>
          <w:lang w:val="en-US"/>
        </w:rPr>
        <w:t xml:space="preserve"> </w:t>
      </w:r>
      <w:r w:rsidRPr="00AE3E74">
        <w:rPr>
          <w:rStyle w:val="hps"/>
          <w:rFonts w:ascii="Book Antiqua" w:hAnsi="Book Antiqua" w:cs="Times New Roman"/>
          <w:color w:val="333333"/>
          <w:lang w:val="en-US"/>
        </w:rPr>
        <w:t>This</w:t>
      </w:r>
      <w:r w:rsidRPr="00AE3E74">
        <w:rPr>
          <w:rStyle w:val="longtext"/>
          <w:rFonts w:ascii="Book Antiqua" w:hAnsi="Book Antiqua" w:cs="Times New Roman"/>
          <w:color w:val="333333"/>
          <w:lang w:val="en-US"/>
        </w:rPr>
        <w:t xml:space="preserve"> </w:t>
      </w:r>
      <w:r w:rsidRPr="00AE3E74">
        <w:rPr>
          <w:rStyle w:val="hps"/>
          <w:rFonts w:ascii="Book Antiqua" w:hAnsi="Book Antiqua" w:cs="Times New Roman"/>
          <w:color w:val="333333"/>
          <w:lang w:val="en-US"/>
        </w:rPr>
        <w:t>extension</w:t>
      </w:r>
      <w:r w:rsidRPr="00AE3E74">
        <w:rPr>
          <w:rStyle w:val="longtext"/>
          <w:rFonts w:ascii="Book Antiqua" w:hAnsi="Book Antiqua" w:cs="Times New Roman"/>
          <w:color w:val="333333"/>
          <w:lang w:val="en-US"/>
        </w:rPr>
        <w:t xml:space="preserve"> </w:t>
      </w:r>
      <w:r w:rsidRPr="00AE3E74">
        <w:rPr>
          <w:rStyle w:val="hps"/>
          <w:rFonts w:ascii="Book Antiqua" w:hAnsi="Book Antiqua" w:cs="Times New Roman"/>
          <w:color w:val="333333"/>
          <w:lang w:val="en-US"/>
        </w:rPr>
        <w:t>is a document</w:t>
      </w:r>
      <w:r w:rsidRPr="00AE3E74">
        <w:rPr>
          <w:rStyle w:val="longtext"/>
          <w:rFonts w:ascii="Book Antiqua" w:hAnsi="Book Antiqua" w:cs="Times New Roman"/>
          <w:color w:val="333333"/>
          <w:lang w:val="en-US"/>
        </w:rPr>
        <w:t xml:space="preserve"> </w:t>
      </w:r>
      <w:r w:rsidRPr="00AE3E74">
        <w:rPr>
          <w:rStyle w:val="hps"/>
          <w:rFonts w:ascii="Book Antiqua" w:hAnsi="Book Antiqua" w:cs="Times New Roman"/>
          <w:color w:val="333333"/>
          <w:lang w:val="en-US"/>
        </w:rPr>
        <w:t>that</w:t>
      </w:r>
      <w:r w:rsidRPr="00AE3E74">
        <w:rPr>
          <w:rStyle w:val="longtext"/>
          <w:rFonts w:ascii="Book Antiqua" w:hAnsi="Book Antiqua" w:cs="Times New Roman"/>
          <w:color w:val="333333"/>
          <w:lang w:val="en-US"/>
        </w:rPr>
        <w:t xml:space="preserve"> </w:t>
      </w:r>
      <w:r w:rsidRPr="00AE3E74">
        <w:rPr>
          <w:rStyle w:val="hps"/>
          <w:rFonts w:ascii="Book Antiqua" w:hAnsi="Book Antiqua" w:cs="Times New Roman"/>
          <w:color w:val="333333"/>
          <w:lang w:val="en-US"/>
        </w:rPr>
        <w:t>aims to show</w:t>
      </w:r>
      <w:r w:rsidRPr="00AE3E74">
        <w:rPr>
          <w:rStyle w:val="longtext"/>
          <w:rFonts w:ascii="Book Antiqua" w:hAnsi="Book Antiqua" w:cs="Times New Roman"/>
          <w:color w:val="333333"/>
          <w:lang w:val="en-US"/>
        </w:rPr>
        <w:t xml:space="preserve"> </w:t>
      </w:r>
      <w:r w:rsidRPr="00AE3E74">
        <w:rPr>
          <w:rStyle w:val="hps"/>
          <w:rFonts w:ascii="Book Antiqua" w:hAnsi="Book Antiqua" w:cs="Times New Roman"/>
          <w:color w:val="333333"/>
          <w:lang w:val="en-US"/>
        </w:rPr>
        <w:t>how the Government</w:t>
      </w:r>
      <w:r w:rsidRPr="00AE3E74">
        <w:rPr>
          <w:rStyle w:val="longtext"/>
          <w:rFonts w:ascii="Book Antiqua" w:hAnsi="Book Antiqua" w:cs="Times New Roman"/>
          <w:color w:val="333333"/>
          <w:lang w:val="en-US"/>
        </w:rPr>
        <w:t xml:space="preserve"> </w:t>
      </w:r>
      <w:r w:rsidRPr="00AE3E74">
        <w:rPr>
          <w:rStyle w:val="hps"/>
          <w:rFonts w:ascii="Book Antiqua" w:hAnsi="Book Antiqua" w:cs="Times New Roman"/>
          <w:color w:val="333333"/>
          <w:lang w:val="en-US"/>
        </w:rPr>
        <w:t>intends to</w:t>
      </w:r>
      <w:r w:rsidRPr="00AE3E74">
        <w:rPr>
          <w:rStyle w:val="longtext"/>
          <w:rFonts w:ascii="Book Antiqua" w:hAnsi="Book Antiqua" w:cs="Times New Roman"/>
          <w:color w:val="333333"/>
          <w:lang w:val="en-US"/>
        </w:rPr>
        <w:t xml:space="preserve"> </w:t>
      </w:r>
      <w:r w:rsidRPr="00AE3E74">
        <w:rPr>
          <w:rStyle w:val="hps"/>
          <w:rFonts w:ascii="Book Antiqua" w:hAnsi="Book Antiqua" w:cs="Times New Roman"/>
          <w:color w:val="333333"/>
          <w:lang w:val="en-US"/>
        </w:rPr>
        <w:t>use the powers</w:t>
      </w:r>
      <w:r w:rsidRPr="00AE3E74">
        <w:rPr>
          <w:rStyle w:val="longtext"/>
          <w:rFonts w:ascii="Book Antiqua" w:hAnsi="Book Antiqua" w:cs="Times New Roman"/>
          <w:color w:val="333333"/>
          <w:lang w:val="en-US"/>
        </w:rPr>
        <w:t xml:space="preserve"> </w:t>
      </w:r>
      <w:r w:rsidRPr="00AE3E74">
        <w:rPr>
          <w:rStyle w:val="hps"/>
          <w:rFonts w:ascii="Book Antiqua" w:hAnsi="Book Antiqua" w:cs="Times New Roman"/>
          <w:color w:val="333333"/>
          <w:lang w:val="en-US"/>
        </w:rPr>
        <w:t>entrusted</w:t>
      </w:r>
      <w:r w:rsidRPr="00AE3E74">
        <w:rPr>
          <w:rStyle w:val="longtext"/>
          <w:rFonts w:ascii="Book Antiqua" w:hAnsi="Book Antiqua" w:cs="Times New Roman"/>
          <w:color w:val="333333"/>
          <w:lang w:val="en-US"/>
        </w:rPr>
        <w:t xml:space="preserve"> </w:t>
      </w:r>
      <w:r w:rsidRPr="00AE3E74">
        <w:rPr>
          <w:rStyle w:val="hps"/>
          <w:rFonts w:ascii="Book Antiqua" w:hAnsi="Book Antiqua" w:cs="Times New Roman"/>
          <w:color w:val="333333"/>
          <w:lang w:val="en-US"/>
        </w:rPr>
        <w:t>to firstly</w:t>
      </w:r>
      <w:r w:rsidRPr="00AE3E74">
        <w:rPr>
          <w:rStyle w:val="longtext"/>
          <w:rFonts w:ascii="Book Antiqua" w:hAnsi="Book Antiqua" w:cs="Times New Roman"/>
          <w:color w:val="333333"/>
          <w:lang w:val="en-US"/>
        </w:rPr>
        <w:t xml:space="preserve"> </w:t>
      </w:r>
      <w:r w:rsidRPr="00AE3E74">
        <w:rPr>
          <w:rStyle w:val="hps"/>
          <w:rFonts w:ascii="Book Antiqua" w:hAnsi="Book Antiqua" w:cs="Times New Roman"/>
          <w:color w:val="333333"/>
          <w:lang w:val="en-US"/>
        </w:rPr>
        <w:t>collect taxes and</w:t>
      </w:r>
      <w:r w:rsidRPr="00AE3E74">
        <w:rPr>
          <w:rStyle w:val="longtext"/>
          <w:rFonts w:ascii="Book Antiqua" w:hAnsi="Book Antiqua" w:cs="Times New Roman"/>
          <w:color w:val="333333"/>
          <w:lang w:val="en-US"/>
        </w:rPr>
        <w:t xml:space="preserve"> </w:t>
      </w:r>
      <w:r w:rsidRPr="00AE3E74">
        <w:rPr>
          <w:rStyle w:val="hps"/>
          <w:rFonts w:ascii="Book Antiqua" w:hAnsi="Book Antiqua" w:cs="Times New Roman"/>
          <w:color w:val="333333"/>
          <w:lang w:val="en-US"/>
        </w:rPr>
        <w:t>other</w:t>
      </w:r>
      <w:r w:rsidRPr="00AE3E74">
        <w:rPr>
          <w:rStyle w:val="longtext"/>
          <w:rFonts w:ascii="Book Antiqua" w:hAnsi="Book Antiqua" w:cs="Times New Roman"/>
          <w:color w:val="333333"/>
          <w:lang w:val="en-US"/>
        </w:rPr>
        <w:t xml:space="preserve"> </w:t>
      </w:r>
      <w:r w:rsidRPr="00AE3E74">
        <w:rPr>
          <w:rStyle w:val="hps"/>
          <w:rFonts w:ascii="Book Antiqua" w:hAnsi="Book Antiqua" w:cs="Times New Roman"/>
          <w:color w:val="333333"/>
          <w:lang w:val="en-US"/>
        </w:rPr>
        <w:t>spending</w:t>
      </w:r>
      <w:r w:rsidRPr="00AE3E74">
        <w:rPr>
          <w:rStyle w:val="longtext"/>
          <w:rFonts w:ascii="Book Antiqua" w:hAnsi="Book Antiqua" w:cs="Times New Roman"/>
          <w:color w:val="333333"/>
          <w:lang w:val="en-US"/>
        </w:rPr>
        <w:t xml:space="preserve"> </w:t>
      </w:r>
      <w:r w:rsidRPr="00AE3E74">
        <w:rPr>
          <w:rStyle w:val="hps"/>
          <w:rFonts w:ascii="Book Antiqua" w:hAnsi="Book Antiqua" w:cs="Times New Roman"/>
          <w:color w:val="333333"/>
          <w:lang w:val="en-US"/>
        </w:rPr>
        <w:t>resources</w:t>
      </w:r>
      <w:r w:rsidRPr="00AE3E74">
        <w:rPr>
          <w:rStyle w:val="longtext"/>
          <w:rFonts w:ascii="Book Antiqua" w:hAnsi="Book Antiqua" w:cs="Times New Roman"/>
          <w:color w:val="333333"/>
          <w:lang w:val="en-US"/>
        </w:rPr>
        <w:t xml:space="preserve"> </w:t>
      </w:r>
      <w:r w:rsidRPr="00AE3E74">
        <w:rPr>
          <w:rStyle w:val="hps"/>
          <w:rFonts w:ascii="Book Antiqua" w:hAnsi="Book Antiqua" w:cs="Times New Roman"/>
          <w:color w:val="333333"/>
          <w:lang w:val="en-US"/>
        </w:rPr>
        <w:t>at its disposal</w:t>
      </w:r>
      <w:r w:rsidRPr="00AE3E74">
        <w:rPr>
          <w:rStyle w:val="longtext"/>
          <w:rFonts w:ascii="Book Antiqua" w:hAnsi="Book Antiqua" w:cs="Times New Roman"/>
          <w:color w:val="333333"/>
          <w:lang w:val="en-US"/>
        </w:rPr>
        <w:t xml:space="preserve"> </w:t>
      </w:r>
      <w:r w:rsidRPr="00AE3E74">
        <w:rPr>
          <w:rStyle w:val="hps"/>
          <w:rFonts w:ascii="Book Antiqua" w:hAnsi="Book Antiqua" w:cs="Times New Roman"/>
          <w:color w:val="333333"/>
          <w:lang w:val="en-US"/>
        </w:rPr>
        <w:t>to meet</w:t>
      </w:r>
      <w:r w:rsidRPr="00AE3E74">
        <w:rPr>
          <w:rStyle w:val="longtext"/>
          <w:rFonts w:ascii="Book Antiqua" w:hAnsi="Book Antiqua" w:cs="Times New Roman"/>
          <w:color w:val="333333"/>
          <w:lang w:val="en-US"/>
        </w:rPr>
        <w:t xml:space="preserve"> </w:t>
      </w:r>
      <w:r w:rsidRPr="00AE3E74">
        <w:rPr>
          <w:rStyle w:val="hps"/>
          <w:rFonts w:ascii="Book Antiqua" w:hAnsi="Book Antiqua" w:cs="Times New Roman"/>
          <w:color w:val="333333"/>
          <w:lang w:val="en-US"/>
        </w:rPr>
        <w:t>basic needs of</w:t>
      </w:r>
      <w:r w:rsidRPr="00AE3E74">
        <w:rPr>
          <w:rStyle w:val="longtext"/>
          <w:rFonts w:ascii="Book Antiqua" w:hAnsi="Book Antiqua" w:cs="Times New Roman"/>
          <w:color w:val="333333"/>
          <w:lang w:val="en-US"/>
        </w:rPr>
        <w:t xml:space="preserve"> </w:t>
      </w:r>
      <w:r w:rsidRPr="00AE3E74">
        <w:rPr>
          <w:rStyle w:val="hps"/>
          <w:rFonts w:ascii="Book Antiqua" w:hAnsi="Book Antiqua" w:cs="Times New Roman"/>
          <w:color w:val="333333"/>
          <w:lang w:val="en-US"/>
        </w:rPr>
        <w:t>the</w:t>
      </w:r>
      <w:r w:rsidRPr="00AE3E74">
        <w:rPr>
          <w:rStyle w:val="longtext"/>
          <w:rFonts w:ascii="Book Antiqua" w:hAnsi="Book Antiqua" w:cs="Times New Roman"/>
          <w:color w:val="333333"/>
          <w:lang w:val="en-US"/>
        </w:rPr>
        <w:t xml:space="preserve"> </w:t>
      </w:r>
      <w:r w:rsidRPr="00AE3E74">
        <w:rPr>
          <w:rStyle w:val="hps"/>
          <w:rFonts w:ascii="Book Antiqua" w:hAnsi="Book Antiqua" w:cs="Times New Roman"/>
          <w:color w:val="333333"/>
          <w:lang w:val="en-US"/>
        </w:rPr>
        <w:t>population. P.6</w:t>
      </w:r>
    </w:p>
  </w:footnote>
  <w:footnote w:id="165">
    <w:p w:rsidR="00685C2E" w:rsidRPr="00AE3E74" w:rsidRDefault="00685C2E" w:rsidP="00871DBB">
      <w:pPr>
        <w:pStyle w:val="Notedebasdepage"/>
        <w:jc w:val="both"/>
        <w:rPr>
          <w:rFonts w:ascii="Book Antiqua" w:hAnsi="Book Antiqua" w:cs="Times New Roman"/>
          <w:lang w:val="en-US"/>
        </w:rPr>
      </w:pPr>
      <w:r w:rsidRPr="00AE3E74">
        <w:rPr>
          <w:rStyle w:val="Appelnotedebasdep"/>
          <w:rFonts w:ascii="Book Antiqua" w:hAnsi="Book Antiqua"/>
        </w:rPr>
        <w:footnoteRef/>
      </w:r>
      <w:r w:rsidRPr="00AE3E74">
        <w:rPr>
          <w:rFonts w:ascii="Book Antiqua" w:hAnsi="Book Antiqua"/>
          <w:lang w:val="en-US"/>
        </w:rPr>
        <w:t xml:space="preserve"> </w:t>
      </w:r>
      <w:r w:rsidRPr="00AE3E74">
        <w:rPr>
          <w:rStyle w:val="hps"/>
          <w:rFonts w:ascii="Book Antiqua" w:hAnsi="Book Antiqua" w:cs="Times New Roman"/>
          <w:color w:val="333333"/>
          <w:lang w:val="en-US"/>
        </w:rPr>
        <w:t>Budget</w:t>
      </w:r>
      <w:r w:rsidRPr="00AE3E74">
        <w:rPr>
          <w:rStyle w:val="longtext"/>
          <w:rFonts w:ascii="Book Antiqua" w:hAnsi="Book Antiqua" w:cs="Times New Roman"/>
          <w:color w:val="333333"/>
          <w:lang w:val="en-US"/>
        </w:rPr>
        <w:t xml:space="preserve"> </w:t>
      </w:r>
      <w:r w:rsidRPr="00AE3E74">
        <w:rPr>
          <w:rStyle w:val="hps"/>
          <w:rFonts w:ascii="Book Antiqua" w:hAnsi="Book Antiqua" w:cs="Times New Roman"/>
          <w:color w:val="333333"/>
          <w:lang w:val="en-US"/>
        </w:rPr>
        <w:t>summary (</w:t>
      </w:r>
      <w:r w:rsidRPr="00AE3E74">
        <w:rPr>
          <w:rStyle w:val="longtext"/>
          <w:rFonts w:ascii="Book Antiqua" w:hAnsi="Book Antiqua" w:cs="Times New Roman"/>
          <w:color w:val="333333"/>
          <w:lang w:val="en-US"/>
        </w:rPr>
        <w:t xml:space="preserve">2007.2008, 2009, 2010, 2011) </w:t>
      </w:r>
      <w:r w:rsidRPr="00AE3E74">
        <w:rPr>
          <w:rStyle w:val="hps"/>
          <w:rFonts w:ascii="Book Antiqua" w:hAnsi="Book Antiqua" w:cs="Times New Roman"/>
          <w:color w:val="333333"/>
          <w:lang w:val="en-US"/>
        </w:rPr>
        <w:t>of</w:t>
      </w:r>
      <w:r w:rsidRPr="00AE3E74">
        <w:rPr>
          <w:rStyle w:val="longtext"/>
          <w:rFonts w:ascii="Book Antiqua" w:hAnsi="Book Antiqua" w:cs="Times New Roman"/>
          <w:color w:val="333333"/>
          <w:lang w:val="en-US"/>
        </w:rPr>
        <w:t xml:space="preserve"> </w:t>
      </w:r>
      <w:r w:rsidRPr="00AE3E74">
        <w:rPr>
          <w:rStyle w:val="hps"/>
          <w:rFonts w:ascii="Book Antiqua" w:hAnsi="Book Antiqua" w:cs="Times New Roman"/>
          <w:color w:val="333333"/>
          <w:lang w:val="en-US"/>
        </w:rPr>
        <w:t>the Democratic Republic of</w:t>
      </w:r>
      <w:r w:rsidRPr="00AE3E74">
        <w:rPr>
          <w:rStyle w:val="longtext"/>
          <w:rFonts w:ascii="Book Antiqua" w:hAnsi="Book Antiqua" w:cs="Times New Roman"/>
          <w:color w:val="333333"/>
          <w:lang w:val="en-US"/>
        </w:rPr>
        <w:t xml:space="preserve"> </w:t>
      </w:r>
      <w:r w:rsidRPr="00AE3E74">
        <w:rPr>
          <w:rStyle w:val="hps"/>
          <w:rFonts w:ascii="Book Antiqua" w:hAnsi="Book Antiqua" w:cs="Times New Roman"/>
          <w:color w:val="333333"/>
          <w:lang w:val="en-US"/>
        </w:rPr>
        <w:t>Congo</w:t>
      </w:r>
      <w:r w:rsidRPr="00AE3E74">
        <w:rPr>
          <w:rStyle w:val="longtext"/>
          <w:rFonts w:ascii="Book Antiqua" w:hAnsi="Book Antiqua" w:cs="Times New Roman"/>
          <w:color w:val="333333"/>
          <w:lang w:val="en-US"/>
        </w:rPr>
        <w:t xml:space="preserve"> </w:t>
      </w:r>
      <w:r w:rsidRPr="00AE3E74">
        <w:rPr>
          <w:rStyle w:val="hps"/>
          <w:rFonts w:ascii="Book Antiqua" w:hAnsi="Book Antiqua" w:cs="Times New Roman"/>
          <w:color w:val="333333"/>
          <w:lang w:val="en-US"/>
        </w:rPr>
        <w:t>www.ministeredubudget.cd</w:t>
      </w:r>
      <w:r w:rsidRPr="00AE3E74">
        <w:rPr>
          <w:rStyle w:val="longtext"/>
          <w:rFonts w:ascii="Book Antiqua" w:hAnsi="Book Antiqua" w:cs="Times New Roman"/>
          <w:color w:val="333333"/>
          <w:lang w:val="en-US"/>
        </w:rPr>
        <w:t>,</w:t>
      </w:r>
    </w:p>
  </w:footnote>
  <w:footnote w:id="166">
    <w:p w:rsidR="00685C2E" w:rsidRPr="008B6F3B" w:rsidRDefault="00685C2E" w:rsidP="00871DBB">
      <w:pPr>
        <w:pStyle w:val="Notedebasdepage"/>
        <w:jc w:val="both"/>
        <w:rPr>
          <w:rFonts w:ascii="Times New Roman" w:hAnsi="Times New Roman" w:cs="Times New Roman"/>
          <w:lang w:val="en-US"/>
        </w:rPr>
      </w:pPr>
      <w:r w:rsidRPr="008B6F3B">
        <w:rPr>
          <w:rStyle w:val="Appelnotedebasdep"/>
          <w:rFonts w:ascii="Times New Roman" w:hAnsi="Times New Roman" w:cs="Times New Roman"/>
        </w:rPr>
        <w:footnoteRef/>
      </w:r>
      <w:r w:rsidRPr="008B6F3B">
        <w:rPr>
          <w:rFonts w:ascii="Times New Roman" w:hAnsi="Times New Roman" w:cs="Times New Roman"/>
          <w:lang w:val="en-US"/>
        </w:rPr>
        <w:t xml:space="preserve"> </w:t>
      </w:r>
      <w:r w:rsidRPr="008B6F3B">
        <w:rPr>
          <w:rStyle w:val="hps"/>
          <w:rFonts w:ascii="Times New Roman" w:hAnsi="Times New Roman" w:cs="Times New Roman"/>
          <w:color w:val="333333"/>
          <w:lang w:val="en-US"/>
        </w:rPr>
        <w:t>These</w:t>
      </w:r>
      <w:r w:rsidRPr="008B6F3B">
        <w:rPr>
          <w:rFonts w:ascii="Times New Roman" w:hAnsi="Times New Roman" w:cs="Times New Roman"/>
          <w:color w:val="333333"/>
          <w:lang w:val="en-US"/>
        </w:rPr>
        <w:t xml:space="preserve"> </w:t>
      </w:r>
      <w:r w:rsidRPr="008B6F3B">
        <w:rPr>
          <w:rStyle w:val="hps"/>
          <w:rFonts w:ascii="Times New Roman" w:hAnsi="Times New Roman" w:cs="Times New Roman"/>
          <w:color w:val="333333"/>
          <w:lang w:val="en-US"/>
        </w:rPr>
        <w:t>data</w:t>
      </w:r>
      <w:r w:rsidRPr="008B6F3B">
        <w:rPr>
          <w:rFonts w:ascii="Times New Roman" w:hAnsi="Times New Roman" w:cs="Times New Roman"/>
          <w:color w:val="333333"/>
          <w:lang w:val="en-US"/>
        </w:rPr>
        <w:t xml:space="preserve"> </w:t>
      </w:r>
      <w:r w:rsidRPr="008B6F3B">
        <w:rPr>
          <w:rStyle w:val="hps"/>
          <w:rFonts w:ascii="Times New Roman" w:hAnsi="Times New Roman" w:cs="Times New Roman"/>
          <w:color w:val="333333"/>
          <w:lang w:val="en-US"/>
        </w:rPr>
        <w:t>are</w:t>
      </w:r>
      <w:r w:rsidRPr="008B6F3B">
        <w:rPr>
          <w:rFonts w:ascii="Times New Roman" w:hAnsi="Times New Roman" w:cs="Times New Roman"/>
          <w:color w:val="333333"/>
          <w:lang w:val="en-US"/>
        </w:rPr>
        <w:t xml:space="preserve"> </w:t>
      </w:r>
      <w:r w:rsidRPr="008B6F3B">
        <w:rPr>
          <w:rStyle w:val="hps"/>
          <w:rFonts w:ascii="Times New Roman" w:hAnsi="Times New Roman" w:cs="Times New Roman"/>
          <w:color w:val="333333"/>
          <w:lang w:val="en-US"/>
        </w:rPr>
        <w:t>taken directly from the</w:t>
      </w:r>
      <w:r w:rsidRPr="008B6F3B">
        <w:rPr>
          <w:rFonts w:ascii="Times New Roman" w:hAnsi="Times New Roman" w:cs="Times New Roman"/>
          <w:color w:val="333333"/>
          <w:lang w:val="en-US"/>
        </w:rPr>
        <w:t xml:space="preserve"> </w:t>
      </w:r>
      <w:r w:rsidRPr="008B6F3B">
        <w:rPr>
          <w:rStyle w:val="hps"/>
          <w:rFonts w:ascii="Times New Roman" w:hAnsi="Times New Roman" w:cs="Times New Roman"/>
          <w:color w:val="333333"/>
          <w:lang w:val="en-US"/>
        </w:rPr>
        <w:t>site</w:t>
      </w:r>
      <w:r w:rsidRPr="008B6F3B">
        <w:rPr>
          <w:rFonts w:ascii="Times New Roman" w:hAnsi="Times New Roman" w:cs="Times New Roman"/>
          <w:color w:val="333333"/>
          <w:lang w:val="en-US"/>
        </w:rPr>
        <w:t xml:space="preserve"> </w:t>
      </w:r>
      <w:r w:rsidRPr="008B6F3B">
        <w:rPr>
          <w:rStyle w:val="hps"/>
          <w:rFonts w:ascii="Times New Roman" w:hAnsi="Times New Roman" w:cs="Times New Roman"/>
          <w:color w:val="333333"/>
          <w:lang w:val="en-US"/>
        </w:rPr>
        <w:t>www.indexmundi.com/</w:t>
      </w:r>
      <w:r w:rsidRPr="008B6F3B">
        <w:rPr>
          <w:rFonts w:ascii="Times New Roman" w:hAnsi="Times New Roman" w:cs="Times New Roman"/>
          <w:color w:val="333333"/>
          <w:lang w:val="en-US"/>
        </w:rPr>
        <w:t xml:space="preserve"> </w:t>
      </w:r>
      <w:r w:rsidRPr="008B6F3B">
        <w:rPr>
          <w:rStyle w:val="hps"/>
          <w:rFonts w:ascii="Times New Roman" w:hAnsi="Times New Roman" w:cs="Times New Roman"/>
          <w:color w:val="333333"/>
          <w:lang w:val="en-US"/>
        </w:rPr>
        <w:t>United Arab Emirates</w:t>
      </w:r>
      <w:r w:rsidRPr="008B6F3B">
        <w:rPr>
          <w:rFonts w:ascii="Times New Roman" w:hAnsi="Times New Roman" w:cs="Times New Roman"/>
          <w:color w:val="333333"/>
          <w:lang w:val="en-US"/>
        </w:rPr>
        <w:t xml:space="preserve"> </w:t>
      </w:r>
      <w:r w:rsidRPr="008B6F3B">
        <w:rPr>
          <w:rStyle w:val="hps"/>
          <w:rFonts w:ascii="Times New Roman" w:hAnsi="Times New Roman" w:cs="Times New Roman"/>
          <w:color w:val="333333"/>
          <w:lang w:val="en-US"/>
        </w:rPr>
        <w:t>(</w:t>
      </w:r>
      <w:r w:rsidRPr="008B6F3B">
        <w:rPr>
          <w:rFonts w:ascii="Times New Roman" w:hAnsi="Times New Roman" w:cs="Times New Roman"/>
          <w:color w:val="333333"/>
          <w:lang w:val="en-US"/>
        </w:rPr>
        <w:t xml:space="preserve">CIA World </w:t>
      </w:r>
      <w:r w:rsidRPr="008B6F3B">
        <w:rPr>
          <w:rStyle w:val="hps"/>
          <w:rFonts w:ascii="Times New Roman" w:hAnsi="Times New Roman" w:cs="Times New Roman"/>
          <w:color w:val="333333"/>
          <w:lang w:val="en-US"/>
        </w:rPr>
        <w:t>Factbook)</w:t>
      </w:r>
      <w:r w:rsidRPr="008B6F3B">
        <w:rPr>
          <w:rFonts w:ascii="Times New Roman" w:hAnsi="Times New Roman" w:cs="Times New Roman"/>
          <w:color w:val="333333"/>
          <w:lang w:val="en-US"/>
        </w:rPr>
        <w:t xml:space="preserve"> </w:t>
      </w:r>
      <w:r w:rsidRPr="008B6F3B">
        <w:rPr>
          <w:rStyle w:val="hps"/>
          <w:rFonts w:ascii="Times New Roman" w:hAnsi="Times New Roman" w:cs="Times New Roman"/>
          <w:color w:val="333333"/>
          <w:lang w:val="en-US"/>
        </w:rPr>
        <w:t>in</w:t>
      </w:r>
      <w:r w:rsidRPr="008B6F3B">
        <w:rPr>
          <w:rFonts w:ascii="Times New Roman" w:hAnsi="Times New Roman" w:cs="Times New Roman"/>
          <w:color w:val="333333"/>
          <w:lang w:val="en-US"/>
        </w:rPr>
        <w:t xml:space="preserve"> </w:t>
      </w:r>
      <w:r w:rsidRPr="008B6F3B">
        <w:rPr>
          <w:rStyle w:val="hps"/>
          <w:rFonts w:ascii="Times New Roman" w:hAnsi="Times New Roman" w:cs="Times New Roman"/>
          <w:color w:val="333333"/>
          <w:lang w:val="en-US"/>
        </w:rPr>
        <w:t>the part concerning</w:t>
      </w:r>
      <w:r w:rsidRPr="008B6F3B">
        <w:rPr>
          <w:rFonts w:ascii="Times New Roman" w:hAnsi="Times New Roman" w:cs="Times New Roman"/>
          <w:color w:val="333333"/>
          <w:lang w:val="en-US"/>
        </w:rPr>
        <w:t xml:space="preserve"> </w:t>
      </w:r>
      <w:r w:rsidRPr="008B6F3B">
        <w:rPr>
          <w:rStyle w:val="hps"/>
          <w:rFonts w:ascii="Times New Roman" w:hAnsi="Times New Roman" w:cs="Times New Roman"/>
          <w:color w:val="333333"/>
          <w:lang w:val="en-US"/>
        </w:rPr>
        <w:t>mainly oil</w:t>
      </w:r>
      <w:r w:rsidRPr="008B6F3B">
        <w:rPr>
          <w:rFonts w:ascii="Times New Roman" w:hAnsi="Times New Roman" w:cs="Times New Roman"/>
          <w:color w:val="333333"/>
          <w:lang w:val="en-US"/>
        </w:rPr>
        <w:t xml:space="preserve"> </w:t>
      </w:r>
      <w:r w:rsidRPr="008B6F3B">
        <w:rPr>
          <w:rStyle w:val="hps"/>
          <w:rFonts w:ascii="Times New Roman" w:hAnsi="Times New Roman" w:cs="Times New Roman"/>
          <w:color w:val="333333"/>
          <w:lang w:val="en-US"/>
        </w:rPr>
        <w:t>(</w:t>
      </w:r>
      <w:r w:rsidRPr="008B6F3B">
        <w:rPr>
          <w:rFonts w:ascii="Times New Roman" w:hAnsi="Times New Roman" w:cs="Times New Roman"/>
          <w:color w:val="333333"/>
          <w:lang w:val="en-US"/>
        </w:rPr>
        <w:t xml:space="preserve">Reserves, Production, </w:t>
      </w:r>
      <w:r w:rsidRPr="008B6F3B">
        <w:rPr>
          <w:rStyle w:val="hps"/>
          <w:rFonts w:ascii="Times New Roman" w:hAnsi="Times New Roman" w:cs="Times New Roman"/>
          <w:color w:val="333333"/>
          <w:lang w:val="en-US"/>
        </w:rPr>
        <w:t>Exports,</w:t>
      </w:r>
      <w:r w:rsidRPr="008B6F3B">
        <w:rPr>
          <w:rFonts w:ascii="Times New Roman" w:hAnsi="Times New Roman" w:cs="Times New Roman"/>
          <w:color w:val="333333"/>
          <w:lang w:val="en-US"/>
        </w:rPr>
        <w:t xml:space="preserve"> </w:t>
      </w:r>
      <w:r w:rsidRPr="008B6F3B">
        <w:rPr>
          <w:rStyle w:val="hps"/>
          <w:rFonts w:ascii="Times New Roman" w:hAnsi="Times New Roman" w:cs="Times New Roman"/>
          <w:color w:val="333333"/>
          <w:lang w:val="en-US"/>
        </w:rPr>
        <w:t>Imports</w:t>
      </w:r>
      <w:r w:rsidRPr="008B6F3B">
        <w:rPr>
          <w:rFonts w:ascii="Times New Roman" w:hAnsi="Times New Roman" w:cs="Times New Roman"/>
          <w:color w:val="333333"/>
          <w:lang w:val="en-US"/>
        </w:rPr>
        <w:t xml:space="preserve">, </w:t>
      </w:r>
      <w:r w:rsidRPr="008B6F3B">
        <w:rPr>
          <w:rStyle w:val="hps"/>
          <w:rFonts w:ascii="Times New Roman" w:hAnsi="Times New Roman" w:cs="Times New Roman"/>
          <w:color w:val="333333"/>
          <w:lang w:val="en-US"/>
        </w:rPr>
        <w:t>Consumption</w:t>
      </w:r>
      <w:r w:rsidRPr="008B6F3B">
        <w:rPr>
          <w:rFonts w:ascii="Times New Roman" w:hAnsi="Times New Roman" w:cs="Times New Roman"/>
          <w:color w:val="333333"/>
          <w:lang w:val="en-US"/>
        </w:rPr>
        <w:t xml:space="preserve"> </w:t>
      </w:r>
      <w:r w:rsidRPr="008B6F3B">
        <w:rPr>
          <w:rStyle w:val="hps"/>
          <w:rFonts w:ascii="Times New Roman" w:hAnsi="Times New Roman" w:cs="Times New Roman"/>
          <w:color w:val="333333"/>
          <w:lang w:val="en-US"/>
        </w:rPr>
        <w:t>barrel</w:t>
      </w:r>
      <w:r w:rsidRPr="008B6F3B">
        <w:rPr>
          <w:rFonts w:ascii="Times New Roman" w:hAnsi="Times New Roman" w:cs="Times New Roman"/>
          <w:color w:val="333333"/>
          <w:lang w:val="en-US"/>
        </w:rPr>
        <w:t xml:space="preserve"> </w:t>
      </w:r>
      <w:r w:rsidRPr="008B6F3B">
        <w:rPr>
          <w:rStyle w:val="hps"/>
          <w:rFonts w:ascii="Times New Roman" w:hAnsi="Times New Roman" w:cs="Times New Roman"/>
          <w:color w:val="333333"/>
          <w:lang w:val="en-US"/>
        </w:rPr>
        <w:t>/ day</w:t>
      </w:r>
      <w:r w:rsidRPr="008B6F3B">
        <w:rPr>
          <w:rFonts w:ascii="Times New Roman" w:hAnsi="Times New Roman" w:cs="Times New Roman"/>
          <w:color w:val="333333"/>
          <w:lang w:val="en-US"/>
        </w:rPr>
        <w:t xml:space="preserve"> </w:t>
      </w:r>
      <w:r w:rsidRPr="008B6F3B">
        <w:rPr>
          <w:rStyle w:val="hps"/>
          <w:rFonts w:ascii="Times New Roman" w:hAnsi="Times New Roman" w:cs="Times New Roman"/>
          <w:color w:val="333333"/>
          <w:lang w:val="en-US"/>
        </w:rPr>
        <w:t>and</w:t>
      </w:r>
      <w:r w:rsidRPr="008B6F3B">
        <w:rPr>
          <w:rFonts w:ascii="Times New Roman" w:hAnsi="Times New Roman" w:cs="Times New Roman"/>
          <w:color w:val="333333"/>
          <w:lang w:val="en-US"/>
        </w:rPr>
        <w:t xml:space="preserve"> </w:t>
      </w:r>
      <w:r w:rsidRPr="008B6F3B">
        <w:rPr>
          <w:rStyle w:val="hps"/>
          <w:rFonts w:ascii="Times New Roman" w:hAnsi="Times New Roman" w:cs="Times New Roman"/>
          <w:color w:val="333333"/>
          <w:lang w:val="en-US"/>
        </w:rPr>
        <w:t>the</w:t>
      </w:r>
      <w:r w:rsidRPr="008B6F3B">
        <w:rPr>
          <w:rFonts w:ascii="Times New Roman" w:hAnsi="Times New Roman" w:cs="Times New Roman"/>
          <w:color w:val="333333"/>
          <w:lang w:val="en-US"/>
        </w:rPr>
        <w:t xml:space="preserve"> </w:t>
      </w:r>
      <w:r w:rsidRPr="008B6F3B">
        <w:rPr>
          <w:rStyle w:val="hps"/>
          <w:rFonts w:ascii="Times New Roman" w:hAnsi="Times New Roman" w:cs="Times New Roman"/>
          <w:color w:val="333333"/>
          <w:lang w:val="en-US"/>
        </w:rPr>
        <w:t>consumption</w:t>
      </w:r>
      <w:r w:rsidRPr="008B6F3B">
        <w:rPr>
          <w:rFonts w:ascii="Times New Roman" w:hAnsi="Times New Roman" w:cs="Times New Roman"/>
          <w:color w:val="333333"/>
          <w:lang w:val="en-US"/>
        </w:rPr>
        <w:t xml:space="preserve"> </w:t>
      </w:r>
      <w:r w:rsidRPr="008B6F3B">
        <w:rPr>
          <w:rStyle w:val="hps"/>
          <w:rFonts w:ascii="Times New Roman" w:hAnsi="Times New Roman" w:cs="Times New Roman"/>
          <w:color w:val="333333"/>
          <w:lang w:val="en-US"/>
        </w:rPr>
        <w:t>bbl /</w:t>
      </w:r>
      <w:r w:rsidRPr="008B6F3B">
        <w:rPr>
          <w:rFonts w:ascii="Times New Roman" w:hAnsi="Times New Roman" w:cs="Times New Roman"/>
          <w:color w:val="333333"/>
          <w:lang w:val="en-US"/>
        </w:rPr>
        <w:t xml:space="preserve"> </w:t>
      </w:r>
      <w:r w:rsidRPr="008B6F3B">
        <w:rPr>
          <w:rStyle w:val="hps"/>
          <w:rFonts w:ascii="Times New Roman" w:hAnsi="Times New Roman" w:cs="Times New Roman"/>
          <w:color w:val="333333"/>
          <w:lang w:val="en-US"/>
        </w:rPr>
        <w:t>day per 1000</w:t>
      </w:r>
      <w:r w:rsidRPr="008B6F3B">
        <w:rPr>
          <w:rFonts w:ascii="Times New Roman" w:hAnsi="Times New Roman" w:cs="Times New Roman"/>
          <w:color w:val="333333"/>
          <w:lang w:val="en-US"/>
        </w:rPr>
        <w:t xml:space="preserve"> </w:t>
      </w:r>
      <w:r w:rsidRPr="008B6F3B">
        <w:rPr>
          <w:rStyle w:val="hps"/>
          <w:rFonts w:ascii="Times New Roman" w:hAnsi="Times New Roman" w:cs="Times New Roman"/>
          <w:color w:val="333333"/>
          <w:lang w:val="en-US"/>
        </w:rPr>
        <w:t>inhabitants).</w:t>
      </w:r>
      <w:r w:rsidRPr="008B6F3B">
        <w:rPr>
          <w:rStyle w:val="hps"/>
          <w:rFonts w:ascii="Times New Roman" w:hAnsi="Times New Roman" w:cs="Times New Roman"/>
          <w:color w:val="333333"/>
          <w:u w:val="single"/>
          <w:lang w:val="en-US"/>
        </w:rPr>
        <w:t>Op.Cit</w:t>
      </w:r>
    </w:p>
    <w:p w:rsidR="00685C2E" w:rsidRPr="008B6F3B" w:rsidRDefault="00685C2E" w:rsidP="00871DBB">
      <w:pPr>
        <w:pStyle w:val="Notedebasdepage"/>
        <w:jc w:val="both"/>
        <w:rPr>
          <w:rFonts w:ascii="Times New Roman" w:hAnsi="Times New Roman" w:cs="Times New Roman"/>
          <w:lang w:val="en-US"/>
        </w:rPr>
      </w:pPr>
    </w:p>
  </w:footnote>
  <w:footnote w:id="167">
    <w:p w:rsidR="00685C2E" w:rsidRPr="008B6F3B" w:rsidRDefault="00685C2E" w:rsidP="00871DBB">
      <w:pPr>
        <w:pStyle w:val="Notedebasdepage"/>
        <w:rPr>
          <w:rFonts w:ascii="Times New Roman" w:hAnsi="Times New Roman" w:cs="Times New Roman"/>
          <w:lang w:val="en-US"/>
        </w:rPr>
      </w:pPr>
      <w:r>
        <w:rPr>
          <w:rStyle w:val="Appelnotedebasdep"/>
        </w:rPr>
        <w:footnoteRef/>
      </w:r>
      <w:r w:rsidRPr="005D62AD">
        <w:rPr>
          <w:lang w:val="en-US"/>
        </w:rPr>
        <w:t xml:space="preserve"> </w:t>
      </w:r>
      <w:r w:rsidRPr="001D73B2">
        <w:rPr>
          <w:rStyle w:val="hps"/>
          <w:rFonts w:ascii="Book Antiqua" w:hAnsi="Book Antiqua" w:cs="Times New Roman"/>
          <w:color w:val="333333"/>
          <w:lang w:val="en-US"/>
        </w:rPr>
        <w:t>www.indexmundi.com</w:t>
      </w:r>
      <w:r w:rsidRPr="001D73B2">
        <w:rPr>
          <w:rStyle w:val="longtext"/>
          <w:rFonts w:ascii="Book Antiqua" w:hAnsi="Book Antiqua" w:cs="Times New Roman"/>
          <w:color w:val="333333"/>
          <w:lang w:val="en-US"/>
        </w:rPr>
        <w:t xml:space="preserve"> </w:t>
      </w:r>
      <w:r w:rsidRPr="001D73B2">
        <w:rPr>
          <w:rStyle w:val="hps"/>
          <w:rFonts w:ascii="Book Antiqua" w:hAnsi="Book Antiqua" w:cs="Times New Roman"/>
          <w:color w:val="333333"/>
          <w:lang w:val="en-US"/>
        </w:rPr>
        <w:t>/</w:t>
      </w:r>
      <w:r w:rsidRPr="001D73B2">
        <w:rPr>
          <w:rStyle w:val="longtext"/>
          <w:rFonts w:ascii="Book Antiqua" w:hAnsi="Book Antiqua" w:cs="Times New Roman"/>
          <w:color w:val="333333"/>
          <w:lang w:val="en-US"/>
        </w:rPr>
        <w:t xml:space="preserve"> </w:t>
      </w:r>
      <w:r w:rsidRPr="001D73B2">
        <w:rPr>
          <w:rStyle w:val="hps"/>
          <w:rFonts w:ascii="Book Antiqua" w:hAnsi="Book Antiqua" w:cs="Times New Roman"/>
          <w:color w:val="333333"/>
          <w:lang w:val="en-US"/>
        </w:rPr>
        <w:t>economy</w:t>
      </w:r>
      <w:r w:rsidRPr="001D73B2">
        <w:rPr>
          <w:rStyle w:val="longtext"/>
          <w:rFonts w:ascii="Book Antiqua" w:hAnsi="Book Antiqua" w:cs="Times New Roman"/>
          <w:color w:val="333333"/>
          <w:lang w:val="en-US"/>
        </w:rPr>
        <w:t xml:space="preserve"> </w:t>
      </w:r>
      <w:r w:rsidRPr="001D73B2">
        <w:rPr>
          <w:rStyle w:val="hps"/>
          <w:rFonts w:ascii="Book Antiqua" w:hAnsi="Book Antiqua" w:cs="Times New Roman"/>
          <w:color w:val="333333"/>
          <w:lang w:val="en-US"/>
        </w:rPr>
        <w:t>of the Emirate</w:t>
      </w:r>
      <w:r w:rsidRPr="001D73B2">
        <w:rPr>
          <w:rStyle w:val="longtext"/>
          <w:rFonts w:ascii="Book Antiqua" w:hAnsi="Book Antiqua" w:cs="Times New Roman"/>
          <w:color w:val="333333"/>
          <w:lang w:val="en-US"/>
        </w:rPr>
        <w:t xml:space="preserve"> </w:t>
      </w:r>
      <w:r w:rsidRPr="001D73B2">
        <w:rPr>
          <w:rStyle w:val="hps"/>
          <w:rFonts w:ascii="Book Antiqua" w:hAnsi="Book Antiqua" w:cs="Times New Roman"/>
          <w:color w:val="333333"/>
          <w:lang w:val="en-US"/>
        </w:rPr>
        <w:t>Arab Emirates</w:t>
      </w:r>
      <w:r w:rsidRPr="001D73B2">
        <w:rPr>
          <w:rStyle w:val="longtext"/>
          <w:rFonts w:ascii="Book Antiqua" w:hAnsi="Book Antiqua" w:cs="Times New Roman"/>
          <w:color w:val="333333"/>
          <w:lang w:val="en-US"/>
        </w:rPr>
        <w:t xml:space="preserve">, Angola, </w:t>
      </w:r>
      <w:r w:rsidRPr="001D73B2">
        <w:rPr>
          <w:rStyle w:val="hps"/>
          <w:rFonts w:ascii="Book Antiqua" w:hAnsi="Book Antiqua" w:cs="Times New Roman"/>
          <w:color w:val="333333"/>
          <w:lang w:val="en-US"/>
        </w:rPr>
        <w:t>and the</w:t>
      </w:r>
      <w:r w:rsidRPr="001D73B2">
        <w:rPr>
          <w:rStyle w:val="longtext"/>
          <w:rFonts w:ascii="Book Antiqua" w:hAnsi="Book Antiqua" w:cs="Times New Roman"/>
          <w:color w:val="333333"/>
          <w:lang w:val="en-US"/>
        </w:rPr>
        <w:t xml:space="preserve"> </w:t>
      </w:r>
      <w:r w:rsidRPr="001D73B2">
        <w:rPr>
          <w:rStyle w:val="hps"/>
          <w:rFonts w:ascii="Book Antiqua" w:hAnsi="Book Antiqua" w:cs="Times New Roman"/>
          <w:color w:val="333333"/>
          <w:lang w:val="en-US"/>
        </w:rPr>
        <w:t>Democratic Republic of</w:t>
      </w:r>
      <w:r w:rsidRPr="001D73B2">
        <w:rPr>
          <w:rStyle w:val="longtext"/>
          <w:rFonts w:ascii="Book Antiqua" w:hAnsi="Book Antiqua" w:cs="Times New Roman"/>
          <w:color w:val="333333"/>
          <w:lang w:val="en-US"/>
        </w:rPr>
        <w:t xml:space="preserve"> </w:t>
      </w:r>
      <w:r w:rsidRPr="001D73B2">
        <w:rPr>
          <w:rStyle w:val="hps"/>
          <w:rFonts w:ascii="Book Antiqua" w:hAnsi="Book Antiqua" w:cs="Times New Roman"/>
          <w:color w:val="333333"/>
          <w:lang w:val="en-US"/>
        </w:rPr>
        <w:t>Congo</w:t>
      </w:r>
      <w:r w:rsidRPr="008B6F3B">
        <w:rPr>
          <w:rStyle w:val="hps"/>
          <w:rFonts w:ascii="Times New Roman" w:hAnsi="Times New Roman" w:cs="Times New Roman"/>
          <w:color w:val="333333"/>
          <w:lang w:val="en-US"/>
        </w:rPr>
        <w:t>.</w:t>
      </w:r>
    </w:p>
  </w:footnote>
  <w:footnote w:id="168">
    <w:p w:rsidR="00685C2E" w:rsidRPr="000E062B" w:rsidRDefault="00685C2E" w:rsidP="002571C8">
      <w:pPr>
        <w:tabs>
          <w:tab w:val="left" w:pos="5895"/>
        </w:tabs>
        <w:spacing w:after="0"/>
        <w:jc w:val="both"/>
        <w:rPr>
          <w:rStyle w:val="hps"/>
          <w:rFonts w:ascii="Book Antiqua" w:hAnsi="Book Antiqua" w:cs="Arial"/>
          <w:color w:val="333333"/>
          <w:sz w:val="18"/>
          <w:szCs w:val="18"/>
          <w:lang w:val="en-US"/>
        </w:rPr>
      </w:pPr>
      <w:r>
        <w:rPr>
          <w:rStyle w:val="Appelnotedebasdep"/>
        </w:rPr>
        <w:footnoteRef/>
      </w:r>
      <w:r>
        <w:t xml:space="preserve"> </w:t>
      </w:r>
      <w:r w:rsidRPr="000E062B">
        <w:rPr>
          <w:rStyle w:val="hps"/>
          <w:rFonts w:ascii="Book Antiqua" w:hAnsi="Book Antiqua" w:cs="Arial"/>
          <w:color w:val="333333"/>
          <w:sz w:val="18"/>
          <w:szCs w:val="18"/>
        </w:rPr>
        <w:t>Babi</w:t>
      </w:r>
      <w:r w:rsidRPr="000E062B">
        <w:rPr>
          <w:rStyle w:val="longtext"/>
          <w:rFonts w:ascii="Book Antiqua" w:hAnsi="Book Antiqua" w:cs="Arial"/>
          <w:color w:val="333333"/>
          <w:sz w:val="18"/>
          <w:szCs w:val="18"/>
        </w:rPr>
        <w:t xml:space="preserve"> </w:t>
      </w:r>
      <w:r w:rsidRPr="000E062B">
        <w:rPr>
          <w:rStyle w:val="hps"/>
          <w:rFonts w:ascii="Book Antiqua" w:hAnsi="Book Antiqua" w:cs="Arial"/>
          <w:color w:val="333333"/>
          <w:sz w:val="18"/>
          <w:szCs w:val="18"/>
        </w:rPr>
        <w:t>Kundu</w:t>
      </w:r>
      <w:r w:rsidRPr="000E062B">
        <w:rPr>
          <w:rStyle w:val="longtext"/>
          <w:rFonts w:ascii="Book Antiqua" w:hAnsi="Book Antiqua" w:cs="Arial"/>
          <w:color w:val="333333"/>
          <w:sz w:val="18"/>
          <w:szCs w:val="18"/>
        </w:rPr>
        <w:t xml:space="preserve"> </w:t>
      </w:r>
      <w:r w:rsidRPr="000E062B">
        <w:rPr>
          <w:rStyle w:val="hps"/>
          <w:rFonts w:ascii="Book Antiqua" w:hAnsi="Book Antiqua" w:cs="Arial"/>
          <w:color w:val="333333"/>
          <w:sz w:val="18"/>
          <w:szCs w:val="18"/>
        </w:rPr>
        <w:t>and</w:t>
      </w:r>
      <w:r w:rsidRPr="000E062B">
        <w:rPr>
          <w:rStyle w:val="longtext"/>
          <w:rFonts w:ascii="Book Antiqua" w:hAnsi="Book Antiqua" w:cs="Arial"/>
          <w:color w:val="333333"/>
          <w:sz w:val="18"/>
          <w:szCs w:val="18"/>
        </w:rPr>
        <w:t xml:space="preserve"> </w:t>
      </w:r>
      <w:r w:rsidRPr="000E062B">
        <w:rPr>
          <w:rStyle w:val="hps"/>
          <w:rFonts w:ascii="Book Antiqua" w:hAnsi="Book Antiqua" w:cs="Arial"/>
          <w:color w:val="333333"/>
          <w:sz w:val="18"/>
          <w:szCs w:val="18"/>
        </w:rPr>
        <w:t>Jacques</w:t>
      </w:r>
      <w:r w:rsidRPr="000E062B">
        <w:rPr>
          <w:rStyle w:val="longtext"/>
          <w:rFonts w:ascii="Book Antiqua" w:hAnsi="Book Antiqua" w:cs="Arial"/>
          <w:color w:val="333333"/>
          <w:sz w:val="18"/>
          <w:szCs w:val="18"/>
        </w:rPr>
        <w:t xml:space="preserve"> </w:t>
      </w:r>
      <w:r w:rsidRPr="000E062B">
        <w:rPr>
          <w:rStyle w:val="hps"/>
          <w:rFonts w:ascii="Book Antiqua" w:hAnsi="Book Antiqua" w:cs="Arial"/>
          <w:color w:val="333333"/>
          <w:sz w:val="18"/>
          <w:szCs w:val="18"/>
        </w:rPr>
        <w:t>di</w:t>
      </w:r>
      <w:r w:rsidRPr="000E062B">
        <w:rPr>
          <w:rStyle w:val="longtext"/>
          <w:rFonts w:ascii="Book Antiqua" w:hAnsi="Book Antiqua" w:cs="Arial"/>
          <w:color w:val="333333"/>
          <w:sz w:val="18"/>
          <w:szCs w:val="18"/>
        </w:rPr>
        <w:t xml:space="preserve"> </w:t>
      </w:r>
      <w:r w:rsidRPr="000E062B">
        <w:rPr>
          <w:rStyle w:val="hps"/>
          <w:rFonts w:ascii="Book Antiqua" w:hAnsi="Book Antiqua" w:cs="Arial"/>
          <w:color w:val="333333"/>
          <w:sz w:val="18"/>
          <w:szCs w:val="18"/>
        </w:rPr>
        <w:t>MAPIANDA</w:t>
      </w:r>
      <w:r w:rsidRPr="000E062B">
        <w:rPr>
          <w:rStyle w:val="longtext"/>
          <w:rFonts w:ascii="Book Antiqua" w:hAnsi="Book Antiqua" w:cs="Arial"/>
          <w:color w:val="333333"/>
          <w:sz w:val="18"/>
          <w:szCs w:val="18"/>
        </w:rPr>
        <w:t xml:space="preserve"> </w:t>
      </w:r>
      <w:r w:rsidRPr="000E062B">
        <w:rPr>
          <w:rStyle w:val="hps"/>
          <w:rFonts w:ascii="Book Antiqua" w:hAnsi="Book Antiqua" w:cs="Arial"/>
          <w:color w:val="333333"/>
          <w:sz w:val="18"/>
          <w:szCs w:val="18"/>
        </w:rPr>
        <w:t>BAKU</w:t>
      </w:r>
      <w:r w:rsidRPr="000E062B">
        <w:rPr>
          <w:rStyle w:val="longtext"/>
          <w:rFonts w:ascii="Book Antiqua" w:hAnsi="Book Antiqua" w:cs="Arial"/>
          <w:color w:val="333333"/>
          <w:sz w:val="18"/>
          <w:szCs w:val="18"/>
        </w:rPr>
        <w:t xml:space="preserve">, 2008. </w:t>
      </w:r>
      <w:r w:rsidRPr="000E062B">
        <w:rPr>
          <w:rStyle w:val="longtext"/>
          <w:rFonts w:ascii="Book Antiqua" w:hAnsi="Book Antiqua" w:cs="Arial"/>
          <w:color w:val="333333"/>
          <w:sz w:val="18"/>
          <w:szCs w:val="18"/>
          <w:lang w:val="en-US"/>
        </w:rPr>
        <w:t xml:space="preserve">Report </w:t>
      </w:r>
      <w:r w:rsidRPr="000E062B">
        <w:rPr>
          <w:rStyle w:val="hps"/>
          <w:rFonts w:ascii="Book Antiqua" w:hAnsi="Book Antiqua" w:cs="Arial"/>
          <w:color w:val="333333"/>
          <w:sz w:val="18"/>
          <w:szCs w:val="18"/>
          <w:lang w:val="en-US"/>
        </w:rPr>
        <w:t>on Oil</w:t>
      </w:r>
      <w:r w:rsidRPr="000E062B">
        <w:rPr>
          <w:rStyle w:val="longtext"/>
          <w:rFonts w:ascii="Book Antiqua" w:hAnsi="Book Antiqua" w:cs="Arial"/>
          <w:color w:val="333333"/>
          <w:sz w:val="18"/>
          <w:szCs w:val="18"/>
          <w:lang w:val="en-US"/>
        </w:rPr>
        <w:t xml:space="preserve"> </w:t>
      </w:r>
      <w:r w:rsidRPr="000E062B">
        <w:rPr>
          <w:rStyle w:val="hps"/>
          <w:rFonts w:ascii="Book Antiqua" w:hAnsi="Book Antiqua" w:cs="Arial"/>
          <w:color w:val="333333"/>
          <w:sz w:val="18"/>
          <w:szCs w:val="18"/>
          <w:lang w:val="en-US"/>
        </w:rPr>
        <w:t>Moanda</w:t>
      </w:r>
      <w:r w:rsidRPr="000E062B">
        <w:rPr>
          <w:rStyle w:val="longtext"/>
          <w:rFonts w:ascii="Book Antiqua" w:hAnsi="Book Antiqua" w:cs="Arial"/>
          <w:color w:val="333333"/>
          <w:sz w:val="18"/>
          <w:szCs w:val="18"/>
          <w:lang w:val="en-US"/>
        </w:rPr>
        <w:t xml:space="preserve"> </w:t>
      </w:r>
      <w:r w:rsidRPr="000E062B">
        <w:rPr>
          <w:rStyle w:val="hps"/>
          <w:rFonts w:ascii="Book Antiqua" w:hAnsi="Book Antiqua" w:cs="Arial"/>
          <w:color w:val="333333"/>
          <w:sz w:val="18"/>
          <w:szCs w:val="18"/>
          <w:lang w:val="en-US"/>
        </w:rPr>
        <w:t>in Bas-Congo</w:t>
      </w:r>
      <w:r w:rsidRPr="000E062B">
        <w:rPr>
          <w:rStyle w:val="longtext"/>
          <w:rFonts w:ascii="Book Antiqua" w:hAnsi="Book Antiqua" w:cs="Arial"/>
          <w:color w:val="333333"/>
          <w:sz w:val="18"/>
          <w:szCs w:val="18"/>
          <w:lang w:val="en-US"/>
        </w:rPr>
        <w:t xml:space="preserve">: </w:t>
      </w:r>
      <w:r w:rsidRPr="000E062B">
        <w:rPr>
          <w:rStyle w:val="hps"/>
          <w:rFonts w:ascii="Book Antiqua" w:hAnsi="Book Antiqua" w:cs="Arial"/>
          <w:color w:val="333333"/>
          <w:sz w:val="18"/>
          <w:szCs w:val="18"/>
          <w:lang w:val="en-US"/>
        </w:rPr>
        <w:t>Who benefits?</w:t>
      </w:r>
      <w:r w:rsidRPr="000E062B">
        <w:rPr>
          <w:rStyle w:val="longtext"/>
          <w:rFonts w:ascii="Book Antiqua" w:hAnsi="Book Antiqua" w:cs="Arial"/>
          <w:color w:val="333333"/>
          <w:sz w:val="18"/>
          <w:szCs w:val="18"/>
          <w:lang w:val="en-US"/>
        </w:rPr>
        <w:t xml:space="preserve"> </w:t>
      </w:r>
      <w:r w:rsidRPr="000E062B">
        <w:rPr>
          <w:rStyle w:val="hps"/>
          <w:rFonts w:ascii="Book Antiqua" w:hAnsi="Book Antiqua" w:cs="Arial"/>
          <w:color w:val="333333"/>
          <w:sz w:val="18"/>
          <w:szCs w:val="18"/>
          <w:lang w:val="en-US"/>
        </w:rPr>
        <w:t>Impact</w:t>
      </w:r>
      <w:r w:rsidRPr="000E062B">
        <w:rPr>
          <w:rStyle w:val="longtext"/>
          <w:rFonts w:ascii="Book Antiqua" w:hAnsi="Book Antiqua" w:cs="Arial"/>
          <w:color w:val="333333"/>
          <w:sz w:val="18"/>
          <w:szCs w:val="18"/>
          <w:lang w:val="en-US"/>
        </w:rPr>
        <w:t xml:space="preserve"> </w:t>
      </w:r>
      <w:r w:rsidRPr="000E062B">
        <w:rPr>
          <w:rStyle w:val="hps"/>
          <w:rFonts w:ascii="Book Antiqua" w:hAnsi="Book Antiqua" w:cs="Arial"/>
          <w:color w:val="333333"/>
          <w:sz w:val="18"/>
          <w:szCs w:val="18"/>
          <w:lang w:val="en-US"/>
        </w:rPr>
        <w:t>of petroleum revenues</w:t>
      </w:r>
      <w:r w:rsidRPr="000E062B">
        <w:rPr>
          <w:rStyle w:val="longtext"/>
          <w:rFonts w:ascii="Book Antiqua" w:hAnsi="Book Antiqua" w:cs="Arial"/>
          <w:color w:val="333333"/>
          <w:sz w:val="18"/>
          <w:szCs w:val="18"/>
          <w:lang w:val="en-US"/>
        </w:rPr>
        <w:t xml:space="preserve"> </w:t>
      </w:r>
      <w:r w:rsidRPr="000E062B">
        <w:rPr>
          <w:rStyle w:val="hps"/>
          <w:rFonts w:ascii="Book Antiqua" w:hAnsi="Book Antiqua" w:cs="Arial"/>
          <w:color w:val="333333"/>
          <w:sz w:val="18"/>
          <w:szCs w:val="18"/>
          <w:lang w:val="en-US"/>
        </w:rPr>
        <w:t>on development. p.49. RSA Johannesburg: Southern Africa Resource Watch.</w:t>
      </w:r>
    </w:p>
    <w:p w:rsidR="00685C2E" w:rsidRPr="00FD7A23" w:rsidRDefault="00685C2E" w:rsidP="002571C8">
      <w:pPr>
        <w:pStyle w:val="Notedebasdepage"/>
        <w:rPr>
          <w:lang w:val="en-US"/>
        </w:rPr>
      </w:pPr>
    </w:p>
  </w:footnote>
  <w:footnote w:id="169">
    <w:p w:rsidR="00685C2E" w:rsidRPr="000E062B" w:rsidRDefault="00685C2E" w:rsidP="002571C8">
      <w:pPr>
        <w:pStyle w:val="Notedebasdepage"/>
        <w:jc w:val="both"/>
        <w:rPr>
          <w:rFonts w:ascii="Book Antiqua" w:hAnsi="Book Antiqua" w:cs="Times New Roman"/>
        </w:rPr>
      </w:pPr>
      <w:r>
        <w:rPr>
          <w:rStyle w:val="Appelnotedebasdep"/>
        </w:rPr>
        <w:footnoteRef/>
      </w:r>
      <w:r>
        <w:t xml:space="preserve"> </w:t>
      </w:r>
      <w:r w:rsidRPr="000E062B">
        <w:rPr>
          <w:rFonts w:ascii="Book Antiqua" w:hAnsi="Book Antiqua" w:cs="Times New Roman"/>
        </w:rPr>
        <w:t>Sandra KLOFF et Clive WICKS, 2004. Gestion Environnementale de l’Exploitation de Pétrole Offshore et du Transport Maritime Pétrolier. Rapport  de la Commission de l’UICN des Politiques Environnementales, Economique et Sociales. p.21, 22,23</w:t>
      </w:r>
    </w:p>
    <w:p w:rsidR="00685C2E" w:rsidRPr="00B42544" w:rsidRDefault="00685C2E" w:rsidP="002571C8">
      <w:pPr>
        <w:pStyle w:val="Notedebasdepage"/>
        <w:rPr>
          <w:rFonts w:ascii="Times New Roman" w:hAnsi="Times New Roman" w:cs="Times New Roman"/>
        </w:rPr>
      </w:pPr>
    </w:p>
  </w:footnote>
  <w:footnote w:id="170">
    <w:p w:rsidR="00685C2E" w:rsidRPr="00F646D2" w:rsidRDefault="00685C2E" w:rsidP="002571C8">
      <w:pPr>
        <w:pStyle w:val="Notedebasdepage"/>
        <w:jc w:val="both"/>
        <w:rPr>
          <w:rFonts w:ascii="Book Antiqua" w:hAnsi="Book Antiqua"/>
          <w:sz w:val="18"/>
          <w:szCs w:val="18"/>
          <w:lang w:val="en-US"/>
        </w:rPr>
      </w:pPr>
      <w:r>
        <w:rPr>
          <w:rStyle w:val="Appelnotedebasdep"/>
        </w:rPr>
        <w:footnoteRef/>
      </w:r>
      <w:r w:rsidRPr="00426E3E">
        <w:rPr>
          <w:lang w:val="en-US"/>
        </w:rPr>
        <w:t xml:space="preserve"> </w:t>
      </w:r>
      <w:r w:rsidRPr="00F646D2">
        <w:rPr>
          <w:rStyle w:val="hps"/>
          <w:rFonts w:ascii="Book Antiqua" w:hAnsi="Book Antiqua" w:cs="Arial"/>
          <w:color w:val="333333"/>
          <w:sz w:val="18"/>
          <w:szCs w:val="18"/>
          <w:lang w:val="en-US"/>
        </w:rPr>
        <w:t>Onshore facility</w:t>
      </w:r>
      <w:r w:rsidRPr="00F646D2">
        <w:rPr>
          <w:rStyle w:val="longtext"/>
          <w:rFonts w:ascii="Book Antiqua" w:hAnsi="Book Antiqua" w:cs="Arial"/>
          <w:color w:val="333333"/>
          <w:sz w:val="18"/>
          <w:szCs w:val="18"/>
          <w:lang w:val="en-US"/>
        </w:rPr>
        <w:t xml:space="preserve"> </w:t>
      </w:r>
      <w:r w:rsidRPr="00F646D2">
        <w:rPr>
          <w:rStyle w:val="hps"/>
          <w:rFonts w:ascii="Book Antiqua" w:hAnsi="Book Antiqua" w:cs="Arial"/>
          <w:color w:val="333333"/>
          <w:sz w:val="18"/>
          <w:szCs w:val="18"/>
          <w:lang w:val="en-US"/>
        </w:rPr>
        <w:t>(</w:t>
      </w:r>
      <w:r w:rsidRPr="00F646D2">
        <w:rPr>
          <w:rStyle w:val="longtext"/>
          <w:rFonts w:ascii="Book Antiqua" w:hAnsi="Book Antiqua" w:cs="Arial"/>
          <w:color w:val="333333"/>
          <w:sz w:val="18"/>
          <w:szCs w:val="18"/>
          <w:lang w:val="en-US"/>
        </w:rPr>
        <w:t xml:space="preserve">18.670 </w:t>
      </w:r>
      <w:r w:rsidRPr="00F646D2">
        <w:rPr>
          <w:rStyle w:val="hps"/>
          <w:rFonts w:ascii="Book Antiqua" w:hAnsi="Book Antiqua" w:cs="Arial"/>
          <w:color w:val="333333"/>
          <w:sz w:val="18"/>
          <w:szCs w:val="18"/>
          <w:lang w:val="en-US"/>
        </w:rPr>
        <w:t>tons)</w:t>
      </w:r>
      <w:r w:rsidRPr="00F646D2">
        <w:rPr>
          <w:rStyle w:val="longtext"/>
          <w:rFonts w:ascii="Book Antiqua" w:hAnsi="Book Antiqua" w:cs="Arial"/>
          <w:color w:val="333333"/>
          <w:sz w:val="18"/>
          <w:szCs w:val="18"/>
          <w:lang w:val="en-US"/>
        </w:rPr>
        <w:t xml:space="preserve"> </w:t>
      </w:r>
      <w:r w:rsidRPr="00F646D2">
        <w:rPr>
          <w:rStyle w:val="hps"/>
          <w:rFonts w:ascii="Book Antiqua" w:hAnsi="Book Antiqua" w:cs="Arial"/>
          <w:color w:val="333333"/>
          <w:sz w:val="18"/>
          <w:szCs w:val="18"/>
          <w:lang w:val="en-US"/>
        </w:rPr>
        <w:t>offshore oil</w:t>
      </w:r>
      <w:r w:rsidRPr="00F646D2">
        <w:rPr>
          <w:rStyle w:val="longtext"/>
          <w:rFonts w:ascii="Book Antiqua" w:hAnsi="Book Antiqua" w:cs="Arial"/>
          <w:color w:val="333333"/>
          <w:sz w:val="18"/>
          <w:szCs w:val="18"/>
          <w:lang w:val="en-US"/>
        </w:rPr>
        <w:t xml:space="preserve"> </w:t>
      </w:r>
      <w:r w:rsidRPr="00F646D2">
        <w:rPr>
          <w:rStyle w:val="hps"/>
          <w:rFonts w:ascii="Book Antiqua" w:hAnsi="Book Antiqua" w:cs="Arial"/>
          <w:color w:val="333333"/>
          <w:sz w:val="18"/>
          <w:szCs w:val="18"/>
          <w:lang w:val="en-US"/>
        </w:rPr>
        <w:t>(</w:t>
      </w:r>
      <w:r w:rsidRPr="00F646D2">
        <w:rPr>
          <w:rStyle w:val="longtext"/>
          <w:rFonts w:ascii="Book Antiqua" w:hAnsi="Book Antiqua" w:cs="Arial"/>
          <w:color w:val="333333"/>
          <w:sz w:val="18"/>
          <w:szCs w:val="18"/>
          <w:lang w:val="en-US"/>
        </w:rPr>
        <w:t xml:space="preserve">11.800 </w:t>
      </w:r>
      <w:r w:rsidRPr="00F646D2">
        <w:rPr>
          <w:rStyle w:val="hps"/>
          <w:rFonts w:ascii="Book Antiqua" w:hAnsi="Book Antiqua" w:cs="Arial"/>
          <w:color w:val="333333"/>
          <w:sz w:val="18"/>
          <w:szCs w:val="18"/>
          <w:lang w:val="en-US"/>
        </w:rPr>
        <w:t>tons)</w:t>
      </w:r>
      <w:r w:rsidRPr="00F646D2">
        <w:rPr>
          <w:rStyle w:val="longtext"/>
          <w:rFonts w:ascii="Book Antiqua" w:hAnsi="Book Antiqua" w:cs="Arial"/>
          <w:color w:val="333333"/>
          <w:sz w:val="18"/>
          <w:szCs w:val="18"/>
          <w:lang w:val="en-US"/>
        </w:rPr>
        <w:t xml:space="preserve"> </w:t>
      </w:r>
      <w:r w:rsidRPr="00F646D2">
        <w:rPr>
          <w:rStyle w:val="hps"/>
          <w:rFonts w:ascii="Book Antiqua" w:hAnsi="Book Antiqua" w:cs="Arial"/>
          <w:color w:val="333333"/>
          <w:sz w:val="18"/>
          <w:szCs w:val="18"/>
          <w:lang w:val="en-US"/>
        </w:rPr>
        <w:t>and</w:t>
      </w:r>
      <w:r w:rsidRPr="00F646D2">
        <w:rPr>
          <w:rStyle w:val="longtext"/>
          <w:rFonts w:ascii="Book Antiqua" w:hAnsi="Book Antiqua" w:cs="Arial"/>
          <w:color w:val="333333"/>
          <w:sz w:val="18"/>
          <w:szCs w:val="18"/>
          <w:lang w:val="en-US"/>
        </w:rPr>
        <w:t xml:space="preserve"> </w:t>
      </w:r>
      <w:r w:rsidRPr="00F646D2">
        <w:rPr>
          <w:rStyle w:val="hps"/>
          <w:rFonts w:ascii="Book Antiqua" w:hAnsi="Book Antiqua" w:cs="Arial"/>
          <w:color w:val="333333"/>
          <w:sz w:val="18"/>
          <w:szCs w:val="18"/>
          <w:lang w:val="en-US"/>
        </w:rPr>
        <w:t>maritime traffic (</w:t>
      </w:r>
      <w:r w:rsidRPr="00F646D2">
        <w:rPr>
          <w:rStyle w:val="longtext"/>
          <w:rFonts w:ascii="Book Antiqua" w:hAnsi="Book Antiqua" w:cs="Arial"/>
          <w:color w:val="333333"/>
          <w:sz w:val="18"/>
          <w:szCs w:val="18"/>
          <w:lang w:val="en-US"/>
        </w:rPr>
        <w:t xml:space="preserve">6.750 </w:t>
      </w:r>
      <w:r w:rsidRPr="00F646D2">
        <w:rPr>
          <w:rStyle w:val="hps"/>
          <w:rFonts w:ascii="Book Antiqua" w:hAnsi="Book Antiqua" w:cs="Arial"/>
          <w:color w:val="333333"/>
          <w:sz w:val="18"/>
          <w:szCs w:val="18"/>
          <w:lang w:val="en-US"/>
        </w:rPr>
        <w:t>tons).</w:t>
      </w:r>
      <w:r w:rsidRPr="00F646D2">
        <w:rPr>
          <w:rStyle w:val="longtext"/>
          <w:rFonts w:ascii="Book Antiqua" w:hAnsi="Book Antiqua" w:cs="Arial"/>
          <w:color w:val="333333"/>
          <w:sz w:val="18"/>
          <w:szCs w:val="18"/>
          <w:lang w:val="en-US"/>
        </w:rPr>
        <w:t xml:space="preserve"> </w:t>
      </w:r>
      <w:r w:rsidRPr="00F646D2">
        <w:rPr>
          <w:rStyle w:val="hps"/>
          <w:rFonts w:ascii="Book Antiqua" w:hAnsi="Book Antiqua" w:cs="Arial"/>
          <w:color w:val="333333"/>
          <w:sz w:val="18"/>
          <w:szCs w:val="18"/>
          <w:lang w:val="en-US"/>
        </w:rPr>
        <w:t>Estimates are</w:t>
      </w:r>
      <w:r w:rsidRPr="00F646D2">
        <w:rPr>
          <w:rStyle w:val="longtext"/>
          <w:rFonts w:ascii="Book Antiqua" w:hAnsi="Book Antiqua" w:cs="Arial"/>
          <w:color w:val="333333"/>
          <w:sz w:val="18"/>
          <w:szCs w:val="18"/>
          <w:lang w:val="en-US"/>
        </w:rPr>
        <w:t xml:space="preserve"> </w:t>
      </w:r>
      <w:r w:rsidRPr="00F646D2">
        <w:rPr>
          <w:rStyle w:val="hps"/>
          <w:rFonts w:ascii="Book Antiqua" w:hAnsi="Book Antiqua" w:cs="Arial"/>
          <w:color w:val="333333"/>
          <w:sz w:val="18"/>
          <w:szCs w:val="18"/>
          <w:lang w:val="en-US"/>
        </w:rPr>
        <w:t>land-based activities</w:t>
      </w:r>
      <w:r w:rsidRPr="00F646D2">
        <w:rPr>
          <w:rStyle w:val="longtext"/>
          <w:rFonts w:ascii="Book Antiqua" w:hAnsi="Book Antiqua" w:cs="Arial"/>
          <w:color w:val="333333"/>
          <w:sz w:val="18"/>
          <w:szCs w:val="18"/>
          <w:lang w:val="en-US"/>
        </w:rPr>
        <w:t xml:space="preserve">; they may </w:t>
      </w:r>
      <w:r w:rsidRPr="00F646D2">
        <w:rPr>
          <w:rStyle w:val="hps"/>
          <w:rFonts w:ascii="Book Antiqua" w:hAnsi="Book Antiqua" w:cs="Arial"/>
          <w:color w:val="333333"/>
          <w:sz w:val="18"/>
          <w:szCs w:val="18"/>
          <w:lang w:val="en-US"/>
        </w:rPr>
        <w:t>be underestimated</w:t>
      </w:r>
      <w:r w:rsidRPr="00F646D2">
        <w:rPr>
          <w:rStyle w:val="longtext"/>
          <w:rFonts w:ascii="Book Antiqua" w:hAnsi="Book Antiqua" w:cs="Arial"/>
          <w:color w:val="333333"/>
          <w:sz w:val="18"/>
          <w:szCs w:val="18"/>
          <w:lang w:val="en-US"/>
        </w:rPr>
        <w:t xml:space="preserve"> </w:t>
      </w:r>
      <w:r w:rsidRPr="00F646D2">
        <w:rPr>
          <w:rStyle w:val="hps"/>
          <w:rFonts w:ascii="Book Antiqua" w:hAnsi="Book Antiqua" w:cs="Arial"/>
          <w:color w:val="333333"/>
          <w:sz w:val="18"/>
          <w:szCs w:val="18"/>
          <w:lang w:val="en-US"/>
        </w:rPr>
        <w:t>in this analysis.</w:t>
      </w:r>
      <w:r w:rsidRPr="00F646D2">
        <w:rPr>
          <w:rStyle w:val="longtext"/>
          <w:rFonts w:ascii="Book Antiqua" w:hAnsi="Book Antiqua" w:cs="Arial"/>
          <w:color w:val="333333"/>
          <w:sz w:val="18"/>
          <w:szCs w:val="18"/>
          <w:lang w:val="en-US"/>
        </w:rPr>
        <w:t xml:space="preserve"> </w:t>
      </w:r>
      <w:r w:rsidRPr="00F646D2">
        <w:rPr>
          <w:rStyle w:val="hps"/>
          <w:rFonts w:ascii="Book Antiqua" w:hAnsi="Book Antiqua" w:cs="Arial"/>
          <w:color w:val="333333"/>
          <w:sz w:val="18"/>
          <w:szCs w:val="18"/>
          <w:lang w:val="en-US"/>
        </w:rPr>
        <w:t>The intake of</w:t>
      </w:r>
      <w:r w:rsidRPr="00F646D2">
        <w:rPr>
          <w:rStyle w:val="longtext"/>
          <w:rFonts w:ascii="Book Antiqua" w:hAnsi="Book Antiqua" w:cs="Arial"/>
          <w:color w:val="333333"/>
          <w:sz w:val="18"/>
          <w:szCs w:val="18"/>
          <w:lang w:val="en-US"/>
        </w:rPr>
        <w:t xml:space="preserve"> </w:t>
      </w:r>
      <w:r w:rsidRPr="00F646D2">
        <w:rPr>
          <w:rStyle w:val="hps"/>
          <w:rFonts w:ascii="Book Antiqua" w:hAnsi="Book Antiqua" w:cs="Arial"/>
          <w:color w:val="333333"/>
          <w:sz w:val="18"/>
          <w:szCs w:val="18"/>
          <w:lang w:val="en-US"/>
        </w:rPr>
        <w:t>certain types of</w:t>
      </w:r>
      <w:r w:rsidRPr="00F646D2">
        <w:rPr>
          <w:rStyle w:val="longtext"/>
          <w:rFonts w:ascii="Book Antiqua" w:hAnsi="Book Antiqua" w:cs="Arial"/>
          <w:color w:val="333333"/>
          <w:sz w:val="18"/>
          <w:szCs w:val="18"/>
          <w:lang w:val="en-US"/>
        </w:rPr>
        <w:t xml:space="preserve"> </w:t>
      </w:r>
      <w:r w:rsidRPr="00F646D2">
        <w:rPr>
          <w:rStyle w:val="hps"/>
          <w:rFonts w:ascii="Book Antiqua" w:hAnsi="Book Antiqua" w:cs="Arial"/>
          <w:color w:val="333333"/>
          <w:sz w:val="18"/>
          <w:szCs w:val="18"/>
          <w:lang w:val="en-US"/>
        </w:rPr>
        <w:t>land pollution</w:t>
      </w:r>
      <w:r w:rsidRPr="00F646D2">
        <w:rPr>
          <w:rStyle w:val="longtext"/>
          <w:rFonts w:ascii="Book Antiqua" w:hAnsi="Book Antiqua" w:cs="Arial"/>
          <w:color w:val="333333"/>
          <w:sz w:val="18"/>
          <w:szCs w:val="18"/>
          <w:lang w:val="en-US"/>
        </w:rPr>
        <w:t xml:space="preserve"> </w:t>
      </w:r>
      <w:r w:rsidRPr="00F646D2">
        <w:rPr>
          <w:rStyle w:val="hps"/>
          <w:rFonts w:ascii="Book Antiqua" w:hAnsi="Book Antiqua" w:cs="Arial"/>
          <w:color w:val="333333"/>
          <w:sz w:val="18"/>
          <w:szCs w:val="18"/>
          <w:lang w:val="en-US"/>
        </w:rPr>
        <w:t>has not</w:t>
      </w:r>
      <w:r w:rsidRPr="00F646D2">
        <w:rPr>
          <w:rStyle w:val="longtext"/>
          <w:rFonts w:ascii="Book Antiqua" w:hAnsi="Book Antiqua" w:cs="Arial"/>
          <w:color w:val="333333"/>
          <w:sz w:val="18"/>
          <w:szCs w:val="18"/>
          <w:lang w:val="en-US"/>
        </w:rPr>
        <w:t xml:space="preserve"> </w:t>
      </w:r>
      <w:r w:rsidRPr="00F646D2">
        <w:rPr>
          <w:rStyle w:val="hps"/>
          <w:rFonts w:ascii="Book Antiqua" w:hAnsi="Book Antiqua" w:cs="Arial"/>
          <w:color w:val="333333"/>
          <w:sz w:val="18"/>
          <w:szCs w:val="18"/>
          <w:lang w:val="en-US"/>
        </w:rPr>
        <w:t>been</w:t>
      </w:r>
      <w:r w:rsidRPr="00F646D2">
        <w:rPr>
          <w:rStyle w:val="longtext"/>
          <w:rFonts w:ascii="Book Antiqua" w:hAnsi="Book Antiqua" w:cs="Arial"/>
          <w:color w:val="333333"/>
          <w:sz w:val="18"/>
          <w:szCs w:val="18"/>
          <w:lang w:val="en-US"/>
        </w:rPr>
        <w:t xml:space="preserve"> </w:t>
      </w:r>
      <w:r w:rsidRPr="00F646D2">
        <w:rPr>
          <w:rStyle w:val="hps"/>
          <w:rFonts w:ascii="Book Antiqua" w:hAnsi="Book Antiqua" w:cs="Arial"/>
          <w:color w:val="333333"/>
          <w:sz w:val="18"/>
          <w:szCs w:val="18"/>
          <w:lang w:val="en-US"/>
        </w:rPr>
        <w:t>regular reports</w:t>
      </w:r>
      <w:r w:rsidRPr="00F646D2">
        <w:rPr>
          <w:rStyle w:val="longtext"/>
          <w:rFonts w:ascii="Book Antiqua" w:hAnsi="Book Antiqua" w:cs="Arial"/>
          <w:color w:val="333333"/>
          <w:sz w:val="18"/>
          <w:szCs w:val="18"/>
          <w:lang w:val="en-US"/>
        </w:rPr>
        <w:t xml:space="preserve"> </w:t>
      </w:r>
      <w:r w:rsidRPr="00F646D2">
        <w:rPr>
          <w:rStyle w:val="hps"/>
          <w:rFonts w:ascii="Book Antiqua" w:hAnsi="Book Antiqua" w:cs="Arial"/>
          <w:color w:val="333333"/>
          <w:sz w:val="18"/>
          <w:szCs w:val="18"/>
          <w:lang w:val="en-US"/>
        </w:rPr>
        <w:t>within OSPAR</w:t>
      </w:r>
      <w:r w:rsidRPr="00F646D2">
        <w:rPr>
          <w:rStyle w:val="longtext"/>
          <w:rFonts w:ascii="Book Antiqua" w:hAnsi="Book Antiqua" w:cs="Arial"/>
          <w:color w:val="333333"/>
          <w:sz w:val="18"/>
          <w:szCs w:val="18"/>
          <w:lang w:val="en-US"/>
        </w:rPr>
        <w:t xml:space="preserve"> </w:t>
      </w:r>
      <w:r w:rsidRPr="00F646D2">
        <w:rPr>
          <w:rStyle w:val="hps"/>
          <w:rFonts w:ascii="Book Antiqua" w:hAnsi="Book Antiqua" w:cs="Arial"/>
          <w:color w:val="333333"/>
          <w:sz w:val="18"/>
          <w:szCs w:val="18"/>
          <w:lang w:val="en-US"/>
        </w:rPr>
        <w:t>(</w:t>
      </w:r>
      <w:r w:rsidRPr="00F646D2">
        <w:rPr>
          <w:rStyle w:val="longtext"/>
          <w:rFonts w:ascii="Book Antiqua" w:hAnsi="Book Antiqua" w:cs="Arial"/>
          <w:color w:val="333333"/>
          <w:sz w:val="18"/>
          <w:szCs w:val="18"/>
          <w:lang w:val="en-US"/>
        </w:rPr>
        <w:t xml:space="preserve">the regional agreement </w:t>
      </w:r>
      <w:r w:rsidRPr="00F646D2">
        <w:rPr>
          <w:rStyle w:val="hps"/>
          <w:rFonts w:ascii="Book Antiqua" w:hAnsi="Book Antiqua" w:cs="Arial"/>
          <w:color w:val="333333"/>
          <w:sz w:val="18"/>
          <w:szCs w:val="18"/>
          <w:lang w:val="en-US"/>
        </w:rPr>
        <w:t>areas</w:t>
      </w:r>
      <w:r w:rsidRPr="00F646D2">
        <w:rPr>
          <w:rStyle w:val="longtext"/>
          <w:rFonts w:ascii="Book Antiqua" w:hAnsi="Book Antiqua" w:cs="Arial"/>
          <w:color w:val="333333"/>
          <w:sz w:val="18"/>
          <w:szCs w:val="18"/>
          <w:lang w:val="en-US"/>
        </w:rPr>
        <w:t xml:space="preserve"> </w:t>
      </w:r>
      <w:r w:rsidRPr="00F646D2">
        <w:rPr>
          <w:rStyle w:val="hps"/>
          <w:rFonts w:ascii="Book Antiqua" w:hAnsi="Book Antiqua" w:cs="Arial"/>
          <w:color w:val="333333"/>
          <w:sz w:val="18"/>
          <w:szCs w:val="18"/>
          <w:lang w:val="en-US"/>
        </w:rPr>
        <w:t>of the Atlantic -</w:t>
      </w:r>
      <w:r w:rsidRPr="00F646D2">
        <w:rPr>
          <w:rStyle w:val="longtext"/>
          <w:rFonts w:ascii="Book Antiqua" w:hAnsi="Book Antiqua" w:cs="Arial"/>
          <w:color w:val="333333"/>
          <w:sz w:val="18"/>
          <w:szCs w:val="18"/>
          <w:lang w:val="en-US"/>
        </w:rPr>
        <w:t xml:space="preserve"> </w:t>
      </w:r>
      <w:r w:rsidRPr="00F646D2">
        <w:rPr>
          <w:rStyle w:val="hps"/>
          <w:rFonts w:ascii="Book Antiqua" w:hAnsi="Book Antiqua" w:cs="Arial"/>
          <w:color w:val="333333"/>
          <w:sz w:val="18"/>
          <w:szCs w:val="18"/>
          <w:lang w:val="en-US"/>
        </w:rPr>
        <w:t>North West</w:t>
      </w:r>
      <w:r w:rsidRPr="00F646D2">
        <w:rPr>
          <w:rStyle w:val="longtext"/>
          <w:rFonts w:ascii="Book Antiqua" w:hAnsi="Book Antiqua" w:cs="Arial"/>
          <w:color w:val="333333"/>
          <w:sz w:val="18"/>
          <w:szCs w:val="18"/>
          <w:lang w:val="en-US"/>
        </w:rPr>
        <w:t xml:space="preserve"> </w:t>
      </w:r>
      <w:r w:rsidRPr="00F646D2">
        <w:rPr>
          <w:rStyle w:val="hps"/>
          <w:rFonts w:ascii="Book Antiqua" w:hAnsi="Book Antiqua" w:cs="Arial"/>
          <w:color w:val="333333"/>
          <w:sz w:val="18"/>
          <w:szCs w:val="18"/>
          <w:lang w:val="en-US"/>
        </w:rPr>
        <w:t>and</w:t>
      </w:r>
      <w:r w:rsidRPr="00F646D2">
        <w:rPr>
          <w:rStyle w:val="longtext"/>
          <w:rFonts w:ascii="Book Antiqua" w:hAnsi="Book Antiqua" w:cs="Arial"/>
          <w:color w:val="333333"/>
          <w:sz w:val="18"/>
          <w:szCs w:val="18"/>
          <w:lang w:val="en-US"/>
        </w:rPr>
        <w:t xml:space="preserve"> </w:t>
      </w:r>
      <w:r w:rsidRPr="00F646D2">
        <w:rPr>
          <w:rStyle w:val="hps"/>
          <w:rFonts w:ascii="Book Antiqua" w:hAnsi="Book Antiqua" w:cs="Arial"/>
          <w:color w:val="333333"/>
          <w:sz w:val="18"/>
          <w:szCs w:val="18"/>
          <w:lang w:val="en-US"/>
        </w:rPr>
        <w:t>North Sea)</w:t>
      </w:r>
    </w:p>
  </w:footnote>
  <w:footnote w:id="171">
    <w:p w:rsidR="00685C2E" w:rsidRPr="00F81972" w:rsidRDefault="00685C2E" w:rsidP="002571C8">
      <w:pPr>
        <w:tabs>
          <w:tab w:val="left" w:pos="5895"/>
        </w:tabs>
        <w:spacing w:after="0"/>
        <w:jc w:val="both"/>
        <w:rPr>
          <w:rFonts w:ascii="Book Antiqua" w:hAnsi="Book Antiqua" w:cs="Arial"/>
          <w:color w:val="333333"/>
          <w:sz w:val="28"/>
          <w:szCs w:val="28"/>
        </w:rPr>
      </w:pPr>
      <w:r>
        <w:rPr>
          <w:rStyle w:val="Appelnotedebasdep"/>
        </w:rPr>
        <w:footnoteRef/>
      </w:r>
      <w:r>
        <w:t xml:space="preserve"> </w:t>
      </w:r>
      <w:r w:rsidRPr="00F81972">
        <w:rPr>
          <w:rStyle w:val="hps"/>
          <w:rFonts w:ascii="Book Antiqua" w:hAnsi="Book Antiqua" w:cs="Arial"/>
          <w:color w:val="333333"/>
          <w:sz w:val="18"/>
          <w:szCs w:val="18"/>
        </w:rPr>
        <w:t>Babi</w:t>
      </w:r>
      <w:r w:rsidRPr="00F81972">
        <w:rPr>
          <w:rStyle w:val="longtext"/>
          <w:rFonts w:ascii="Book Antiqua" w:hAnsi="Book Antiqua" w:cs="Arial"/>
          <w:color w:val="333333"/>
          <w:sz w:val="18"/>
          <w:szCs w:val="18"/>
        </w:rPr>
        <w:t xml:space="preserve"> </w:t>
      </w:r>
      <w:r w:rsidRPr="00F81972">
        <w:rPr>
          <w:rStyle w:val="hps"/>
          <w:rFonts w:ascii="Book Antiqua" w:hAnsi="Book Antiqua" w:cs="Arial"/>
          <w:color w:val="333333"/>
          <w:sz w:val="18"/>
          <w:szCs w:val="18"/>
        </w:rPr>
        <w:t>Kundu</w:t>
      </w:r>
      <w:r w:rsidRPr="00F81972">
        <w:rPr>
          <w:rStyle w:val="longtext"/>
          <w:rFonts w:ascii="Book Antiqua" w:hAnsi="Book Antiqua" w:cs="Arial"/>
          <w:color w:val="333333"/>
          <w:sz w:val="18"/>
          <w:szCs w:val="18"/>
        </w:rPr>
        <w:t xml:space="preserve"> </w:t>
      </w:r>
      <w:r w:rsidRPr="00F81972">
        <w:rPr>
          <w:rStyle w:val="hps"/>
          <w:rFonts w:ascii="Book Antiqua" w:hAnsi="Book Antiqua" w:cs="Arial"/>
          <w:color w:val="333333"/>
          <w:sz w:val="18"/>
          <w:szCs w:val="18"/>
        </w:rPr>
        <w:t>and</w:t>
      </w:r>
      <w:r w:rsidRPr="00F81972">
        <w:rPr>
          <w:rStyle w:val="longtext"/>
          <w:rFonts w:ascii="Book Antiqua" w:hAnsi="Book Antiqua" w:cs="Arial"/>
          <w:color w:val="333333"/>
          <w:sz w:val="18"/>
          <w:szCs w:val="18"/>
        </w:rPr>
        <w:t xml:space="preserve"> </w:t>
      </w:r>
      <w:r w:rsidRPr="00F81972">
        <w:rPr>
          <w:rStyle w:val="hps"/>
          <w:rFonts w:ascii="Book Antiqua" w:hAnsi="Book Antiqua" w:cs="Arial"/>
          <w:color w:val="333333"/>
          <w:sz w:val="18"/>
          <w:szCs w:val="18"/>
        </w:rPr>
        <w:t>Jacques</w:t>
      </w:r>
      <w:r w:rsidRPr="00F81972">
        <w:rPr>
          <w:rStyle w:val="longtext"/>
          <w:rFonts w:ascii="Book Antiqua" w:hAnsi="Book Antiqua" w:cs="Arial"/>
          <w:color w:val="333333"/>
          <w:sz w:val="18"/>
          <w:szCs w:val="18"/>
        </w:rPr>
        <w:t xml:space="preserve"> </w:t>
      </w:r>
      <w:r w:rsidRPr="00F81972">
        <w:rPr>
          <w:rStyle w:val="hps"/>
          <w:rFonts w:ascii="Book Antiqua" w:hAnsi="Book Antiqua" w:cs="Arial"/>
          <w:color w:val="333333"/>
          <w:sz w:val="18"/>
          <w:szCs w:val="18"/>
        </w:rPr>
        <w:t>di</w:t>
      </w:r>
      <w:r w:rsidRPr="00F81972">
        <w:rPr>
          <w:rStyle w:val="longtext"/>
          <w:rFonts w:ascii="Book Antiqua" w:hAnsi="Book Antiqua" w:cs="Arial"/>
          <w:color w:val="333333"/>
          <w:sz w:val="18"/>
          <w:szCs w:val="18"/>
        </w:rPr>
        <w:t xml:space="preserve"> </w:t>
      </w:r>
      <w:r w:rsidRPr="00F81972">
        <w:rPr>
          <w:rStyle w:val="hps"/>
          <w:rFonts w:ascii="Book Antiqua" w:hAnsi="Book Antiqua" w:cs="Arial"/>
          <w:color w:val="333333"/>
          <w:sz w:val="18"/>
          <w:szCs w:val="18"/>
        </w:rPr>
        <w:t>MAPIANDA</w:t>
      </w:r>
      <w:r w:rsidRPr="00F81972">
        <w:rPr>
          <w:rStyle w:val="longtext"/>
          <w:rFonts w:ascii="Book Antiqua" w:hAnsi="Book Antiqua" w:cs="Arial"/>
          <w:color w:val="333333"/>
          <w:sz w:val="18"/>
          <w:szCs w:val="18"/>
        </w:rPr>
        <w:t xml:space="preserve"> </w:t>
      </w:r>
      <w:r w:rsidRPr="00F81972">
        <w:rPr>
          <w:rStyle w:val="hps"/>
          <w:rFonts w:ascii="Book Antiqua" w:hAnsi="Book Antiqua" w:cs="Arial"/>
          <w:color w:val="333333"/>
          <w:sz w:val="18"/>
          <w:szCs w:val="18"/>
        </w:rPr>
        <w:t>BAKU</w:t>
      </w:r>
      <w:r w:rsidRPr="00F81972">
        <w:rPr>
          <w:rStyle w:val="longtext"/>
          <w:rFonts w:ascii="Book Antiqua" w:hAnsi="Book Antiqua" w:cs="Arial"/>
          <w:color w:val="333333"/>
          <w:sz w:val="18"/>
          <w:szCs w:val="18"/>
        </w:rPr>
        <w:t xml:space="preserve">, 2008. </w:t>
      </w:r>
      <w:r w:rsidRPr="00F81972">
        <w:rPr>
          <w:rStyle w:val="longtext"/>
          <w:rFonts w:ascii="Book Antiqua" w:hAnsi="Book Antiqua" w:cs="Arial"/>
          <w:color w:val="333333"/>
          <w:sz w:val="18"/>
          <w:szCs w:val="18"/>
          <w:lang w:val="en-US"/>
        </w:rPr>
        <w:t xml:space="preserve">Report </w:t>
      </w:r>
      <w:r w:rsidRPr="00F81972">
        <w:rPr>
          <w:rStyle w:val="hps"/>
          <w:rFonts w:ascii="Book Antiqua" w:hAnsi="Book Antiqua" w:cs="Arial"/>
          <w:color w:val="333333"/>
          <w:sz w:val="18"/>
          <w:szCs w:val="18"/>
          <w:lang w:val="en-US"/>
        </w:rPr>
        <w:t>on Oil</w:t>
      </w:r>
      <w:r w:rsidRPr="00F81972">
        <w:rPr>
          <w:rStyle w:val="longtext"/>
          <w:rFonts w:ascii="Book Antiqua" w:hAnsi="Book Antiqua" w:cs="Arial"/>
          <w:color w:val="333333"/>
          <w:sz w:val="18"/>
          <w:szCs w:val="18"/>
          <w:lang w:val="en-US"/>
        </w:rPr>
        <w:t xml:space="preserve"> </w:t>
      </w:r>
      <w:r w:rsidRPr="00F81972">
        <w:rPr>
          <w:rStyle w:val="hps"/>
          <w:rFonts w:ascii="Book Antiqua" w:hAnsi="Book Antiqua" w:cs="Arial"/>
          <w:color w:val="333333"/>
          <w:sz w:val="18"/>
          <w:szCs w:val="18"/>
          <w:lang w:val="en-US"/>
        </w:rPr>
        <w:t>Moanda</w:t>
      </w:r>
      <w:r w:rsidRPr="00F81972">
        <w:rPr>
          <w:rStyle w:val="longtext"/>
          <w:rFonts w:ascii="Book Antiqua" w:hAnsi="Book Antiqua" w:cs="Arial"/>
          <w:color w:val="333333"/>
          <w:sz w:val="18"/>
          <w:szCs w:val="18"/>
          <w:lang w:val="en-US"/>
        </w:rPr>
        <w:t xml:space="preserve"> </w:t>
      </w:r>
      <w:r w:rsidRPr="00F81972">
        <w:rPr>
          <w:rStyle w:val="hps"/>
          <w:rFonts w:ascii="Book Antiqua" w:hAnsi="Book Antiqua" w:cs="Arial"/>
          <w:color w:val="333333"/>
          <w:sz w:val="18"/>
          <w:szCs w:val="18"/>
          <w:lang w:val="en-US"/>
        </w:rPr>
        <w:t>in Bas-Congo</w:t>
      </w:r>
      <w:r w:rsidRPr="00F81972">
        <w:rPr>
          <w:rStyle w:val="longtext"/>
          <w:rFonts w:ascii="Book Antiqua" w:hAnsi="Book Antiqua" w:cs="Arial"/>
          <w:color w:val="333333"/>
          <w:sz w:val="18"/>
          <w:szCs w:val="18"/>
          <w:lang w:val="en-US"/>
        </w:rPr>
        <w:t xml:space="preserve">: </w:t>
      </w:r>
      <w:r w:rsidRPr="00F81972">
        <w:rPr>
          <w:rStyle w:val="hps"/>
          <w:rFonts w:ascii="Book Antiqua" w:hAnsi="Book Antiqua" w:cs="Arial"/>
          <w:color w:val="333333"/>
          <w:sz w:val="18"/>
          <w:szCs w:val="18"/>
          <w:lang w:val="en-US"/>
        </w:rPr>
        <w:t>Who benefits?</w:t>
      </w:r>
      <w:r w:rsidRPr="00F81972">
        <w:rPr>
          <w:rStyle w:val="longtext"/>
          <w:rFonts w:ascii="Book Antiqua" w:hAnsi="Book Antiqua" w:cs="Arial"/>
          <w:color w:val="333333"/>
          <w:sz w:val="18"/>
          <w:szCs w:val="18"/>
          <w:lang w:val="en-US"/>
        </w:rPr>
        <w:t xml:space="preserve"> </w:t>
      </w:r>
      <w:r w:rsidRPr="00F81972">
        <w:rPr>
          <w:rStyle w:val="hps"/>
          <w:rFonts w:ascii="Book Antiqua" w:hAnsi="Book Antiqua" w:cs="Arial"/>
          <w:color w:val="333333"/>
          <w:sz w:val="18"/>
          <w:szCs w:val="18"/>
          <w:lang w:val="en-US"/>
        </w:rPr>
        <w:t>Impact</w:t>
      </w:r>
      <w:r w:rsidRPr="00F81972">
        <w:rPr>
          <w:rStyle w:val="longtext"/>
          <w:rFonts w:ascii="Book Antiqua" w:hAnsi="Book Antiqua" w:cs="Arial"/>
          <w:color w:val="333333"/>
          <w:sz w:val="18"/>
          <w:szCs w:val="18"/>
          <w:lang w:val="en-US"/>
        </w:rPr>
        <w:t xml:space="preserve"> </w:t>
      </w:r>
      <w:r w:rsidRPr="00F81972">
        <w:rPr>
          <w:rStyle w:val="hps"/>
          <w:rFonts w:ascii="Book Antiqua" w:hAnsi="Book Antiqua" w:cs="Arial"/>
          <w:color w:val="333333"/>
          <w:sz w:val="18"/>
          <w:szCs w:val="18"/>
          <w:lang w:val="en-US"/>
        </w:rPr>
        <w:t>of petroleum revenues</w:t>
      </w:r>
      <w:r w:rsidRPr="00F81972">
        <w:rPr>
          <w:rStyle w:val="longtext"/>
          <w:rFonts w:ascii="Book Antiqua" w:hAnsi="Book Antiqua" w:cs="Arial"/>
          <w:color w:val="333333"/>
          <w:sz w:val="18"/>
          <w:szCs w:val="18"/>
          <w:lang w:val="en-US"/>
        </w:rPr>
        <w:t xml:space="preserve"> </w:t>
      </w:r>
      <w:r w:rsidRPr="00F81972">
        <w:rPr>
          <w:rStyle w:val="hps"/>
          <w:rFonts w:ascii="Book Antiqua" w:hAnsi="Book Antiqua" w:cs="Arial"/>
          <w:color w:val="333333"/>
          <w:sz w:val="18"/>
          <w:szCs w:val="18"/>
          <w:lang w:val="en-US"/>
        </w:rPr>
        <w:t xml:space="preserve">on development, p.50. RSA Johannesburg: Southern Africa Resource Watch. </w:t>
      </w:r>
      <w:r w:rsidRPr="00F81972">
        <w:rPr>
          <w:rStyle w:val="hps"/>
          <w:rFonts w:ascii="Book Antiqua" w:hAnsi="Book Antiqua" w:cs="Arial"/>
          <w:color w:val="333333"/>
          <w:sz w:val="18"/>
          <w:szCs w:val="18"/>
        </w:rPr>
        <w:t>Op Cit.</w:t>
      </w:r>
    </w:p>
  </w:footnote>
  <w:footnote w:id="172">
    <w:p w:rsidR="00685C2E" w:rsidRDefault="00685C2E" w:rsidP="002571C8">
      <w:pPr>
        <w:pStyle w:val="Notedebasdepage"/>
      </w:pPr>
      <w:r>
        <w:rPr>
          <w:rStyle w:val="Appelnotedebasdep"/>
        </w:rPr>
        <w:footnoteRef/>
      </w:r>
      <w:r>
        <w:t xml:space="preserve"> </w:t>
      </w:r>
      <w:r w:rsidRPr="00894D5E">
        <w:rPr>
          <w:rFonts w:ascii="Times New Roman" w:hAnsi="Times New Roman" w:cs="Times New Roman"/>
        </w:rPr>
        <w:t xml:space="preserve">Antoine Mingashanga Kwete, 2009, Impact de l’exploitation pétrolière sur la santé des populations locales </w:t>
      </w:r>
      <w:r>
        <w:rPr>
          <w:rFonts w:ascii="Times New Roman" w:hAnsi="Times New Roman" w:cs="Times New Roman"/>
        </w:rPr>
        <w:t>et de l’environnement à Moanda , p.13.</w:t>
      </w:r>
      <w:r w:rsidRPr="00894D5E">
        <w:rPr>
          <w:rFonts w:ascii="Times New Roman" w:hAnsi="Times New Roman" w:cs="Times New Roman"/>
        </w:rPr>
        <w:t xml:space="preserve">Cas de la Firme Perenco. Disponible dans </w:t>
      </w:r>
      <w:hyperlink r:id="rId111" w:history="1">
        <w:r w:rsidRPr="00894D5E">
          <w:rPr>
            <w:rStyle w:val="Lienhypertexte"/>
            <w:rFonts w:ascii="Times New Roman" w:hAnsi="Times New Roman" w:cs="Times New Roman"/>
          </w:rPr>
          <w:t>www.ipisresearch.be/fck/file/Perenco</w:t>
        </w:r>
      </w:hyperlink>
    </w:p>
  </w:footnote>
  <w:footnote w:id="173">
    <w:p w:rsidR="00685C2E" w:rsidRPr="008B6F3B" w:rsidRDefault="00685C2E" w:rsidP="002571C8">
      <w:pPr>
        <w:pStyle w:val="Notedebasdepage"/>
        <w:rPr>
          <w:rFonts w:ascii="Times New Roman" w:hAnsi="Times New Roman" w:cs="Times New Roman"/>
          <w:lang w:val="en-US"/>
        </w:rPr>
      </w:pPr>
      <w:r>
        <w:rPr>
          <w:rStyle w:val="Appelnotedebasdep"/>
        </w:rPr>
        <w:footnoteRef/>
      </w:r>
      <w:r>
        <w:t xml:space="preserve"> </w:t>
      </w:r>
      <w:r w:rsidRPr="008B6F3B">
        <w:rPr>
          <w:rFonts w:ascii="Times New Roman" w:hAnsi="Times New Roman" w:cs="Times New Roman"/>
        </w:rPr>
        <w:t>Antoine Mingashanga Kwete, 2009, Impact de l’exploitation pétrolière sur la santé des populations locales et de l’environnement à Moanda</w:t>
      </w:r>
      <w:r>
        <w:rPr>
          <w:rFonts w:ascii="Times New Roman" w:hAnsi="Times New Roman" w:cs="Times New Roman"/>
        </w:rPr>
        <w:t>, p.13-14</w:t>
      </w:r>
      <w:r w:rsidRPr="008B6F3B">
        <w:rPr>
          <w:rFonts w:ascii="Times New Roman" w:hAnsi="Times New Roman" w:cs="Times New Roman"/>
        </w:rPr>
        <w:t xml:space="preserve">. Cas de la Firme Perenco. Disponible dans </w:t>
      </w:r>
      <w:hyperlink r:id="rId112" w:history="1">
        <w:r w:rsidRPr="008B6F3B">
          <w:rPr>
            <w:rStyle w:val="Lienhypertexte"/>
            <w:rFonts w:ascii="Times New Roman" w:hAnsi="Times New Roman" w:cs="Times New Roman"/>
          </w:rPr>
          <w:t>www.ipisresearch.be/fck/file/Perenco</w:t>
        </w:r>
      </w:hyperlink>
      <w:r w:rsidRPr="008B6F3B">
        <w:rPr>
          <w:rFonts w:ascii="Times New Roman" w:hAnsi="Times New Roman" w:cs="Times New Roman"/>
        </w:rPr>
        <w:t xml:space="preserve">. </w:t>
      </w:r>
      <w:r w:rsidRPr="008B6F3B">
        <w:rPr>
          <w:rFonts w:ascii="Times New Roman" w:hAnsi="Times New Roman" w:cs="Times New Roman"/>
          <w:lang w:val="en-US"/>
        </w:rPr>
        <w:t>Op Cit</w:t>
      </w:r>
    </w:p>
  </w:footnote>
  <w:footnote w:id="174">
    <w:p w:rsidR="00685C2E" w:rsidRPr="008B6F3B" w:rsidRDefault="00685C2E" w:rsidP="002571C8">
      <w:pPr>
        <w:pStyle w:val="Notedebasdepage"/>
        <w:jc w:val="both"/>
        <w:rPr>
          <w:rFonts w:ascii="Times New Roman" w:hAnsi="Times New Roman" w:cs="Times New Roman"/>
          <w:lang w:val="en-US"/>
        </w:rPr>
      </w:pPr>
      <w:r>
        <w:rPr>
          <w:rStyle w:val="Appelnotedebasdep"/>
        </w:rPr>
        <w:footnoteRef/>
      </w:r>
      <w:r w:rsidRPr="00E67FEC">
        <w:rPr>
          <w:lang w:val="en-US"/>
        </w:rPr>
        <w:t xml:space="preserve"> </w:t>
      </w:r>
      <w:hyperlink r:id="rId113" w:history="1">
        <w:r w:rsidRPr="008B6F3B">
          <w:rPr>
            <w:rStyle w:val="Lienhypertexte"/>
            <w:rFonts w:ascii="Times New Roman" w:hAnsi="Times New Roman" w:cs="Times New Roman"/>
            <w:lang w:val="en-US"/>
          </w:rPr>
          <w:t>www.tpe-petrole.lo.gs/</w:t>
        </w:r>
      </w:hyperlink>
      <w:r w:rsidRPr="008B6F3B">
        <w:rPr>
          <w:rStyle w:val="hps"/>
          <w:rFonts w:ascii="Times New Roman" w:hAnsi="Times New Roman" w:cs="Times New Roman"/>
          <w:color w:val="333333"/>
          <w:lang w:val="en-US"/>
        </w:rPr>
        <w:t xml:space="preserve"> </w:t>
      </w:r>
      <w:r w:rsidRPr="008B6F3B">
        <w:rPr>
          <w:rStyle w:val="longtext"/>
          <w:rFonts w:ascii="Times New Roman" w:hAnsi="Times New Roman" w:cs="Times New Roman"/>
          <w:color w:val="333333"/>
          <w:lang w:val="en-US"/>
        </w:rPr>
        <w:t xml:space="preserve"> </w:t>
      </w:r>
      <w:r w:rsidRPr="008B6F3B">
        <w:rPr>
          <w:rStyle w:val="hps"/>
          <w:rFonts w:ascii="Times New Roman" w:hAnsi="Times New Roman" w:cs="Times New Roman"/>
          <w:color w:val="333333"/>
          <w:lang w:val="en-US"/>
        </w:rPr>
        <w:t>the oil industry</w:t>
      </w:r>
      <w:r w:rsidRPr="008B6F3B">
        <w:rPr>
          <w:rStyle w:val="longtext"/>
          <w:rFonts w:ascii="Times New Roman" w:hAnsi="Times New Roman" w:cs="Times New Roman"/>
          <w:color w:val="333333"/>
          <w:lang w:val="en-US"/>
        </w:rPr>
        <w:t xml:space="preserve">: </w:t>
      </w:r>
      <w:r w:rsidRPr="008B6F3B">
        <w:rPr>
          <w:rStyle w:val="hps"/>
          <w:rFonts w:ascii="Times New Roman" w:hAnsi="Times New Roman" w:cs="Times New Roman"/>
          <w:color w:val="333333"/>
          <w:lang w:val="en-US"/>
        </w:rPr>
        <w:t>a source of wealth</w:t>
      </w:r>
      <w:r w:rsidRPr="008B6F3B">
        <w:rPr>
          <w:rStyle w:val="longtext"/>
          <w:rFonts w:ascii="Times New Roman" w:hAnsi="Times New Roman" w:cs="Times New Roman"/>
          <w:color w:val="333333"/>
          <w:lang w:val="en-US"/>
        </w:rPr>
        <w:t xml:space="preserve"> </w:t>
      </w:r>
      <w:r w:rsidRPr="008B6F3B">
        <w:rPr>
          <w:rStyle w:val="hps"/>
          <w:rFonts w:ascii="Times New Roman" w:hAnsi="Times New Roman" w:cs="Times New Roman"/>
          <w:color w:val="333333"/>
          <w:lang w:val="en-US"/>
        </w:rPr>
        <w:t>and economic success</w:t>
      </w:r>
      <w:r w:rsidRPr="008B6F3B">
        <w:rPr>
          <w:rStyle w:val="longtext"/>
          <w:rFonts w:ascii="Times New Roman" w:hAnsi="Times New Roman" w:cs="Times New Roman"/>
          <w:color w:val="333333"/>
          <w:lang w:val="en-US"/>
        </w:rPr>
        <w:t xml:space="preserve"> </w:t>
      </w:r>
      <w:r w:rsidRPr="008B6F3B">
        <w:rPr>
          <w:rStyle w:val="hps"/>
          <w:rFonts w:ascii="Times New Roman" w:hAnsi="Times New Roman" w:cs="Times New Roman"/>
          <w:color w:val="333333"/>
          <w:lang w:val="en-US"/>
        </w:rPr>
        <w:t>-</w:t>
      </w:r>
      <w:r w:rsidRPr="008B6F3B">
        <w:rPr>
          <w:rStyle w:val="longtext"/>
          <w:rFonts w:ascii="Times New Roman" w:hAnsi="Times New Roman" w:cs="Times New Roman"/>
          <w:color w:val="333333"/>
          <w:lang w:val="en-US"/>
        </w:rPr>
        <w:t xml:space="preserve"> </w:t>
      </w:r>
      <w:r w:rsidRPr="008B6F3B">
        <w:rPr>
          <w:rStyle w:val="hps"/>
          <w:rFonts w:ascii="Times New Roman" w:hAnsi="Times New Roman" w:cs="Times New Roman"/>
          <w:color w:val="333333"/>
          <w:lang w:val="en-US"/>
        </w:rPr>
        <w:t>positive consequences</w:t>
      </w:r>
      <w:r w:rsidRPr="008B6F3B">
        <w:rPr>
          <w:rStyle w:val="longtext"/>
          <w:rFonts w:ascii="Times New Roman" w:hAnsi="Times New Roman" w:cs="Times New Roman"/>
          <w:color w:val="333333"/>
          <w:lang w:val="en-US"/>
        </w:rPr>
        <w:t xml:space="preserve"> </w:t>
      </w:r>
      <w:r w:rsidRPr="008B6F3B">
        <w:rPr>
          <w:rStyle w:val="hps"/>
          <w:rFonts w:ascii="Times New Roman" w:hAnsi="Times New Roman" w:cs="Times New Roman"/>
          <w:color w:val="333333"/>
          <w:lang w:val="en-US"/>
        </w:rPr>
        <w:t>for</w:t>
      </w:r>
      <w:r w:rsidRPr="008B6F3B">
        <w:rPr>
          <w:rStyle w:val="longtext"/>
          <w:rFonts w:ascii="Times New Roman" w:hAnsi="Times New Roman" w:cs="Times New Roman"/>
          <w:color w:val="333333"/>
          <w:lang w:val="en-US"/>
        </w:rPr>
        <w:t xml:space="preserve"> </w:t>
      </w:r>
      <w:r w:rsidRPr="008B6F3B">
        <w:rPr>
          <w:rStyle w:val="hps"/>
          <w:rFonts w:ascii="Times New Roman" w:hAnsi="Times New Roman" w:cs="Times New Roman"/>
          <w:color w:val="333333"/>
          <w:lang w:val="en-US"/>
        </w:rPr>
        <w:t>exploiting countries</w:t>
      </w:r>
      <w:r>
        <w:rPr>
          <w:rStyle w:val="hps"/>
          <w:rFonts w:ascii="Times New Roman" w:hAnsi="Times New Roman" w:cs="Times New Roman"/>
          <w:color w:val="333333"/>
          <w:lang w:val="en-US"/>
        </w:rPr>
        <w:t>,Op.Cit</w:t>
      </w:r>
    </w:p>
  </w:footnote>
  <w:footnote w:id="175">
    <w:p w:rsidR="00685C2E" w:rsidRPr="008B6F3B" w:rsidRDefault="00685C2E" w:rsidP="00C619C4">
      <w:pPr>
        <w:pStyle w:val="Notedebasdepage"/>
        <w:jc w:val="both"/>
        <w:rPr>
          <w:rFonts w:ascii="Times New Roman" w:hAnsi="Times New Roman" w:cs="Times New Roman"/>
          <w:lang w:val="en-US"/>
        </w:rPr>
      </w:pPr>
      <w:r w:rsidRPr="008B6F3B">
        <w:rPr>
          <w:rStyle w:val="Appelnotedebasdep"/>
          <w:rFonts w:ascii="Times New Roman" w:hAnsi="Times New Roman" w:cs="Times New Roman"/>
        </w:rPr>
        <w:footnoteRef/>
      </w:r>
      <w:r>
        <w:rPr>
          <w:rFonts w:ascii="Times New Roman" w:hAnsi="Times New Roman" w:cs="Times New Roman"/>
          <w:lang w:val="en-US"/>
        </w:rPr>
        <w:t xml:space="preserve"> </w:t>
      </w:r>
      <w:hyperlink r:id="rId114" w:history="1">
        <w:r w:rsidRPr="008B6F3B">
          <w:rPr>
            <w:rStyle w:val="Lienhypertexte"/>
            <w:rFonts w:ascii="Times New Roman" w:hAnsi="Times New Roman" w:cs="Times New Roman"/>
            <w:lang w:val="en-US"/>
          </w:rPr>
          <w:t>www.tpe-petrole.lo.gs/</w:t>
        </w:r>
      </w:hyperlink>
      <w:r w:rsidRPr="008B6F3B">
        <w:rPr>
          <w:rStyle w:val="hps"/>
          <w:rFonts w:ascii="Times New Roman" w:hAnsi="Times New Roman" w:cs="Times New Roman"/>
          <w:color w:val="333333"/>
          <w:lang w:val="en-US"/>
        </w:rPr>
        <w:t xml:space="preserve"> </w:t>
      </w:r>
      <w:r w:rsidRPr="008B6F3B">
        <w:rPr>
          <w:rStyle w:val="longtext"/>
          <w:rFonts w:ascii="Times New Roman" w:hAnsi="Times New Roman" w:cs="Times New Roman"/>
          <w:color w:val="333333"/>
          <w:lang w:val="en-US"/>
        </w:rPr>
        <w:t xml:space="preserve"> </w:t>
      </w:r>
      <w:r w:rsidRPr="008B6F3B">
        <w:rPr>
          <w:rStyle w:val="hps"/>
          <w:rFonts w:ascii="Times New Roman" w:hAnsi="Times New Roman" w:cs="Times New Roman"/>
          <w:color w:val="333333"/>
          <w:lang w:val="en-US"/>
        </w:rPr>
        <w:t>the oil industry</w:t>
      </w:r>
      <w:r w:rsidRPr="008B6F3B">
        <w:rPr>
          <w:rStyle w:val="longtext"/>
          <w:rFonts w:ascii="Times New Roman" w:hAnsi="Times New Roman" w:cs="Times New Roman"/>
          <w:color w:val="333333"/>
          <w:lang w:val="en-US"/>
        </w:rPr>
        <w:t xml:space="preserve">: </w:t>
      </w:r>
      <w:r w:rsidRPr="008B6F3B">
        <w:rPr>
          <w:rStyle w:val="hps"/>
          <w:rFonts w:ascii="Times New Roman" w:hAnsi="Times New Roman" w:cs="Times New Roman"/>
          <w:color w:val="333333"/>
          <w:lang w:val="en-US"/>
        </w:rPr>
        <w:t>a source of wealth</w:t>
      </w:r>
      <w:r w:rsidRPr="008B6F3B">
        <w:rPr>
          <w:rStyle w:val="longtext"/>
          <w:rFonts w:ascii="Times New Roman" w:hAnsi="Times New Roman" w:cs="Times New Roman"/>
          <w:color w:val="333333"/>
          <w:lang w:val="en-US"/>
        </w:rPr>
        <w:t xml:space="preserve"> </w:t>
      </w:r>
      <w:r w:rsidRPr="008B6F3B">
        <w:rPr>
          <w:rStyle w:val="hps"/>
          <w:rFonts w:ascii="Times New Roman" w:hAnsi="Times New Roman" w:cs="Times New Roman"/>
          <w:color w:val="333333"/>
          <w:lang w:val="en-US"/>
        </w:rPr>
        <w:t>and economic success</w:t>
      </w:r>
      <w:r w:rsidRPr="008B6F3B">
        <w:rPr>
          <w:rStyle w:val="longtext"/>
          <w:rFonts w:ascii="Times New Roman" w:hAnsi="Times New Roman" w:cs="Times New Roman"/>
          <w:color w:val="333333"/>
          <w:lang w:val="en-US"/>
        </w:rPr>
        <w:t xml:space="preserve"> </w:t>
      </w:r>
      <w:r w:rsidRPr="008B6F3B">
        <w:rPr>
          <w:rStyle w:val="hps"/>
          <w:rFonts w:ascii="Times New Roman" w:hAnsi="Times New Roman" w:cs="Times New Roman"/>
          <w:color w:val="333333"/>
          <w:lang w:val="en-US"/>
        </w:rPr>
        <w:t>-</w:t>
      </w:r>
      <w:r w:rsidRPr="008B6F3B">
        <w:rPr>
          <w:rStyle w:val="longtext"/>
          <w:rFonts w:ascii="Times New Roman" w:hAnsi="Times New Roman" w:cs="Times New Roman"/>
          <w:color w:val="333333"/>
          <w:lang w:val="en-US"/>
        </w:rPr>
        <w:t xml:space="preserve"> </w:t>
      </w:r>
      <w:r w:rsidRPr="008B6F3B">
        <w:rPr>
          <w:rStyle w:val="hps"/>
          <w:rFonts w:ascii="Times New Roman" w:hAnsi="Times New Roman" w:cs="Times New Roman"/>
          <w:color w:val="333333"/>
          <w:lang w:val="en-US"/>
        </w:rPr>
        <w:t>positive consequences</w:t>
      </w:r>
      <w:r w:rsidRPr="008B6F3B">
        <w:rPr>
          <w:rStyle w:val="longtext"/>
          <w:rFonts w:ascii="Times New Roman" w:hAnsi="Times New Roman" w:cs="Times New Roman"/>
          <w:color w:val="333333"/>
          <w:lang w:val="en-US"/>
        </w:rPr>
        <w:t xml:space="preserve"> </w:t>
      </w:r>
      <w:r w:rsidRPr="008B6F3B">
        <w:rPr>
          <w:rStyle w:val="hps"/>
          <w:rFonts w:ascii="Times New Roman" w:hAnsi="Times New Roman" w:cs="Times New Roman"/>
          <w:color w:val="333333"/>
          <w:lang w:val="en-US"/>
        </w:rPr>
        <w:t>for</w:t>
      </w:r>
      <w:r w:rsidRPr="008B6F3B">
        <w:rPr>
          <w:rStyle w:val="longtext"/>
          <w:rFonts w:ascii="Times New Roman" w:hAnsi="Times New Roman" w:cs="Times New Roman"/>
          <w:color w:val="333333"/>
          <w:lang w:val="en-US"/>
        </w:rPr>
        <w:t xml:space="preserve"> </w:t>
      </w:r>
      <w:r w:rsidRPr="008B6F3B">
        <w:rPr>
          <w:rStyle w:val="hps"/>
          <w:rFonts w:ascii="Times New Roman" w:hAnsi="Times New Roman" w:cs="Times New Roman"/>
          <w:color w:val="333333"/>
          <w:lang w:val="en-US"/>
        </w:rPr>
        <w:t>exploiting countries</w:t>
      </w:r>
      <w:r>
        <w:rPr>
          <w:rStyle w:val="hps"/>
          <w:rFonts w:ascii="Times New Roman" w:hAnsi="Times New Roman" w:cs="Times New Roman"/>
          <w:color w:val="333333"/>
          <w:lang w:val="en-US"/>
        </w:rPr>
        <w:t>,Op.Cit</w:t>
      </w:r>
    </w:p>
  </w:footnote>
  <w:footnote w:id="176">
    <w:p w:rsidR="00685C2E" w:rsidRPr="008B6F3B" w:rsidRDefault="00685C2E" w:rsidP="002571C8">
      <w:pPr>
        <w:pStyle w:val="Notedebasdepage"/>
        <w:rPr>
          <w:rFonts w:ascii="Times New Roman" w:hAnsi="Times New Roman" w:cs="Times New Roman"/>
          <w:sz w:val="18"/>
          <w:szCs w:val="18"/>
          <w:lang w:val="en-US"/>
        </w:rPr>
      </w:pPr>
      <w:r w:rsidRPr="009A79B5">
        <w:rPr>
          <w:rStyle w:val="Appelnotedebasdep"/>
          <w:rFonts w:ascii="Book Antiqua" w:hAnsi="Book Antiqua"/>
          <w:sz w:val="18"/>
          <w:szCs w:val="18"/>
        </w:rPr>
        <w:footnoteRef/>
      </w:r>
      <w:r w:rsidRPr="009A79B5">
        <w:rPr>
          <w:rFonts w:ascii="Book Antiqua" w:hAnsi="Book Antiqua"/>
          <w:sz w:val="18"/>
          <w:szCs w:val="18"/>
          <w:lang w:val="en-US"/>
        </w:rPr>
        <w:t xml:space="preserve"> </w:t>
      </w:r>
      <w:r w:rsidRPr="008B6F3B">
        <w:rPr>
          <w:rStyle w:val="hps"/>
          <w:rFonts w:ascii="Times New Roman" w:hAnsi="Times New Roman" w:cs="Times New Roman"/>
          <w:color w:val="333333"/>
          <w:sz w:val="18"/>
          <w:szCs w:val="18"/>
          <w:lang w:val="en-US"/>
        </w:rPr>
        <w:t>Richard</w:t>
      </w:r>
      <w:r w:rsidRPr="008B6F3B">
        <w:rPr>
          <w:rStyle w:val="longtext"/>
          <w:rFonts w:ascii="Times New Roman" w:hAnsi="Times New Roman" w:cs="Times New Roman"/>
          <w:color w:val="333333"/>
          <w:sz w:val="18"/>
          <w:szCs w:val="18"/>
          <w:lang w:val="en-US"/>
        </w:rPr>
        <w:t xml:space="preserve"> </w:t>
      </w:r>
      <w:r w:rsidRPr="008B6F3B">
        <w:rPr>
          <w:rStyle w:val="hps"/>
          <w:rFonts w:ascii="Times New Roman" w:hAnsi="Times New Roman" w:cs="Times New Roman"/>
          <w:color w:val="333333"/>
          <w:sz w:val="18"/>
          <w:szCs w:val="18"/>
          <w:lang w:val="en-US"/>
        </w:rPr>
        <w:t>BETALUM is a peasant</w:t>
      </w:r>
      <w:r w:rsidRPr="008B6F3B">
        <w:rPr>
          <w:rStyle w:val="longtext"/>
          <w:rFonts w:ascii="Times New Roman" w:hAnsi="Times New Roman" w:cs="Times New Roman"/>
          <w:color w:val="333333"/>
          <w:sz w:val="18"/>
          <w:szCs w:val="18"/>
          <w:lang w:val="en-US"/>
        </w:rPr>
        <w:t xml:space="preserve"> </w:t>
      </w:r>
      <w:r w:rsidRPr="008B6F3B">
        <w:rPr>
          <w:rStyle w:val="hps"/>
          <w:rFonts w:ascii="Times New Roman" w:hAnsi="Times New Roman" w:cs="Times New Roman"/>
          <w:color w:val="333333"/>
          <w:sz w:val="18"/>
          <w:szCs w:val="18"/>
          <w:lang w:val="en-US"/>
        </w:rPr>
        <w:t>farmer</w:t>
      </w:r>
      <w:r w:rsidRPr="008B6F3B">
        <w:rPr>
          <w:rStyle w:val="longtext"/>
          <w:rFonts w:ascii="Times New Roman" w:hAnsi="Times New Roman" w:cs="Times New Roman"/>
          <w:color w:val="333333"/>
          <w:sz w:val="18"/>
          <w:szCs w:val="18"/>
          <w:lang w:val="en-US"/>
        </w:rPr>
        <w:t xml:space="preserve"> </w:t>
      </w:r>
      <w:r w:rsidRPr="008B6F3B">
        <w:rPr>
          <w:rStyle w:val="hps"/>
          <w:rFonts w:ascii="Times New Roman" w:hAnsi="Times New Roman" w:cs="Times New Roman"/>
          <w:color w:val="333333"/>
          <w:sz w:val="18"/>
          <w:szCs w:val="18"/>
          <w:lang w:val="en-US"/>
        </w:rPr>
        <w:t>who lived through the</w:t>
      </w:r>
      <w:r w:rsidRPr="008B6F3B">
        <w:rPr>
          <w:rStyle w:val="longtext"/>
          <w:rFonts w:ascii="Times New Roman" w:hAnsi="Times New Roman" w:cs="Times New Roman"/>
          <w:color w:val="333333"/>
          <w:sz w:val="18"/>
          <w:szCs w:val="18"/>
          <w:lang w:val="en-US"/>
        </w:rPr>
        <w:t xml:space="preserve"> </w:t>
      </w:r>
      <w:r w:rsidRPr="008B6F3B">
        <w:rPr>
          <w:rStyle w:val="hps"/>
          <w:rFonts w:ascii="Times New Roman" w:hAnsi="Times New Roman" w:cs="Times New Roman"/>
          <w:color w:val="333333"/>
          <w:sz w:val="18"/>
          <w:szCs w:val="18"/>
          <w:lang w:val="en-US"/>
        </w:rPr>
        <w:t>ordeal</w:t>
      </w:r>
      <w:r w:rsidRPr="008B6F3B">
        <w:rPr>
          <w:rStyle w:val="longtext"/>
          <w:rFonts w:ascii="Times New Roman" w:hAnsi="Times New Roman" w:cs="Times New Roman"/>
          <w:color w:val="333333"/>
          <w:sz w:val="18"/>
          <w:szCs w:val="18"/>
          <w:lang w:val="en-US"/>
        </w:rPr>
        <w:t xml:space="preserve"> </w:t>
      </w:r>
      <w:r w:rsidRPr="008B6F3B">
        <w:rPr>
          <w:rStyle w:val="hps"/>
          <w:rFonts w:ascii="Times New Roman" w:hAnsi="Times New Roman" w:cs="Times New Roman"/>
          <w:color w:val="333333"/>
          <w:sz w:val="18"/>
          <w:szCs w:val="18"/>
          <w:lang w:val="en-US"/>
        </w:rPr>
        <w:t>after having</w:t>
      </w:r>
      <w:r w:rsidRPr="008B6F3B">
        <w:rPr>
          <w:rStyle w:val="longtext"/>
          <w:rFonts w:ascii="Times New Roman" w:hAnsi="Times New Roman" w:cs="Times New Roman"/>
          <w:color w:val="333333"/>
          <w:sz w:val="18"/>
          <w:szCs w:val="18"/>
          <w:lang w:val="en-US"/>
        </w:rPr>
        <w:t xml:space="preserve"> </w:t>
      </w:r>
      <w:r w:rsidRPr="008B6F3B">
        <w:rPr>
          <w:rStyle w:val="hps"/>
          <w:rFonts w:ascii="Times New Roman" w:hAnsi="Times New Roman" w:cs="Times New Roman"/>
          <w:color w:val="333333"/>
          <w:sz w:val="18"/>
          <w:szCs w:val="18"/>
          <w:lang w:val="en-US"/>
        </w:rPr>
        <w:t>amputated</w:t>
      </w:r>
      <w:r w:rsidRPr="008B6F3B">
        <w:rPr>
          <w:rStyle w:val="longtext"/>
          <w:rFonts w:ascii="Times New Roman" w:hAnsi="Times New Roman" w:cs="Times New Roman"/>
          <w:color w:val="333333"/>
          <w:sz w:val="18"/>
          <w:szCs w:val="18"/>
          <w:lang w:val="en-US"/>
        </w:rPr>
        <w:t xml:space="preserve"> </w:t>
      </w:r>
      <w:r w:rsidRPr="008B6F3B">
        <w:rPr>
          <w:rStyle w:val="hps"/>
          <w:rFonts w:ascii="Times New Roman" w:hAnsi="Times New Roman" w:cs="Times New Roman"/>
          <w:color w:val="333333"/>
          <w:sz w:val="18"/>
          <w:szCs w:val="18"/>
          <w:lang w:val="en-US"/>
        </w:rPr>
        <w:t>part of his</w:t>
      </w:r>
      <w:r w:rsidRPr="008B6F3B">
        <w:rPr>
          <w:rStyle w:val="longtext"/>
          <w:rFonts w:ascii="Times New Roman" w:hAnsi="Times New Roman" w:cs="Times New Roman"/>
          <w:color w:val="333333"/>
          <w:sz w:val="18"/>
          <w:szCs w:val="18"/>
          <w:lang w:val="en-US"/>
        </w:rPr>
        <w:t xml:space="preserve"> </w:t>
      </w:r>
      <w:r w:rsidRPr="008B6F3B">
        <w:rPr>
          <w:rStyle w:val="hps"/>
          <w:rFonts w:ascii="Times New Roman" w:hAnsi="Times New Roman" w:cs="Times New Roman"/>
          <w:color w:val="333333"/>
          <w:sz w:val="18"/>
          <w:szCs w:val="18"/>
          <w:lang w:val="en-US"/>
        </w:rPr>
        <w:t>field</w:t>
      </w:r>
      <w:r w:rsidRPr="008B6F3B">
        <w:rPr>
          <w:rStyle w:val="longtext"/>
          <w:rFonts w:ascii="Times New Roman" w:hAnsi="Times New Roman" w:cs="Times New Roman"/>
          <w:color w:val="333333"/>
          <w:sz w:val="18"/>
          <w:szCs w:val="18"/>
          <w:lang w:val="en-US"/>
        </w:rPr>
        <w:t xml:space="preserve"> </w:t>
      </w:r>
      <w:r w:rsidRPr="008B6F3B">
        <w:rPr>
          <w:rStyle w:val="hps"/>
          <w:rFonts w:ascii="Times New Roman" w:hAnsi="Times New Roman" w:cs="Times New Roman"/>
          <w:color w:val="333333"/>
          <w:sz w:val="18"/>
          <w:szCs w:val="18"/>
          <w:lang w:val="en-US"/>
        </w:rPr>
        <w:t>by the</w:t>
      </w:r>
      <w:r w:rsidRPr="008B6F3B">
        <w:rPr>
          <w:rStyle w:val="longtext"/>
          <w:rFonts w:ascii="Times New Roman" w:hAnsi="Times New Roman" w:cs="Times New Roman"/>
          <w:color w:val="333333"/>
          <w:sz w:val="18"/>
          <w:szCs w:val="18"/>
          <w:lang w:val="en-US"/>
        </w:rPr>
        <w:t xml:space="preserve"> </w:t>
      </w:r>
      <w:r w:rsidRPr="008B6F3B">
        <w:rPr>
          <w:rStyle w:val="hps"/>
          <w:rFonts w:ascii="Times New Roman" w:hAnsi="Times New Roman" w:cs="Times New Roman"/>
          <w:color w:val="333333"/>
          <w:sz w:val="18"/>
          <w:szCs w:val="18"/>
          <w:lang w:val="en-US"/>
        </w:rPr>
        <w:t>Nigerian</w:t>
      </w:r>
      <w:r w:rsidRPr="008B6F3B">
        <w:rPr>
          <w:rStyle w:val="longtext"/>
          <w:rFonts w:ascii="Times New Roman" w:hAnsi="Times New Roman" w:cs="Times New Roman"/>
          <w:color w:val="333333"/>
          <w:sz w:val="18"/>
          <w:szCs w:val="18"/>
          <w:lang w:val="en-US"/>
        </w:rPr>
        <w:t xml:space="preserve"> </w:t>
      </w:r>
      <w:r w:rsidRPr="008B6F3B">
        <w:rPr>
          <w:rStyle w:val="hps"/>
          <w:rFonts w:ascii="Times New Roman" w:hAnsi="Times New Roman" w:cs="Times New Roman"/>
          <w:color w:val="333333"/>
          <w:sz w:val="18"/>
          <w:szCs w:val="18"/>
          <w:lang w:val="en-US"/>
        </w:rPr>
        <w:t>state</w:t>
      </w:r>
      <w:r w:rsidRPr="008B6F3B">
        <w:rPr>
          <w:rStyle w:val="longtext"/>
          <w:rFonts w:ascii="Times New Roman" w:hAnsi="Times New Roman" w:cs="Times New Roman"/>
          <w:color w:val="333333"/>
          <w:sz w:val="18"/>
          <w:szCs w:val="18"/>
          <w:lang w:val="en-US"/>
        </w:rPr>
        <w:t xml:space="preserve"> </w:t>
      </w:r>
      <w:r w:rsidRPr="008B6F3B">
        <w:rPr>
          <w:rStyle w:val="hps"/>
          <w:rFonts w:ascii="Times New Roman" w:hAnsi="Times New Roman" w:cs="Times New Roman"/>
          <w:color w:val="333333"/>
          <w:sz w:val="18"/>
          <w:szCs w:val="18"/>
          <w:lang w:val="en-US"/>
        </w:rPr>
        <w:t>and this part</w:t>
      </w:r>
      <w:r w:rsidRPr="008B6F3B">
        <w:rPr>
          <w:rStyle w:val="longtext"/>
          <w:rFonts w:ascii="Times New Roman" w:hAnsi="Times New Roman" w:cs="Times New Roman"/>
          <w:color w:val="333333"/>
          <w:sz w:val="18"/>
          <w:szCs w:val="18"/>
          <w:lang w:val="en-US"/>
        </w:rPr>
        <w:t xml:space="preserve"> </w:t>
      </w:r>
      <w:r w:rsidRPr="008B6F3B">
        <w:rPr>
          <w:rStyle w:val="hps"/>
          <w:rFonts w:ascii="Times New Roman" w:hAnsi="Times New Roman" w:cs="Times New Roman"/>
          <w:color w:val="333333"/>
          <w:sz w:val="18"/>
          <w:szCs w:val="18"/>
          <w:lang w:val="en-US"/>
        </w:rPr>
        <w:t>has been assigned to</w:t>
      </w:r>
      <w:r w:rsidRPr="008B6F3B">
        <w:rPr>
          <w:rStyle w:val="longtext"/>
          <w:rFonts w:ascii="Times New Roman" w:hAnsi="Times New Roman" w:cs="Times New Roman"/>
          <w:color w:val="333333"/>
          <w:sz w:val="18"/>
          <w:szCs w:val="18"/>
          <w:lang w:val="en-US"/>
        </w:rPr>
        <w:t xml:space="preserve"> </w:t>
      </w:r>
      <w:r w:rsidRPr="008B6F3B">
        <w:rPr>
          <w:rStyle w:val="hps"/>
          <w:rFonts w:ascii="Times New Roman" w:hAnsi="Times New Roman" w:cs="Times New Roman"/>
          <w:color w:val="333333"/>
          <w:sz w:val="18"/>
          <w:szCs w:val="18"/>
          <w:lang w:val="en-US"/>
        </w:rPr>
        <w:t>the American Society</w:t>
      </w:r>
      <w:r w:rsidRPr="008B6F3B">
        <w:rPr>
          <w:rStyle w:val="longtext"/>
          <w:rFonts w:ascii="Times New Roman" w:hAnsi="Times New Roman" w:cs="Times New Roman"/>
          <w:color w:val="333333"/>
          <w:sz w:val="18"/>
          <w:szCs w:val="18"/>
          <w:lang w:val="en-US"/>
        </w:rPr>
        <w:t xml:space="preserve"> </w:t>
      </w:r>
      <w:r w:rsidRPr="008B6F3B">
        <w:rPr>
          <w:rStyle w:val="hps"/>
          <w:rFonts w:ascii="Times New Roman" w:hAnsi="Times New Roman" w:cs="Times New Roman"/>
          <w:color w:val="333333"/>
          <w:sz w:val="18"/>
          <w:szCs w:val="18"/>
          <w:lang w:val="en-US"/>
        </w:rPr>
        <w:t>for</w:t>
      </w:r>
      <w:r w:rsidRPr="008B6F3B">
        <w:rPr>
          <w:rStyle w:val="longtext"/>
          <w:rFonts w:ascii="Times New Roman" w:hAnsi="Times New Roman" w:cs="Times New Roman"/>
          <w:color w:val="333333"/>
          <w:sz w:val="18"/>
          <w:szCs w:val="18"/>
          <w:lang w:val="en-US"/>
        </w:rPr>
        <w:t xml:space="preserve"> </w:t>
      </w:r>
      <w:r w:rsidRPr="008B6F3B">
        <w:rPr>
          <w:rStyle w:val="hps"/>
          <w:rFonts w:ascii="Times New Roman" w:hAnsi="Times New Roman" w:cs="Times New Roman"/>
          <w:color w:val="333333"/>
          <w:sz w:val="18"/>
          <w:szCs w:val="18"/>
          <w:lang w:val="en-US"/>
        </w:rPr>
        <w:t>Esso</w:t>
      </w:r>
      <w:r w:rsidRPr="008B6F3B">
        <w:rPr>
          <w:rStyle w:val="longtext"/>
          <w:rFonts w:ascii="Times New Roman" w:hAnsi="Times New Roman" w:cs="Times New Roman"/>
          <w:color w:val="333333"/>
          <w:sz w:val="18"/>
          <w:szCs w:val="18"/>
          <w:lang w:val="en-US"/>
        </w:rPr>
        <w:t xml:space="preserve"> </w:t>
      </w:r>
      <w:r w:rsidRPr="008B6F3B">
        <w:rPr>
          <w:rStyle w:val="hps"/>
          <w:rFonts w:ascii="Times New Roman" w:hAnsi="Times New Roman" w:cs="Times New Roman"/>
          <w:color w:val="333333"/>
          <w:sz w:val="18"/>
          <w:szCs w:val="18"/>
          <w:lang w:val="en-US"/>
        </w:rPr>
        <w:t>Oil</w:t>
      </w:r>
      <w:r w:rsidRPr="008B6F3B">
        <w:rPr>
          <w:rStyle w:val="longtext"/>
          <w:rFonts w:ascii="Times New Roman" w:hAnsi="Times New Roman" w:cs="Times New Roman"/>
          <w:color w:val="333333"/>
          <w:sz w:val="18"/>
          <w:szCs w:val="18"/>
          <w:lang w:val="en-US"/>
        </w:rPr>
        <w:t xml:space="preserve"> </w:t>
      </w:r>
      <w:r w:rsidRPr="008B6F3B">
        <w:rPr>
          <w:rStyle w:val="hps"/>
          <w:rFonts w:ascii="Times New Roman" w:hAnsi="Times New Roman" w:cs="Times New Roman"/>
          <w:color w:val="333333"/>
          <w:sz w:val="18"/>
          <w:szCs w:val="18"/>
          <w:lang w:val="en-US"/>
        </w:rPr>
        <w:t>found in</w:t>
      </w:r>
      <w:r w:rsidRPr="008B6F3B">
        <w:rPr>
          <w:rStyle w:val="longtext"/>
          <w:rFonts w:ascii="Times New Roman" w:hAnsi="Times New Roman" w:cs="Times New Roman"/>
          <w:color w:val="333333"/>
          <w:sz w:val="18"/>
          <w:szCs w:val="18"/>
          <w:lang w:val="en-US"/>
        </w:rPr>
        <w:t xml:space="preserve"> </w:t>
      </w:r>
      <w:r w:rsidRPr="008B6F3B">
        <w:rPr>
          <w:rStyle w:val="hps"/>
          <w:rFonts w:ascii="Times New Roman" w:hAnsi="Times New Roman" w:cs="Times New Roman"/>
          <w:color w:val="333333"/>
          <w:sz w:val="18"/>
          <w:szCs w:val="18"/>
          <w:lang w:val="en-US"/>
        </w:rPr>
        <w:t>this part of</w:t>
      </w:r>
      <w:r w:rsidRPr="008B6F3B">
        <w:rPr>
          <w:rStyle w:val="longtext"/>
          <w:rFonts w:ascii="Times New Roman" w:hAnsi="Times New Roman" w:cs="Times New Roman"/>
          <w:color w:val="333333"/>
          <w:sz w:val="18"/>
          <w:szCs w:val="18"/>
          <w:lang w:val="en-US"/>
        </w:rPr>
        <w:t xml:space="preserve"> </w:t>
      </w:r>
      <w:r w:rsidRPr="008B6F3B">
        <w:rPr>
          <w:rStyle w:val="hps"/>
          <w:rFonts w:ascii="Times New Roman" w:hAnsi="Times New Roman" w:cs="Times New Roman"/>
          <w:color w:val="333333"/>
          <w:sz w:val="18"/>
          <w:szCs w:val="18"/>
          <w:lang w:val="en-US"/>
        </w:rPr>
        <w:t>the field.</w:t>
      </w:r>
      <w:r w:rsidRPr="008B6F3B">
        <w:rPr>
          <w:rStyle w:val="longtext"/>
          <w:rFonts w:ascii="Times New Roman" w:hAnsi="Times New Roman" w:cs="Times New Roman"/>
          <w:color w:val="333333"/>
          <w:sz w:val="18"/>
          <w:szCs w:val="18"/>
          <w:lang w:val="en-US"/>
        </w:rPr>
        <w:t xml:space="preserve"> </w:t>
      </w:r>
      <w:r w:rsidRPr="008B6F3B">
        <w:rPr>
          <w:rStyle w:val="hps"/>
          <w:rFonts w:ascii="Times New Roman" w:hAnsi="Times New Roman" w:cs="Times New Roman"/>
          <w:color w:val="333333"/>
          <w:sz w:val="18"/>
          <w:szCs w:val="18"/>
          <w:lang w:val="en-US"/>
        </w:rPr>
        <w:t>He received</w:t>
      </w:r>
      <w:r w:rsidRPr="008B6F3B">
        <w:rPr>
          <w:rStyle w:val="longtext"/>
          <w:rFonts w:ascii="Times New Roman" w:hAnsi="Times New Roman" w:cs="Times New Roman"/>
          <w:color w:val="333333"/>
          <w:sz w:val="18"/>
          <w:szCs w:val="18"/>
          <w:lang w:val="en-US"/>
        </w:rPr>
        <w:t xml:space="preserve"> </w:t>
      </w:r>
      <w:r w:rsidRPr="008B6F3B">
        <w:rPr>
          <w:rStyle w:val="hps"/>
          <w:rFonts w:ascii="Times New Roman" w:hAnsi="Times New Roman" w:cs="Times New Roman"/>
          <w:color w:val="333333"/>
          <w:sz w:val="18"/>
          <w:szCs w:val="18"/>
          <w:lang w:val="en-US"/>
        </w:rPr>
        <w:t>compensation</w:t>
      </w:r>
      <w:r w:rsidRPr="008B6F3B">
        <w:rPr>
          <w:rStyle w:val="longtext"/>
          <w:rFonts w:ascii="Times New Roman" w:hAnsi="Times New Roman" w:cs="Times New Roman"/>
          <w:color w:val="333333"/>
          <w:sz w:val="18"/>
          <w:szCs w:val="18"/>
          <w:lang w:val="en-US"/>
        </w:rPr>
        <w:t xml:space="preserve"> </w:t>
      </w:r>
      <w:r w:rsidRPr="008B6F3B">
        <w:rPr>
          <w:rStyle w:val="hps"/>
          <w:rFonts w:ascii="Times New Roman" w:hAnsi="Times New Roman" w:cs="Times New Roman"/>
          <w:color w:val="333333"/>
          <w:sz w:val="18"/>
          <w:szCs w:val="18"/>
          <w:lang w:val="en-US"/>
        </w:rPr>
        <w:t>in</w:t>
      </w:r>
      <w:r w:rsidRPr="008B6F3B">
        <w:rPr>
          <w:rStyle w:val="longtext"/>
          <w:rFonts w:ascii="Times New Roman" w:hAnsi="Times New Roman" w:cs="Times New Roman"/>
          <w:color w:val="333333"/>
          <w:sz w:val="18"/>
          <w:szCs w:val="18"/>
          <w:lang w:val="en-US"/>
        </w:rPr>
        <w:t xml:space="preserve"> </w:t>
      </w:r>
      <w:r w:rsidRPr="008B6F3B">
        <w:rPr>
          <w:rStyle w:val="hps"/>
          <w:rFonts w:ascii="Times New Roman" w:hAnsi="Times New Roman" w:cs="Times New Roman"/>
          <w:color w:val="333333"/>
          <w:sz w:val="18"/>
          <w:szCs w:val="18"/>
          <w:lang w:val="en-US"/>
        </w:rPr>
        <w:t>1500 Euros</w:t>
      </w:r>
      <w:r w:rsidRPr="008B6F3B">
        <w:rPr>
          <w:rStyle w:val="longtext"/>
          <w:rFonts w:ascii="Times New Roman" w:hAnsi="Times New Roman" w:cs="Times New Roman"/>
          <w:color w:val="333333"/>
          <w:sz w:val="18"/>
          <w:szCs w:val="18"/>
          <w:lang w:val="en-US"/>
        </w:rPr>
        <w:t>.</w:t>
      </w:r>
    </w:p>
  </w:footnote>
  <w:footnote w:id="177">
    <w:p w:rsidR="00685C2E" w:rsidRPr="00E66C9D" w:rsidRDefault="00685C2E" w:rsidP="002571C8">
      <w:pPr>
        <w:tabs>
          <w:tab w:val="left" w:pos="5895"/>
        </w:tabs>
        <w:spacing w:after="0"/>
        <w:jc w:val="both"/>
        <w:rPr>
          <w:rFonts w:ascii="Book Antiqua" w:hAnsi="Book Antiqua" w:cs="Arial"/>
          <w:color w:val="333333"/>
          <w:sz w:val="28"/>
          <w:szCs w:val="28"/>
        </w:rPr>
      </w:pPr>
      <w:r>
        <w:rPr>
          <w:rStyle w:val="Appelnotedebasdep"/>
        </w:rPr>
        <w:footnoteRef/>
      </w:r>
      <w:r w:rsidRPr="00133545">
        <w:rPr>
          <w:lang w:val="en-US"/>
        </w:rPr>
        <w:t xml:space="preserve"> </w:t>
      </w:r>
      <w:r w:rsidRPr="00133545">
        <w:rPr>
          <w:rStyle w:val="hps"/>
          <w:rFonts w:ascii="Book Antiqua" w:hAnsi="Book Antiqua" w:cs="Arial"/>
          <w:color w:val="333333"/>
          <w:sz w:val="18"/>
          <w:szCs w:val="18"/>
          <w:lang w:val="en-US"/>
        </w:rPr>
        <w:t>Babi</w:t>
      </w:r>
      <w:r w:rsidRPr="00133545">
        <w:rPr>
          <w:rStyle w:val="longtext"/>
          <w:rFonts w:ascii="Book Antiqua" w:hAnsi="Book Antiqua" w:cs="Arial"/>
          <w:color w:val="333333"/>
          <w:sz w:val="18"/>
          <w:szCs w:val="18"/>
          <w:lang w:val="en-US"/>
        </w:rPr>
        <w:t xml:space="preserve"> </w:t>
      </w:r>
      <w:r w:rsidRPr="00133545">
        <w:rPr>
          <w:rStyle w:val="hps"/>
          <w:rFonts w:ascii="Book Antiqua" w:hAnsi="Book Antiqua" w:cs="Arial"/>
          <w:color w:val="333333"/>
          <w:sz w:val="18"/>
          <w:szCs w:val="18"/>
          <w:lang w:val="en-US"/>
        </w:rPr>
        <w:t>Kundu</w:t>
      </w:r>
      <w:r w:rsidRPr="00133545">
        <w:rPr>
          <w:rStyle w:val="longtext"/>
          <w:rFonts w:ascii="Book Antiqua" w:hAnsi="Book Antiqua" w:cs="Arial"/>
          <w:color w:val="333333"/>
          <w:sz w:val="18"/>
          <w:szCs w:val="18"/>
          <w:lang w:val="en-US"/>
        </w:rPr>
        <w:t xml:space="preserve"> </w:t>
      </w:r>
      <w:r w:rsidRPr="00133545">
        <w:rPr>
          <w:rStyle w:val="hps"/>
          <w:rFonts w:ascii="Book Antiqua" w:hAnsi="Book Antiqua" w:cs="Arial"/>
          <w:color w:val="333333"/>
          <w:sz w:val="18"/>
          <w:szCs w:val="18"/>
          <w:lang w:val="en-US"/>
        </w:rPr>
        <w:t>and</w:t>
      </w:r>
      <w:r w:rsidRPr="00133545">
        <w:rPr>
          <w:rStyle w:val="longtext"/>
          <w:rFonts w:ascii="Book Antiqua" w:hAnsi="Book Antiqua" w:cs="Arial"/>
          <w:color w:val="333333"/>
          <w:sz w:val="18"/>
          <w:szCs w:val="18"/>
          <w:lang w:val="en-US"/>
        </w:rPr>
        <w:t xml:space="preserve"> </w:t>
      </w:r>
      <w:r w:rsidRPr="00133545">
        <w:rPr>
          <w:rStyle w:val="hps"/>
          <w:rFonts w:ascii="Book Antiqua" w:hAnsi="Book Antiqua" w:cs="Arial"/>
          <w:color w:val="333333"/>
          <w:sz w:val="18"/>
          <w:szCs w:val="18"/>
          <w:lang w:val="en-US"/>
        </w:rPr>
        <w:t>Jacques</w:t>
      </w:r>
      <w:r w:rsidRPr="00133545">
        <w:rPr>
          <w:rStyle w:val="longtext"/>
          <w:rFonts w:ascii="Book Antiqua" w:hAnsi="Book Antiqua" w:cs="Arial"/>
          <w:color w:val="333333"/>
          <w:sz w:val="18"/>
          <w:szCs w:val="18"/>
          <w:lang w:val="en-US"/>
        </w:rPr>
        <w:t xml:space="preserve"> </w:t>
      </w:r>
      <w:r w:rsidRPr="00133545">
        <w:rPr>
          <w:rStyle w:val="hps"/>
          <w:rFonts w:ascii="Book Antiqua" w:hAnsi="Book Antiqua" w:cs="Arial"/>
          <w:color w:val="333333"/>
          <w:sz w:val="18"/>
          <w:szCs w:val="18"/>
          <w:lang w:val="en-US"/>
        </w:rPr>
        <w:t>di</w:t>
      </w:r>
      <w:r w:rsidRPr="00133545">
        <w:rPr>
          <w:rStyle w:val="longtext"/>
          <w:rFonts w:ascii="Book Antiqua" w:hAnsi="Book Antiqua" w:cs="Arial"/>
          <w:color w:val="333333"/>
          <w:sz w:val="18"/>
          <w:szCs w:val="18"/>
          <w:lang w:val="en-US"/>
        </w:rPr>
        <w:t xml:space="preserve"> </w:t>
      </w:r>
      <w:r w:rsidRPr="00133545">
        <w:rPr>
          <w:rStyle w:val="hps"/>
          <w:rFonts w:ascii="Book Antiqua" w:hAnsi="Book Antiqua" w:cs="Arial"/>
          <w:color w:val="333333"/>
          <w:sz w:val="18"/>
          <w:szCs w:val="18"/>
          <w:lang w:val="en-US"/>
        </w:rPr>
        <w:t>MAPIANDA</w:t>
      </w:r>
      <w:r w:rsidRPr="00133545">
        <w:rPr>
          <w:rStyle w:val="longtext"/>
          <w:rFonts w:ascii="Book Antiqua" w:hAnsi="Book Antiqua" w:cs="Arial"/>
          <w:color w:val="333333"/>
          <w:sz w:val="18"/>
          <w:szCs w:val="18"/>
          <w:lang w:val="en-US"/>
        </w:rPr>
        <w:t xml:space="preserve"> </w:t>
      </w:r>
      <w:r w:rsidRPr="00133545">
        <w:rPr>
          <w:rStyle w:val="hps"/>
          <w:rFonts w:ascii="Book Antiqua" w:hAnsi="Book Antiqua" w:cs="Arial"/>
          <w:color w:val="333333"/>
          <w:sz w:val="18"/>
          <w:szCs w:val="18"/>
          <w:lang w:val="en-US"/>
        </w:rPr>
        <w:t>BAKU</w:t>
      </w:r>
      <w:r w:rsidRPr="00133545">
        <w:rPr>
          <w:rStyle w:val="longtext"/>
          <w:rFonts w:ascii="Book Antiqua" w:hAnsi="Book Antiqua" w:cs="Arial"/>
          <w:color w:val="333333"/>
          <w:sz w:val="18"/>
          <w:szCs w:val="18"/>
          <w:lang w:val="en-US"/>
        </w:rPr>
        <w:t xml:space="preserve">, 2008. </w:t>
      </w:r>
      <w:r w:rsidRPr="0053312F">
        <w:rPr>
          <w:rStyle w:val="longtext"/>
          <w:rFonts w:ascii="Book Antiqua" w:hAnsi="Book Antiqua" w:cs="Arial"/>
          <w:color w:val="333333"/>
          <w:sz w:val="18"/>
          <w:szCs w:val="18"/>
          <w:lang w:val="en-US"/>
        </w:rPr>
        <w:t xml:space="preserve">Report </w:t>
      </w:r>
      <w:r w:rsidRPr="0053312F">
        <w:rPr>
          <w:rStyle w:val="hps"/>
          <w:rFonts w:ascii="Book Antiqua" w:hAnsi="Book Antiqua" w:cs="Arial"/>
          <w:color w:val="333333"/>
          <w:sz w:val="18"/>
          <w:szCs w:val="18"/>
          <w:lang w:val="en-US"/>
        </w:rPr>
        <w:t>on Oil</w:t>
      </w:r>
      <w:r w:rsidRPr="0053312F">
        <w:rPr>
          <w:rStyle w:val="longtext"/>
          <w:rFonts w:ascii="Book Antiqua" w:hAnsi="Book Antiqua" w:cs="Arial"/>
          <w:color w:val="333333"/>
          <w:sz w:val="18"/>
          <w:szCs w:val="18"/>
          <w:lang w:val="en-US"/>
        </w:rPr>
        <w:t xml:space="preserve"> </w:t>
      </w:r>
      <w:r w:rsidRPr="0053312F">
        <w:rPr>
          <w:rStyle w:val="hps"/>
          <w:rFonts w:ascii="Book Antiqua" w:hAnsi="Book Antiqua" w:cs="Arial"/>
          <w:color w:val="333333"/>
          <w:sz w:val="18"/>
          <w:szCs w:val="18"/>
          <w:lang w:val="en-US"/>
        </w:rPr>
        <w:t>Moanda</w:t>
      </w:r>
      <w:r w:rsidRPr="0053312F">
        <w:rPr>
          <w:rStyle w:val="longtext"/>
          <w:rFonts w:ascii="Book Antiqua" w:hAnsi="Book Antiqua" w:cs="Arial"/>
          <w:color w:val="333333"/>
          <w:sz w:val="18"/>
          <w:szCs w:val="18"/>
          <w:lang w:val="en-US"/>
        </w:rPr>
        <w:t xml:space="preserve"> </w:t>
      </w:r>
      <w:r w:rsidRPr="0053312F">
        <w:rPr>
          <w:rStyle w:val="hps"/>
          <w:rFonts w:ascii="Book Antiqua" w:hAnsi="Book Antiqua" w:cs="Arial"/>
          <w:color w:val="333333"/>
          <w:sz w:val="18"/>
          <w:szCs w:val="18"/>
          <w:lang w:val="en-US"/>
        </w:rPr>
        <w:t>in Bas-Congo</w:t>
      </w:r>
      <w:r w:rsidRPr="0053312F">
        <w:rPr>
          <w:rStyle w:val="longtext"/>
          <w:rFonts w:ascii="Book Antiqua" w:hAnsi="Book Antiqua" w:cs="Arial"/>
          <w:color w:val="333333"/>
          <w:sz w:val="18"/>
          <w:szCs w:val="18"/>
          <w:lang w:val="en-US"/>
        </w:rPr>
        <w:t xml:space="preserve">: </w:t>
      </w:r>
      <w:r w:rsidRPr="0053312F">
        <w:rPr>
          <w:rStyle w:val="hps"/>
          <w:rFonts w:ascii="Book Antiqua" w:hAnsi="Book Antiqua" w:cs="Arial"/>
          <w:color w:val="333333"/>
          <w:sz w:val="18"/>
          <w:szCs w:val="18"/>
          <w:lang w:val="en-US"/>
        </w:rPr>
        <w:t>Who benefits?</w:t>
      </w:r>
      <w:r w:rsidRPr="0053312F">
        <w:rPr>
          <w:rStyle w:val="longtext"/>
          <w:rFonts w:ascii="Book Antiqua" w:hAnsi="Book Antiqua" w:cs="Arial"/>
          <w:color w:val="333333"/>
          <w:sz w:val="18"/>
          <w:szCs w:val="18"/>
          <w:lang w:val="en-US"/>
        </w:rPr>
        <w:t xml:space="preserve"> </w:t>
      </w:r>
      <w:r w:rsidRPr="0013750D">
        <w:rPr>
          <w:rStyle w:val="hps"/>
          <w:rFonts w:ascii="Book Antiqua" w:hAnsi="Book Antiqua" w:cs="Arial"/>
          <w:color w:val="333333"/>
          <w:sz w:val="18"/>
          <w:szCs w:val="18"/>
          <w:lang w:val="en-US"/>
        </w:rPr>
        <w:t>Impact</w:t>
      </w:r>
      <w:r w:rsidRPr="0013750D">
        <w:rPr>
          <w:rStyle w:val="longtext"/>
          <w:rFonts w:ascii="Book Antiqua" w:hAnsi="Book Antiqua" w:cs="Arial"/>
          <w:color w:val="333333"/>
          <w:sz w:val="18"/>
          <w:szCs w:val="18"/>
          <w:lang w:val="en-US"/>
        </w:rPr>
        <w:t xml:space="preserve"> </w:t>
      </w:r>
      <w:r w:rsidRPr="0013750D">
        <w:rPr>
          <w:rStyle w:val="hps"/>
          <w:rFonts w:ascii="Book Antiqua" w:hAnsi="Book Antiqua" w:cs="Arial"/>
          <w:color w:val="333333"/>
          <w:sz w:val="18"/>
          <w:szCs w:val="18"/>
          <w:lang w:val="en-US"/>
        </w:rPr>
        <w:t>of petroleum revenues</w:t>
      </w:r>
      <w:r w:rsidRPr="0013750D">
        <w:rPr>
          <w:rStyle w:val="longtext"/>
          <w:rFonts w:ascii="Book Antiqua" w:hAnsi="Book Antiqua" w:cs="Arial"/>
          <w:color w:val="333333"/>
          <w:sz w:val="18"/>
          <w:szCs w:val="18"/>
          <w:lang w:val="en-US"/>
        </w:rPr>
        <w:t xml:space="preserve"> </w:t>
      </w:r>
      <w:r w:rsidRPr="0013750D">
        <w:rPr>
          <w:rStyle w:val="hps"/>
          <w:rFonts w:ascii="Book Antiqua" w:hAnsi="Book Antiqua" w:cs="Arial"/>
          <w:color w:val="333333"/>
          <w:sz w:val="18"/>
          <w:szCs w:val="18"/>
          <w:lang w:val="en-US"/>
        </w:rPr>
        <w:t xml:space="preserve">on development, p. 52-53.  RSA Johannesburg: Southern Africa Resource Watch. </w:t>
      </w:r>
      <w:r w:rsidRPr="004E715F">
        <w:rPr>
          <w:rStyle w:val="hps"/>
          <w:rFonts w:ascii="Book Antiqua" w:hAnsi="Book Antiqua" w:cs="Arial"/>
          <w:color w:val="333333"/>
          <w:sz w:val="18"/>
          <w:szCs w:val="18"/>
        </w:rPr>
        <w:t>Op Cit.</w:t>
      </w:r>
    </w:p>
  </w:footnote>
  <w:footnote w:id="178">
    <w:p w:rsidR="00685C2E" w:rsidRDefault="00685C2E" w:rsidP="002571C8">
      <w:pPr>
        <w:pStyle w:val="Notedebasdepage"/>
      </w:pPr>
      <w:r>
        <w:rPr>
          <w:rStyle w:val="Appelnotedebasdep"/>
        </w:rPr>
        <w:footnoteRef/>
      </w:r>
      <w:r>
        <w:t xml:space="preserve"> </w:t>
      </w:r>
      <w:r w:rsidRPr="008B6F3B">
        <w:rPr>
          <w:rFonts w:ascii="Times New Roman" w:hAnsi="Times New Roman" w:cs="Times New Roman"/>
        </w:rPr>
        <w:t>Luis Martinez, 2009, La rente pétrolière en Algér</w:t>
      </w:r>
      <w:r>
        <w:rPr>
          <w:rFonts w:ascii="Times New Roman" w:hAnsi="Times New Roman" w:cs="Times New Roman"/>
        </w:rPr>
        <w:t>ie : de Boumédiène à Bouteflika, p.57.</w:t>
      </w:r>
      <w:r w:rsidRPr="008B6F3B">
        <w:rPr>
          <w:rFonts w:ascii="Times New Roman" w:hAnsi="Times New Roman" w:cs="Times New Roman"/>
        </w:rPr>
        <w:t xml:space="preserve"> (Centre d’Etudes et de Recherches Internationales) disponible dans </w:t>
      </w:r>
      <w:hyperlink r:id="rId115" w:history="1">
        <w:r w:rsidRPr="008B6F3B">
          <w:rPr>
            <w:rStyle w:val="Lienhypertexte"/>
            <w:rFonts w:ascii="Times New Roman" w:hAnsi="Times New Roman" w:cs="Times New Roman"/>
          </w:rPr>
          <w:t>www.ceri-sciences-po.org/archive/2009/juillet/art-im</w:t>
        </w:r>
      </w:hyperlink>
    </w:p>
  </w:footnote>
  <w:footnote w:id="179">
    <w:p w:rsidR="00685C2E" w:rsidRPr="00F52C34" w:rsidRDefault="00685C2E" w:rsidP="00EE03FF">
      <w:pPr>
        <w:pStyle w:val="Notedebasdepage"/>
        <w:jc w:val="both"/>
        <w:rPr>
          <w:rFonts w:ascii="Book Antiqua" w:hAnsi="Book Antiqua"/>
        </w:rPr>
      </w:pPr>
      <w:r>
        <w:rPr>
          <w:rStyle w:val="Appelnotedebasdep"/>
        </w:rPr>
        <w:footnoteRef/>
      </w:r>
      <w:r>
        <w:t xml:space="preserve"> </w:t>
      </w:r>
      <w:r w:rsidRPr="004952CC">
        <w:rPr>
          <w:rFonts w:ascii="Book Antiqua" w:hAnsi="Book Antiqua"/>
        </w:rPr>
        <w:t>Léo-Paul Lauzon, Martine Lauzon et Marc Hasbani, Novembre 2008,  L’Industrie pétrolière mondiales : concurrence ou cartel ? « Analyse socio – économique des six plus grandes pétrolières mondiales. Chaire d’études Socio – économiques de l’UQAM  disponible dans www.unites.uqam.ca/cese</w:t>
      </w:r>
    </w:p>
  </w:footnote>
  <w:footnote w:id="180">
    <w:p w:rsidR="00685C2E" w:rsidRPr="000F5EFC" w:rsidRDefault="00685C2E" w:rsidP="00EE03FF">
      <w:pPr>
        <w:pStyle w:val="Notedebasdepage"/>
        <w:jc w:val="both"/>
        <w:rPr>
          <w:rFonts w:ascii="Book Antiqua" w:hAnsi="Book Antiqua" w:cs="Times New Roman"/>
        </w:rPr>
      </w:pPr>
      <w:r>
        <w:rPr>
          <w:rStyle w:val="Appelnotedebasdep"/>
        </w:rPr>
        <w:footnoteRef/>
      </w:r>
      <w:r>
        <w:t xml:space="preserve"> </w:t>
      </w:r>
      <w:r w:rsidRPr="000F5EFC">
        <w:rPr>
          <w:rFonts w:ascii="Book Antiqua" w:hAnsi="Book Antiqua" w:cs="Times New Roman"/>
        </w:rPr>
        <w:t>Fortune ou Global 500, une revue américaine qui fait le classement mondiale des plus grandes entreprises selon leurs ventes, revenus et  profits nets</w:t>
      </w:r>
    </w:p>
  </w:footnote>
  <w:footnote w:id="181">
    <w:p w:rsidR="00685C2E" w:rsidRPr="00022AA9" w:rsidRDefault="00685C2E" w:rsidP="00EE03FF">
      <w:pPr>
        <w:pStyle w:val="Notedebasdepage"/>
        <w:jc w:val="both"/>
        <w:rPr>
          <w:sz w:val="18"/>
          <w:szCs w:val="18"/>
        </w:rPr>
      </w:pPr>
      <w:r>
        <w:rPr>
          <w:rStyle w:val="Appelnotedebasdep"/>
        </w:rPr>
        <w:footnoteRef/>
      </w:r>
      <w:r>
        <w:t xml:space="preserve"> </w:t>
      </w:r>
      <w:r w:rsidRPr="00942017">
        <w:rPr>
          <w:rFonts w:ascii="Book Antiqua" w:hAnsi="Book Antiqua"/>
          <w:sz w:val="18"/>
          <w:szCs w:val="18"/>
        </w:rPr>
        <w:t>Jeroen Van der Veer, Directeur de Royal Dutch Shell, deuxième compagnie  pétrolière mondiale en termes de ventes et profits</w:t>
      </w:r>
      <w:r>
        <w:rPr>
          <w:rFonts w:ascii="Book Antiqua" w:hAnsi="Book Antiqua"/>
          <w:sz w:val="18"/>
          <w:szCs w:val="18"/>
        </w:rPr>
        <w:t xml:space="preserve">. Ceci est tiré dans </w:t>
      </w:r>
      <w:r w:rsidRPr="004952CC">
        <w:rPr>
          <w:rFonts w:ascii="Book Antiqua" w:hAnsi="Book Antiqua"/>
          <w:sz w:val="18"/>
          <w:szCs w:val="18"/>
        </w:rPr>
        <w:t>l</w:t>
      </w:r>
      <w:r w:rsidRPr="004952CC">
        <w:rPr>
          <w:rFonts w:ascii="Book Antiqua" w:hAnsi="Book Antiqua"/>
        </w:rPr>
        <w:t>’Industrie pétrolière mondiales : concurrence ou cartel ? « Analyse socio – économique des six plus grandes pétrolières mondiales. Chaire d’études Socio – économiques de l’UQAM  disponible dans www.unites.uqam.ca/cese</w:t>
      </w:r>
    </w:p>
  </w:footnote>
  <w:footnote w:id="182">
    <w:p w:rsidR="00685C2E" w:rsidRPr="00F72EFF" w:rsidRDefault="00685C2E" w:rsidP="00EE03FF">
      <w:pPr>
        <w:pStyle w:val="Notedebasdepage"/>
        <w:rPr>
          <w:rFonts w:ascii="Book Antiqua" w:hAnsi="Book Antiqua" w:cs="Times New Roman"/>
        </w:rPr>
      </w:pPr>
      <w:r>
        <w:rPr>
          <w:rStyle w:val="Appelnotedebasdep"/>
        </w:rPr>
        <w:footnoteRef/>
      </w:r>
      <w:r>
        <w:t xml:space="preserve"> </w:t>
      </w:r>
      <w:r w:rsidRPr="00F72EFF">
        <w:rPr>
          <w:rFonts w:ascii="Book Antiqua" w:hAnsi="Book Antiqua" w:cs="Times New Roman"/>
        </w:rPr>
        <w:t xml:space="preserve">Agence Internationale de l’Energie. </w:t>
      </w:r>
      <w:r w:rsidRPr="00F72EFF">
        <w:rPr>
          <w:rFonts w:ascii="Book Antiqua" w:hAnsi="Book Antiqua" w:cs="Times New Roman"/>
          <w:i/>
        </w:rPr>
        <w:t>Perspectives énergétiques mondiales 2008</w:t>
      </w:r>
    </w:p>
  </w:footnote>
  <w:footnote w:id="183">
    <w:p w:rsidR="00685C2E" w:rsidRPr="00F72EFF" w:rsidRDefault="00685C2E" w:rsidP="00EE03FF">
      <w:pPr>
        <w:pStyle w:val="Notedebasdepage"/>
        <w:rPr>
          <w:rFonts w:ascii="Book Antiqua" w:hAnsi="Book Antiqua" w:cs="Times New Roman"/>
        </w:rPr>
      </w:pPr>
      <w:r>
        <w:rPr>
          <w:rStyle w:val="Appelnotedebasdep"/>
        </w:rPr>
        <w:footnoteRef/>
      </w:r>
      <w:r>
        <w:t xml:space="preserve"> </w:t>
      </w:r>
      <w:r w:rsidRPr="00F72EFF">
        <w:rPr>
          <w:rFonts w:ascii="Book Antiqua" w:hAnsi="Book Antiqua" w:cs="Times New Roman"/>
        </w:rPr>
        <w:t>Direction des ressources pétrolières Secteur de l’énergie Ressources naturelles Canada. Octobre 2010. Examen des enjeux qui</w:t>
      </w:r>
      <w:r>
        <w:rPr>
          <w:rFonts w:ascii="Book Antiqua" w:hAnsi="Book Antiqua" w:cs="Times New Roman"/>
        </w:rPr>
        <w:t xml:space="preserve"> influencent le prix du pétrole, p.5.</w:t>
      </w:r>
      <w:r w:rsidRPr="00F72EFF">
        <w:rPr>
          <w:rFonts w:ascii="Book Antiqua" w:hAnsi="Book Antiqua" w:cs="Times New Roman"/>
        </w:rPr>
        <w:t xml:space="preserve"> Canada</w:t>
      </w:r>
    </w:p>
  </w:footnote>
  <w:footnote w:id="184">
    <w:p w:rsidR="00685C2E" w:rsidRPr="002C156A" w:rsidRDefault="00685C2E" w:rsidP="00EE03FF">
      <w:pPr>
        <w:pStyle w:val="Notedebasdepage"/>
        <w:rPr>
          <w:rFonts w:ascii="Book Antiqua" w:hAnsi="Book Antiqua" w:cs="Times New Roman"/>
        </w:rPr>
      </w:pPr>
      <w:r>
        <w:rPr>
          <w:rStyle w:val="Appelnotedebasdep"/>
        </w:rPr>
        <w:footnoteRef/>
      </w:r>
      <w:r>
        <w:t xml:space="preserve"> </w:t>
      </w:r>
      <w:r w:rsidRPr="002C156A">
        <w:rPr>
          <w:rFonts w:ascii="Book Antiqua" w:hAnsi="Book Antiqua" w:cs="Times New Roman"/>
        </w:rPr>
        <w:t>Direction des ressources pétrolières Secteur de l’énergie Ressources naturelles Canada. Octobre 2010. Examen des enjeux qui influencent le prix du pétrole, p.9.Canada. Op.cit.</w:t>
      </w:r>
    </w:p>
  </w:footnote>
  <w:footnote w:id="185">
    <w:p w:rsidR="00685C2E" w:rsidRPr="00267444" w:rsidRDefault="00685C2E" w:rsidP="00EE03FF">
      <w:pPr>
        <w:pStyle w:val="Notedebasdepage"/>
        <w:rPr>
          <w:rFonts w:ascii="Book Antiqua" w:hAnsi="Book Antiqua" w:cs="Times New Roman"/>
          <w:lang w:val="en-US"/>
        </w:rPr>
      </w:pPr>
      <w:r>
        <w:rPr>
          <w:rStyle w:val="Appelnotedebasdep"/>
        </w:rPr>
        <w:footnoteRef/>
      </w:r>
      <w:r w:rsidRPr="00267444">
        <w:rPr>
          <w:lang w:val="en-US"/>
        </w:rPr>
        <w:t xml:space="preserve"> </w:t>
      </w:r>
      <w:r w:rsidRPr="00267444">
        <w:rPr>
          <w:rFonts w:ascii="Book Antiqua" w:hAnsi="Book Antiqua" w:cs="Times New Roman"/>
          <w:lang w:val="en-US"/>
        </w:rPr>
        <w:t>IEA Oil Market Report , 13 avril 2010</w:t>
      </w:r>
    </w:p>
  </w:footnote>
  <w:footnote w:id="186">
    <w:p w:rsidR="00685C2E" w:rsidRPr="002C156A" w:rsidRDefault="00685C2E" w:rsidP="00EE03FF">
      <w:pPr>
        <w:pStyle w:val="Notedebasdepage"/>
        <w:rPr>
          <w:rFonts w:ascii="Book Antiqua" w:hAnsi="Book Antiqua" w:cs="Times New Roman"/>
        </w:rPr>
      </w:pPr>
      <w:r w:rsidRPr="002C156A">
        <w:rPr>
          <w:rStyle w:val="Appelnotedebasdep"/>
          <w:rFonts w:ascii="Book Antiqua" w:hAnsi="Book Antiqua" w:cs="Times New Roman"/>
        </w:rPr>
        <w:footnoteRef/>
      </w:r>
      <w:r w:rsidRPr="002C156A">
        <w:rPr>
          <w:rFonts w:ascii="Book Antiqua" w:hAnsi="Book Antiqua" w:cs="Times New Roman"/>
        </w:rPr>
        <w:t xml:space="preserve"> Patrick Artus, Antoine d’Autume, Philippe Chalmin et Jean - Marie Chevalier. Les Effets d’un prix du pétrole élevé et volatil. Rapport du Conseil d’Analyse Economique (CAE), Direction de l’Information Légale et Administrative. P.26.Paris</w:t>
      </w:r>
    </w:p>
  </w:footnote>
  <w:footnote w:id="187">
    <w:p w:rsidR="00685C2E" w:rsidRPr="002C156A" w:rsidRDefault="00685C2E" w:rsidP="00EE03FF">
      <w:pPr>
        <w:pStyle w:val="Notedebasdepage"/>
        <w:rPr>
          <w:rFonts w:ascii="Book Antiqua" w:hAnsi="Book Antiqua" w:cs="Times New Roman"/>
        </w:rPr>
      </w:pPr>
      <w:r w:rsidRPr="002C156A">
        <w:rPr>
          <w:rStyle w:val="Appelnotedebasdep"/>
          <w:rFonts w:ascii="Book Antiqua" w:hAnsi="Book Antiqua" w:cs="Times New Roman"/>
        </w:rPr>
        <w:footnoteRef/>
      </w:r>
      <w:r w:rsidRPr="002C156A">
        <w:rPr>
          <w:rFonts w:ascii="Book Antiqua" w:hAnsi="Book Antiqua" w:cs="Times New Roman"/>
        </w:rPr>
        <w:t xml:space="preserve"> Idem</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05557A"/>
    <w:multiLevelType w:val="multilevel"/>
    <w:tmpl w:val="EAD8F824"/>
    <w:lvl w:ilvl="0">
      <w:start w:val="1"/>
      <w:numFmt w:val="decimal"/>
      <w:lvlText w:val="%1."/>
      <w:lvlJc w:val="left"/>
      <w:pPr>
        <w:ind w:left="450" w:hanging="450"/>
      </w:pPr>
      <w:rPr>
        <w:rFonts w:hint="default"/>
        <w:i/>
        <w:u w:val="single"/>
      </w:rPr>
    </w:lvl>
    <w:lvl w:ilvl="1">
      <w:start w:val="1"/>
      <w:numFmt w:val="decimal"/>
      <w:lvlText w:val="%1.%2."/>
      <w:lvlJc w:val="left"/>
      <w:pPr>
        <w:ind w:left="720" w:hanging="720"/>
      </w:pPr>
      <w:rPr>
        <w:rFonts w:hint="default"/>
        <w:i/>
        <w:u w:val="single"/>
      </w:rPr>
    </w:lvl>
    <w:lvl w:ilvl="2">
      <w:start w:val="1"/>
      <w:numFmt w:val="decimal"/>
      <w:lvlText w:val="%1.%2.%3."/>
      <w:lvlJc w:val="left"/>
      <w:pPr>
        <w:ind w:left="720" w:hanging="720"/>
      </w:pPr>
      <w:rPr>
        <w:rFonts w:hint="default"/>
        <w:i/>
        <w:u w:val="single"/>
      </w:rPr>
    </w:lvl>
    <w:lvl w:ilvl="3">
      <w:start w:val="1"/>
      <w:numFmt w:val="decimal"/>
      <w:lvlText w:val="%1.%2.%3.%4."/>
      <w:lvlJc w:val="left"/>
      <w:pPr>
        <w:ind w:left="1080" w:hanging="1080"/>
      </w:pPr>
      <w:rPr>
        <w:rFonts w:hint="default"/>
        <w:i/>
        <w:u w:val="single"/>
      </w:rPr>
    </w:lvl>
    <w:lvl w:ilvl="4">
      <w:start w:val="1"/>
      <w:numFmt w:val="decimal"/>
      <w:lvlText w:val="%1.%2.%3.%4.%5."/>
      <w:lvlJc w:val="left"/>
      <w:pPr>
        <w:ind w:left="1080" w:hanging="1080"/>
      </w:pPr>
      <w:rPr>
        <w:rFonts w:hint="default"/>
        <w:i/>
        <w:u w:val="single"/>
      </w:rPr>
    </w:lvl>
    <w:lvl w:ilvl="5">
      <w:start w:val="1"/>
      <w:numFmt w:val="decimal"/>
      <w:lvlText w:val="%1.%2.%3.%4.%5.%6."/>
      <w:lvlJc w:val="left"/>
      <w:pPr>
        <w:ind w:left="1440" w:hanging="1440"/>
      </w:pPr>
      <w:rPr>
        <w:rFonts w:hint="default"/>
        <w:i/>
        <w:u w:val="single"/>
      </w:rPr>
    </w:lvl>
    <w:lvl w:ilvl="6">
      <w:start w:val="1"/>
      <w:numFmt w:val="decimal"/>
      <w:lvlText w:val="%1.%2.%3.%4.%5.%6.%7."/>
      <w:lvlJc w:val="left"/>
      <w:pPr>
        <w:ind w:left="1800" w:hanging="1800"/>
      </w:pPr>
      <w:rPr>
        <w:rFonts w:hint="default"/>
        <w:i/>
        <w:u w:val="single"/>
      </w:rPr>
    </w:lvl>
    <w:lvl w:ilvl="7">
      <w:start w:val="1"/>
      <w:numFmt w:val="decimal"/>
      <w:lvlText w:val="%1.%2.%3.%4.%5.%6.%7.%8."/>
      <w:lvlJc w:val="left"/>
      <w:pPr>
        <w:ind w:left="1800" w:hanging="1800"/>
      </w:pPr>
      <w:rPr>
        <w:rFonts w:hint="default"/>
        <w:i/>
        <w:u w:val="single"/>
      </w:rPr>
    </w:lvl>
    <w:lvl w:ilvl="8">
      <w:start w:val="1"/>
      <w:numFmt w:val="decimal"/>
      <w:lvlText w:val="%1.%2.%3.%4.%5.%6.%7.%8.%9."/>
      <w:lvlJc w:val="left"/>
      <w:pPr>
        <w:ind w:left="2160" w:hanging="2160"/>
      </w:pPr>
      <w:rPr>
        <w:rFonts w:hint="default"/>
        <w:i/>
        <w:u w:val="single"/>
      </w:rPr>
    </w:lvl>
  </w:abstractNum>
  <w:abstractNum w:abstractNumId="1">
    <w:nsid w:val="086D7F79"/>
    <w:multiLevelType w:val="hybridMultilevel"/>
    <w:tmpl w:val="ACA487DA"/>
    <w:lvl w:ilvl="0" w:tplc="EEC49578">
      <w:start w:val="1"/>
      <w:numFmt w:val="bullet"/>
      <w:lvlText w:val=""/>
      <w:lvlJc w:val="left"/>
      <w:pPr>
        <w:ind w:left="720" w:hanging="360"/>
      </w:pPr>
      <w:rPr>
        <w:rFonts w:ascii="Symbol" w:eastAsiaTheme="minorHAnsi" w:hAnsi="Symbol"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158E2830"/>
    <w:multiLevelType w:val="hybridMultilevel"/>
    <w:tmpl w:val="25103CB8"/>
    <w:lvl w:ilvl="0" w:tplc="7C02E148">
      <w:start w:val="14"/>
      <w:numFmt w:val="decimal"/>
      <w:lvlText w:val="%1."/>
      <w:lvlJc w:val="left"/>
      <w:pPr>
        <w:ind w:left="720" w:hanging="360"/>
      </w:pPr>
      <w:rPr>
        <w:rFonts w:asciiTheme="minorHAnsi" w:hAnsiTheme="minorHAnsi" w:hint="default"/>
        <w:sz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1A2C4291"/>
    <w:multiLevelType w:val="hybridMultilevel"/>
    <w:tmpl w:val="8E2CD1C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1E124F84"/>
    <w:multiLevelType w:val="hybridMultilevel"/>
    <w:tmpl w:val="75FCB854"/>
    <w:lvl w:ilvl="0" w:tplc="B71AD70C">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21795517"/>
    <w:multiLevelType w:val="hybridMultilevel"/>
    <w:tmpl w:val="785014E6"/>
    <w:lvl w:ilvl="0" w:tplc="DE1801A6">
      <w:start w:val="1"/>
      <w:numFmt w:val="bullet"/>
      <w:lvlText w:val=""/>
      <w:lvlJc w:val="left"/>
      <w:pPr>
        <w:ind w:left="720" w:hanging="360"/>
      </w:pPr>
      <w:rPr>
        <w:rFonts w:ascii="Symbol" w:eastAsiaTheme="minorHAnsi" w:hAnsi="Symbo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22A6618E"/>
    <w:multiLevelType w:val="multilevel"/>
    <w:tmpl w:val="941A3964"/>
    <w:lvl w:ilvl="0">
      <w:start w:val="2"/>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nsid w:val="23930A5B"/>
    <w:multiLevelType w:val="multilevel"/>
    <w:tmpl w:val="F8300EE0"/>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nsid w:val="246D21E0"/>
    <w:multiLevelType w:val="hybridMultilevel"/>
    <w:tmpl w:val="5B4E2448"/>
    <w:lvl w:ilvl="0" w:tplc="5436F6A2">
      <w:start w:val="1"/>
      <w:numFmt w:val="decimal"/>
      <w:lvlText w:val="%1."/>
      <w:lvlJc w:val="left"/>
      <w:pPr>
        <w:ind w:left="1080" w:hanging="360"/>
      </w:pPr>
      <w:rPr>
        <w:rFonts w:hint="default"/>
        <w:sz w:val="24"/>
        <w:szCs w:val="24"/>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9">
    <w:nsid w:val="262F1C88"/>
    <w:multiLevelType w:val="hybridMultilevel"/>
    <w:tmpl w:val="8C74D028"/>
    <w:lvl w:ilvl="0" w:tplc="3DFAFFFA">
      <w:start w:val="1"/>
      <w:numFmt w:val="decimal"/>
      <w:lvlText w:val="%1."/>
      <w:lvlJc w:val="left"/>
      <w:pPr>
        <w:ind w:left="720" w:hanging="360"/>
      </w:pPr>
      <w:rPr>
        <w:rFonts w:ascii="Book Antiqua" w:eastAsiaTheme="minorHAnsi" w:hAnsi="Book Antiqua" w:cstheme="minorBidi"/>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nsid w:val="28EC1F4B"/>
    <w:multiLevelType w:val="hybridMultilevel"/>
    <w:tmpl w:val="9ADC5D2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nsid w:val="2ACE4A14"/>
    <w:multiLevelType w:val="hybridMultilevel"/>
    <w:tmpl w:val="8E2CD1C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nsid w:val="2D56084F"/>
    <w:multiLevelType w:val="multilevel"/>
    <w:tmpl w:val="DB0CFF76"/>
    <w:lvl w:ilvl="0">
      <w:start w:val="6"/>
      <w:numFmt w:val="decimal"/>
      <w:lvlText w:val="%1."/>
      <w:lvlJc w:val="left"/>
      <w:pPr>
        <w:ind w:left="450" w:hanging="450"/>
      </w:pPr>
      <w:rPr>
        <w:rFonts w:hint="default"/>
      </w:rPr>
    </w:lvl>
    <w:lvl w:ilvl="1">
      <w:start w:val="2"/>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3">
    <w:nsid w:val="2E8B3D9B"/>
    <w:multiLevelType w:val="hybridMultilevel"/>
    <w:tmpl w:val="73AE5EEE"/>
    <w:lvl w:ilvl="0" w:tplc="70A00B50">
      <w:start w:val="1"/>
      <w:numFmt w:val="bullet"/>
      <w:lvlText w:val=""/>
      <w:lvlJc w:val="left"/>
      <w:pPr>
        <w:ind w:left="720" w:hanging="360"/>
      </w:pPr>
      <w:rPr>
        <w:rFonts w:ascii="Symbol" w:eastAsiaTheme="minorHAnsi" w:hAnsi="Symbo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2F6E3D6C"/>
    <w:multiLevelType w:val="multilevel"/>
    <w:tmpl w:val="296EDB30"/>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nsid w:val="2FDC37D2"/>
    <w:multiLevelType w:val="hybridMultilevel"/>
    <w:tmpl w:val="6E16CA12"/>
    <w:lvl w:ilvl="0" w:tplc="7172AC3E">
      <w:start w:val="1"/>
      <w:numFmt w:val="bullet"/>
      <w:lvlText w:val=""/>
      <w:lvlJc w:val="left"/>
      <w:pPr>
        <w:ind w:left="720" w:hanging="360"/>
      </w:pPr>
      <w:rPr>
        <w:rFonts w:ascii="Symbol" w:eastAsiaTheme="minorHAnsi" w:hAnsi="Symbol" w:cs="Arial" w:hint="default"/>
        <w:color w:val="333333"/>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30E44E72"/>
    <w:multiLevelType w:val="hybridMultilevel"/>
    <w:tmpl w:val="7BD2AC84"/>
    <w:lvl w:ilvl="0" w:tplc="9B601B8E">
      <w:start w:val="1"/>
      <w:numFmt w:val="bullet"/>
      <w:lvlText w:val="-"/>
      <w:lvlJc w:val="left"/>
      <w:pPr>
        <w:ind w:left="720" w:hanging="360"/>
      </w:pPr>
      <w:rPr>
        <w:rFonts w:ascii="Book Antiqua" w:eastAsiaTheme="minorHAnsi" w:hAnsi="Book Antiqua"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31ED08B3"/>
    <w:multiLevelType w:val="hybridMultilevel"/>
    <w:tmpl w:val="1442AE72"/>
    <w:lvl w:ilvl="0" w:tplc="06065DAC">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32AB19BE"/>
    <w:multiLevelType w:val="hybridMultilevel"/>
    <w:tmpl w:val="D08C0508"/>
    <w:lvl w:ilvl="0" w:tplc="11F0A372">
      <w:numFmt w:val="bullet"/>
      <w:lvlText w:val="-"/>
      <w:lvlJc w:val="left"/>
      <w:pPr>
        <w:ind w:left="720" w:hanging="360"/>
      </w:pPr>
      <w:rPr>
        <w:rFonts w:ascii="Book Antiqua" w:eastAsiaTheme="minorHAnsi" w:hAnsi="Book Antiqua"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34DA3AC2"/>
    <w:multiLevelType w:val="multilevel"/>
    <w:tmpl w:val="BE08E612"/>
    <w:lvl w:ilvl="0">
      <w:start w:val="1"/>
      <w:numFmt w:val="decimal"/>
      <w:lvlText w:val="%1."/>
      <w:lvlJc w:val="left"/>
      <w:pPr>
        <w:tabs>
          <w:tab w:val="num" w:pos="360"/>
        </w:tabs>
        <w:ind w:left="360" w:hanging="360"/>
      </w:pPr>
    </w:lvl>
    <w:lvl w:ilvl="1">
      <w:start w:val="1"/>
      <w:numFmt w:val="decimal"/>
      <w:lvlText w:val="%2."/>
      <w:lvlJc w:val="left"/>
      <w:pPr>
        <w:ind w:left="1080" w:hanging="360"/>
      </w:pPr>
      <w:rPr>
        <w:rFonts w:hint="default"/>
        <w:sz w:val="28"/>
        <w:szCs w:val="28"/>
      </w:rPr>
    </w:lvl>
    <w:lvl w:ilvl="2">
      <w:start w:val="1"/>
      <w:numFmt w:val="decimal"/>
      <w:lvlText w:val="%3."/>
      <w:lvlJc w:val="left"/>
      <w:pPr>
        <w:ind w:left="1800" w:hanging="360"/>
      </w:pPr>
      <w:rPr>
        <w:rFonts w:asciiTheme="minorHAnsi" w:hAnsiTheme="minorHAnsi" w:hint="default"/>
        <w:sz w:val="28"/>
        <w:szCs w:val="28"/>
      </w:r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0">
    <w:nsid w:val="3C8A2D21"/>
    <w:multiLevelType w:val="hybridMultilevel"/>
    <w:tmpl w:val="D044433E"/>
    <w:lvl w:ilvl="0" w:tplc="EB3ABAF4">
      <w:numFmt w:val="bullet"/>
      <w:lvlText w:val=""/>
      <w:lvlJc w:val="left"/>
      <w:pPr>
        <w:ind w:left="720" w:hanging="360"/>
      </w:pPr>
      <w:rPr>
        <w:rFonts w:ascii="Symbol" w:eastAsiaTheme="minorHAnsi" w:hAnsi="Symbol"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3CE56C1D"/>
    <w:multiLevelType w:val="hybridMultilevel"/>
    <w:tmpl w:val="97C038AE"/>
    <w:lvl w:ilvl="0" w:tplc="80E8E18E">
      <w:start w:val="1"/>
      <w:numFmt w:val="decimal"/>
      <w:lvlText w:val="%1."/>
      <w:lvlJc w:val="left"/>
      <w:pPr>
        <w:ind w:left="1080" w:hanging="360"/>
      </w:pPr>
      <w:rPr>
        <w:rFonts w:asciiTheme="minorHAnsi" w:hAnsiTheme="minorHAnsi" w:cstheme="minorBidi" w:hint="default"/>
        <w:color w:val="auto"/>
        <w:sz w:val="22"/>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22">
    <w:nsid w:val="3DA11AB9"/>
    <w:multiLevelType w:val="hybridMultilevel"/>
    <w:tmpl w:val="B0BA5496"/>
    <w:lvl w:ilvl="0" w:tplc="E1A867AC">
      <w:start w:val="1"/>
      <w:numFmt w:val="decimal"/>
      <w:lvlText w:val="%1."/>
      <w:lvlJc w:val="left"/>
      <w:pPr>
        <w:ind w:left="720" w:hanging="360"/>
      </w:pPr>
      <w:rPr>
        <w:rFonts w:hint="default"/>
        <w:b w:val="0"/>
        <w:color w:val="333333"/>
        <w:u w:val="no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nsid w:val="4278402B"/>
    <w:multiLevelType w:val="hybridMultilevel"/>
    <w:tmpl w:val="DFC2C590"/>
    <w:lvl w:ilvl="0" w:tplc="B6F420C0">
      <w:start w:val="1"/>
      <w:numFmt w:val="decimal"/>
      <w:lvlText w:val="%1."/>
      <w:lvlJc w:val="left"/>
      <w:pPr>
        <w:ind w:left="735" w:hanging="375"/>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nsid w:val="469745C6"/>
    <w:multiLevelType w:val="hybridMultilevel"/>
    <w:tmpl w:val="0DA83494"/>
    <w:lvl w:ilvl="0" w:tplc="A0E63ABE">
      <w:start w:val="1"/>
      <w:numFmt w:val="bullet"/>
      <w:lvlText w:val="-"/>
      <w:lvlJc w:val="left"/>
      <w:pPr>
        <w:ind w:left="720" w:hanging="360"/>
      </w:pPr>
      <w:rPr>
        <w:rFonts w:ascii="Book Antiqua" w:eastAsiaTheme="minorHAnsi" w:hAnsi="Book Antiqua"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479B3D9B"/>
    <w:multiLevelType w:val="hybridMultilevel"/>
    <w:tmpl w:val="071E87AC"/>
    <w:lvl w:ilvl="0" w:tplc="133C3A96">
      <w:start w:val="1"/>
      <w:numFmt w:val="bullet"/>
      <w:lvlText w:val=""/>
      <w:lvlJc w:val="left"/>
      <w:pPr>
        <w:ind w:left="720" w:hanging="360"/>
      </w:pPr>
      <w:rPr>
        <w:rFonts w:ascii="Symbol" w:eastAsiaTheme="minorHAnsi" w:hAnsi="Symbo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48A47E09"/>
    <w:multiLevelType w:val="multilevel"/>
    <w:tmpl w:val="8E06FFBC"/>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7">
    <w:nsid w:val="49813136"/>
    <w:multiLevelType w:val="hybridMultilevel"/>
    <w:tmpl w:val="D92267C6"/>
    <w:lvl w:ilvl="0" w:tplc="6A223014">
      <w:start w:val="1"/>
      <w:numFmt w:val="decimal"/>
      <w:lvlText w:val="%1."/>
      <w:lvlJc w:val="left"/>
      <w:pPr>
        <w:ind w:left="720" w:hanging="360"/>
      </w:pPr>
      <w:rPr>
        <w:rFonts w:hint="default"/>
        <w:b/>
        <w:u w:val="singl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nsid w:val="59722642"/>
    <w:multiLevelType w:val="hybridMultilevel"/>
    <w:tmpl w:val="1F3CAE7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nsid w:val="5B477ACA"/>
    <w:multiLevelType w:val="hybridMultilevel"/>
    <w:tmpl w:val="3E304B10"/>
    <w:lvl w:ilvl="0" w:tplc="63F62A3A">
      <w:start w:val="1"/>
      <w:numFmt w:val="bullet"/>
      <w:lvlText w:val="-"/>
      <w:lvlJc w:val="left"/>
      <w:pPr>
        <w:ind w:left="735" w:hanging="360"/>
      </w:pPr>
      <w:rPr>
        <w:rFonts w:ascii="Book Antiqua" w:eastAsiaTheme="minorHAnsi" w:hAnsi="Book Antiqua" w:cstheme="minorBidi" w:hint="default"/>
      </w:rPr>
    </w:lvl>
    <w:lvl w:ilvl="1" w:tplc="040C0003" w:tentative="1">
      <w:start w:val="1"/>
      <w:numFmt w:val="bullet"/>
      <w:lvlText w:val="o"/>
      <w:lvlJc w:val="left"/>
      <w:pPr>
        <w:ind w:left="1455" w:hanging="360"/>
      </w:pPr>
      <w:rPr>
        <w:rFonts w:ascii="Courier New" w:hAnsi="Courier New" w:cs="Courier New" w:hint="default"/>
      </w:rPr>
    </w:lvl>
    <w:lvl w:ilvl="2" w:tplc="040C0005" w:tentative="1">
      <w:start w:val="1"/>
      <w:numFmt w:val="bullet"/>
      <w:lvlText w:val=""/>
      <w:lvlJc w:val="left"/>
      <w:pPr>
        <w:ind w:left="2175" w:hanging="360"/>
      </w:pPr>
      <w:rPr>
        <w:rFonts w:ascii="Wingdings" w:hAnsi="Wingdings" w:hint="default"/>
      </w:rPr>
    </w:lvl>
    <w:lvl w:ilvl="3" w:tplc="040C0001" w:tentative="1">
      <w:start w:val="1"/>
      <w:numFmt w:val="bullet"/>
      <w:lvlText w:val=""/>
      <w:lvlJc w:val="left"/>
      <w:pPr>
        <w:ind w:left="2895" w:hanging="360"/>
      </w:pPr>
      <w:rPr>
        <w:rFonts w:ascii="Symbol" w:hAnsi="Symbol" w:hint="default"/>
      </w:rPr>
    </w:lvl>
    <w:lvl w:ilvl="4" w:tplc="040C0003" w:tentative="1">
      <w:start w:val="1"/>
      <w:numFmt w:val="bullet"/>
      <w:lvlText w:val="o"/>
      <w:lvlJc w:val="left"/>
      <w:pPr>
        <w:ind w:left="3615" w:hanging="360"/>
      </w:pPr>
      <w:rPr>
        <w:rFonts w:ascii="Courier New" w:hAnsi="Courier New" w:cs="Courier New" w:hint="default"/>
      </w:rPr>
    </w:lvl>
    <w:lvl w:ilvl="5" w:tplc="040C0005" w:tentative="1">
      <w:start w:val="1"/>
      <w:numFmt w:val="bullet"/>
      <w:lvlText w:val=""/>
      <w:lvlJc w:val="left"/>
      <w:pPr>
        <w:ind w:left="4335" w:hanging="360"/>
      </w:pPr>
      <w:rPr>
        <w:rFonts w:ascii="Wingdings" w:hAnsi="Wingdings" w:hint="default"/>
      </w:rPr>
    </w:lvl>
    <w:lvl w:ilvl="6" w:tplc="040C0001" w:tentative="1">
      <w:start w:val="1"/>
      <w:numFmt w:val="bullet"/>
      <w:lvlText w:val=""/>
      <w:lvlJc w:val="left"/>
      <w:pPr>
        <w:ind w:left="5055" w:hanging="360"/>
      </w:pPr>
      <w:rPr>
        <w:rFonts w:ascii="Symbol" w:hAnsi="Symbol" w:hint="default"/>
      </w:rPr>
    </w:lvl>
    <w:lvl w:ilvl="7" w:tplc="040C0003" w:tentative="1">
      <w:start w:val="1"/>
      <w:numFmt w:val="bullet"/>
      <w:lvlText w:val="o"/>
      <w:lvlJc w:val="left"/>
      <w:pPr>
        <w:ind w:left="5775" w:hanging="360"/>
      </w:pPr>
      <w:rPr>
        <w:rFonts w:ascii="Courier New" w:hAnsi="Courier New" w:cs="Courier New" w:hint="default"/>
      </w:rPr>
    </w:lvl>
    <w:lvl w:ilvl="8" w:tplc="040C0005" w:tentative="1">
      <w:start w:val="1"/>
      <w:numFmt w:val="bullet"/>
      <w:lvlText w:val=""/>
      <w:lvlJc w:val="left"/>
      <w:pPr>
        <w:ind w:left="6495" w:hanging="360"/>
      </w:pPr>
      <w:rPr>
        <w:rFonts w:ascii="Wingdings" w:hAnsi="Wingdings" w:hint="default"/>
      </w:rPr>
    </w:lvl>
  </w:abstractNum>
  <w:abstractNum w:abstractNumId="30">
    <w:nsid w:val="61DB593D"/>
    <w:multiLevelType w:val="hybridMultilevel"/>
    <w:tmpl w:val="D7DA7B4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nsid w:val="63190D90"/>
    <w:multiLevelType w:val="multilevel"/>
    <w:tmpl w:val="D9C03B46"/>
    <w:lvl w:ilvl="0">
      <w:start w:val="1"/>
      <w:numFmt w:val="decimal"/>
      <w:lvlText w:val="%1."/>
      <w:lvlJc w:val="left"/>
      <w:pPr>
        <w:ind w:left="450" w:hanging="450"/>
      </w:pPr>
      <w:rPr>
        <w:rFonts w:hint="default"/>
      </w:rPr>
    </w:lvl>
    <w:lvl w:ilvl="1">
      <w:start w:val="2"/>
      <w:numFmt w:val="decimal"/>
      <w:lvlText w:val="%1.%2."/>
      <w:lvlJc w:val="left"/>
      <w:pPr>
        <w:ind w:left="1140" w:hanging="720"/>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2340" w:hanging="108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540" w:hanging="1440"/>
      </w:pPr>
      <w:rPr>
        <w:rFonts w:hint="default"/>
      </w:rPr>
    </w:lvl>
    <w:lvl w:ilvl="6">
      <w:start w:val="1"/>
      <w:numFmt w:val="decimal"/>
      <w:lvlText w:val="%1.%2.%3.%4.%5.%6.%7."/>
      <w:lvlJc w:val="left"/>
      <w:pPr>
        <w:ind w:left="4320" w:hanging="1800"/>
      </w:pPr>
      <w:rPr>
        <w:rFonts w:hint="default"/>
      </w:rPr>
    </w:lvl>
    <w:lvl w:ilvl="7">
      <w:start w:val="1"/>
      <w:numFmt w:val="decimal"/>
      <w:lvlText w:val="%1.%2.%3.%4.%5.%6.%7.%8."/>
      <w:lvlJc w:val="left"/>
      <w:pPr>
        <w:ind w:left="4740" w:hanging="1800"/>
      </w:pPr>
      <w:rPr>
        <w:rFonts w:hint="default"/>
      </w:rPr>
    </w:lvl>
    <w:lvl w:ilvl="8">
      <w:start w:val="1"/>
      <w:numFmt w:val="decimal"/>
      <w:lvlText w:val="%1.%2.%3.%4.%5.%6.%7.%8.%9."/>
      <w:lvlJc w:val="left"/>
      <w:pPr>
        <w:ind w:left="5520" w:hanging="2160"/>
      </w:pPr>
      <w:rPr>
        <w:rFonts w:hint="default"/>
      </w:rPr>
    </w:lvl>
  </w:abstractNum>
  <w:abstractNum w:abstractNumId="32">
    <w:nsid w:val="64A30077"/>
    <w:multiLevelType w:val="hybridMultilevel"/>
    <w:tmpl w:val="92B2333A"/>
    <w:lvl w:ilvl="0" w:tplc="6464E3D2">
      <w:start w:val="2011"/>
      <w:numFmt w:val="decimal"/>
      <w:lvlText w:val="%1"/>
      <w:lvlJc w:val="left"/>
      <w:pPr>
        <w:ind w:left="1485" w:hanging="600"/>
      </w:pPr>
      <w:rPr>
        <w:rFonts w:hint="default"/>
      </w:rPr>
    </w:lvl>
    <w:lvl w:ilvl="1" w:tplc="040C0019" w:tentative="1">
      <w:start w:val="1"/>
      <w:numFmt w:val="lowerLetter"/>
      <w:lvlText w:val="%2."/>
      <w:lvlJc w:val="left"/>
      <w:pPr>
        <w:ind w:left="1965" w:hanging="360"/>
      </w:pPr>
    </w:lvl>
    <w:lvl w:ilvl="2" w:tplc="040C001B" w:tentative="1">
      <w:start w:val="1"/>
      <w:numFmt w:val="lowerRoman"/>
      <w:lvlText w:val="%3."/>
      <w:lvlJc w:val="right"/>
      <w:pPr>
        <w:ind w:left="2685" w:hanging="180"/>
      </w:pPr>
    </w:lvl>
    <w:lvl w:ilvl="3" w:tplc="040C000F" w:tentative="1">
      <w:start w:val="1"/>
      <w:numFmt w:val="decimal"/>
      <w:lvlText w:val="%4."/>
      <w:lvlJc w:val="left"/>
      <w:pPr>
        <w:ind w:left="3405" w:hanging="360"/>
      </w:pPr>
    </w:lvl>
    <w:lvl w:ilvl="4" w:tplc="040C0019" w:tentative="1">
      <w:start w:val="1"/>
      <w:numFmt w:val="lowerLetter"/>
      <w:lvlText w:val="%5."/>
      <w:lvlJc w:val="left"/>
      <w:pPr>
        <w:ind w:left="4125" w:hanging="360"/>
      </w:pPr>
    </w:lvl>
    <w:lvl w:ilvl="5" w:tplc="040C001B" w:tentative="1">
      <w:start w:val="1"/>
      <w:numFmt w:val="lowerRoman"/>
      <w:lvlText w:val="%6."/>
      <w:lvlJc w:val="right"/>
      <w:pPr>
        <w:ind w:left="4845" w:hanging="180"/>
      </w:pPr>
    </w:lvl>
    <w:lvl w:ilvl="6" w:tplc="040C000F" w:tentative="1">
      <w:start w:val="1"/>
      <w:numFmt w:val="decimal"/>
      <w:lvlText w:val="%7."/>
      <w:lvlJc w:val="left"/>
      <w:pPr>
        <w:ind w:left="5565" w:hanging="360"/>
      </w:pPr>
    </w:lvl>
    <w:lvl w:ilvl="7" w:tplc="040C0019" w:tentative="1">
      <w:start w:val="1"/>
      <w:numFmt w:val="lowerLetter"/>
      <w:lvlText w:val="%8."/>
      <w:lvlJc w:val="left"/>
      <w:pPr>
        <w:ind w:left="6285" w:hanging="360"/>
      </w:pPr>
    </w:lvl>
    <w:lvl w:ilvl="8" w:tplc="040C001B" w:tentative="1">
      <w:start w:val="1"/>
      <w:numFmt w:val="lowerRoman"/>
      <w:lvlText w:val="%9."/>
      <w:lvlJc w:val="right"/>
      <w:pPr>
        <w:ind w:left="7005" w:hanging="180"/>
      </w:pPr>
    </w:lvl>
  </w:abstractNum>
  <w:abstractNum w:abstractNumId="33">
    <w:nsid w:val="68C65192"/>
    <w:multiLevelType w:val="hybridMultilevel"/>
    <w:tmpl w:val="D89EDA0C"/>
    <w:lvl w:ilvl="0" w:tplc="EB8CDAE4">
      <w:numFmt w:val="bullet"/>
      <w:lvlText w:val="-"/>
      <w:lvlJc w:val="left"/>
      <w:pPr>
        <w:ind w:left="720" w:hanging="360"/>
      </w:pPr>
      <w:rPr>
        <w:rFonts w:ascii="Calibri" w:eastAsiaTheme="minorHAnsi" w:hAnsi="Calibri" w:cs="Calibri" w:hint="default"/>
        <w:b w:val="0"/>
        <w:sz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nsid w:val="697611AE"/>
    <w:multiLevelType w:val="hybridMultilevel"/>
    <w:tmpl w:val="BF5847F0"/>
    <w:lvl w:ilvl="0" w:tplc="E5489014">
      <w:start w:val="195"/>
      <w:numFmt w:val="bullet"/>
      <w:lvlText w:val="-"/>
      <w:lvlJc w:val="left"/>
      <w:pPr>
        <w:ind w:left="720" w:hanging="360"/>
      </w:pPr>
      <w:rPr>
        <w:rFonts w:ascii="Book Antiqua" w:eastAsia="Times New Roman" w:hAnsi="Book Antiqu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nsid w:val="6DA366BF"/>
    <w:multiLevelType w:val="hybridMultilevel"/>
    <w:tmpl w:val="BB80B73A"/>
    <w:lvl w:ilvl="0" w:tplc="D3C2394E">
      <w:numFmt w:val="bullet"/>
      <w:lvlText w:val="-"/>
      <w:lvlJc w:val="left"/>
      <w:pPr>
        <w:ind w:left="720" w:hanging="360"/>
      </w:pPr>
      <w:rPr>
        <w:rFonts w:ascii="Book Antiqua" w:eastAsiaTheme="minorHAnsi" w:hAnsi="Book Antiqua"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nsid w:val="72725A36"/>
    <w:multiLevelType w:val="multilevel"/>
    <w:tmpl w:val="2B585304"/>
    <w:lvl w:ilvl="0">
      <w:start w:val="1"/>
      <w:numFmt w:val="decimal"/>
      <w:lvlText w:val="%1."/>
      <w:lvlJc w:val="left"/>
      <w:pPr>
        <w:ind w:left="450" w:hanging="45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7">
    <w:nsid w:val="731671E3"/>
    <w:multiLevelType w:val="hybridMultilevel"/>
    <w:tmpl w:val="2B4A32C4"/>
    <w:lvl w:ilvl="0" w:tplc="39501EC8">
      <w:start w:val="1"/>
      <w:numFmt w:val="decimal"/>
      <w:lvlText w:val="%1."/>
      <w:lvlJc w:val="left"/>
      <w:pPr>
        <w:ind w:left="720" w:hanging="360"/>
      </w:pPr>
      <w:rPr>
        <w:rFonts w:asciiTheme="minorHAnsi" w:hAnsiTheme="minorHAnsi" w:cstheme="minorBidi" w:hint="default"/>
        <w:color w:val="auto"/>
        <w:sz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8">
    <w:nsid w:val="76AD1D26"/>
    <w:multiLevelType w:val="hybridMultilevel"/>
    <w:tmpl w:val="56B4CBB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9">
    <w:nsid w:val="79BB4F3D"/>
    <w:multiLevelType w:val="multilevel"/>
    <w:tmpl w:val="16F4F98A"/>
    <w:lvl w:ilvl="0">
      <w:start w:val="1"/>
      <w:numFmt w:val="decimal"/>
      <w:lvlText w:val="%1."/>
      <w:lvlJc w:val="left"/>
      <w:pPr>
        <w:ind w:left="450" w:hanging="450"/>
      </w:pPr>
      <w:rPr>
        <w:rFonts w:hint="default"/>
      </w:rPr>
    </w:lvl>
    <w:lvl w:ilvl="1">
      <w:start w:val="2"/>
      <w:numFmt w:val="decimal"/>
      <w:lvlText w:val="%1.%2."/>
      <w:lvlJc w:val="left"/>
      <w:pPr>
        <w:ind w:left="1140" w:hanging="720"/>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2340" w:hanging="108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540" w:hanging="1440"/>
      </w:pPr>
      <w:rPr>
        <w:rFonts w:hint="default"/>
      </w:rPr>
    </w:lvl>
    <w:lvl w:ilvl="6">
      <w:start w:val="1"/>
      <w:numFmt w:val="decimal"/>
      <w:lvlText w:val="%1.%2.%3.%4.%5.%6.%7."/>
      <w:lvlJc w:val="left"/>
      <w:pPr>
        <w:ind w:left="4320" w:hanging="1800"/>
      </w:pPr>
      <w:rPr>
        <w:rFonts w:hint="default"/>
      </w:rPr>
    </w:lvl>
    <w:lvl w:ilvl="7">
      <w:start w:val="1"/>
      <w:numFmt w:val="decimal"/>
      <w:lvlText w:val="%1.%2.%3.%4.%5.%6.%7.%8."/>
      <w:lvlJc w:val="left"/>
      <w:pPr>
        <w:ind w:left="4740" w:hanging="1800"/>
      </w:pPr>
      <w:rPr>
        <w:rFonts w:hint="default"/>
      </w:rPr>
    </w:lvl>
    <w:lvl w:ilvl="8">
      <w:start w:val="1"/>
      <w:numFmt w:val="decimal"/>
      <w:lvlText w:val="%1.%2.%3.%4.%5.%6.%7.%8.%9."/>
      <w:lvlJc w:val="left"/>
      <w:pPr>
        <w:ind w:left="5520" w:hanging="2160"/>
      </w:pPr>
      <w:rPr>
        <w:rFonts w:hint="default"/>
      </w:rPr>
    </w:lvl>
  </w:abstractNum>
  <w:abstractNum w:abstractNumId="40">
    <w:nsid w:val="7C1B613D"/>
    <w:multiLevelType w:val="hybridMultilevel"/>
    <w:tmpl w:val="557615D0"/>
    <w:lvl w:ilvl="0" w:tplc="5576F250">
      <w:start w:val="1"/>
      <w:numFmt w:val="decimal"/>
      <w:lvlText w:val="%1."/>
      <w:lvlJc w:val="left"/>
      <w:pPr>
        <w:ind w:left="720" w:hanging="360"/>
      </w:pPr>
      <w:rPr>
        <w:rFonts w:asciiTheme="minorHAnsi" w:eastAsiaTheme="minorHAnsi" w:hAnsiTheme="minorHAnsi" w:cstheme="minorBidi"/>
        <w:sz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1">
    <w:nsid w:val="7FD43A07"/>
    <w:multiLevelType w:val="multilevel"/>
    <w:tmpl w:val="CBF297EA"/>
    <w:lvl w:ilvl="0">
      <w:start w:val="2"/>
      <w:numFmt w:val="decimal"/>
      <w:lvlText w:val="%1."/>
      <w:lvlJc w:val="left"/>
      <w:pPr>
        <w:ind w:left="450" w:hanging="45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26"/>
  </w:num>
  <w:num w:numId="2">
    <w:abstractNumId w:val="7"/>
  </w:num>
  <w:num w:numId="3">
    <w:abstractNumId w:val="41"/>
  </w:num>
  <w:num w:numId="4">
    <w:abstractNumId w:val="6"/>
  </w:num>
  <w:num w:numId="5">
    <w:abstractNumId w:val="20"/>
  </w:num>
  <w:num w:numId="6">
    <w:abstractNumId w:val="22"/>
  </w:num>
  <w:num w:numId="7">
    <w:abstractNumId w:val="28"/>
  </w:num>
  <w:num w:numId="8">
    <w:abstractNumId w:val="15"/>
  </w:num>
  <w:num w:numId="9">
    <w:abstractNumId w:val="13"/>
  </w:num>
  <w:num w:numId="10">
    <w:abstractNumId w:val="25"/>
  </w:num>
  <w:num w:numId="11">
    <w:abstractNumId w:val="5"/>
  </w:num>
  <w:num w:numId="12">
    <w:abstractNumId w:val="19"/>
  </w:num>
  <w:num w:numId="13">
    <w:abstractNumId w:val="30"/>
  </w:num>
  <w:num w:numId="14">
    <w:abstractNumId w:val="34"/>
  </w:num>
  <w:num w:numId="15">
    <w:abstractNumId w:val="11"/>
  </w:num>
  <w:num w:numId="16">
    <w:abstractNumId w:val="23"/>
  </w:num>
  <w:num w:numId="17">
    <w:abstractNumId w:val="3"/>
  </w:num>
  <w:num w:numId="18">
    <w:abstractNumId w:val="9"/>
  </w:num>
  <w:num w:numId="19">
    <w:abstractNumId w:val="8"/>
  </w:num>
  <w:num w:numId="20">
    <w:abstractNumId w:val="38"/>
  </w:num>
  <w:num w:numId="21">
    <w:abstractNumId w:val="40"/>
  </w:num>
  <w:num w:numId="22">
    <w:abstractNumId w:val="18"/>
  </w:num>
  <w:num w:numId="23">
    <w:abstractNumId w:val="17"/>
  </w:num>
  <w:num w:numId="24">
    <w:abstractNumId w:val="33"/>
  </w:num>
  <w:num w:numId="25">
    <w:abstractNumId w:val="35"/>
  </w:num>
  <w:num w:numId="26">
    <w:abstractNumId w:val="0"/>
  </w:num>
  <w:num w:numId="27">
    <w:abstractNumId w:val="1"/>
  </w:num>
  <w:num w:numId="28">
    <w:abstractNumId w:val="24"/>
  </w:num>
  <w:num w:numId="29">
    <w:abstractNumId w:val="16"/>
  </w:num>
  <w:num w:numId="30">
    <w:abstractNumId w:val="29"/>
  </w:num>
  <w:num w:numId="31">
    <w:abstractNumId w:val="36"/>
  </w:num>
  <w:num w:numId="32">
    <w:abstractNumId w:val="4"/>
  </w:num>
  <w:num w:numId="33">
    <w:abstractNumId w:val="27"/>
  </w:num>
  <w:num w:numId="34">
    <w:abstractNumId w:val="21"/>
  </w:num>
  <w:num w:numId="35">
    <w:abstractNumId w:val="37"/>
  </w:num>
  <w:num w:numId="36">
    <w:abstractNumId w:val="2"/>
  </w:num>
  <w:num w:numId="37">
    <w:abstractNumId w:val="32"/>
  </w:num>
  <w:num w:numId="38">
    <w:abstractNumId w:val="39"/>
  </w:num>
  <w:num w:numId="39">
    <w:abstractNumId w:val="31"/>
  </w:num>
  <w:num w:numId="40">
    <w:abstractNumId w:val="12"/>
  </w:num>
  <w:num w:numId="41">
    <w:abstractNumId w:val="10"/>
  </w:num>
  <w:num w:numId="42">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hdrShapeDefaults>
    <o:shapedefaults v:ext="edit" spidmax="36866"/>
    <o:shapelayout v:ext="edit">
      <o:idmap v:ext="edit" data="2"/>
    </o:shapelayout>
  </w:hdrShapeDefaults>
  <w:footnotePr>
    <w:footnote w:id="0"/>
    <w:footnote w:id="1"/>
  </w:footnotePr>
  <w:endnotePr>
    <w:endnote w:id="0"/>
    <w:endnote w:id="1"/>
  </w:endnotePr>
  <w:compat/>
  <w:rsids>
    <w:rsidRoot w:val="00160BFE"/>
    <w:rsid w:val="00000A5B"/>
    <w:rsid w:val="00002483"/>
    <w:rsid w:val="0000603D"/>
    <w:rsid w:val="00006CA6"/>
    <w:rsid w:val="00010C8B"/>
    <w:rsid w:val="00011E84"/>
    <w:rsid w:val="00015B6B"/>
    <w:rsid w:val="00016D94"/>
    <w:rsid w:val="00020692"/>
    <w:rsid w:val="000239D4"/>
    <w:rsid w:val="000243F2"/>
    <w:rsid w:val="00030D1A"/>
    <w:rsid w:val="000313A6"/>
    <w:rsid w:val="000326AF"/>
    <w:rsid w:val="00033ECF"/>
    <w:rsid w:val="00041464"/>
    <w:rsid w:val="00042AFB"/>
    <w:rsid w:val="000434D6"/>
    <w:rsid w:val="000461DB"/>
    <w:rsid w:val="0005200A"/>
    <w:rsid w:val="0005319B"/>
    <w:rsid w:val="00055C75"/>
    <w:rsid w:val="000604BE"/>
    <w:rsid w:val="0006132D"/>
    <w:rsid w:val="00064B58"/>
    <w:rsid w:val="00070502"/>
    <w:rsid w:val="00071B9D"/>
    <w:rsid w:val="00073BDB"/>
    <w:rsid w:val="00073C21"/>
    <w:rsid w:val="0007542C"/>
    <w:rsid w:val="0008002A"/>
    <w:rsid w:val="00081E3B"/>
    <w:rsid w:val="00081FDF"/>
    <w:rsid w:val="000845DB"/>
    <w:rsid w:val="0008573E"/>
    <w:rsid w:val="0009343D"/>
    <w:rsid w:val="00096BD7"/>
    <w:rsid w:val="000A03AD"/>
    <w:rsid w:val="000B1D93"/>
    <w:rsid w:val="000B733E"/>
    <w:rsid w:val="000B7591"/>
    <w:rsid w:val="000C03C4"/>
    <w:rsid w:val="000C4234"/>
    <w:rsid w:val="000D553E"/>
    <w:rsid w:val="000D6653"/>
    <w:rsid w:val="000E062B"/>
    <w:rsid w:val="000E69CC"/>
    <w:rsid w:val="000E7226"/>
    <w:rsid w:val="000F388D"/>
    <w:rsid w:val="000F3DB5"/>
    <w:rsid w:val="000F4CD9"/>
    <w:rsid w:val="000F56BD"/>
    <w:rsid w:val="000F5EFC"/>
    <w:rsid w:val="000F672B"/>
    <w:rsid w:val="001023DA"/>
    <w:rsid w:val="00104BEE"/>
    <w:rsid w:val="00105440"/>
    <w:rsid w:val="0010680E"/>
    <w:rsid w:val="00106B5F"/>
    <w:rsid w:val="00107B0F"/>
    <w:rsid w:val="0011228A"/>
    <w:rsid w:val="00113014"/>
    <w:rsid w:val="0011316E"/>
    <w:rsid w:val="001211B6"/>
    <w:rsid w:val="00121489"/>
    <w:rsid w:val="00123540"/>
    <w:rsid w:val="00123718"/>
    <w:rsid w:val="0013044C"/>
    <w:rsid w:val="00131BB2"/>
    <w:rsid w:val="00133545"/>
    <w:rsid w:val="0013750D"/>
    <w:rsid w:val="00141F9D"/>
    <w:rsid w:val="00144D8B"/>
    <w:rsid w:val="00147088"/>
    <w:rsid w:val="001473D1"/>
    <w:rsid w:val="00147BD0"/>
    <w:rsid w:val="00152698"/>
    <w:rsid w:val="001528A9"/>
    <w:rsid w:val="001558B6"/>
    <w:rsid w:val="0015664F"/>
    <w:rsid w:val="00160BFE"/>
    <w:rsid w:val="001706E7"/>
    <w:rsid w:val="001733F0"/>
    <w:rsid w:val="00173608"/>
    <w:rsid w:val="00174296"/>
    <w:rsid w:val="00176796"/>
    <w:rsid w:val="00176ADD"/>
    <w:rsid w:val="00180F22"/>
    <w:rsid w:val="00182FDF"/>
    <w:rsid w:val="001916CA"/>
    <w:rsid w:val="00194EB6"/>
    <w:rsid w:val="001A3726"/>
    <w:rsid w:val="001A3DE1"/>
    <w:rsid w:val="001A4115"/>
    <w:rsid w:val="001A7FA8"/>
    <w:rsid w:val="001B1F42"/>
    <w:rsid w:val="001B3AE1"/>
    <w:rsid w:val="001B4D8E"/>
    <w:rsid w:val="001C15F9"/>
    <w:rsid w:val="001C1FCC"/>
    <w:rsid w:val="001C2020"/>
    <w:rsid w:val="001C227A"/>
    <w:rsid w:val="001C2D45"/>
    <w:rsid w:val="001C5DD5"/>
    <w:rsid w:val="001C63C2"/>
    <w:rsid w:val="001C7846"/>
    <w:rsid w:val="001D14E3"/>
    <w:rsid w:val="001D5FD2"/>
    <w:rsid w:val="001D73B2"/>
    <w:rsid w:val="001D7710"/>
    <w:rsid w:val="001E2CDA"/>
    <w:rsid w:val="001E4EB5"/>
    <w:rsid w:val="001E5E4E"/>
    <w:rsid w:val="001F24F4"/>
    <w:rsid w:val="001F4924"/>
    <w:rsid w:val="001F4F7E"/>
    <w:rsid w:val="001F54D9"/>
    <w:rsid w:val="0020012C"/>
    <w:rsid w:val="00215806"/>
    <w:rsid w:val="00224979"/>
    <w:rsid w:val="00225C16"/>
    <w:rsid w:val="002305A6"/>
    <w:rsid w:val="002369B5"/>
    <w:rsid w:val="002515C0"/>
    <w:rsid w:val="00252719"/>
    <w:rsid w:val="0025371C"/>
    <w:rsid w:val="00253C26"/>
    <w:rsid w:val="002556CE"/>
    <w:rsid w:val="00255BFC"/>
    <w:rsid w:val="002571C8"/>
    <w:rsid w:val="0026290B"/>
    <w:rsid w:val="002649FB"/>
    <w:rsid w:val="00265085"/>
    <w:rsid w:val="00267444"/>
    <w:rsid w:val="002675BA"/>
    <w:rsid w:val="00267B62"/>
    <w:rsid w:val="00267C19"/>
    <w:rsid w:val="00273200"/>
    <w:rsid w:val="002747A7"/>
    <w:rsid w:val="00275E62"/>
    <w:rsid w:val="00276456"/>
    <w:rsid w:val="00285912"/>
    <w:rsid w:val="0028637E"/>
    <w:rsid w:val="00286960"/>
    <w:rsid w:val="0028794A"/>
    <w:rsid w:val="00287D9A"/>
    <w:rsid w:val="002917CD"/>
    <w:rsid w:val="00291E7E"/>
    <w:rsid w:val="0029298A"/>
    <w:rsid w:val="002A11F5"/>
    <w:rsid w:val="002A2063"/>
    <w:rsid w:val="002A5BB4"/>
    <w:rsid w:val="002B34D7"/>
    <w:rsid w:val="002B6888"/>
    <w:rsid w:val="002B7DD4"/>
    <w:rsid w:val="002C0383"/>
    <w:rsid w:val="002C156A"/>
    <w:rsid w:val="002C1FF1"/>
    <w:rsid w:val="002C64D2"/>
    <w:rsid w:val="002D19DE"/>
    <w:rsid w:val="002D2EF2"/>
    <w:rsid w:val="002D4DE0"/>
    <w:rsid w:val="002E19E1"/>
    <w:rsid w:val="002E261B"/>
    <w:rsid w:val="002E74DA"/>
    <w:rsid w:val="002E7A1F"/>
    <w:rsid w:val="002F0C73"/>
    <w:rsid w:val="002F39DD"/>
    <w:rsid w:val="003026BE"/>
    <w:rsid w:val="00304AAB"/>
    <w:rsid w:val="00304EE2"/>
    <w:rsid w:val="0030582F"/>
    <w:rsid w:val="00312131"/>
    <w:rsid w:val="00313BD3"/>
    <w:rsid w:val="003165E1"/>
    <w:rsid w:val="00317583"/>
    <w:rsid w:val="00325F62"/>
    <w:rsid w:val="0032693C"/>
    <w:rsid w:val="003424B5"/>
    <w:rsid w:val="00343049"/>
    <w:rsid w:val="00343257"/>
    <w:rsid w:val="003559DF"/>
    <w:rsid w:val="00360582"/>
    <w:rsid w:val="00360983"/>
    <w:rsid w:val="00362B20"/>
    <w:rsid w:val="00364A51"/>
    <w:rsid w:val="003701C7"/>
    <w:rsid w:val="003724DE"/>
    <w:rsid w:val="0037272E"/>
    <w:rsid w:val="0037345E"/>
    <w:rsid w:val="003740FC"/>
    <w:rsid w:val="00374386"/>
    <w:rsid w:val="0037606A"/>
    <w:rsid w:val="00376FCC"/>
    <w:rsid w:val="00377532"/>
    <w:rsid w:val="0038594D"/>
    <w:rsid w:val="00386049"/>
    <w:rsid w:val="00393319"/>
    <w:rsid w:val="003A3A4A"/>
    <w:rsid w:val="003A405A"/>
    <w:rsid w:val="003B1FEA"/>
    <w:rsid w:val="003B452F"/>
    <w:rsid w:val="003B6E68"/>
    <w:rsid w:val="003C05D9"/>
    <w:rsid w:val="003C271B"/>
    <w:rsid w:val="003C6E79"/>
    <w:rsid w:val="003D30C6"/>
    <w:rsid w:val="003D5A05"/>
    <w:rsid w:val="003E100D"/>
    <w:rsid w:val="003E1449"/>
    <w:rsid w:val="003E41B5"/>
    <w:rsid w:val="003E6AF0"/>
    <w:rsid w:val="003E6B90"/>
    <w:rsid w:val="003F114A"/>
    <w:rsid w:val="003F3D5A"/>
    <w:rsid w:val="003F3F97"/>
    <w:rsid w:val="003F4B74"/>
    <w:rsid w:val="00400832"/>
    <w:rsid w:val="00402C5B"/>
    <w:rsid w:val="00403509"/>
    <w:rsid w:val="00405779"/>
    <w:rsid w:val="004069CE"/>
    <w:rsid w:val="004126CA"/>
    <w:rsid w:val="00417469"/>
    <w:rsid w:val="00426055"/>
    <w:rsid w:val="00426106"/>
    <w:rsid w:val="004321B8"/>
    <w:rsid w:val="00433464"/>
    <w:rsid w:val="00435B69"/>
    <w:rsid w:val="00435CA0"/>
    <w:rsid w:val="00440886"/>
    <w:rsid w:val="0044663E"/>
    <w:rsid w:val="0044784C"/>
    <w:rsid w:val="00450B70"/>
    <w:rsid w:val="00455AB7"/>
    <w:rsid w:val="00456F05"/>
    <w:rsid w:val="004570EA"/>
    <w:rsid w:val="00462455"/>
    <w:rsid w:val="004627C3"/>
    <w:rsid w:val="00462976"/>
    <w:rsid w:val="004644C6"/>
    <w:rsid w:val="004650D3"/>
    <w:rsid w:val="00466F8F"/>
    <w:rsid w:val="004703A8"/>
    <w:rsid w:val="00472B46"/>
    <w:rsid w:val="00476E60"/>
    <w:rsid w:val="004804ED"/>
    <w:rsid w:val="00483A78"/>
    <w:rsid w:val="00485E4E"/>
    <w:rsid w:val="00490465"/>
    <w:rsid w:val="004919B5"/>
    <w:rsid w:val="00497DF8"/>
    <w:rsid w:val="004A0B14"/>
    <w:rsid w:val="004A22AA"/>
    <w:rsid w:val="004A5C8C"/>
    <w:rsid w:val="004A5D33"/>
    <w:rsid w:val="004B3E8C"/>
    <w:rsid w:val="004B4A01"/>
    <w:rsid w:val="004B560C"/>
    <w:rsid w:val="004B642D"/>
    <w:rsid w:val="004C01D0"/>
    <w:rsid w:val="004C21F6"/>
    <w:rsid w:val="004C7761"/>
    <w:rsid w:val="004D0BE8"/>
    <w:rsid w:val="004D4F6D"/>
    <w:rsid w:val="004E2500"/>
    <w:rsid w:val="004E5407"/>
    <w:rsid w:val="004F174A"/>
    <w:rsid w:val="004F3AD9"/>
    <w:rsid w:val="004F4401"/>
    <w:rsid w:val="00500631"/>
    <w:rsid w:val="00504201"/>
    <w:rsid w:val="0050484E"/>
    <w:rsid w:val="00511D26"/>
    <w:rsid w:val="0051465D"/>
    <w:rsid w:val="00517E0F"/>
    <w:rsid w:val="00524D94"/>
    <w:rsid w:val="00532581"/>
    <w:rsid w:val="00546459"/>
    <w:rsid w:val="00547545"/>
    <w:rsid w:val="00553102"/>
    <w:rsid w:val="005550E2"/>
    <w:rsid w:val="00555D0E"/>
    <w:rsid w:val="005656E2"/>
    <w:rsid w:val="00567EC9"/>
    <w:rsid w:val="00573511"/>
    <w:rsid w:val="00575F5D"/>
    <w:rsid w:val="0058021B"/>
    <w:rsid w:val="005855C6"/>
    <w:rsid w:val="005914E8"/>
    <w:rsid w:val="005918B6"/>
    <w:rsid w:val="005A0499"/>
    <w:rsid w:val="005A0779"/>
    <w:rsid w:val="005A0DBD"/>
    <w:rsid w:val="005A6C6A"/>
    <w:rsid w:val="005B1386"/>
    <w:rsid w:val="005B1AF8"/>
    <w:rsid w:val="005B640C"/>
    <w:rsid w:val="005B7C69"/>
    <w:rsid w:val="005C63C3"/>
    <w:rsid w:val="005D0D67"/>
    <w:rsid w:val="005D590A"/>
    <w:rsid w:val="005D6BD1"/>
    <w:rsid w:val="005D7A83"/>
    <w:rsid w:val="005E665A"/>
    <w:rsid w:val="005F1B2A"/>
    <w:rsid w:val="005F5728"/>
    <w:rsid w:val="00602FB8"/>
    <w:rsid w:val="00603613"/>
    <w:rsid w:val="00603C66"/>
    <w:rsid w:val="006150EC"/>
    <w:rsid w:val="006164FF"/>
    <w:rsid w:val="0061763A"/>
    <w:rsid w:val="006178B7"/>
    <w:rsid w:val="006307C2"/>
    <w:rsid w:val="00630AA0"/>
    <w:rsid w:val="006369EF"/>
    <w:rsid w:val="00636B45"/>
    <w:rsid w:val="00642058"/>
    <w:rsid w:val="00643D6D"/>
    <w:rsid w:val="0064515F"/>
    <w:rsid w:val="00653B65"/>
    <w:rsid w:val="00655E25"/>
    <w:rsid w:val="006565B6"/>
    <w:rsid w:val="00656D4A"/>
    <w:rsid w:val="00673527"/>
    <w:rsid w:val="00673B07"/>
    <w:rsid w:val="00673B45"/>
    <w:rsid w:val="00676988"/>
    <w:rsid w:val="006806BC"/>
    <w:rsid w:val="00681251"/>
    <w:rsid w:val="006820B0"/>
    <w:rsid w:val="00685C2E"/>
    <w:rsid w:val="00697B41"/>
    <w:rsid w:val="006A0025"/>
    <w:rsid w:val="006A3063"/>
    <w:rsid w:val="006A466B"/>
    <w:rsid w:val="006A79D7"/>
    <w:rsid w:val="006B0906"/>
    <w:rsid w:val="006B4D09"/>
    <w:rsid w:val="006B7A9D"/>
    <w:rsid w:val="006C1F29"/>
    <w:rsid w:val="006C4BC2"/>
    <w:rsid w:val="006D0C84"/>
    <w:rsid w:val="006D0DAF"/>
    <w:rsid w:val="006D3B49"/>
    <w:rsid w:val="006E1421"/>
    <w:rsid w:val="006E1A75"/>
    <w:rsid w:val="006E3134"/>
    <w:rsid w:val="006E46CD"/>
    <w:rsid w:val="006E7EAC"/>
    <w:rsid w:val="006F1F31"/>
    <w:rsid w:val="006F5868"/>
    <w:rsid w:val="00701EF2"/>
    <w:rsid w:val="00711CF9"/>
    <w:rsid w:val="00715008"/>
    <w:rsid w:val="00721137"/>
    <w:rsid w:val="00723B65"/>
    <w:rsid w:val="00732045"/>
    <w:rsid w:val="00732E8F"/>
    <w:rsid w:val="00734015"/>
    <w:rsid w:val="007347BE"/>
    <w:rsid w:val="00736F39"/>
    <w:rsid w:val="00737BE5"/>
    <w:rsid w:val="00737C1B"/>
    <w:rsid w:val="007417E6"/>
    <w:rsid w:val="007427E5"/>
    <w:rsid w:val="007435D0"/>
    <w:rsid w:val="00751E85"/>
    <w:rsid w:val="0076189E"/>
    <w:rsid w:val="00762BEA"/>
    <w:rsid w:val="00762E22"/>
    <w:rsid w:val="00764C41"/>
    <w:rsid w:val="00767A18"/>
    <w:rsid w:val="00774E5D"/>
    <w:rsid w:val="007754AD"/>
    <w:rsid w:val="0078283E"/>
    <w:rsid w:val="007917F3"/>
    <w:rsid w:val="00795889"/>
    <w:rsid w:val="00796C52"/>
    <w:rsid w:val="007A1747"/>
    <w:rsid w:val="007A1F07"/>
    <w:rsid w:val="007A298B"/>
    <w:rsid w:val="007A452B"/>
    <w:rsid w:val="007B2131"/>
    <w:rsid w:val="007B2F9D"/>
    <w:rsid w:val="007C19E5"/>
    <w:rsid w:val="007C26EB"/>
    <w:rsid w:val="007C30C4"/>
    <w:rsid w:val="007C31A3"/>
    <w:rsid w:val="007C34FB"/>
    <w:rsid w:val="007C4A23"/>
    <w:rsid w:val="007C4F9F"/>
    <w:rsid w:val="007C6A76"/>
    <w:rsid w:val="007C759C"/>
    <w:rsid w:val="007D0414"/>
    <w:rsid w:val="007D347A"/>
    <w:rsid w:val="007D5F37"/>
    <w:rsid w:val="007E5E07"/>
    <w:rsid w:val="007F02A4"/>
    <w:rsid w:val="007F24A6"/>
    <w:rsid w:val="00800A25"/>
    <w:rsid w:val="00802895"/>
    <w:rsid w:val="008054BC"/>
    <w:rsid w:val="00805ADC"/>
    <w:rsid w:val="00806919"/>
    <w:rsid w:val="00811537"/>
    <w:rsid w:val="008136AA"/>
    <w:rsid w:val="00816F1B"/>
    <w:rsid w:val="008301C3"/>
    <w:rsid w:val="00831FD1"/>
    <w:rsid w:val="00837718"/>
    <w:rsid w:val="00842728"/>
    <w:rsid w:val="00843D4A"/>
    <w:rsid w:val="00845FA9"/>
    <w:rsid w:val="0084762E"/>
    <w:rsid w:val="0085024A"/>
    <w:rsid w:val="008522B5"/>
    <w:rsid w:val="00854D53"/>
    <w:rsid w:val="00864190"/>
    <w:rsid w:val="00865D80"/>
    <w:rsid w:val="008677E5"/>
    <w:rsid w:val="00871DBB"/>
    <w:rsid w:val="00875C6D"/>
    <w:rsid w:val="00882FD6"/>
    <w:rsid w:val="00885394"/>
    <w:rsid w:val="00885C34"/>
    <w:rsid w:val="0088652F"/>
    <w:rsid w:val="00892693"/>
    <w:rsid w:val="00892A1B"/>
    <w:rsid w:val="00892E8E"/>
    <w:rsid w:val="00894D5E"/>
    <w:rsid w:val="00897AB6"/>
    <w:rsid w:val="008A55B6"/>
    <w:rsid w:val="008A712F"/>
    <w:rsid w:val="008B6F3B"/>
    <w:rsid w:val="008C11C7"/>
    <w:rsid w:val="008C6DBF"/>
    <w:rsid w:val="008D1F17"/>
    <w:rsid w:val="008D5068"/>
    <w:rsid w:val="008D6C08"/>
    <w:rsid w:val="008E35E5"/>
    <w:rsid w:val="008F07E3"/>
    <w:rsid w:val="008F152E"/>
    <w:rsid w:val="008F3014"/>
    <w:rsid w:val="008F7666"/>
    <w:rsid w:val="00900F00"/>
    <w:rsid w:val="00901887"/>
    <w:rsid w:val="00902255"/>
    <w:rsid w:val="009025E3"/>
    <w:rsid w:val="0090543F"/>
    <w:rsid w:val="00910170"/>
    <w:rsid w:val="00915601"/>
    <w:rsid w:val="00924EB9"/>
    <w:rsid w:val="00926BD4"/>
    <w:rsid w:val="009368B0"/>
    <w:rsid w:val="009372C0"/>
    <w:rsid w:val="00950D32"/>
    <w:rsid w:val="00951205"/>
    <w:rsid w:val="00952E4B"/>
    <w:rsid w:val="00953567"/>
    <w:rsid w:val="00961BC2"/>
    <w:rsid w:val="00962874"/>
    <w:rsid w:val="00964DA0"/>
    <w:rsid w:val="0096669F"/>
    <w:rsid w:val="00975659"/>
    <w:rsid w:val="00980861"/>
    <w:rsid w:val="00983D36"/>
    <w:rsid w:val="00991181"/>
    <w:rsid w:val="00992937"/>
    <w:rsid w:val="00993542"/>
    <w:rsid w:val="00996A57"/>
    <w:rsid w:val="009A0AF5"/>
    <w:rsid w:val="009B76CE"/>
    <w:rsid w:val="009B7784"/>
    <w:rsid w:val="009C0881"/>
    <w:rsid w:val="009C6B82"/>
    <w:rsid w:val="009C6E9F"/>
    <w:rsid w:val="009C7424"/>
    <w:rsid w:val="009C7F47"/>
    <w:rsid w:val="009D06DD"/>
    <w:rsid w:val="009D1CD4"/>
    <w:rsid w:val="009D4123"/>
    <w:rsid w:val="009D42F8"/>
    <w:rsid w:val="009E0B94"/>
    <w:rsid w:val="009F0390"/>
    <w:rsid w:val="009F1377"/>
    <w:rsid w:val="009F72C8"/>
    <w:rsid w:val="00A03D7F"/>
    <w:rsid w:val="00A04E1D"/>
    <w:rsid w:val="00A052E8"/>
    <w:rsid w:val="00A07956"/>
    <w:rsid w:val="00A15819"/>
    <w:rsid w:val="00A17C9A"/>
    <w:rsid w:val="00A223DF"/>
    <w:rsid w:val="00A265FC"/>
    <w:rsid w:val="00A32393"/>
    <w:rsid w:val="00A334E4"/>
    <w:rsid w:val="00A34725"/>
    <w:rsid w:val="00A364E0"/>
    <w:rsid w:val="00A36E8B"/>
    <w:rsid w:val="00A503F4"/>
    <w:rsid w:val="00A61554"/>
    <w:rsid w:val="00A626B8"/>
    <w:rsid w:val="00A666C5"/>
    <w:rsid w:val="00A71A53"/>
    <w:rsid w:val="00A77EF5"/>
    <w:rsid w:val="00A805B6"/>
    <w:rsid w:val="00A8094F"/>
    <w:rsid w:val="00A8154A"/>
    <w:rsid w:val="00A85AFB"/>
    <w:rsid w:val="00A86242"/>
    <w:rsid w:val="00A86DFE"/>
    <w:rsid w:val="00A90143"/>
    <w:rsid w:val="00A960D1"/>
    <w:rsid w:val="00AA185A"/>
    <w:rsid w:val="00AA1A09"/>
    <w:rsid w:val="00AA286E"/>
    <w:rsid w:val="00AA7981"/>
    <w:rsid w:val="00AB0D05"/>
    <w:rsid w:val="00AB4DDD"/>
    <w:rsid w:val="00AB5111"/>
    <w:rsid w:val="00AB5A63"/>
    <w:rsid w:val="00AB640E"/>
    <w:rsid w:val="00AB73B7"/>
    <w:rsid w:val="00AC451A"/>
    <w:rsid w:val="00AC63EE"/>
    <w:rsid w:val="00AC76E1"/>
    <w:rsid w:val="00AD5C18"/>
    <w:rsid w:val="00AD6542"/>
    <w:rsid w:val="00AD69BF"/>
    <w:rsid w:val="00AD7CE6"/>
    <w:rsid w:val="00AE0785"/>
    <w:rsid w:val="00AE392E"/>
    <w:rsid w:val="00AE3E74"/>
    <w:rsid w:val="00AE60FE"/>
    <w:rsid w:val="00AE7056"/>
    <w:rsid w:val="00AE73C9"/>
    <w:rsid w:val="00AF3E3B"/>
    <w:rsid w:val="00B0201E"/>
    <w:rsid w:val="00B0338C"/>
    <w:rsid w:val="00B06C88"/>
    <w:rsid w:val="00B06D29"/>
    <w:rsid w:val="00B14FFB"/>
    <w:rsid w:val="00B1542B"/>
    <w:rsid w:val="00B15566"/>
    <w:rsid w:val="00B16729"/>
    <w:rsid w:val="00B208B7"/>
    <w:rsid w:val="00B250D4"/>
    <w:rsid w:val="00B25594"/>
    <w:rsid w:val="00B300A0"/>
    <w:rsid w:val="00B335A9"/>
    <w:rsid w:val="00B34B0C"/>
    <w:rsid w:val="00B406DB"/>
    <w:rsid w:val="00B42544"/>
    <w:rsid w:val="00B443B8"/>
    <w:rsid w:val="00B44B81"/>
    <w:rsid w:val="00B510F2"/>
    <w:rsid w:val="00B51885"/>
    <w:rsid w:val="00B51EA6"/>
    <w:rsid w:val="00B55A71"/>
    <w:rsid w:val="00B57432"/>
    <w:rsid w:val="00B60B72"/>
    <w:rsid w:val="00B62415"/>
    <w:rsid w:val="00B6262A"/>
    <w:rsid w:val="00B646A9"/>
    <w:rsid w:val="00B67DB5"/>
    <w:rsid w:val="00B70556"/>
    <w:rsid w:val="00B707FA"/>
    <w:rsid w:val="00B71F35"/>
    <w:rsid w:val="00B73B74"/>
    <w:rsid w:val="00B80AD8"/>
    <w:rsid w:val="00B80FF6"/>
    <w:rsid w:val="00B81022"/>
    <w:rsid w:val="00B93096"/>
    <w:rsid w:val="00B96F6F"/>
    <w:rsid w:val="00BA2203"/>
    <w:rsid w:val="00BA4333"/>
    <w:rsid w:val="00BA606E"/>
    <w:rsid w:val="00BA629E"/>
    <w:rsid w:val="00BA67EA"/>
    <w:rsid w:val="00BA68AF"/>
    <w:rsid w:val="00BB5257"/>
    <w:rsid w:val="00BB582B"/>
    <w:rsid w:val="00BC0C7D"/>
    <w:rsid w:val="00BC58A1"/>
    <w:rsid w:val="00BD3158"/>
    <w:rsid w:val="00BD6C61"/>
    <w:rsid w:val="00BD6E11"/>
    <w:rsid w:val="00BE0682"/>
    <w:rsid w:val="00BE174E"/>
    <w:rsid w:val="00BE7923"/>
    <w:rsid w:val="00BF0D21"/>
    <w:rsid w:val="00BF6765"/>
    <w:rsid w:val="00BF6FE3"/>
    <w:rsid w:val="00BF7E98"/>
    <w:rsid w:val="00C03F58"/>
    <w:rsid w:val="00C05085"/>
    <w:rsid w:val="00C076CE"/>
    <w:rsid w:val="00C10B22"/>
    <w:rsid w:val="00C11AEC"/>
    <w:rsid w:val="00C13F90"/>
    <w:rsid w:val="00C147B0"/>
    <w:rsid w:val="00C226EA"/>
    <w:rsid w:val="00C22CDB"/>
    <w:rsid w:val="00C335FA"/>
    <w:rsid w:val="00C3360F"/>
    <w:rsid w:val="00C34A27"/>
    <w:rsid w:val="00C34D8D"/>
    <w:rsid w:val="00C50288"/>
    <w:rsid w:val="00C51A66"/>
    <w:rsid w:val="00C52AE9"/>
    <w:rsid w:val="00C619C4"/>
    <w:rsid w:val="00C62408"/>
    <w:rsid w:val="00C63884"/>
    <w:rsid w:val="00C6794B"/>
    <w:rsid w:val="00C71737"/>
    <w:rsid w:val="00C733FB"/>
    <w:rsid w:val="00C747B2"/>
    <w:rsid w:val="00C770F0"/>
    <w:rsid w:val="00C77560"/>
    <w:rsid w:val="00C80AC0"/>
    <w:rsid w:val="00C82351"/>
    <w:rsid w:val="00C83857"/>
    <w:rsid w:val="00C91E0B"/>
    <w:rsid w:val="00C9339E"/>
    <w:rsid w:val="00CA17D2"/>
    <w:rsid w:val="00CA3D4E"/>
    <w:rsid w:val="00CA4393"/>
    <w:rsid w:val="00CB00F7"/>
    <w:rsid w:val="00CC06C4"/>
    <w:rsid w:val="00CC1F41"/>
    <w:rsid w:val="00CC2108"/>
    <w:rsid w:val="00CC5229"/>
    <w:rsid w:val="00CC73E0"/>
    <w:rsid w:val="00CC7DEF"/>
    <w:rsid w:val="00CD3338"/>
    <w:rsid w:val="00CE78F1"/>
    <w:rsid w:val="00CF30F0"/>
    <w:rsid w:val="00CF40A1"/>
    <w:rsid w:val="00CF7DC9"/>
    <w:rsid w:val="00D0416F"/>
    <w:rsid w:val="00D05163"/>
    <w:rsid w:val="00D10EF4"/>
    <w:rsid w:val="00D1243D"/>
    <w:rsid w:val="00D1256C"/>
    <w:rsid w:val="00D137D3"/>
    <w:rsid w:val="00D13F24"/>
    <w:rsid w:val="00D15946"/>
    <w:rsid w:val="00D171D8"/>
    <w:rsid w:val="00D17D91"/>
    <w:rsid w:val="00D17E59"/>
    <w:rsid w:val="00D20CFE"/>
    <w:rsid w:val="00D23842"/>
    <w:rsid w:val="00D30A12"/>
    <w:rsid w:val="00D30ACF"/>
    <w:rsid w:val="00D40AC5"/>
    <w:rsid w:val="00D410A8"/>
    <w:rsid w:val="00D43A9F"/>
    <w:rsid w:val="00D43C85"/>
    <w:rsid w:val="00D55482"/>
    <w:rsid w:val="00D5789F"/>
    <w:rsid w:val="00D673E5"/>
    <w:rsid w:val="00D724B7"/>
    <w:rsid w:val="00D7281B"/>
    <w:rsid w:val="00D7424E"/>
    <w:rsid w:val="00D742E2"/>
    <w:rsid w:val="00D803B9"/>
    <w:rsid w:val="00D81883"/>
    <w:rsid w:val="00D82A33"/>
    <w:rsid w:val="00D848FB"/>
    <w:rsid w:val="00D85677"/>
    <w:rsid w:val="00D8636B"/>
    <w:rsid w:val="00D91AE9"/>
    <w:rsid w:val="00DA6013"/>
    <w:rsid w:val="00DB116E"/>
    <w:rsid w:val="00DB17FD"/>
    <w:rsid w:val="00DB1D96"/>
    <w:rsid w:val="00DB3A28"/>
    <w:rsid w:val="00DB693B"/>
    <w:rsid w:val="00DD04AE"/>
    <w:rsid w:val="00DD1348"/>
    <w:rsid w:val="00DD7B75"/>
    <w:rsid w:val="00DD7D9F"/>
    <w:rsid w:val="00DE0A31"/>
    <w:rsid w:val="00DE1853"/>
    <w:rsid w:val="00DE2791"/>
    <w:rsid w:val="00DE3125"/>
    <w:rsid w:val="00DE4812"/>
    <w:rsid w:val="00DE5930"/>
    <w:rsid w:val="00DF0934"/>
    <w:rsid w:val="00DF3D5D"/>
    <w:rsid w:val="00DF3D92"/>
    <w:rsid w:val="00DF42CC"/>
    <w:rsid w:val="00E00725"/>
    <w:rsid w:val="00E010F6"/>
    <w:rsid w:val="00E011EA"/>
    <w:rsid w:val="00E02FC0"/>
    <w:rsid w:val="00E0472B"/>
    <w:rsid w:val="00E06A76"/>
    <w:rsid w:val="00E12FAD"/>
    <w:rsid w:val="00E15307"/>
    <w:rsid w:val="00E16AA0"/>
    <w:rsid w:val="00E17126"/>
    <w:rsid w:val="00E22D8A"/>
    <w:rsid w:val="00E24F9D"/>
    <w:rsid w:val="00E4375E"/>
    <w:rsid w:val="00E4636A"/>
    <w:rsid w:val="00E472B9"/>
    <w:rsid w:val="00E51CA5"/>
    <w:rsid w:val="00E51D5E"/>
    <w:rsid w:val="00E527B5"/>
    <w:rsid w:val="00E54799"/>
    <w:rsid w:val="00E551C0"/>
    <w:rsid w:val="00E56D79"/>
    <w:rsid w:val="00E56F2C"/>
    <w:rsid w:val="00E57135"/>
    <w:rsid w:val="00E5713D"/>
    <w:rsid w:val="00E628EC"/>
    <w:rsid w:val="00E64130"/>
    <w:rsid w:val="00E71059"/>
    <w:rsid w:val="00E842C0"/>
    <w:rsid w:val="00E949A1"/>
    <w:rsid w:val="00E94E65"/>
    <w:rsid w:val="00EA4004"/>
    <w:rsid w:val="00EA5FE0"/>
    <w:rsid w:val="00EB4DE7"/>
    <w:rsid w:val="00EC4F56"/>
    <w:rsid w:val="00EC581F"/>
    <w:rsid w:val="00ED3F8C"/>
    <w:rsid w:val="00ED5345"/>
    <w:rsid w:val="00EE03FF"/>
    <w:rsid w:val="00EE0E6C"/>
    <w:rsid w:val="00EE2723"/>
    <w:rsid w:val="00EE4678"/>
    <w:rsid w:val="00EF3A98"/>
    <w:rsid w:val="00EF3EF9"/>
    <w:rsid w:val="00EF522A"/>
    <w:rsid w:val="00F02320"/>
    <w:rsid w:val="00F045D0"/>
    <w:rsid w:val="00F052FF"/>
    <w:rsid w:val="00F05634"/>
    <w:rsid w:val="00F05B20"/>
    <w:rsid w:val="00F079C1"/>
    <w:rsid w:val="00F1033C"/>
    <w:rsid w:val="00F1041A"/>
    <w:rsid w:val="00F12389"/>
    <w:rsid w:val="00F13D80"/>
    <w:rsid w:val="00F1717A"/>
    <w:rsid w:val="00F279EA"/>
    <w:rsid w:val="00F317E9"/>
    <w:rsid w:val="00F31AFD"/>
    <w:rsid w:val="00F32E32"/>
    <w:rsid w:val="00F33BEB"/>
    <w:rsid w:val="00F3685F"/>
    <w:rsid w:val="00F40385"/>
    <w:rsid w:val="00F42E0B"/>
    <w:rsid w:val="00F44FE4"/>
    <w:rsid w:val="00F54A40"/>
    <w:rsid w:val="00F57143"/>
    <w:rsid w:val="00F60F20"/>
    <w:rsid w:val="00F61614"/>
    <w:rsid w:val="00F646D2"/>
    <w:rsid w:val="00F66421"/>
    <w:rsid w:val="00F728ED"/>
    <w:rsid w:val="00F72928"/>
    <w:rsid w:val="00F72EFF"/>
    <w:rsid w:val="00F743E6"/>
    <w:rsid w:val="00F75257"/>
    <w:rsid w:val="00F767E0"/>
    <w:rsid w:val="00F81574"/>
    <w:rsid w:val="00F81972"/>
    <w:rsid w:val="00F84270"/>
    <w:rsid w:val="00F94C93"/>
    <w:rsid w:val="00F952CA"/>
    <w:rsid w:val="00F96892"/>
    <w:rsid w:val="00F97086"/>
    <w:rsid w:val="00FA13C3"/>
    <w:rsid w:val="00FA5C78"/>
    <w:rsid w:val="00FA67D3"/>
    <w:rsid w:val="00FA6EC1"/>
    <w:rsid w:val="00FB113C"/>
    <w:rsid w:val="00FB1A4C"/>
    <w:rsid w:val="00FB1F84"/>
    <w:rsid w:val="00FB428A"/>
    <w:rsid w:val="00FB54BD"/>
    <w:rsid w:val="00FC0AB9"/>
    <w:rsid w:val="00FC18D6"/>
    <w:rsid w:val="00FC4D69"/>
    <w:rsid w:val="00FC7594"/>
    <w:rsid w:val="00FC7C5C"/>
    <w:rsid w:val="00FD7A23"/>
    <w:rsid w:val="00FE5FDC"/>
    <w:rsid w:val="00FF2C31"/>
    <w:rsid w:val="00FF2ED3"/>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ate"/>
  <w:smartTagType w:namespaceuri="urn:schemas-microsoft-com:office:smarttags" w:name="City"/>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36866"/>
    <o:shapelayout v:ext="edit">
      <o:idmap v:ext="edit" data="1"/>
      <o:rules v:ext="edit">
        <o:r id="V:Rule4" type="connector" idref="#_x0000_s1046"/>
        <o:r id="V:Rule5" type="connector" idref="#_x0000_s1029"/>
        <o:r id="V:Rule6" type="connector" idref="#_x0000_s103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559DF"/>
  </w:style>
  <w:style w:type="paragraph" w:styleId="Titre3">
    <w:name w:val="heading 3"/>
    <w:basedOn w:val="Normal"/>
    <w:next w:val="Normal"/>
    <w:link w:val="Titre3Car"/>
    <w:uiPriority w:val="9"/>
    <w:unhideWhenUsed/>
    <w:qFormat/>
    <w:rsid w:val="00555D0E"/>
    <w:pPr>
      <w:keepNext/>
      <w:keepLines/>
      <w:spacing w:before="200" w:after="0"/>
      <w:outlineLvl w:val="2"/>
    </w:pPr>
    <w:rPr>
      <w:rFonts w:asciiTheme="majorHAnsi" w:eastAsiaTheme="majorEastAsia" w:hAnsiTheme="majorHAnsi" w:cstheme="majorBidi"/>
      <w:b/>
      <w:b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B6262A"/>
    <w:pPr>
      <w:ind w:left="720"/>
      <w:contextualSpacing/>
    </w:pPr>
  </w:style>
  <w:style w:type="paragraph" w:styleId="En-tte">
    <w:name w:val="header"/>
    <w:basedOn w:val="Normal"/>
    <w:link w:val="En-tteCar"/>
    <w:uiPriority w:val="99"/>
    <w:semiHidden/>
    <w:unhideWhenUsed/>
    <w:rsid w:val="000243F2"/>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0243F2"/>
  </w:style>
  <w:style w:type="paragraph" w:styleId="Pieddepage">
    <w:name w:val="footer"/>
    <w:basedOn w:val="Normal"/>
    <w:link w:val="PieddepageCar"/>
    <w:uiPriority w:val="99"/>
    <w:semiHidden/>
    <w:unhideWhenUsed/>
    <w:rsid w:val="000243F2"/>
    <w:pPr>
      <w:tabs>
        <w:tab w:val="center" w:pos="4536"/>
        <w:tab w:val="right" w:pos="9072"/>
      </w:tabs>
      <w:spacing w:after="0" w:line="240" w:lineRule="auto"/>
    </w:pPr>
  </w:style>
  <w:style w:type="character" w:customStyle="1" w:styleId="PieddepageCar">
    <w:name w:val="Pied de page Car"/>
    <w:basedOn w:val="Policepardfaut"/>
    <w:link w:val="Pieddepage"/>
    <w:uiPriority w:val="99"/>
    <w:semiHidden/>
    <w:rsid w:val="000243F2"/>
  </w:style>
  <w:style w:type="character" w:customStyle="1" w:styleId="hps">
    <w:name w:val="hps"/>
    <w:basedOn w:val="Policepardfaut"/>
    <w:rsid w:val="003F3D5A"/>
  </w:style>
  <w:style w:type="paragraph" w:styleId="Notedebasdepage">
    <w:name w:val="footnote text"/>
    <w:basedOn w:val="Normal"/>
    <w:link w:val="NotedebasdepageCar"/>
    <w:uiPriority w:val="99"/>
    <w:unhideWhenUsed/>
    <w:rsid w:val="003F3D5A"/>
    <w:pPr>
      <w:spacing w:after="0" w:line="240" w:lineRule="auto"/>
    </w:pPr>
    <w:rPr>
      <w:sz w:val="20"/>
      <w:szCs w:val="20"/>
    </w:rPr>
  </w:style>
  <w:style w:type="character" w:customStyle="1" w:styleId="NotedebasdepageCar">
    <w:name w:val="Note de bas de page Car"/>
    <w:basedOn w:val="Policepardfaut"/>
    <w:link w:val="Notedebasdepage"/>
    <w:uiPriority w:val="99"/>
    <w:rsid w:val="003F3D5A"/>
    <w:rPr>
      <w:sz w:val="20"/>
      <w:szCs w:val="20"/>
    </w:rPr>
  </w:style>
  <w:style w:type="character" w:styleId="Appelnotedebasdep">
    <w:name w:val="footnote reference"/>
    <w:basedOn w:val="Policepardfaut"/>
    <w:uiPriority w:val="99"/>
    <w:semiHidden/>
    <w:unhideWhenUsed/>
    <w:rsid w:val="003F3D5A"/>
    <w:rPr>
      <w:vertAlign w:val="superscript"/>
    </w:rPr>
  </w:style>
  <w:style w:type="character" w:styleId="Lienhypertexte">
    <w:name w:val="Hyperlink"/>
    <w:basedOn w:val="Policepardfaut"/>
    <w:uiPriority w:val="99"/>
    <w:unhideWhenUsed/>
    <w:rsid w:val="003F3D5A"/>
    <w:rPr>
      <w:color w:val="0000FF" w:themeColor="hyperlink"/>
      <w:u w:val="single"/>
    </w:rPr>
  </w:style>
  <w:style w:type="table" w:styleId="Grilledutableau">
    <w:name w:val="Table Grid"/>
    <w:basedOn w:val="TableauNormal"/>
    <w:uiPriority w:val="59"/>
    <w:rsid w:val="003F3D5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edebulles">
    <w:name w:val="Balloon Text"/>
    <w:basedOn w:val="Normal"/>
    <w:link w:val="TextedebullesCar"/>
    <w:uiPriority w:val="99"/>
    <w:semiHidden/>
    <w:unhideWhenUsed/>
    <w:rsid w:val="003F3D5A"/>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3F3D5A"/>
    <w:rPr>
      <w:rFonts w:ascii="Tahoma" w:hAnsi="Tahoma" w:cs="Tahoma"/>
      <w:sz w:val="16"/>
      <w:szCs w:val="16"/>
    </w:rPr>
  </w:style>
  <w:style w:type="character" w:customStyle="1" w:styleId="longtext">
    <w:name w:val="long_text"/>
    <w:basedOn w:val="Policepardfaut"/>
    <w:rsid w:val="002C1FF1"/>
  </w:style>
  <w:style w:type="character" w:customStyle="1" w:styleId="atn">
    <w:name w:val="atn"/>
    <w:basedOn w:val="Policepardfaut"/>
    <w:rsid w:val="002C1FF1"/>
  </w:style>
  <w:style w:type="paragraph" w:styleId="NormalWeb">
    <w:name w:val="Normal (Web)"/>
    <w:basedOn w:val="Normal"/>
    <w:uiPriority w:val="99"/>
    <w:unhideWhenUsed/>
    <w:rsid w:val="002C1FF1"/>
    <w:pPr>
      <w:spacing w:before="150" w:after="150" w:line="240" w:lineRule="auto"/>
    </w:pPr>
    <w:rPr>
      <w:rFonts w:ascii="Times New Roman" w:eastAsia="Times New Roman" w:hAnsi="Times New Roman" w:cs="Times New Roman"/>
      <w:sz w:val="24"/>
      <w:szCs w:val="24"/>
      <w:lang w:eastAsia="fr-FR"/>
    </w:rPr>
  </w:style>
  <w:style w:type="character" w:customStyle="1" w:styleId="shorttext">
    <w:name w:val="short_text"/>
    <w:basedOn w:val="Policepardfaut"/>
    <w:rsid w:val="002C1FF1"/>
  </w:style>
  <w:style w:type="character" w:customStyle="1" w:styleId="ptbrand3">
    <w:name w:val="ptbrand3"/>
    <w:basedOn w:val="Policepardfaut"/>
    <w:rsid w:val="00897AB6"/>
  </w:style>
  <w:style w:type="character" w:styleId="Lienhypertextesuivivisit">
    <w:name w:val="FollowedHyperlink"/>
    <w:basedOn w:val="Policepardfaut"/>
    <w:uiPriority w:val="99"/>
    <w:semiHidden/>
    <w:unhideWhenUsed/>
    <w:rsid w:val="00304AAB"/>
    <w:rPr>
      <w:color w:val="800080" w:themeColor="followedHyperlink"/>
      <w:u w:val="single"/>
    </w:rPr>
  </w:style>
  <w:style w:type="character" w:customStyle="1" w:styleId="Titre3Car">
    <w:name w:val="Titre 3 Car"/>
    <w:basedOn w:val="Policepardfaut"/>
    <w:link w:val="Titre3"/>
    <w:uiPriority w:val="9"/>
    <w:rsid w:val="00555D0E"/>
    <w:rPr>
      <w:rFonts w:asciiTheme="majorHAnsi" w:eastAsiaTheme="majorEastAsia" w:hAnsiTheme="majorHAnsi" w:cstheme="majorBidi"/>
      <w:b/>
      <w:bCs/>
      <w:color w:val="4F81BD" w:themeColor="accent1"/>
    </w:rPr>
  </w:style>
</w:styles>
</file>

<file path=word/webSettings.xml><?xml version="1.0" encoding="utf-8"?>
<w:webSettings xmlns:r="http://schemas.openxmlformats.org/officeDocument/2006/relationships" xmlns:w="http://schemas.openxmlformats.org/wordprocessingml/2006/main">
  <w:optimizeForBrowser/>
  <w:relyOnVML/>
  <w:allowPNG/>
  <w:doNotSaveAsSingleFile/>
</w:webSettings>
</file>

<file path=word/_rels/document.xml.rels><?xml version="1.0" encoding="UTF-8" standalone="yes"?>
<Relationships xmlns="http://schemas.openxmlformats.org/package/2006/relationships"><Relationship Id="rId117" Type="http://schemas.openxmlformats.org/officeDocument/2006/relationships/hyperlink" Target="http://www.amazon.com" TargetMode="External"/><Relationship Id="rId21" Type="http://schemas.openxmlformats.org/officeDocument/2006/relationships/hyperlink" Target="http://www.amazon.com" TargetMode="External"/><Relationship Id="rId42" Type="http://schemas.openxmlformats.org/officeDocument/2006/relationships/chart" Target="charts/chart13.xml"/><Relationship Id="rId63" Type="http://schemas.openxmlformats.org/officeDocument/2006/relationships/hyperlink" Target="http://www.amazon.com" TargetMode="External"/><Relationship Id="rId84" Type="http://schemas.openxmlformats.org/officeDocument/2006/relationships/hyperlink" Target="http://www.amazon.com" TargetMode="External"/><Relationship Id="rId138" Type="http://schemas.openxmlformats.org/officeDocument/2006/relationships/hyperlink" Target="http://www.amazon.com" TargetMode="External"/><Relationship Id="rId159" Type="http://schemas.openxmlformats.org/officeDocument/2006/relationships/hyperlink" Target="http://www.oil-price.net" TargetMode="External"/><Relationship Id="rId170" Type="http://schemas.openxmlformats.org/officeDocument/2006/relationships/hyperlink" Target="http://www.minist&#232;redubudget.cd" TargetMode="External"/><Relationship Id="rId191" Type="http://schemas.openxmlformats.org/officeDocument/2006/relationships/hyperlink" Target="http://www.sir.ci" TargetMode="External"/><Relationship Id="rId205" Type="http://schemas.openxmlformats.org/officeDocument/2006/relationships/image" Target="media/image7.emf"/><Relationship Id="rId16" Type="http://schemas.openxmlformats.org/officeDocument/2006/relationships/hyperlink" Target="http://www.amazon.com" TargetMode="External"/><Relationship Id="rId107" Type="http://schemas.openxmlformats.org/officeDocument/2006/relationships/hyperlink" Target="http://www.amazon.com" TargetMode="External"/><Relationship Id="rId11" Type="http://schemas.openxmlformats.org/officeDocument/2006/relationships/hyperlink" Target="http://www.amazon.com" TargetMode="External"/><Relationship Id="rId32" Type="http://schemas.openxmlformats.org/officeDocument/2006/relationships/chart" Target="charts/chart3.xml"/><Relationship Id="rId37" Type="http://schemas.openxmlformats.org/officeDocument/2006/relationships/chart" Target="charts/chart8.xml"/><Relationship Id="rId53" Type="http://schemas.openxmlformats.org/officeDocument/2006/relationships/chart" Target="charts/chart24.xml"/><Relationship Id="rId58" Type="http://schemas.openxmlformats.org/officeDocument/2006/relationships/chart" Target="charts/chart29.xml"/><Relationship Id="rId74" Type="http://schemas.openxmlformats.org/officeDocument/2006/relationships/hyperlink" Target="http://www.Blackstareview.com/rev&#8211;0121.html" TargetMode="External"/><Relationship Id="rId79" Type="http://schemas.openxmlformats.org/officeDocument/2006/relationships/hyperlink" Target="http://www.charlenesprentnak.com" TargetMode="External"/><Relationship Id="rId102" Type="http://schemas.openxmlformats.org/officeDocument/2006/relationships/hyperlink" Target="http://www.amazon.com" TargetMode="External"/><Relationship Id="rId123" Type="http://schemas.openxmlformats.org/officeDocument/2006/relationships/hyperlink" Target="http://www.amazon.com" TargetMode="External"/><Relationship Id="rId128" Type="http://schemas.openxmlformats.org/officeDocument/2006/relationships/hyperlink" Target="http://www.hal.archives-ouvertes.fr/docs/oo/13/15/21.Les" TargetMode="External"/><Relationship Id="rId144" Type="http://schemas.openxmlformats.org/officeDocument/2006/relationships/hyperlink" Target="http://www.eireview.org/html/EIRFinalReport.html" TargetMode="External"/><Relationship Id="rId149" Type="http://schemas.openxmlformats.org/officeDocument/2006/relationships/hyperlink" Target="http://www.perenco-rdc.com" TargetMode="External"/><Relationship Id="rId5" Type="http://schemas.openxmlformats.org/officeDocument/2006/relationships/webSettings" Target="webSettings.xml"/><Relationship Id="rId90" Type="http://schemas.openxmlformats.org/officeDocument/2006/relationships/hyperlink" Target="http://www.amazon.com" TargetMode="External"/><Relationship Id="rId95" Type="http://schemas.openxmlformats.org/officeDocument/2006/relationships/hyperlink" Target="http://www.strategicsinternational.com" TargetMode="External"/><Relationship Id="rId160" Type="http://schemas.openxmlformats.org/officeDocument/2006/relationships/hyperlink" Target="http://www.wikipedia.org" TargetMode="External"/><Relationship Id="rId165" Type="http://schemas.openxmlformats.org/officeDocument/2006/relationships/hyperlink" Target="http://www.afriquejet.cm/petrole-exploitation-du-petrole-dans-le-parc-des-virunga-2012062040696.html" TargetMode="External"/><Relationship Id="rId181" Type="http://schemas.openxmlformats.org/officeDocument/2006/relationships/hyperlink" Target="http://www.un.org/en/development/desa/policy/wesp/index.shtml" TargetMode="External"/><Relationship Id="rId186" Type="http://schemas.openxmlformats.org/officeDocument/2006/relationships/hyperlink" Target="http://www.eni.it" TargetMode="External"/><Relationship Id="rId22" Type="http://schemas.openxmlformats.org/officeDocument/2006/relationships/hyperlink" Target="http://www.amazon.com" TargetMode="External"/><Relationship Id="rId27" Type="http://schemas.openxmlformats.org/officeDocument/2006/relationships/chart" Target="charts/chart1.xml"/><Relationship Id="rId43" Type="http://schemas.openxmlformats.org/officeDocument/2006/relationships/chart" Target="charts/chart14.xml"/><Relationship Id="rId48" Type="http://schemas.openxmlformats.org/officeDocument/2006/relationships/chart" Target="charts/chart19.xml"/><Relationship Id="rId64" Type="http://schemas.openxmlformats.org/officeDocument/2006/relationships/hyperlink" Target="http://www.webu2.upmf-grenoble.fr" TargetMode="External"/><Relationship Id="rId69" Type="http://schemas.openxmlformats.org/officeDocument/2006/relationships/hyperlink" Target="http://www.amazon.com" TargetMode="External"/><Relationship Id="rId113" Type="http://schemas.openxmlformats.org/officeDocument/2006/relationships/hyperlink" Target="http://www.amazon.com" TargetMode="External"/><Relationship Id="rId118" Type="http://schemas.openxmlformats.org/officeDocument/2006/relationships/hyperlink" Target="http://www.amazon.com" TargetMode="External"/><Relationship Id="rId134" Type="http://schemas.openxmlformats.org/officeDocument/2006/relationships/hyperlink" Target="http://www.amazon.com" TargetMode="External"/><Relationship Id="rId139" Type="http://schemas.openxmlformats.org/officeDocument/2006/relationships/hyperlink" Target="http://www.amazon.com" TargetMode="External"/><Relationship Id="rId80" Type="http://schemas.openxmlformats.org/officeDocument/2006/relationships/hyperlink" Target="http://www.amazon.com" TargetMode="External"/><Relationship Id="rId85" Type="http://schemas.openxmlformats.org/officeDocument/2006/relationships/hyperlink" Target="http://www.amazon.com" TargetMode="External"/><Relationship Id="rId150" Type="http://schemas.openxmlformats.org/officeDocument/2006/relationships/hyperlink" Target="http://www.itierdc.org" TargetMode="External"/><Relationship Id="rId155" Type="http://schemas.openxmlformats.org/officeDocument/2006/relationships/hyperlink" Target="http://www.miningcongo.cd" TargetMode="External"/><Relationship Id="rId171" Type="http://schemas.openxmlformats.org/officeDocument/2006/relationships/hyperlink" Target="http://www.ledevoir.com" TargetMode="External"/><Relationship Id="rId176" Type="http://schemas.openxmlformats.org/officeDocument/2006/relationships/hyperlink" Target="http://www.rpdh-cg.org/.../Exploitation-du-petrole-et-les-droits-humain" TargetMode="External"/><Relationship Id="rId192" Type="http://schemas.openxmlformats.org/officeDocument/2006/relationships/hyperlink" Target="http://www.torghana.com" TargetMode="External"/><Relationship Id="rId197" Type="http://schemas.openxmlformats.org/officeDocument/2006/relationships/hyperlink" Target="http://www.ospar.org/eng/html/welcome.html" TargetMode="External"/><Relationship Id="rId206" Type="http://schemas.openxmlformats.org/officeDocument/2006/relationships/footer" Target="footer1.xml"/><Relationship Id="rId201" Type="http://schemas.openxmlformats.org/officeDocument/2006/relationships/hyperlink" Target="http://www.iagc.org" TargetMode="External"/><Relationship Id="rId12" Type="http://schemas.openxmlformats.org/officeDocument/2006/relationships/hyperlink" Target="http://www.amazon.com" TargetMode="External"/><Relationship Id="rId17" Type="http://schemas.openxmlformats.org/officeDocument/2006/relationships/hyperlink" Target="http://www.amazon.com" TargetMode="External"/><Relationship Id="rId33" Type="http://schemas.openxmlformats.org/officeDocument/2006/relationships/chart" Target="charts/chart4.xml"/><Relationship Id="rId38" Type="http://schemas.openxmlformats.org/officeDocument/2006/relationships/chart" Target="charts/chart9.xml"/><Relationship Id="rId59" Type="http://schemas.openxmlformats.org/officeDocument/2006/relationships/chart" Target="charts/chart30.xml"/><Relationship Id="rId103" Type="http://schemas.openxmlformats.org/officeDocument/2006/relationships/hyperlink" Target="http://www.ceri-sciences-po.org/archive/2009/juillet/art-im" TargetMode="External"/><Relationship Id="rId108" Type="http://schemas.openxmlformats.org/officeDocument/2006/relationships/hyperlink" Target="http://www.amazon.com" TargetMode="External"/><Relationship Id="rId124" Type="http://schemas.openxmlformats.org/officeDocument/2006/relationships/hyperlink" Target="http://www.amazon.com" TargetMode="External"/><Relationship Id="rId129" Type="http://schemas.openxmlformats.org/officeDocument/2006/relationships/hyperlink" Target="http://www.amazon.com" TargetMode="External"/><Relationship Id="rId54" Type="http://schemas.openxmlformats.org/officeDocument/2006/relationships/chart" Target="charts/chart25.xml"/><Relationship Id="rId70" Type="http://schemas.openxmlformats.org/officeDocument/2006/relationships/hyperlink" Target="http://www.openexchange.org/archives%20/JASO4/capra.html" TargetMode="External"/><Relationship Id="rId75" Type="http://schemas.openxmlformats.org/officeDocument/2006/relationships/hyperlink" Target="http://www.amazon.com" TargetMode="External"/><Relationship Id="rId91" Type="http://schemas.openxmlformats.org/officeDocument/2006/relationships/hyperlink" Target="http://www.arcives.lesechos.fr/archives/2011/LesEchos/21004-89-ECH.html" TargetMode="External"/><Relationship Id="rId96" Type="http://schemas.openxmlformats.org/officeDocument/2006/relationships/hyperlink" Target="http://www.amazon.com" TargetMode="External"/><Relationship Id="rId140" Type="http://schemas.openxmlformats.org/officeDocument/2006/relationships/hyperlink" Target="http://www.realityshifters.com" TargetMode="External"/><Relationship Id="rId145" Type="http://schemas.openxmlformats.org/officeDocument/2006/relationships/hyperlink" Target="http://www.jeuneafrique.com" TargetMode="External"/><Relationship Id="rId161" Type="http://schemas.openxmlformats.org/officeDocument/2006/relationships/hyperlink" Target="http://www.exxonmobil.nl" TargetMode="External"/><Relationship Id="rId166" Type="http://schemas.openxmlformats.org/officeDocument/2006/relationships/hyperlink" Target="http://www.unctad.org" TargetMode="External"/><Relationship Id="rId182" Type="http://schemas.openxmlformats.org/officeDocument/2006/relationships/hyperlink" Target="http://www.bp.com" TargetMode="External"/><Relationship Id="rId187" Type="http://schemas.openxmlformats.org/officeDocument/2006/relationships/hyperlink" Target="http://www.exxonmobil.com"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www.amazon.com" TargetMode="External"/><Relationship Id="rId28" Type="http://schemas.openxmlformats.org/officeDocument/2006/relationships/chart" Target="charts/chart2.xml"/><Relationship Id="rId49" Type="http://schemas.openxmlformats.org/officeDocument/2006/relationships/chart" Target="charts/chart20.xml"/><Relationship Id="rId114" Type="http://schemas.openxmlformats.org/officeDocument/2006/relationships/hyperlink" Target="http://www.amazon.com" TargetMode="External"/><Relationship Id="rId119" Type="http://schemas.openxmlformats.org/officeDocument/2006/relationships/hyperlink" Target="http://www.amazon.com" TargetMode="External"/><Relationship Id="rId44" Type="http://schemas.openxmlformats.org/officeDocument/2006/relationships/chart" Target="charts/chart15.xml"/><Relationship Id="rId60" Type="http://schemas.openxmlformats.org/officeDocument/2006/relationships/chart" Target="charts/chart31.xml"/><Relationship Id="rId65" Type="http://schemas.openxmlformats.org/officeDocument/2006/relationships/hyperlink" Target="http://www.ipisresearch.be/fck/file/Perenco" TargetMode="External"/><Relationship Id="rId81" Type="http://schemas.openxmlformats.org/officeDocument/2006/relationships/hyperlink" Target="http://www.amazon.com" TargetMode="External"/><Relationship Id="rId86" Type="http://schemas.openxmlformats.org/officeDocument/2006/relationships/hyperlink" Target="http://www.google.com" TargetMode="External"/><Relationship Id="rId130" Type="http://schemas.openxmlformats.org/officeDocument/2006/relationships/hyperlink" Target="http://www.amazon.com" TargetMode="External"/><Relationship Id="rId135" Type="http://schemas.openxmlformats.org/officeDocument/2006/relationships/hyperlink" Target="http://www.amazon.com" TargetMode="External"/><Relationship Id="rId151" Type="http://schemas.openxmlformats.org/officeDocument/2006/relationships/hyperlink" Target="http://www.tpe-petrole.lo.gs" TargetMode="External"/><Relationship Id="rId156" Type="http://schemas.openxmlformats.org/officeDocument/2006/relationships/hyperlink" Target="http://www.laconscience.com" TargetMode="External"/><Relationship Id="rId177" Type="http://schemas.openxmlformats.org/officeDocument/2006/relationships/hyperlink" Target="http://www.ceri-science-po.org/archive/2009/juillet/art-Im" TargetMode="External"/><Relationship Id="rId198" Type="http://schemas.openxmlformats.org/officeDocument/2006/relationships/hyperlink" Target="http://www.imr.no" TargetMode="External"/><Relationship Id="rId172" Type="http://schemas.openxmlformats.org/officeDocument/2006/relationships/hyperlink" Target="http://www.total.com" TargetMode="External"/><Relationship Id="rId193" Type="http://schemas.openxmlformats.org/officeDocument/2006/relationships/hyperlink" Target="http://www.tullowoil.com" TargetMode="External"/><Relationship Id="rId202" Type="http://schemas.openxmlformats.org/officeDocument/2006/relationships/image" Target="media/image4.emf"/><Relationship Id="rId207" Type="http://schemas.openxmlformats.org/officeDocument/2006/relationships/fontTable" Target="fontTable.xml"/><Relationship Id="rId13" Type="http://schemas.openxmlformats.org/officeDocument/2006/relationships/hyperlink" Target="http://www.amazon.com/James-E.-McClellan/e/B001HQ3QYI/ref=sr_ntt_srch_lnk_1?qid=1332321706&amp;sr=1-1" TargetMode="External"/><Relationship Id="rId18" Type="http://schemas.openxmlformats.org/officeDocument/2006/relationships/hyperlink" Target="http://www.amazon.com" TargetMode="External"/><Relationship Id="rId39" Type="http://schemas.openxmlformats.org/officeDocument/2006/relationships/chart" Target="charts/chart10.xml"/><Relationship Id="rId109" Type="http://schemas.openxmlformats.org/officeDocument/2006/relationships/hyperlink" Target="http://www.amazon.com" TargetMode="External"/><Relationship Id="rId34" Type="http://schemas.openxmlformats.org/officeDocument/2006/relationships/chart" Target="charts/chart5.xml"/><Relationship Id="rId50" Type="http://schemas.openxmlformats.org/officeDocument/2006/relationships/chart" Target="charts/chart21.xml"/><Relationship Id="rId55" Type="http://schemas.openxmlformats.org/officeDocument/2006/relationships/chart" Target="charts/chart26.xml"/><Relationship Id="rId76" Type="http://schemas.openxmlformats.org/officeDocument/2006/relationships/hyperlink" Target="http://www.fritjofcapra.net/seminars.html" TargetMode="External"/><Relationship Id="rId97" Type="http://schemas.openxmlformats.org/officeDocument/2006/relationships/hyperlink" Target="http://www.amazon.com" TargetMode="External"/><Relationship Id="rId104" Type="http://schemas.openxmlformats.org/officeDocument/2006/relationships/hyperlink" Target="http://www.amazon.com" TargetMode="External"/><Relationship Id="rId120" Type="http://schemas.openxmlformats.org/officeDocument/2006/relationships/hyperlink" Target="http://www.amazon.com" TargetMode="External"/><Relationship Id="rId125" Type="http://schemas.openxmlformats.org/officeDocument/2006/relationships/hyperlink" Target="http://www.amazon.com" TargetMode="External"/><Relationship Id="rId141" Type="http://schemas.openxmlformats.org/officeDocument/2006/relationships/hyperlink" Target="http://www.amazon.com" TargetMode="External"/><Relationship Id="rId146" Type="http://schemas.openxmlformats.org/officeDocument/2006/relationships/hyperlink" Target="http://www.radiookapi.net" TargetMode="External"/><Relationship Id="rId167" Type="http://schemas.openxmlformats.org/officeDocument/2006/relationships/hyperlink" Target="http://www.samuel.benoit.online.fr" TargetMode="External"/><Relationship Id="rId188" Type="http://schemas.openxmlformats.org/officeDocument/2006/relationships/hyperlink" Target="http://www.hess.com" TargetMode="External"/><Relationship Id="rId7" Type="http://schemas.openxmlformats.org/officeDocument/2006/relationships/endnotes" Target="endnotes.xml"/><Relationship Id="rId71" Type="http://schemas.openxmlformats.org/officeDocument/2006/relationships/hyperlink" Target="http://www.amazon.com" TargetMode="External"/><Relationship Id="rId92" Type="http://schemas.openxmlformats.org/officeDocument/2006/relationships/hyperlink" Target="http://www.amazon.com" TargetMode="External"/><Relationship Id="rId162" Type="http://schemas.openxmlformats.org/officeDocument/2006/relationships/hyperlink" Target="http://www.perenco-drc.com/typo3temp/fl_realurl_image/drc-72dpi-270110" TargetMode="External"/><Relationship Id="rId183" Type="http://schemas.openxmlformats.org/officeDocument/2006/relationships/hyperlink" Target="http://www.chevron.com" TargetMode="External"/><Relationship Id="rId2" Type="http://schemas.openxmlformats.org/officeDocument/2006/relationships/numbering" Target="numbering.xml"/><Relationship Id="rId29" Type="http://schemas.openxmlformats.org/officeDocument/2006/relationships/image" Target="media/image2.jpeg"/><Relationship Id="rId24" Type="http://schemas.openxmlformats.org/officeDocument/2006/relationships/hyperlink" Target="http://www.amazon.com" TargetMode="External"/><Relationship Id="rId40" Type="http://schemas.openxmlformats.org/officeDocument/2006/relationships/chart" Target="charts/chart11.xml"/><Relationship Id="rId45" Type="http://schemas.openxmlformats.org/officeDocument/2006/relationships/chart" Target="charts/chart16.xml"/><Relationship Id="rId66" Type="http://schemas.openxmlformats.org/officeDocument/2006/relationships/hyperlink" Target="http://www.lepotentiel.cd" TargetMode="External"/><Relationship Id="rId87" Type="http://schemas.openxmlformats.org/officeDocument/2006/relationships/hyperlink" Target="http://www.amazon.com" TargetMode="External"/><Relationship Id="rId110" Type="http://schemas.openxmlformats.org/officeDocument/2006/relationships/hyperlink" Target="http://www.amazon.com" TargetMode="External"/><Relationship Id="rId115" Type="http://schemas.openxmlformats.org/officeDocument/2006/relationships/hyperlink" Target="http://www.amazon.com" TargetMode="External"/><Relationship Id="rId131" Type="http://schemas.openxmlformats.org/officeDocument/2006/relationships/hyperlink" Target="http://www.amazon.com" TargetMode="External"/><Relationship Id="rId136" Type="http://schemas.openxmlformats.org/officeDocument/2006/relationships/hyperlink" Target="http://www.amazon.com" TargetMode="External"/><Relationship Id="rId157" Type="http://schemas.openxmlformats.org/officeDocument/2006/relationships/hyperlink" Target="http://www.madeco.org/IMAGES/CarteCongo01.jpg" TargetMode="External"/><Relationship Id="rId178" Type="http://schemas.openxmlformats.org/officeDocument/2006/relationships/hyperlink" Target="http://www.lavieeco.com" TargetMode="External"/><Relationship Id="rId61" Type="http://schemas.openxmlformats.org/officeDocument/2006/relationships/chart" Target="charts/chart32.xml"/><Relationship Id="rId82" Type="http://schemas.openxmlformats.org/officeDocument/2006/relationships/hyperlink" Target="http://www.amazon.com" TargetMode="External"/><Relationship Id="rId152" Type="http://schemas.openxmlformats.org/officeDocument/2006/relationships/hyperlink" Target="http://www.appa.int" TargetMode="External"/><Relationship Id="rId173" Type="http://schemas.openxmlformats.org/officeDocument/2006/relationships/hyperlink" Target="http://www.total.com" TargetMode="External"/><Relationship Id="rId194" Type="http://schemas.openxmlformats.org/officeDocument/2006/relationships/hyperlink" Target="http://www.ukooa.co.uk/index.cfm" TargetMode="External"/><Relationship Id="rId199" Type="http://schemas.openxmlformats.org/officeDocument/2006/relationships/hyperlink" Target="http://www.iopcfund.org" TargetMode="External"/><Relationship Id="rId203" Type="http://schemas.openxmlformats.org/officeDocument/2006/relationships/image" Target="media/image5.emf"/><Relationship Id="rId208" Type="http://schemas.openxmlformats.org/officeDocument/2006/relationships/theme" Target="theme/theme1.xml"/><Relationship Id="rId19" Type="http://schemas.openxmlformats.org/officeDocument/2006/relationships/hyperlink" Target="http://www.amazon.com" TargetMode="External"/><Relationship Id="rId14" Type="http://schemas.openxmlformats.org/officeDocument/2006/relationships/hyperlink" Target="http://www.amazon.com" TargetMode="External"/><Relationship Id="rId30" Type="http://schemas.openxmlformats.org/officeDocument/2006/relationships/hyperlink" Target="http://fr.wikipedia.org/wiki/Fichier:Oil_well_scheme.svg" TargetMode="External"/><Relationship Id="rId35" Type="http://schemas.openxmlformats.org/officeDocument/2006/relationships/chart" Target="charts/chart6.xml"/><Relationship Id="rId56" Type="http://schemas.openxmlformats.org/officeDocument/2006/relationships/chart" Target="charts/chart27.xml"/><Relationship Id="rId77" Type="http://schemas.openxmlformats.org/officeDocument/2006/relationships/hyperlink" Target="http://www.amazon.com/science" TargetMode="External"/><Relationship Id="rId100" Type="http://schemas.openxmlformats.org/officeDocument/2006/relationships/hyperlink" Target="http://www.cmsdata.uicn.org/dowload/offshore_o" TargetMode="External"/><Relationship Id="rId105" Type="http://schemas.openxmlformats.org/officeDocument/2006/relationships/hyperlink" Target="http://www.amazon.com" TargetMode="External"/><Relationship Id="rId126" Type="http://schemas.openxmlformats.org/officeDocument/2006/relationships/hyperlink" Target="http://www.amazon.com" TargetMode="External"/><Relationship Id="rId147" Type="http://schemas.openxmlformats.org/officeDocument/2006/relationships/hyperlink" Target="http://www.congovox.blogspot.com" TargetMode="External"/><Relationship Id="rId168" Type="http://schemas.openxmlformats.org/officeDocument/2006/relationships/hyperlink" Target="http://www.tpe-petrole.lo.gs/" TargetMode="External"/><Relationship Id="rId8" Type="http://schemas.openxmlformats.org/officeDocument/2006/relationships/image" Target="media/image1.emf"/><Relationship Id="rId51" Type="http://schemas.openxmlformats.org/officeDocument/2006/relationships/chart" Target="charts/chart22.xml"/><Relationship Id="rId72" Type="http://schemas.openxmlformats.org/officeDocument/2006/relationships/hyperlink" Target="http://www.amazon.com" TargetMode="External"/><Relationship Id="rId93" Type="http://schemas.openxmlformats.org/officeDocument/2006/relationships/hyperlink" Target="http://www.amazon.com" TargetMode="External"/><Relationship Id="rId98" Type="http://schemas.openxmlformats.org/officeDocument/2006/relationships/hyperlink" Target="http://www.amazon.com" TargetMode="External"/><Relationship Id="rId121" Type="http://schemas.openxmlformats.org/officeDocument/2006/relationships/hyperlink" Target="http://www.amazon.com" TargetMode="External"/><Relationship Id="rId142" Type="http://schemas.openxmlformats.org/officeDocument/2006/relationships/hyperlink" Target="http://www.mcan.gc.ca" TargetMode="External"/><Relationship Id="rId163" Type="http://schemas.openxmlformats.org/officeDocument/2006/relationships/hyperlink" Target="http://www.tpe-petrole.lo.gs" TargetMode="External"/><Relationship Id="rId184" Type="http://schemas.openxmlformats.org/officeDocument/2006/relationships/hyperlink" Target="http://www.cnpc.com" TargetMode="External"/><Relationship Id="rId189" Type="http://schemas.openxmlformats.org/officeDocument/2006/relationships/hyperlink" Target="http://www.repsolypf.com" TargetMode="External"/><Relationship Id="rId3" Type="http://schemas.openxmlformats.org/officeDocument/2006/relationships/styles" Target="styles.xml"/><Relationship Id="rId25" Type="http://schemas.openxmlformats.org/officeDocument/2006/relationships/hyperlink" Target="http://www.amazon.com" TargetMode="External"/><Relationship Id="rId46" Type="http://schemas.openxmlformats.org/officeDocument/2006/relationships/chart" Target="charts/chart17.xml"/><Relationship Id="rId67" Type="http://schemas.openxmlformats.org/officeDocument/2006/relationships/hyperlink" Target="http://www.creatinglearningcommunities.org" TargetMode="External"/><Relationship Id="rId116" Type="http://schemas.openxmlformats.org/officeDocument/2006/relationships/hyperlink" Target="http://www.amazon.com" TargetMode="External"/><Relationship Id="rId137" Type="http://schemas.openxmlformats.org/officeDocument/2006/relationships/hyperlink" Target="http://www.amazon.com" TargetMode="External"/><Relationship Id="rId158" Type="http://schemas.openxmlformats.org/officeDocument/2006/relationships/hyperlink" Target="http://www.connaissancedesenergies.org" TargetMode="External"/><Relationship Id="rId20" Type="http://schemas.openxmlformats.org/officeDocument/2006/relationships/hyperlink" Target="http://www.amazon.com" TargetMode="External"/><Relationship Id="rId41" Type="http://schemas.openxmlformats.org/officeDocument/2006/relationships/chart" Target="charts/chart12.xml"/><Relationship Id="rId62" Type="http://schemas.openxmlformats.org/officeDocument/2006/relationships/hyperlink" Target="http://www.amazon.com" TargetMode="External"/><Relationship Id="rId83" Type="http://schemas.openxmlformats.org/officeDocument/2006/relationships/hyperlink" Target="http://www.amazon.com" TargetMode="External"/><Relationship Id="rId88" Type="http://schemas.openxmlformats.org/officeDocument/2006/relationships/hyperlink" Target="http://www.amazon.com" TargetMode="External"/><Relationship Id="rId111" Type="http://schemas.openxmlformats.org/officeDocument/2006/relationships/hyperlink" Target="http://www.amazon.com" TargetMode="External"/><Relationship Id="rId132" Type="http://schemas.openxmlformats.org/officeDocument/2006/relationships/hyperlink" Target="http://www.amazon.com" TargetMode="External"/><Relationship Id="rId153" Type="http://schemas.openxmlformats.org/officeDocument/2006/relationships/hyperlink" Target="http://www.google.com" TargetMode="External"/><Relationship Id="rId174" Type="http://schemas.openxmlformats.org/officeDocument/2006/relationships/hyperlink" Target="http://www.total.com" TargetMode="External"/><Relationship Id="rId179" Type="http://schemas.openxmlformats.org/officeDocument/2006/relationships/hyperlink" Target="http://www.orta.dynalias.org/inprecor" TargetMode="External"/><Relationship Id="rId195" Type="http://schemas.openxmlformats.org/officeDocument/2006/relationships/hyperlink" Target="http://www.oceansatlas.com/un" TargetMode="External"/><Relationship Id="rId190" Type="http://schemas.openxmlformats.org/officeDocument/2006/relationships/hyperlink" Target="http://www.shell.com" TargetMode="External"/><Relationship Id="rId204" Type="http://schemas.openxmlformats.org/officeDocument/2006/relationships/image" Target="media/image6.emf"/><Relationship Id="rId15" Type="http://schemas.openxmlformats.org/officeDocument/2006/relationships/hyperlink" Target="http://www.amazon.com" TargetMode="External"/><Relationship Id="rId36" Type="http://schemas.openxmlformats.org/officeDocument/2006/relationships/chart" Target="charts/chart7.xml"/><Relationship Id="rId57" Type="http://schemas.openxmlformats.org/officeDocument/2006/relationships/chart" Target="charts/chart28.xml"/><Relationship Id="rId106" Type="http://schemas.openxmlformats.org/officeDocument/2006/relationships/hyperlink" Target="http://www.amazon.com" TargetMode="External"/><Relationship Id="rId127" Type="http://schemas.openxmlformats.org/officeDocument/2006/relationships/hyperlink" Target="http://www.amazon.com" TargetMode="External"/><Relationship Id="rId10" Type="http://schemas.openxmlformats.org/officeDocument/2006/relationships/hyperlink" Target="http://www.amazon.com" TargetMode="External"/><Relationship Id="rId31" Type="http://schemas.openxmlformats.org/officeDocument/2006/relationships/image" Target="media/image3.png"/><Relationship Id="rId52" Type="http://schemas.openxmlformats.org/officeDocument/2006/relationships/chart" Target="charts/chart23.xml"/><Relationship Id="rId73" Type="http://schemas.openxmlformats.org/officeDocument/2006/relationships/hyperlink" Target="http://www.ratical.org/co-globlize/%20Hconnections.pdf" TargetMode="External"/><Relationship Id="rId78" Type="http://schemas.openxmlformats.org/officeDocument/2006/relationships/hyperlink" Target="http://www.upmf-grenoble.fr" TargetMode="External"/><Relationship Id="rId94" Type="http://schemas.openxmlformats.org/officeDocument/2006/relationships/hyperlink" Target="http://www.amazon.com" TargetMode="External"/><Relationship Id="rId99" Type="http://schemas.openxmlformats.org/officeDocument/2006/relationships/hyperlink" Target="http://www.amazon.com" TargetMode="External"/><Relationship Id="rId101" Type="http://schemas.openxmlformats.org/officeDocument/2006/relationships/hyperlink" Target="http://www.unites.uqam.ca/cese" TargetMode="External"/><Relationship Id="rId122" Type="http://schemas.openxmlformats.org/officeDocument/2006/relationships/hyperlink" Target="http://www.droit.univ-nantes.fr" TargetMode="External"/><Relationship Id="rId143" Type="http://schemas.openxmlformats.org/officeDocument/2006/relationships/hyperlink" Target="http://www.amazon.com" TargetMode="External"/><Relationship Id="rId148" Type="http://schemas.openxmlformats.org/officeDocument/2006/relationships/hyperlink" Target="http://www.wikipedia.org" TargetMode="External"/><Relationship Id="rId164" Type="http://schemas.openxmlformats.org/officeDocument/2006/relationships/hyperlink" Target="http://www.radiookapi.net" TargetMode="External"/><Relationship Id="rId169" Type="http://schemas.openxmlformats.org/officeDocument/2006/relationships/hyperlink" Target="http://www.indexmundi.com" TargetMode="External"/><Relationship Id="rId185" Type="http://schemas.openxmlformats.org/officeDocument/2006/relationships/hyperlink" Target="http://www.devonenergy.com" TargetMode="External"/><Relationship Id="rId4" Type="http://schemas.openxmlformats.org/officeDocument/2006/relationships/settings" Target="settings.xml"/><Relationship Id="rId9" Type="http://schemas.openxmlformats.org/officeDocument/2006/relationships/hyperlink" Target="http://www.amazon.com" TargetMode="External"/><Relationship Id="rId180" Type="http://schemas.openxmlformats.org/officeDocument/2006/relationships/hyperlink" Target="http://www.oecd.org" TargetMode="External"/><Relationship Id="rId26" Type="http://schemas.openxmlformats.org/officeDocument/2006/relationships/hyperlink" Target="http://www.amazon.com" TargetMode="External"/><Relationship Id="rId47" Type="http://schemas.openxmlformats.org/officeDocument/2006/relationships/chart" Target="charts/chart18.xml"/><Relationship Id="rId68" Type="http://schemas.openxmlformats.org/officeDocument/2006/relationships/hyperlink" Target="http://www.danonecommunities.com" TargetMode="External"/><Relationship Id="rId89" Type="http://schemas.openxmlformats.org/officeDocument/2006/relationships/hyperlink" Target="http://www.amazon.com" TargetMode="External"/><Relationship Id="rId112" Type="http://schemas.openxmlformats.org/officeDocument/2006/relationships/hyperlink" Target="http://www.amazon.com" TargetMode="External"/><Relationship Id="rId133" Type="http://schemas.openxmlformats.org/officeDocument/2006/relationships/hyperlink" Target="http://www.amazon.com" TargetMode="External"/><Relationship Id="rId154" Type="http://schemas.openxmlformats.org/officeDocument/2006/relationships/hyperlink" Target="http://www.miningcongo.cd" TargetMode="External"/><Relationship Id="rId175" Type="http://schemas.openxmlformats.org/officeDocument/2006/relationships/hyperlink" Target="http://www.tpe-petrole.lo.gs/" TargetMode="External"/><Relationship Id="rId196" Type="http://schemas.openxmlformats.org/officeDocument/2006/relationships/hyperlink" Target="http://www.modec.com/en/business/domain.html" TargetMode="External"/><Relationship Id="rId200" Type="http://schemas.openxmlformats.org/officeDocument/2006/relationships/hyperlink" Target="http://www.iacs.org.uk" TargetMode="External"/></Relationships>
</file>

<file path=word/_rels/footnotes.xml.rels><?xml version="1.0" encoding="UTF-8" standalone="yes"?>
<Relationships xmlns="http://schemas.openxmlformats.org/package/2006/relationships"><Relationship Id="rId26" Type="http://schemas.openxmlformats.org/officeDocument/2006/relationships/hyperlink" Target="http://www.creatinglearningcmmunities.org" TargetMode="External"/><Relationship Id="rId21" Type="http://schemas.openxmlformats.org/officeDocument/2006/relationships/hyperlink" Target="http://www.amazon.com" TargetMode="External"/><Relationship Id="rId42" Type="http://schemas.openxmlformats.org/officeDocument/2006/relationships/hyperlink" Target="http://www.amazon.com/Science-Technology-World-History-Introduction/dp/0801883601/ref=sr_1_1?s=books&amp;ie=UTF8&amp;qid=1332321750&amp;sr=1-1" TargetMode="External"/><Relationship Id="rId47" Type="http://schemas.openxmlformats.org/officeDocument/2006/relationships/hyperlink" Target="http://www.amazon.com" TargetMode="External"/><Relationship Id="rId63" Type="http://schemas.openxmlformats.org/officeDocument/2006/relationships/hyperlink" Target="http://www.amazon.com" TargetMode="External"/><Relationship Id="rId68" Type="http://schemas.openxmlformats.org/officeDocument/2006/relationships/hyperlink" Target="http://www.un.org/french/millenniumgoals" TargetMode="External"/><Relationship Id="rId84" Type="http://schemas.openxmlformats.org/officeDocument/2006/relationships/hyperlink" Target="http://www.miningcongo.cd" TargetMode="External"/><Relationship Id="rId89" Type="http://schemas.openxmlformats.org/officeDocument/2006/relationships/hyperlink" Target="http://www.jeuneafrique.com" TargetMode="External"/><Relationship Id="rId112" Type="http://schemas.openxmlformats.org/officeDocument/2006/relationships/hyperlink" Target="http://www.ipisresearch.be/fck/file/Perenco" TargetMode="External"/><Relationship Id="rId16" Type="http://schemas.openxmlformats.org/officeDocument/2006/relationships/hyperlink" Target="http://www.ratical.org/co-globalize/Hconnections.pdf" TargetMode="External"/><Relationship Id="rId107" Type="http://schemas.openxmlformats.org/officeDocument/2006/relationships/hyperlink" Target="http://www.perenco-drc.com/typo3temp/fl_realurl_image/drc-72dpi-270110" TargetMode="External"/><Relationship Id="rId11" Type="http://schemas.openxmlformats.org/officeDocument/2006/relationships/hyperlink" Target="http://www.amazon.com" TargetMode="External"/><Relationship Id="rId24" Type="http://schemas.openxmlformats.org/officeDocument/2006/relationships/hyperlink" Target="http://www.amazon.com" TargetMode="External"/><Relationship Id="rId32" Type="http://schemas.openxmlformats.org/officeDocument/2006/relationships/hyperlink" Target="http://www.guardian.co.uk/books" TargetMode="External"/><Relationship Id="rId37" Type="http://schemas.openxmlformats.org/officeDocument/2006/relationships/hyperlink" Target="http://www.amazon.com" TargetMode="External"/><Relationship Id="rId40" Type="http://schemas.openxmlformats.org/officeDocument/2006/relationships/hyperlink" Target="http://www.fritjofcapra.net" TargetMode="External"/><Relationship Id="rId45" Type="http://schemas.openxmlformats.org/officeDocument/2006/relationships/hyperlink" Target="http://www.change-management-blog.com" TargetMode="External"/><Relationship Id="rId53" Type="http://schemas.openxmlformats.org/officeDocument/2006/relationships/hyperlink" Target="http://www.realityshifters.com" TargetMode="External"/><Relationship Id="rId58" Type="http://schemas.openxmlformats.org/officeDocument/2006/relationships/hyperlink" Target="http://www.amazon.com" TargetMode="External"/><Relationship Id="rId66" Type="http://schemas.openxmlformats.org/officeDocument/2006/relationships/hyperlink" Target="http://www.amazon.com" TargetMode="External"/><Relationship Id="rId74" Type="http://schemas.openxmlformats.org/officeDocument/2006/relationships/hyperlink" Target="http://www.amazon.com" TargetMode="External"/><Relationship Id="rId79" Type="http://schemas.openxmlformats.org/officeDocument/2006/relationships/hyperlink" Target="http://www.amazon.com" TargetMode="External"/><Relationship Id="rId87" Type="http://schemas.openxmlformats.org/officeDocument/2006/relationships/hyperlink" Target="http://www.afriquechos.ch" TargetMode="External"/><Relationship Id="rId102" Type="http://schemas.openxmlformats.org/officeDocument/2006/relationships/hyperlink" Target="http://www.lepotentiel.cd" TargetMode="External"/><Relationship Id="rId110" Type="http://schemas.openxmlformats.org/officeDocument/2006/relationships/hyperlink" Target="http://www.ledevoir.com/economie/actualites-economiques/196701/l-angola-nouvelle-puissance-petroliere-africaine-et-chouchou-du-marche" TargetMode="External"/><Relationship Id="rId115" Type="http://schemas.openxmlformats.org/officeDocument/2006/relationships/hyperlink" Target="http://www.ceri-sciences-po.org/archive/2009/juillet/art-im" TargetMode="External"/><Relationship Id="rId5" Type="http://schemas.openxmlformats.org/officeDocument/2006/relationships/hyperlink" Target="http://www.amazon.com" TargetMode="External"/><Relationship Id="rId61" Type="http://schemas.openxmlformats.org/officeDocument/2006/relationships/hyperlink" Target="http://www.un.org/french/millenniumgoals" TargetMode="External"/><Relationship Id="rId82" Type="http://schemas.openxmlformats.org/officeDocument/2006/relationships/hyperlink" Target="http://www.perenco-rdc.com" TargetMode="External"/><Relationship Id="rId90" Type="http://schemas.openxmlformats.org/officeDocument/2006/relationships/hyperlink" Target="http://www.radiookapi.net" TargetMode="External"/><Relationship Id="rId95" Type="http://schemas.openxmlformats.org/officeDocument/2006/relationships/hyperlink" Target="http://www.perenco-rdc.com" TargetMode="External"/><Relationship Id="rId19" Type="http://schemas.openxmlformats.org/officeDocument/2006/relationships/hyperlink" Target="http://www.amazon.com" TargetMode="External"/><Relationship Id="rId14" Type="http://schemas.openxmlformats.org/officeDocument/2006/relationships/hyperlink" Target="http://www.amazon.com" TargetMode="External"/><Relationship Id="rId22" Type="http://schemas.openxmlformats.org/officeDocument/2006/relationships/hyperlink" Target="http://www.fritjofcapra.net/seminar" TargetMode="External"/><Relationship Id="rId27" Type="http://schemas.openxmlformats.org/officeDocument/2006/relationships/hyperlink" Target="http://www.ratical.org/co-globalize/Hconnections.html" TargetMode="External"/><Relationship Id="rId30" Type="http://schemas.openxmlformats.org/officeDocument/2006/relationships/hyperlink" Target="http://www.amazon.com" TargetMode="External"/><Relationship Id="rId35" Type="http://schemas.openxmlformats.org/officeDocument/2006/relationships/hyperlink" Target="http://www.amazon.com/Fritjof-Capra/e/B000AP9Y1Q/ref=sr_ntt_srch_lnk_2?qid=1332318980&amp;sr=1-2" TargetMode="External"/><Relationship Id="rId43" Type="http://schemas.openxmlformats.org/officeDocument/2006/relationships/hyperlink" Target="http://www.amazon.com" TargetMode="External"/><Relationship Id="rId48" Type="http://schemas.openxmlformats.org/officeDocument/2006/relationships/hyperlink" Target="http://www.amazon.com" TargetMode="External"/><Relationship Id="rId56" Type="http://schemas.openxmlformats.org/officeDocument/2006/relationships/hyperlink" Target="http://www.amazon.com" TargetMode="External"/><Relationship Id="rId64" Type="http://schemas.openxmlformats.org/officeDocument/2006/relationships/hyperlink" Target="http://www.amazon.com" TargetMode="External"/><Relationship Id="rId69" Type="http://schemas.openxmlformats.org/officeDocument/2006/relationships/hyperlink" Target="http://www.danonecommunities.com" TargetMode="External"/><Relationship Id="rId77" Type="http://schemas.openxmlformats.org/officeDocument/2006/relationships/hyperlink" Target="http://www.amazon.com" TargetMode="External"/><Relationship Id="rId100" Type="http://schemas.openxmlformats.org/officeDocument/2006/relationships/hyperlink" Target="http://www.miningcongo.cd" TargetMode="External"/><Relationship Id="rId105" Type="http://schemas.openxmlformats.org/officeDocument/2006/relationships/hyperlink" Target="http://www.tpe-petrole.lo.gs/b-l,forage" TargetMode="External"/><Relationship Id="rId113" Type="http://schemas.openxmlformats.org/officeDocument/2006/relationships/hyperlink" Target="http://www.tpe-petrole.lo.gs/" TargetMode="External"/><Relationship Id="rId8" Type="http://schemas.openxmlformats.org/officeDocument/2006/relationships/hyperlink" Target="http://www.amazon.com" TargetMode="External"/><Relationship Id="rId51" Type="http://schemas.openxmlformats.org/officeDocument/2006/relationships/hyperlink" Target="http://www.amazon.com" TargetMode="External"/><Relationship Id="rId72" Type="http://schemas.openxmlformats.org/officeDocument/2006/relationships/hyperlink" Target="http://www.amazon.com" TargetMode="External"/><Relationship Id="rId80" Type="http://schemas.openxmlformats.org/officeDocument/2006/relationships/hyperlink" Target="http://www.wikipedia.org" TargetMode="External"/><Relationship Id="rId85" Type="http://schemas.openxmlformats.org/officeDocument/2006/relationships/hyperlink" Target="http://www.lepotentiel.cd" TargetMode="External"/><Relationship Id="rId93" Type="http://schemas.openxmlformats.org/officeDocument/2006/relationships/hyperlink" Target="http://www.tpe-petrole.lo.gs/b-l-exploration-pet" TargetMode="External"/><Relationship Id="rId98" Type="http://schemas.openxmlformats.org/officeDocument/2006/relationships/hyperlink" Target="http://www.miningcongo.cd" TargetMode="External"/><Relationship Id="rId3" Type="http://schemas.openxmlformats.org/officeDocument/2006/relationships/hyperlink" Target="http://www.amazon.com" TargetMode="External"/><Relationship Id="rId12" Type="http://schemas.openxmlformats.org/officeDocument/2006/relationships/hyperlink" Target="http://www.amazon.com" TargetMode="External"/><Relationship Id="rId17" Type="http://schemas.openxmlformats.org/officeDocument/2006/relationships/hyperlink" Target="http://www.ratical.org/co-globalize/Hconnections.pdf" TargetMode="External"/><Relationship Id="rId25" Type="http://schemas.openxmlformats.org/officeDocument/2006/relationships/hyperlink" Target="http://www.barnesandnoble.com" TargetMode="External"/><Relationship Id="rId33" Type="http://schemas.openxmlformats.org/officeDocument/2006/relationships/hyperlink" Target="http://www.barnesandnoble.com" TargetMode="External"/><Relationship Id="rId38" Type="http://schemas.openxmlformats.org/officeDocument/2006/relationships/hyperlink" Target="http://www.fritjofcapra.net" TargetMode="External"/><Relationship Id="rId46" Type="http://schemas.openxmlformats.org/officeDocument/2006/relationships/hyperlink" Target="http://www.openexchange.org/archives/JASO4/capra.html" TargetMode="External"/><Relationship Id="rId59" Type="http://schemas.openxmlformats.org/officeDocument/2006/relationships/hyperlink" Target="http://www.amazon.com" TargetMode="External"/><Relationship Id="rId67" Type="http://schemas.openxmlformats.org/officeDocument/2006/relationships/hyperlink" Target="http://www.danonecommunities.com" TargetMode="External"/><Relationship Id="rId103" Type="http://schemas.openxmlformats.org/officeDocument/2006/relationships/hyperlink" Target="http://www.tpe-petrole.lo.gs/b-l,forage" TargetMode="External"/><Relationship Id="rId108" Type="http://schemas.openxmlformats.org/officeDocument/2006/relationships/hyperlink" Target="http://www.amazon.com" TargetMode="External"/><Relationship Id="rId20" Type="http://schemas.openxmlformats.org/officeDocument/2006/relationships/hyperlink" Target="http://www.blackstarreview.com/rev-0120.html" TargetMode="External"/><Relationship Id="rId41" Type="http://schemas.openxmlformats.org/officeDocument/2006/relationships/hyperlink" Target="http://www.amazon.com/James-E.-McClellan/e/B001HQ3QYI/ref=sr_ntt_srch_lnk_1?qid=1332321706&amp;sr=1-1" TargetMode="External"/><Relationship Id="rId54" Type="http://schemas.openxmlformats.org/officeDocument/2006/relationships/hyperlink" Target="http://www.amazon.com" TargetMode="External"/><Relationship Id="rId62" Type="http://schemas.openxmlformats.org/officeDocument/2006/relationships/hyperlink" Target="http://www.amazon.com" TargetMode="External"/><Relationship Id="rId70" Type="http://schemas.openxmlformats.org/officeDocument/2006/relationships/hyperlink" Target="http://www.un.org/french/millenniumgoals" TargetMode="External"/><Relationship Id="rId75" Type="http://schemas.openxmlformats.org/officeDocument/2006/relationships/hyperlink" Target="http://www.amazon.com" TargetMode="External"/><Relationship Id="rId83" Type="http://schemas.openxmlformats.org/officeDocument/2006/relationships/hyperlink" Target="http://www.itierdc.org" TargetMode="External"/><Relationship Id="rId88" Type="http://schemas.openxmlformats.org/officeDocument/2006/relationships/hyperlink" Target="http://www.laconscience.com" TargetMode="External"/><Relationship Id="rId91" Type="http://schemas.openxmlformats.org/officeDocument/2006/relationships/hyperlink" Target="http://www.congovox.blogspot.com" TargetMode="External"/><Relationship Id="rId96" Type="http://schemas.openxmlformats.org/officeDocument/2006/relationships/hyperlink" Target="http://www.miningcongo.cd" TargetMode="External"/><Relationship Id="rId111" Type="http://schemas.openxmlformats.org/officeDocument/2006/relationships/hyperlink" Target="http://www.ipisresearch.be/fck/file/Perenco" TargetMode="External"/><Relationship Id="rId1" Type="http://schemas.openxmlformats.org/officeDocument/2006/relationships/hyperlink" Target="http://www.amazon.com" TargetMode="External"/><Relationship Id="rId6" Type="http://schemas.openxmlformats.org/officeDocument/2006/relationships/hyperlink" Target="http://www.amazon.com" TargetMode="External"/><Relationship Id="rId15" Type="http://schemas.openxmlformats.org/officeDocument/2006/relationships/hyperlink" Target="http://www.amazon.com" TargetMode="External"/><Relationship Id="rId23" Type="http://schemas.openxmlformats.org/officeDocument/2006/relationships/hyperlink" Target="http://www.fritjofcapra.net/seminars.html" TargetMode="External"/><Relationship Id="rId28" Type="http://schemas.openxmlformats.org/officeDocument/2006/relationships/hyperlink" Target="http://www.amazon.com/Fritjof-Capra/e/B000AP9Y1Q/ref=sr_ntt_srch_lnk_2?qid=1332318980&amp;sr=1-2" TargetMode="External"/><Relationship Id="rId36" Type="http://schemas.openxmlformats.org/officeDocument/2006/relationships/hyperlink" Target="http://www.amazon.com/The-Hidden-Connections-Integrating-Sustainability/dp/0385494718/ref=sr_1_2?s=books&amp;ie=UTF8&amp;qid=1332318980&amp;sr=1-2" TargetMode="External"/><Relationship Id="rId49" Type="http://schemas.openxmlformats.org/officeDocument/2006/relationships/hyperlink" Target="http://www.amazon.com" TargetMode="External"/><Relationship Id="rId57" Type="http://schemas.openxmlformats.org/officeDocument/2006/relationships/hyperlink" Target="http://www.amazon.com" TargetMode="External"/><Relationship Id="rId106" Type="http://schemas.openxmlformats.org/officeDocument/2006/relationships/hyperlink" Target="http://www.tpe-petrole.lo.gs/b-l,forage" TargetMode="External"/><Relationship Id="rId114" Type="http://schemas.openxmlformats.org/officeDocument/2006/relationships/hyperlink" Target="http://www.tpe-petrole.lo.gs/" TargetMode="External"/><Relationship Id="rId10" Type="http://schemas.openxmlformats.org/officeDocument/2006/relationships/hyperlink" Target="http://www.amazon.com" TargetMode="External"/><Relationship Id="rId31" Type="http://schemas.openxmlformats.org/officeDocument/2006/relationships/hyperlink" Target="http://www.barnesandnoble.com" TargetMode="External"/><Relationship Id="rId44" Type="http://schemas.openxmlformats.org/officeDocument/2006/relationships/hyperlink" Target="http://www.amazon.com/science" TargetMode="External"/><Relationship Id="rId52" Type="http://schemas.openxmlformats.org/officeDocument/2006/relationships/hyperlink" Target="http://www.amazon.com" TargetMode="External"/><Relationship Id="rId60" Type="http://schemas.openxmlformats.org/officeDocument/2006/relationships/hyperlink" Target="http://www.danonecommunities.com" TargetMode="External"/><Relationship Id="rId65" Type="http://schemas.openxmlformats.org/officeDocument/2006/relationships/hyperlink" Target="http://www.amazon.com" TargetMode="External"/><Relationship Id="rId73" Type="http://schemas.openxmlformats.org/officeDocument/2006/relationships/hyperlink" Target="http://www.amazon.com" TargetMode="External"/><Relationship Id="rId78" Type="http://schemas.openxmlformats.org/officeDocument/2006/relationships/hyperlink" Target="http://www.amazon.com" TargetMode="External"/><Relationship Id="rId81" Type="http://schemas.openxmlformats.org/officeDocument/2006/relationships/hyperlink" Target="http://www.wikipedia.org" TargetMode="External"/><Relationship Id="rId86" Type="http://schemas.openxmlformats.org/officeDocument/2006/relationships/hyperlink" Target="http://www.lepotentiel.cd" TargetMode="External"/><Relationship Id="rId94" Type="http://schemas.openxmlformats.org/officeDocument/2006/relationships/hyperlink" Target="http://www.tpe-petrole.lo.gs/b-l-exploration-pet" TargetMode="External"/><Relationship Id="rId99" Type="http://schemas.openxmlformats.org/officeDocument/2006/relationships/hyperlink" Target="http://www.lepotentiel.cd" TargetMode="External"/><Relationship Id="rId101" Type="http://schemas.openxmlformats.org/officeDocument/2006/relationships/hyperlink" Target="http://www.miningcongo.cd" TargetMode="External"/><Relationship Id="rId4" Type="http://schemas.openxmlformats.org/officeDocument/2006/relationships/hyperlink" Target="http://www.amazon.com" TargetMode="External"/><Relationship Id="rId9" Type="http://schemas.openxmlformats.org/officeDocument/2006/relationships/hyperlink" Target="http://www.amazon.com" TargetMode="External"/><Relationship Id="rId13" Type="http://schemas.openxmlformats.org/officeDocument/2006/relationships/hyperlink" Target="http://www.amazon.com" TargetMode="External"/><Relationship Id="rId18" Type="http://schemas.openxmlformats.org/officeDocument/2006/relationships/hyperlink" Target="http://www.blackstarreview.com/rev-0120.html" TargetMode="External"/><Relationship Id="rId39" Type="http://schemas.openxmlformats.org/officeDocument/2006/relationships/hyperlink" Target="http://www.search.barnesandnoble.com/Wolrd-Resources" TargetMode="External"/><Relationship Id="rId109" Type="http://schemas.openxmlformats.org/officeDocument/2006/relationships/hyperlink" Target="http://www.tpe-petrole.lo.gs/" TargetMode="External"/><Relationship Id="rId34" Type="http://schemas.openxmlformats.org/officeDocument/2006/relationships/hyperlink" Target="http://www.wanderings.net" TargetMode="External"/><Relationship Id="rId50" Type="http://schemas.openxmlformats.org/officeDocument/2006/relationships/hyperlink" Target="http://www.amazon.com" TargetMode="External"/><Relationship Id="rId55" Type="http://schemas.openxmlformats.org/officeDocument/2006/relationships/hyperlink" Target="http://www.amazon.com" TargetMode="External"/><Relationship Id="rId76" Type="http://schemas.openxmlformats.org/officeDocument/2006/relationships/hyperlink" Target="http://www.amazon.com" TargetMode="External"/><Relationship Id="rId97" Type="http://schemas.openxmlformats.org/officeDocument/2006/relationships/hyperlink" Target="http://www.miningcongo.cd" TargetMode="External"/><Relationship Id="rId104" Type="http://schemas.openxmlformats.org/officeDocument/2006/relationships/hyperlink" Target="http://www.tpe-petrole.lo.gs/b-l,forage" TargetMode="External"/><Relationship Id="rId7" Type="http://schemas.openxmlformats.org/officeDocument/2006/relationships/hyperlink" Target="http://www.amazon.com" TargetMode="External"/><Relationship Id="rId71" Type="http://schemas.openxmlformats.org/officeDocument/2006/relationships/hyperlink" Target="http://www.amazon.com" TargetMode="External"/><Relationship Id="rId92" Type="http://schemas.openxmlformats.org/officeDocument/2006/relationships/hyperlink" Target="http://www.tpe-petrole.lo.gs/b-l-exploration-pet" TargetMode="External"/><Relationship Id="rId2" Type="http://schemas.openxmlformats.org/officeDocument/2006/relationships/hyperlink" Target="http://www.amazon.com" TargetMode="External"/><Relationship Id="rId29" Type="http://schemas.openxmlformats.org/officeDocument/2006/relationships/hyperlink" Target="http://www.amazon.com/The-Hidden-Connections-Integrating-Sustainability/dp/0385494718/ref=sr_1_2?s=books&amp;ie=UTF8&amp;qid=1332318980&amp;sr=1-2"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Feuille_Microsoft_Office_Excel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Feuille_Microsoft_Office_Excel9.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Feuille_Microsoft_Office_Excel10.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Feuille_Microsoft_Office_Excel11.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Feuille_Microsoft_Office_Excel12.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Feuille_Microsoft_Office_Excel13.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Feuille_Microsoft_Office_Excel14.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Feuille_Microsoft_Office_Excel15.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Feuille_Microsoft_Office_Excel16.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Feuille_Microsoft_Office_Excel17.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Feuille_Microsoft_Office_Excel18.xlsx"/></Relationships>
</file>

<file path=word/charts/_rels/chart2.xml.rels><?xml version="1.0" encoding="UTF-8" standalone="yes"?>
<Relationships xmlns="http://schemas.openxmlformats.org/package/2006/relationships"><Relationship Id="rId1" Type="http://schemas.openxmlformats.org/officeDocument/2006/relationships/package" Target="../embeddings/Feuille_Microsoft_Office_Excel2.xlsx"/></Relationships>
</file>

<file path=word/charts/_rels/chart20.xml.rels><?xml version="1.0" encoding="UTF-8" standalone="yes"?>
<Relationships xmlns="http://schemas.openxmlformats.org/package/2006/relationships"><Relationship Id="rId1" Type="http://schemas.openxmlformats.org/officeDocument/2006/relationships/package" Target="../embeddings/Feuille_Microsoft_Office_Excel19.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Feuille_Microsoft_Office_Excel20.xlsx"/></Relationships>
</file>

<file path=word/charts/_rels/chart22.xml.rels><?xml version="1.0" encoding="UTF-8" standalone="yes"?>
<Relationships xmlns="http://schemas.openxmlformats.org/package/2006/relationships"><Relationship Id="rId1" Type="http://schemas.openxmlformats.org/officeDocument/2006/relationships/package" Target="../embeddings/Feuille_Microsoft_Office_Excel21.xlsx"/></Relationships>
</file>

<file path=word/charts/_rels/chart23.xml.rels><?xml version="1.0" encoding="UTF-8" standalone="yes"?>
<Relationships xmlns="http://schemas.openxmlformats.org/package/2006/relationships"><Relationship Id="rId1" Type="http://schemas.openxmlformats.org/officeDocument/2006/relationships/package" Target="../embeddings/Feuille_Microsoft_Office_Excel22.xlsx"/></Relationships>
</file>

<file path=word/charts/_rels/chart24.xml.rels><?xml version="1.0" encoding="UTF-8" standalone="yes"?>
<Relationships xmlns="http://schemas.openxmlformats.org/package/2006/relationships"><Relationship Id="rId1" Type="http://schemas.openxmlformats.org/officeDocument/2006/relationships/package" Target="../embeddings/Feuille_Microsoft_Office_Excel23.xlsx"/></Relationships>
</file>

<file path=word/charts/_rels/chart25.xml.rels><?xml version="1.0" encoding="UTF-8" standalone="yes"?>
<Relationships xmlns="http://schemas.openxmlformats.org/package/2006/relationships"><Relationship Id="rId1" Type="http://schemas.openxmlformats.org/officeDocument/2006/relationships/package" Target="../embeddings/Feuille_Microsoft_Office_Excel24.xlsx"/></Relationships>
</file>

<file path=word/charts/_rels/chart26.xml.rels><?xml version="1.0" encoding="UTF-8" standalone="yes"?>
<Relationships xmlns="http://schemas.openxmlformats.org/package/2006/relationships"><Relationship Id="rId1" Type="http://schemas.openxmlformats.org/officeDocument/2006/relationships/package" Target="../embeddings/Feuille_Microsoft_Office_Excel25.xlsx"/></Relationships>
</file>

<file path=word/charts/_rels/chart27.xml.rels><?xml version="1.0" encoding="UTF-8" standalone="yes"?>
<Relationships xmlns="http://schemas.openxmlformats.org/package/2006/relationships"><Relationship Id="rId1" Type="http://schemas.openxmlformats.org/officeDocument/2006/relationships/package" Target="../embeddings/Feuille_Microsoft_Office_Excel26.xlsx"/></Relationships>
</file>

<file path=word/charts/_rels/chart28.xml.rels><?xml version="1.0" encoding="UTF-8" standalone="yes"?>
<Relationships xmlns="http://schemas.openxmlformats.org/package/2006/relationships"><Relationship Id="rId1" Type="http://schemas.openxmlformats.org/officeDocument/2006/relationships/package" Target="../embeddings/Feuille_Microsoft_Office_Excel27.xlsx"/></Relationships>
</file>

<file path=word/charts/_rels/chart29.xml.rels><?xml version="1.0" encoding="UTF-8" standalone="yes"?>
<Relationships xmlns="http://schemas.openxmlformats.org/package/2006/relationships"><Relationship Id="rId1" Type="http://schemas.openxmlformats.org/officeDocument/2006/relationships/package" Target="../embeddings/Feuille_Microsoft_Office_Excel28.xlsx"/></Relationships>
</file>

<file path=word/charts/_rels/chart3.xml.rels><?xml version="1.0" encoding="UTF-8" standalone="yes"?>
<Relationships xmlns="http://schemas.openxmlformats.org/package/2006/relationships"><Relationship Id="rId1" Type="http://schemas.openxmlformats.org/officeDocument/2006/relationships/oleObject" Target="file:///C:\Documents%20and%20Settings\SERGE\Local%20Settings\Temporary%20Internet%20Files\Content.IE5\J13YA7CS\Tableau%2520n%25C2%25B01%5b1%5d.xlsx" TargetMode="External"/></Relationships>
</file>

<file path=word/charts/_rels/chart30.xml.rels><?xml version="1.0" encoding="UTF-8" standalone="yes"?>
<Relationships xmlns="http://schemas.openxmlformats.org/package/2006/relationships"><Relationship Id="rId1" Type="http://schemas.openxmlformats.org/officeDocument/2006/relationships/package" Target="../embeddings/Feuille_Microsoft_Office_Excel29.xlsx"/></Relationships>
</file>

<file path=word/charts/_rels/chart31.xml.rels><?xml version="1.0" encoding="UTF-8" standalone="yes"?>
<Relationships xmlns="http://schemas.openxmlformats.org/package/2006/relationships"><Relationship Id="rId1" Type="http://schemas.openxmlformats.org/officeDocument/2006/relationships/package" Target="../embeddings/Feuille_Microsoft_Office_Excel30.xlsx"/></Relationships>
</file>

<file path=word/charts/_rels/chart32.xml.rels><?xml version="1.0" encoding="UTF-8" standalone="yes"?>
<Relationships xmlns="http://schemas.openxmlformats.org/package/2006/relationships"><Relationship Id="rId1" Type="http://schemas.openxmlformats.org/officeDocument/2006/relationships/package" Target="../embeddings/Feuille_Microsoft_Office_Excel31.xlsx"/></Relationships>
</file>

<file path=word/charts/_rels/chart4.xml.rels><?xml version="1.0" encoding="UTF-8" standalone="yes"?>
<Relationships xmlns="http://schemas.openxmlformats.org/package/2006/relationships"><Relationship Id="rId1" Type="http://schemas.openxmlformats.org/officeDocument/2006/relationships/package" Target="../embeddings/Feuille_Microsoft_Office_Excel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Feuille_Microsoft_Office_Excel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Feuille_Microsoft_Office_Excel5.xlsx"/></Relationships>
</file>

<file path=word/charts/_rels/chart7.xml.rels><?xml version="1.0" encoding="UTF-8" standalone="yes"?>
<Relationships xmlns="http://schemas.openxmlformats.org/package/2006/relationships"><Relationship Id="rId1" Type="http://schemas.openxmlformats.org/officeDocument/2006/relationships/package" Target="../embeddings/Feuille_Microsoft_Office_Excel6.xlsx"/></Relationships>
</file>

<file path=word/charts/_rels/chart8.xml.rels><?xml version="1.0" encoding="UTF-8" standalone="yes"?>
<Relationships xmlns="http://schemas.openxmlformats.org/package/2006/relationships"><Relationship Id="rId1" Type="http://schemas.openxmlformats.org/officeDocument/2006/relationships/package" Target="../embeddings/Feuille_Microsoft_Office_Excel7.xlsx"/></Relationships>
</file>

<file path=word/charts/_rels/chart9.xml.rels><?xml version="1.0" encoding="UTF-8" standalone="yes"?>
<Relationships xmlns="http://schemas.openxmlformats.org/package/2006/relationships"><Relationship Id="rId1" Type="http://schemas.openxmlformats.org/officeDocument/2006/relationships/package" Target="../embeddings/Feuille_Microsoft_Office_Excel8.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fr-FR"/>
  <c:chart>
    <c:title>
      <c:tx>
        <c:rich>
          <a:bodyPr/>
          <a:lstStyle/>
          <a:p>
            <a:pPr>
              <a:defRPr/>
            </a:pPr>
            <a:r>
              <a:rPr lang="en-US" sz="1200"/>
              <a:t>World Crude Oil Reserves</a:t>
            </a:r>
          </a:p>
        </c:rich>
      </c:tx>
    </c:title>
    <c:plotArea>
      <c:layout/>
      <c:pieChart>
        <c:varyColors val="1"/>
        <c:ser>
          <c:idx val="0"/>
          <c:order val="0"/>
          <c:tx>
            <c:strRef>
              <c:f>Feuil1!$B$1</c:f>
              <c:strCache>
                <c:ptCount val="1"/>
                <c:pt idx="0">
                  <c:v>Ventes</c:v>
                </c:pt>
              </c:strCache>
            </c:strRef>
          </c:tx>
          <c:explosion val="25"/>
          <c:dLbls>
            <c:dLbl>
              <c:idx val="0"/>
              <c:tx>
                <c:rich>
                  <a:bodyPr/>
                  <a:lstStyle/>
                  <a:p>
                    <a:r>
                      <a:rPr lang="en-US"/>
                      <a:t>Middle East :748,3</a:t>
                    </a:r>
                  </a:p>
                </c:rich>
              </c:tx>
              <c:showVal val="1"/>
            </c:dLbl>
            <c:dLbl>
              <c:idx val="1"/>
              <c:tx>
                <c:rich>
                  <a:bodyPr/>
                  <a:lstStyle/>
                  <a:p>
                    <a:r>
                      <a:rPr lang="en-US"/>
                      <a:t>North America :211,2</a:t>
                    </a:r>
                  </a:p>
                </c:rich>
              </c:tx>
              <c:showVal val="1"/>
            </c:dLbl>
            <c:dLbl>
              <c:idx val="2"/>
              <c:tx>
                <c:rich>
                  <a:bodyPr/>
                  <a:lstStyle/>
                  <a:p>
                    <a:r>
                      <a:rPr lang="en-US"/>
                      <a:t>Africa :114,8</a:t>
                    </a:r>
                  </a:p>
                </c:rich>
              </c:tx>
              <c:showVal val="1"/>
            </c:dLbl>
            <c:dLbl>
              <c:idx val="3"/>
              <c:tx>
                <c:rich>
                  <a:bodyPr/>
                  <a:lstStyle/>
                  <a:p>
                    <a:r>
                      <a:rPr lang="en-US"/>
                      <a:t>Europe &amp; Eurasia:113,2</a:t>
                    </a:r>
                  </a:p>
                </c:rich>
              </c:tx>
              <c:showVal val="1"/>
            </c:dLbl>
            <c:dLbl>
              <c:idx val="4"/>
              <c:tx>
                <c:rich>
                  <a:bodyPr/>
                  <a:lstStyle/>
                  <a:p>
                    <a:r>
                      <a:rPr lang="en-US"/>
                      <a:t>Sud. &amp; Cent. America</a:t>
                    </a:r>
                    <a:r>
                      <a:rPr lang="en-US" baseline="0"/>
                      <a:t> :</a:t>
                    </a:r>
                    <a:r>
                      <a:rPr lang="en-US"/>
                      <a:t>109,9</a:t>
                    </a:r>
                  </a:p>
                </c:rich>
              </c:tx>
              <c:showVal val="1"/>
            </c:dLbl>
            <c:dLbl>
              <c:idx val="5"/>
              <c:tx>
                <c:rich>
                  <a:bodyPr/>
                  <a:lstStyle/>
                  <a:p>
                    <a:r>
                      <a:rPr lang="en-US"/>
                      <a:t>Asia Pacific34,3</a:t>
                    </a:r>
                  </a:p>
                </c:rich>
              </c:tx>
              <c:showVal val="1"/>
            </c:dLbl>
            <c:showVal val="1"/>
            <c:showLeaderLines val="1"/>
          </c:dLbls>
          <c:cat>
            <c:strRef>
              <c:f>Feuil1!$A$2:$A$7</c:f>
              <c:strCache>
                <c:ptCount val="6"/>
                <c:pt idx="0">
                  <c:v>1er trim.</c:v>
                </c:pt>
                <c:pt idx="1">
                  <c:v>2e trim.</c:v>
                </c:pt>
                <c:pt idx="2">
                  <c:v>3e trim.</c:v>
                </c:pt>
                <c:pt idx="3">
                  <c:v>4e trim.</c:v>
                </c:pt>
                <c:pt idx="4">
                  <c:v>5e trim</c:v>
                </c:pt>
                <c:pt idx="5">
                  <c:v>6e trim</c:v>
                </c:pt>
              </c:strCache>
            </c:strRef>
          </c:cat>
          <c:val>
            <c:numRef>
              <c:f>Feuil1!$B$2:$B$7</c:f>
              <c:numCache>
                <c:formatCode>General</c:formatCode>
                <c:ptCount val="6"/>
                <c:pt idx="0">
                  <c:v>8.2000000000000011</c:v>
                </c:pt>
                <c:pt idx="1">
                  <c:v>5.2</c:v>
                </c:pt>
                <c:pt idx="2">
                  <c:v>3.5</c:v>
                </c:pt>
                <c:pt idx="3">
                  <c:v>3.4</c:v>
                </c:pt>
                <c:pt idx="4">
                  <c:v>3</c:v>
                </c:pt>
                <c:pt idx="5">
                  <c:v>2</c:v>
                </c:pt>
              </c:numCache>
            </c:numRef>
          </c:val>
        </c:ser>
        <c:firstSliceAng val="0"/>
      </c:pieChart>
    </c:plotArea>
    <c:plotVisOnly val="1"/>
  </c:chart>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fr-FR"/>
  <c:chart>
    <c:title>
      <c:tx>
        <c:rich>
          <a:bodyPr/>
          <a:lstStyle/>
          <a:p>
            <a:pPr>
              <a:defRPr/>
            </a:pPr>
            <a:r>
              <a:rPr lang="en-US" sz="1200"/>
              <a:t>Petroleum Production (Barrels/day)</a:t>
            </a:r>
            <a:endParaRPr lang="en-US"/>
          </a:p>
        </c:rich>
      </c:tx>
    </c:title>
    <c:view3D>
      <c:rAngAx val="1"/>
    </c:view3D>
    <c:plotArea>
      <c:layout/>
      <c:bar3DChart>
        <c:barDir val="col"/>
        <c:grouping val="stacked"/>
        <c:ser>
          <c:idx val="0"/>
          <c:order val="0"/>
          <c:tx>
            <c:strRef>
              <c:f>Feuil1!$B$1</c:f>
              <c:strCache>
                <c:ptCount val="1"/>
                <c:pt idx="0">
                  <c:v>Petroleum Production (Barrels/day)</c:v>
                </c:pt>
              </c:strCache>
            </c:strRef>
          </c:tx>
          <c:cat>
            <c:numRef>
              <c:f>Feuil1!$A$2:$A$11</c:f>
              <c:numCache>
                <c:formatCode>General</c:formatCode>
                <c:ptCount val="10"/>
                <c:pt idx="0">
                  <c:v>2001</c:v>
                </c:pt>
                <c:pt idx="1">
                  <c:v>2002</c:v>
                </c:pt>
                <c:pt idx="2">
                  <c:v>2003</c:v>
                </c:pt>
                <c:pt idx="3">
                  <c:v>2004</c:v>
                </c:pt>
                <c:pt idx="4">
                  <c:v>2005</c:v>
                </c:pt>
                <c:pt idx="5">
                  <c:v>2006</c:v>
                </c:pt>
                <c:pt idx="6">
                  <c:v>2007</c:v>
                </c:pt>
                <c:pt idx="7">
                  <c:v>2008</c:v>
                </c:pt>
                <c:pt idx="8">
                  <c:v>2009</c:v>
                </c:pt>
                <c:pt idx="9">
                  <c:v>2010</c:v>
                </c:pt>
              </c:numCache>
            </c:numRef>
          </c:cat>
          <c:val>
            <c:numRef>
              <c:f>Feuil1!$B$2:$B$11</c:f>
              <c:numCache>
                <c:formatCode>General</c:formatCode>
                <c:ptCount val="10"/>
                <c:pt idx="0">
                  <c:v>742400</c:v>
                </c:pt>
                <c:pt idx="1">
                  <c:v>790000</c:v>
                </c:pt>
                <c:pt idx="2">
                  <c:v>880000</c:v>
                </c:pt>
                <c:pt idx="3">
                  <c:v>980000</c:v>
                </c:pt>
                <c:pt idx="4">
                  <c:v>1600000</c:v>
                </c:pt>
                <c:pt idx="5">
                  <c:v>1700000</c:v>
                </c:pt>
                <c:pt idx="6">
                  <c:v>1800000</c:v>
                </c:pt>
                <c:pt idx="7">
                  <c:v>1910000</c:v>
                </c:pt>
                <c:pt idx="8">
                  <c:v>1940000</c:v>
                </c:pt>
                <c:pt idx="9">
                  <c:v>1988000</c:v>
                </c:pt>
              </c:numCache>
            </c:numRef>
          </c:val>
        </c:ser>
        <c:shape val="cylinder"/>
        <c:axId val="65043840"/>
        <c:axId val="118289920"/>
        <c:axId val="0"/>
      </c:bar3DChart>
      <c:catAx>
        <c:axId val="65043840"/>
        <c:scaling>
          <c:orientation val="minMax"/>
        </c:scaling>
        <c:axPos val="b"/>
        <c:title>
          <c:tx>
            <c:rich>
              <a:bodyPr/>
              <a:lstStyle/>
              <a:p>
                <a:pPr>
                  <a:defRPr/>
                </a:pPr>
                <a:r>
                  <a:rPr lang="fr-FR"/>
                  <a:t>Years</a:t>
                </a:r>
              </a:p>
            </c:rich>
          </c:tx>
        </c:title>
        <c:numFmt formatCode="General" sourceLinked="1"/>
        <c:tickLblPos val="nextTo"/>
        <c:crossAx val="118289920"/>
        <c:crosses val="autoZero"/>
        <c:auto val="1"/>
        <c:lblAlgn val="ctr"/>
        <c:lblOffset val="100"/>
      </c:catAx>
      <c:valAx>
        <c:axId val="118289920"/>
        <c:scaling>
          <c:orientation val="minMax"/>
        </c:scaling>
        <c:axPos val="l"/>
        <c:majorGridlines/>
        <c:title>
          <c:tx>
            <c:rich>
              <a:bodyPr rot="-5400000" vert="horz"/>
              <a:lstStyle/>
              <a:p>
                <a:pPr>
                  <a:defRPr/>
                </a:pPr>
                <a:r>
                  <a:rPr lang="fr-FR"/>
                  <a:t>Petroleum Production</a:t>
                </a:r>
              </a:p>
            </c:rich>
          </c:tx>
        </c:title>
        <c:numFmt formatCode="General" sourceLinked="1"/>
        <c:tickLblPos val="nextTo"/>
        <c:crossAx val="65043840"/>
        <c:crosses val="autoZero"/>
        <c:crossBetween val="between"/>
      </c:valAx>
    </c:plotArea>
    <c:legend>
      <c:legendPos val="r"/>
    </c:legend>
    <c:plotVisOnly val="1"/>
  </c:chart>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fr-FR"/>
  <c:chart>
    <c:title>
      <c:tx>
        <c:rich>
          <a:bodyPr/>
          <a:lstStyle/>
          <a:p>
            <a:pPr>
              <a:defRPr/>
            </a:pPr>
            <a:r>
              <a:rPr lang="en-US" sz="1200"/>
              <a:t>Exports (barrels/day)</a:t>
            </a:r>
            <a:endParaRPr lang="en-US"/>
          </a:p>
        </c:rich>
      </c:tx>
    </c:title>
    <c:view3D>
      <c:rAngAx val="1"/>
    </c:view3D>
    <c:plotArea>
      <c:layout>
        <c:manualLayout>
          <c:layoutTarget val="inner"/>
          <c:xMode val="edge"/>
          <c:yMode val="edge"/>
          <c:x val="0.20649461070887271"/>
          <c:y val="0.18096134169669714"/>
          <c:w val="0.47263486430393387"/>
          <c:h val="0.51647448729925649"/>
        </c:manualLayout>
      </c:layout>
      <c:bar3DChart>
        <c:barDir val="col"/>
        <c:grouping val="stacked"/>
        <c:ser>
          <c:idx val="0"/>
          <c:order val="0"/>
          <c:tx>
            <c:strRef>
              <c:f>Feuil1!$B$1</c:f>
              <c:strCache>
                <c:ptCount val="1"/>
                <c:pt idx="0">
                  <c:v>Exports (Barrels/day)</c:v>
                </c:pt>
              </c:strCache>
            </c:strRef>
          </c:tx>
          <c:cat>
            <c:numRef>
              <c:f>Feuil1!$A$2:$A$6</c:f>
              <c:numCache>
                <c:formatCode>General</c:formatCode>
                <c:ptCount val="5"/>
                <c:pt idx="0">
                  <c:v>2005</c:v>
                </c:pt>
                <c:pt idx="1">
                  <c:v>2006</c:v>
                </c:pt>
                <c:pt idx="2">
                  <c:v>2007</c:v>
                </c:pt>
                <c:pt idx="3">
                  <c:v>2008</c:v>
                </c:pt>
                <c:pt idx="4">
                  <c:v>2009</c:v>
                </c:pt>
              </c:numCache>
            </c:numRef>
          </c:cat>
          <c:val>
            <c:numRef>
              <c:f>Feuil1!$B$2:$B$6</c:f>
              <c:numCache>
                <c:formatCode>General</c:formatCode>
                <c:ptCount val="5"/>
                <c:pt idx="0">
                  <c:v>1230000</c:v>
                </c:pt>
                <c:pt idx="1">
                  <c:v>1300000</c:v>
                </c:pt>
                <c:pt idx="2">
                  <c:v>1407000</c:v>
                </c:pt>
                <c:pt idx="3">
                  <c:v>1590000</c:v>
                </c:pt>
                <c:pt idx="4">
                  <c:v>1851000</c:v>
                </c:pt>
              </c:numCache>
            </c:numRef>
          </c:val>
        </c:ser>
        <c:shape val="cylinder"/>
        <c:axId val="130377600"/>
        <c:axId val="130379776"/>
        <c:axId val="0"/>
      </c:bar3DChart>
      <c:catAx>
        <c:axId val="130377600"/>
        <c:scaling>
          <c:orientation val="minMax"/>
        </c:scaling>
        <c:axPos val="b"/>
        <c:title>
          <c:tx>
            <c:rich>
              <a:bodyPr/>
              <a:lstStyle/>
              <a:p>
                <a:pPr>
                  <a:defRPr/>
                </a:pPr>
                <a:r>
                  <a:rPr lang="fr-FR"/>
                  <a:t>Years</a:t>
                </a:r>
              </a:p>
            </c:rich>
          </c:tx>
        </c:title>
        <c:numFmt formatCode="General" sourceLinked="1"/>
        <c:tickLblPos val="nextTo"/>
        <c:crossAx val="130379776"/>
        <c:crosses val="autoZero"/>
        <c:auto val="1"/>
        <c:lblAlgn val="ctr"/>
        <c:lblOffset val="100"/>
      </c:catAx>
      <c:valAx>
        <c:axId val="130379776"/>
        <c:scaling>
          <c:orientation val="minMax"/>
        </c:scaling>
        <c:axPos val="l"/>
        <c:majorGridlines/>
        <c:title>
          <c:tx>
            <c:rich>
              <a:bodyPr rot="-5400000" vert="horz"/>
              <a:lstStyle/>
              <a:p>
                <a:pPr>
                  <a:defRPr/>
                </a:pPr>
                <a:r>
                  <a:rPr lang="fr-FR"/>
                  <a:t>Exports</a:t>
                </a:r>
              </a:p>
            </c:rich>
          </c:tx>
        </c:title>
        <c:numFmt formatCode="General" sourceLinked="1"/>
        <c:tickLblPos val="nextTo"/>
        <c:crossAx val="130377600"/>
        <c:crosses val="autoZero"/>
        <c:crossBetween val="between"/>
      </c:valAx>
    </c:plotArea>
    <c:legend>
      <c:legendPos val="r"/>
    </c:legend>
    <c:plotVisOnly val="1"/>
  </c:chart>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fr-FR"/>
  <c:chart>
    <c:title>
      <c:tx>
        <c:rich>
          <a:bodyPr/>
          <a:lstStyle/>
          <a:p>
            <a:pPr>
              <a:defRPr/>
            </a:pPr>
            <a:r>
              <a:rPr lang="en-US" sz="1200"/>
              <a:t>Imports (barrels/day)</a:t>
            </a:r>
            <a:endParaRPr lang="en-US"/>
          </a:p>
        </c:rich>
      </c:tx>
    </c:title>
    <c:view3D>
      <c:rAngAx val="1"/>
    </c:view3D>
    <c:plotArea>
      <c:layout/>
      <c:bar3DChart>
        <c:barDir val="col"/>
        <c:grouping val="stacked"/>
        <c:ser>
          <c:idx val="0"/>
          <c:order val="0"/>
          <c:tx>
            <c:strRef>
              <c:f>Feuil1!$B$1</c:f>
              <c:strCache>
                <c:ptCount val="1"/>
                <c:pt idx="0">
                  <c:v>Imports ( barrels/day)</c:v>
                </c:pt>
              </c:strCache>
            </c:strRef>
          </c:tx>
          <c:cat>
            <c:numRef>
              <c:f>Feuil1!$A$2:$A$6</c:f>
              <c:numCache>
                <c:formatCode>General</c:formatCode>
                <c:ptCount val="5"/>
                <c:pt idx="0">
                  <c:v>2005</c:v>
                </c:pt>
                <c:pt idx="1">
                  <c:v>2006</c:v>
                </c:pt>
                <c:pt idx="2">
                  <c:v>2007</c:v>
                </c:pt>
                <c:pt idx="3">
                  <c:v>2008</c:v>
                </c:pt>
                <c:pt idx="4">
                  <c:v>2009</c:v>
                </c:pt>
              </c:numCache>
            </c:numRef>
          </c:cat>
          <c:val>
            <c:numRef>
              <c:f>Feuil1!$B$2:$B$6</c:f>
              <c:numCache>
                <c:formatCode>General</c:formatCode>
                <c:ptCount val="5"/>
                <c:pt idx="0">
                  <c:v>19550</c:v>
                </c:pt>
                <c:pt idx="1">
                  <c:v>23500</c:v>
                </c:pt>
                <c:pt idx="2">
                  <c:v>28090</c:v>
                </c:pt>
                <c:pt idx="3">
                  <c:v>33000</c:v>
                </c:pt>
                <c:pt idx="4">
                  <c:v>38280</c:v>
                </c:pt>
              </c:numCache>
            </c:numRef>
          </c:val>
        </c:ser>
        <c:shape val="cylinder"/>
        <c:axId val="130990464"/>
        <c:axId val="130992384"/>
        <c:axId val="0"/>
      </c:bar3DChart>
      <c:catAx>
        <c:axId val="130990464"/>
        <c:scaling>
          <c:orientation val="minMax"/>
        </c:scaling>
        <c:axPos val="b"/>
        <c:title>
          <c:tx>
            <c:rich>
              <a:bodyPr/>
              <a:lstStyle/>
              <a:p>
                <a:pPr>
                  <a:defRPr/>
                </a:pPr>
                <a:r>
                  <a:rPr lang="fr-FR"/>
                  <a:t>years</a:t>
                </a:r>
              </a:p>
            </c:rich>
          </c:tx>
        </c:title>
        <c:numFmt formatCode="General" sourceLinked="1"/>
        <c:tickLblPos val="nextTo"/>
        <c:crossAx val="130992384"/>
        <c:crosses val="autoZero"/>
        <c:auto val="1"/>
        <c:lblAlgn val="ctr"/>
        <c:lblOffset val="100"/>
      </c:catAx>
      <c:valAx>
        <c:axId val="130992384"/>
        <c:scaling>
          <c:orientation val="minMax"/>
        </c:scaling>
        <c:axPos val="l"/>
        <c:majorGridlines/>
        <c:title>
          <c:tx>
            <c:rich>
              <a:bodyPr rot="-5400000" vert="horz"/>
              <a:lstStyle/>
              <a:p>
                <a:pPr>
                  <a:defRPr/>
                </a:pPr>
                <a:r>
                  <a:rPr lang="fr-FR"/>
                  <a:t>Imports </a:t>
                </a:r>
              </a:p>
            </c:rich>
          </c:tx>
        </c:title>
        <c:numFmt formatCode="General" sourceLinked="1"/>
        <c:tickLblPos val="nextTo"/>
        <c:crossAx val="130990464"/>
        <c:crosses val="autoZero"/>
        <c:crossBetween val="between"/>
      </c:valAx>
    </c:plotArea>
    <c:legend>
      <c:legendPos val="r"/>
    </c:legend>
    <c:plotVisOnly val="1"/>
  </c:chart>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fr-FR"/>
  <c:chart>
    <c:title>
      <c:tx>
        <c:rich>
          <a:bodyPr/>
          <a:lstStyle/>
          <a:p>
            <a:pPr>
              <a:defRPr/>
            </a:pPr>
            <a:r>
              <a:rPr lang="en-US" sz="1200"/>
              <a:t>Petroleum</a:t>
            </a:r>
            <a:r>
              <a:rPr lang="en-US" sz="1200" baseline="0"/>
              <a:t> </a:t>
            </a:r>
            <a:r>
              <a:rPr lang="en-US" sz="1200"/>
              <a:t>Consumption (barrels/day)</a:t>
            </a:r>
          </a:p>
        </c:rich>
      </c:tx>
    </c:title>
    <c:view3D>
      <c:rAngAx val="1"/>
    </c:view3D>
    <c:plotArea>
      <c:layout/>
      <c:bar3DChart>
        <c:barDir val="col"/>
        <c:grouping val="stacked"/>
        <c:ser>
          <c:idx val="0"/>
          <c:order val="0"/>
          <c:tx>
            <c:strRef>
              <c:f>Feuil1!$B$1</c:f>
              <c:strCache>
                <c:ptCount val="1"/>
                <c:pt idx="0">
                  <c:v>Petroleum Consumption ( barrels/day)</c:v>
                </c:pt>
              </c:strCache>
            </c:strRef>
          </c:tx>
          <c:cat>
            <c:numRef>
              <c:f>Feuil1!$A$2:$A$11</c:f>
              <c:numCache>
                <c:formatCode>General</c:formatCode>
                <c:ptCount val="10"/>
                <c:pt idx="0">
                  <c:v>2001</c:v>
                </c:pt>
                <c:pt idx="1">
                  <c:v>2002</c:v>
                </c:pt>
                <c:pt idx="2">
                  <c:v>2003</c:v>
                </c:pt>
                <c:pt idx="3">
                  <c:v>2004</c:v>
                </c:pt>
                <c:pt idx="4">
                  <c:v>2005</c:v>
                </c:pt>
                <c:pt idx="5">
                  <c:v>2006</c:v>
                </c:pt>
                <c:pt idx="6">
                  <c:v>2007</c:v>
                </c:pt>
                <c:pt idx="7">
                  <c:v>2008</c:v>
                </c:pt>
                <c:pt idx="8">
                  <c:v>2009</c:v>
                </c:pt>
                <c:pt idx="9">
                  <c:v>2010</c:v>
                </c:pt>
              </c:numCache>
            </c:numRef>
          </c:cat>
          <c:val>
            <c:numRef>
              <c:f>Feuil1!$B$2:$B$11</c:f>
              <c:numCache>
                <c:formatCode>General</c:formatCode>
                <c:ptCount val="10"/>
                <c:pt idx="0">
                  <c:v>31000</c:v>
                </c:pt>
                <c:pt idx="1">
                  <c:v>35000</c:v>
                </c:pt>
                <c:pt idx="2">
                  <c:v>46000</c:v>
                </c:pt>
                <c:pt idx="3">
                  <c:v>48000</c:v>
                </c:pt>
                <c:pt idx="4">
                  <c:v>51000</c:v>
                </c:pt>
                <c:pt idx="5">
                  <c:v>55640</c:v>
                </c:pt>
                <c:pt idx="6">
                  <c:v>57500</c:v>
                </c:pt>
                <c:pt idx="7">
                  <c:v>66000</c:v>
                </c:pt>
                <c:pt idx="8">
                  <c:v>70000</c:v>
                </c:pt>
                <c:pt idx="9">
                  <c:v>74000</c:v>
                </c:pt>
              </c:numCache>
            </c:numRef>
          </c:val>
        </c:ser>
        <c:shape val="cylinder"/>
        <c:axId val="132274816"/>
        <c:axId val="132285184"/>
        <c:axId val="0"/>
      </c:bar3DChart>
      <c:catAx>
        <c:axId val="132274816"/>
        <c:scaling>
          <c:orientation val="minMax"/>
        </c:scaling>
        <c:axPos val="b"/>
        <c:title>
          <c:tx>
            <c:rich>
              <a:bodyPr/>
              <a:lstStyle/>
              <a:p>
                <a:pPr>
                  <a:defRPr/>
                </a:pPr>
                <a:r>
                  <a:rPr lang="fr-FR"/>
                  <a:t>years</a:t>
                </a:r>
              </a:p>
            </c:rich>
          </c:tx>
        </c:title>
        <c:numFmt formatCode="General" sourceLinked="1"/>
        <c:tickLblPos val="nextTo"/>
        <c:crossAx val="132285184"/>
        <c:crosses val="autoZero"/>
        <c:auto val="1"/>
        <c:lblAlgn val="ctr"/>
        <c:lblOffset val="100"/>
      </c:catAx>
      <c:valAx>
        <c:axId val="132285184"/>
        <c:scaling>
          <c:orientation val="minMax"/>
        </c:scaling>
        <c:axPos val="l"/>
        <c:majorGridlines/>
        <c:title>
          <c:tx>
            <c:rich>
              <a:bodyPr rot="-5400000" vert="horz"/>
              <a:lstStyle/>
              <a:p>
                <a:pPr>
                  <a:defRPr/>
                </a:pPr>
                <a:r>
                  <a:rPr lang="fr-FR"/>
                  <a:t>Consumption</a:t>
                </a:r>
              </a:p>
            </c:rich>
          </c:tx>
        </c:title>
        <c:numFmt formatCode="General" sourceLinked="1"/>
        <c:tickLblPos val="nextTo"/>
        <c:crossAx val="132274816"/>
        <c:crosses val="autoZero"/>
        <c:crossBetween val="between"/>
      </c:valAx>
    </c:plotArea>
    <c:legend>
      <c:legendPos val="r"/>
    </c:legend>
    <c:plotVisOnly val="1"/>
  </c:chart>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fr-FR"/>
  <c:chart>
    <c:title>
      <c:tx>
        <c:rich>
          <a:bodyPr/>
          <a:lstStyle/>
          <a:p>
            <a:pPr>
              <a:defRPr/>
            </a:pPr>
            <a:r>
              <a:rPr lang="en-US" sz="1200"/>
              <a:t>Petroleum Consumption per capita (barrels/day per 1000 Inhabitants)</a:t>
            </a:r>
          </a:p>
        </c:rich>
      </c:tx>
    </c:title>
    <c:view3D>
      <c:rAngAx val="1"/>
    </c:view3D>
    <c:plotArea>
      <c:layout/>
      <c:bar3DChart>
        <c:barDir val="col"/>
        <c:grouping val="stacked"/>
        <c:ser>
          <c:idx val="0"/>
          <c:order val="0"/>
          <c:tx>
            <c:strRef>
              <c:f>Feuil1!$B$1</c:f>
              <c:strCache>
                <c:ptCount val="1"/>
                <c:pt idx="0">
                  <c:v>Petroleum Consumption per capita (barrels/day per 1000 Inhabitants)</c:v>
                </c:pt>
              </c:strCache>
            </c:strRef>
          </c:tx>
          <c:cat>
            <c:numRef>
              <c:f>Feuil1!$A$2:$A$11</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Feuil1!$B$2:$B$11</c:f>
              <c:numCache>
                <c:formatCode>General</c:formatCode>
                <c:ptCount val="10"/>
                <c:pt idx="0">
                  <c:v>2.88</c:v>
                </c:pt>
                <c:pt idx="1">
                  <c:v>2.82</c:v>
                </c:pt>
                <c:pt idx="2">
                  <c:v>2.77</c:v>
                </c:pt>
                <c:pt idx="3">
                  <c:v>3.79</c:v>
                </c:pt>
                <c:pt idx="4">
                  <c:v>3.9099999999999997</c:v>
                </c:pt>
                <c:pt idx="5">
                  <c:v>4.4400000000000004</c:v>
                </c:pt>
                <c:pt idx="6">
                  <c:v>4.3499999999999996</c:v>
                </c:pt>
                <c:pt idx="7">
                  <c:v>5.3599999999999985</c:v>
                </c:pt>
                <c:pt idx="8">
                  <c:v>5.25</c:v>
                </c:pt>
                <c:pt idx="9">
                  <c:v>4.0999999999999996</c:v>
                </c:pt>
              </c:numCache>
            </c:numRef>
          </c:val>
        </c:ser>
        <c:shape val="cylinder"/>
        <c:axId val="65062016"/>
        <c:axId val="65063936"/>
        <c:axId val="0"/>
      </c:bar3DChart>
      <c:catAx>
        <c:axId val="65062016"/>
        <c:scaling>
          <c:orientation val="minMax"/>
        </c:scaling>
        <c:axPos val="b"/>
        <c:title>
          <c:tx>
            <c:rich>
              <a:bodyPr/>
              <a:lstStyle/>
              <a:p>
                <a:pPr>
                  <a:defRPr/>
                </a:pPr>
                <a:r>
                  <a:rPr lang="fr-FR"/>
                  <a:t>Years</a:t>
                </a:r>
              </a:p>
            </c:rich>
          </c:tx>
        </c:title>
        <c:numFmt formatCode="General" sourceLinked="1"/>
        <c:tickLblPos val="nextTo"/>
        <c:crossAx val="65063936"/>
        <c:crosses val="autoZero"/>
        <c:auto val="1"/>
        <c:lblAlgn val="ctr"/>
        <c:lblOffset val="100"/>
      </c:catAx>
      <c:valAx>
        <c:axId val="65063936"/>
        <c:scaling>
          <c:orientation val="minMax"/>
        </c:scaling>
        <c:axPos val="l"/>
        <c:majorGridlines/>
        <c:title>
          <c:tx>
            <c:rich>
              <a:bodyPr rot="-5400000" vert="horz"/>
              <a:lstStyle/>
              <a:p>
                <a:pPr>
                  <a:defRPr/>
                </a:pPr>
                <a:r>
                  <a:rPr lang="fr-FR"/>
                  <a:t>Consumption</a:t>
                </a:r>
              </a:p>
            </c:rich>
          </c:tx>
        </c:title>
        <c:numFmt formatCode="General" sourceLinked="1"/>
        <c:tickLblPos val="nextTo"/>
        <c:crossAx val="65062016"/>
        <c:crosses val="autoZero"/>
        <c:crossBetween val="between"/>
      </c:valAx>
    </c:plotArea>
    <c:legend>
      <c:legendPos val="r"/>
    </c:legend>
    <c:plotVisOnly val="1"/>
  </c:chart>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fr-FR"/>
  <c:chart>
    <c:title>
      <c:tx>
        <c:rich>
          <a:bodyPr/>
          <a:lstStyle/>
          <a:p>
            <a:pPr>
              <a:defRPr/>
            </a:pPr>
            <a:r>
              <a:rPr lang="en-US" sz="1200"/>
              <a:t>Petroleum Revenues</a:t>
            </a:r>
          </a:p>
        </c:rich>
      </c:tx>
    </c:title>
    <c:view3D>
      <c:rAngAx val="1"/>
    </c:view3D>
    <c:plotArea>
      <c:layout/>
      <c:bar3DChart>
        <c:barDir val="col"/>
        <c:grouping val="stacked"/>
        <c:ser>
          <c:idx val="0"/>
          <c:order val="0"/>
          <c:tx>
            <c:strRef>
              <c:f>Feuil1!$B$1</c:f>
              <c:strCache>
                <c:ptCount val="1"/>
                <c:pt idx="0">
                  <c:v>Petroleum Revenues</c:v>
                </c:pt>
              </c:strCache>
            </c:strRef>
          </c:tx>
          <c:cat>
            <c:numRef>
              <c:f>Feuil1!$A$2:$A$6</c:f>
              <c:numCache>
                <c:formatCode>General</c:formatCode>
                <c:ptCount val="5"/>
                <c:pt idx="0">
                  <c:v>2007</c:v>
                </c:pt>
                <c:pt idx="1">
                  <c:v>2008</c:v>
                </c:pt>
                <c:pt idx="2">
                  <c:v>2009</c:v>
                </c:pt>
                <c:pt idx="3">
                  <c:v>2010</c:v>
                </c:pt>
                <c:pt idx="4">
                  <c:v>2011</c:v>
                </c:pt>
              </c:numCache>
            </c:numRef>
          </c:cat>
          <c:val>
            <c:numRef>
              <c:f>Feuil1!$B$2:$B$6</c:f>
              <c:numCache>
                <c:formatCode>General</c:formatCode>
                <c:ptCount val="5"/>
                <c:pt idx="0">
                  <c:v>177646098.34099999</c:v>
                </c:pt>
                <c:pt idx="1">
                  <c:v>195978260.86899999</c:v>
                </c:pt>
                <c:pt idx="2">
                  <c:v>148855302.18799999</c:v>
                </c:pt>
                <c:pt idx="3">
                  <c:v>323666304.34700322</c:v>
                </c:pt>
                <c:pt idx="4">
                  <c:v>406182594.18599999</c:v>
                </c:pt>
              </c:numCache>
            </c:numRef>
          </c:val>
        </c:ser>
        <c:shape val="pyramid"/>
        <c:axId val="117030272"/>
        <c:axId val="132601344"/>
        <c:axId val="0"/>
      </c:bar3DChart>
      <c:catAx>
        <c:axId val="117030272"/>
        <c:scaling>
          <c:orientation val="minMax"/>
        </c:scaling>
        <c:axPos val="b"/>
        <c:title>
          <c:tx>
            <c:rich>
              <a:bodyPr/>
              <a:lstStyle/>
              <a:p>
                <a:pPr>
                  <a:defRPr/>
                </a:pPr>
                <a:r>
                  <a:rPr lang="fr-FR"/>
                  <a:t>Years</a:t>
                </a:r>
              </a:p>
            </c:rich>
          </c:tx>
        </c:title>
        <c:numFmt formatCode="General" sourceLinked="1"/>
        <c:tickLblPos val="nextTo"/>
        <c:crossAx val="132601344"/>
        <c:crosses val="autoZero"/>
        <c:auto val="1"/>
        <c:lblAlgn val="ctr"/>
        <c:lblOffset val="100"/>
      </c:catAx>
      <c:valAx>
        <c:axId val="132601344"/>
        <c:scaling>
          <c:orientation val="minMax"/>
        </c:scaling>
        <c:axPos val="l"/>
        <c:majorGridlines/>
        <c:title>
          <c:tx>
            <c:rich>
              <a:bodyPr rot="-5400000" vert="horz"/>
              <a:lstStyle/>
              <a:p>
                <a:pPr>
                  <a:defRPr/>
                </a:pPr>
                <a:r>
                  <a:rPr lang="fr-FR"/>
                  <a:t>Revenues in dollars</a:t>
                </a:r>
              </a:p>
            </c:rich>
          </c:tx>
        </c:title>
        <c:numFmt formatCode="General" sourceLinked="1"/>
        <c:tickLblPos val="nextTo"/>
        <c:crossAx val="117030272"/>
        <c:crosses val="autoZero"/>
        <c:crossBetween val="between"/>
      </c:valAx>
    </c:plotArea>
    <c:legend>
      <c:legendPos val="r"/>
    </c:legend>
    <c:plotVisOnly val="1"/>
  </c:chart>
  <c:externalData r:id="rId1"/>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fr-FR"/>
  <c:chart>
    <c:title>
      <c:tx>
        <c:rich>
          <a:bodyPr/>
          <a:lstStyle/>
          <a:p>
            <a:pPr>
              <a:defRPr/>
            </a:pPr>
            <a:r>
              <a:rPr lang="en-US" sz="1200"/>
              <a:t>Proved Reserves (barrels)</a:t>
            </a:r>
          </a:p>
        </c:rich>
      </c:tx>
    </c:title>
    <c:view3D>
      <c:rAngAx val="1"/>
    </c:view3D>
    <c:plotArea>
      <c:layout/>
      <c:bar3DChart>
        <c:barDir val="col"/>
        <c:grouping val="stacked"/>
        <c:ser>
          <c:idx val="0"/>
          <c:order val="0"/>
          <c:tx>
            <c:strRef>
              <c:f>Feuil1!$B$1</c:f>
              <c:strCache>
                <c:ptCount val="1"/>
                <c:pt idx="0">
                  <c:v>Proved Reserves</c:v>
                </c:pt>
              </c:strCache>
            </c:strRef>
          </c:tx>
          <c:cat>
            <c:numRef>
              <c:f>Feuil1!$A$2:$A$11</c:f>
              <c:numCache>
                <c:formatCode>General</c:formatCode>
                <c:ptCount val="10"/>
                <c:pt idx="0">
                  <c:v>2002</c:v>
                </c:pt>
                <c:pt idx="1">
                  <c:v>2003</c:v>
                </c:pt>
                <c:pt idx="2">
                  <c:v>2004</c:v>
                </c:pt>
                <c:pt idx="3">
                  <c:v>2005</c:v>
                </c:pt>
                <c:pt idx="4">
                  <c:v>2006</c:v>
                </c:pt>
                <c:pt idx="5">
                  <c:v>2007</c:v>
                </c:pt>
                <c:pt idx="6">
                  <c:v>2008</c:v>
                </c:pt>
                <c:pt idx="7">
                  <c:v>2009</c:v>
                </c:pt>
                <c:pt idx="8">
                  <c:v>2010</c:v>
                </c:pt>
                <c:pt idx="9">
                  <c:v>2011</c:v>
                </c:pt>
              </c:numCache>
            </c:numRef>
          </c:cat>
          <c:val>
            <c:numRef>
              <c:f>Feuil1!$B$2:$B$11</c:f>
              <c:numCache>
                <c:formatCode>General</c:formatCode>
                <c:ptCount val="10"/>
                <c:pt idx="0">
                  <c:v>1538000000</c:v>
                </c:pt>
                <c:pt idx="1">
                  <c:v>1538000000</c:v>
                </c:pt>
                <c:pt idx="2">
                  <c:v>1200000000</c:v>
                </c:pt>
                <c:pt idx="3">
                  <c:v>980000000</c:v>
                </c:pt>
                <c:pt idx="4">
                  <c:v>650000000</c:v>
                </c:pt>
                <c:pt idx="5">
                  <c:v>440000000</c:v>
                </c:pt>
                <c:pt idx="6">
                  <c:v>180000000</c:v>
                </c:pt>
                <c:pt idx="7">
                  <c:v>180000000</c:v>
                </c:pt>
                <c:pt idx="8">
                  <c:v>180000000</c:v>
                </c:pt>
                <c:pt idx="9">
                  <c:v>180000000</c:v>
                </c:pt>
              </c:numCache>
            </c:numRef>
          </c:val>
        </c:ser>
        <c:shape val="box"/>
        <c:axId val="132646784"/>
        <c:axId val="132648960"/>
        <c:axId val="0"/>
      </c:bar3DChart>
      <c:catAx>
        <c:axId val="132646784"/>
        <c:scaling>
          <c:orientation val="minMax"/>
        </c:scaling>
        <c:axPos val="b"/>
        <c:title>
          <c:tx>
            <c:rich>
              <a:bodyPr/>
              <a:lstStyle/>
              <a:p>
                <a:pPr>
                  <a:defRPr/>
                </a:pPr>
                <a:r>
                  <a:rPr lang="fr-FR"/>
                  <a:t>Years</a:t>
                </a:r>
              </a:p>
            </c:rich>
          </c:tx>
        </c:title>
        <c:numFmt formatCode="General" sourceLinked="1"/>
        <c:tickLblPos val="nextTo"/>
        <c:crossAx val="132648960"/>
        <c:crosses val="autoZero"/>
        <c:auto val="1"/>
        <c:lblAlgn val="ctr"/>
        <c:lblOffset val="100"/>
      </c:catAx>
      <c:valAx>
        <c:axId val="132648960"/>
        <c:scaling>
          <c:orientation val="minMax"/>
        </c:scaling>
        <c:axPos val="l"/>
        <c:majorGridlines/>
        <c:title>
          <c:tx>
            <c:rich>
              <a:bodyPr rot="-5400000" vert="horz"/>
              <a:lstStyle/>
              <a:p>
                <a:pPr>
                  <a:defRPr/>
                </a:pPr>
                <a:r>
                  <a:rPr lang="fr-FR"/>
                  <a:t>Proved</a:t>
                </a:r>
                <a:r>
                  <a:rPr lang="fr-FR" baseline="0"/>
                  <a:t> Reserves</a:t>
                </a:r>
                <a:endParaRPr lang="fr-FR"/>
              </a:p>
            </c:rich>
          </c:tx>
        </c:title>
        <c:numFmt formatCode="General" sourceLinked="1"/>
        <c:tickLblPos val="nextTo"/>
        <c:crossAx val="132646784"/>
        <c:crosses val="autoZero"/>
        <c:crossBetween val="between"/>
      </c:valAx>
    </c:plotArea>
    <c:legend>
      <c:legendPos val="r"/>
    </c:legend>
    <c:plotVisOnly val="1"/>
  </c:chart>
  <c:externalData r:id="rId1"/>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fr-FR"/>
  <c:chart>
    <c:title>
      <c:tx>
        <c:rich>
          <a:bodyPr/>
          <a:lstStyle/>
          <a:p>
            <a:pPr>
              <a:defRPr/>
            </a:pPr>
            <a:r>
              <a:rPr lang="en-US" sz="1200"/>
              <a:t>Petroleum</a:t>
            </a:r>
            <a:r>
              <a:rPr lang="en-US" sz="1200" baseline="0"/>
              <a:t>  P</a:t>
            </a:r>
            <a:r>
              <a:rPr lang="en-US" sz="1200"/>
              <a:t>roduction (barrels/day)</a:t>
            </a:r>
          </a:p>
        </c:rich>
      </c:tx>
    </c:title>
    <c:view3D>
      <c:rAngAx val="1"/>
    </c:view3D>
    <c:plotArea>
      <c:layout/>
      <c:bar3DChart>
        <c:barDir val="col"/>
        <c:grouping val="stacked"/>
        <c:ser>
          <c:idx val="0"/>
          <c:order val="0"/>
          <c:tx>
            <c:strRef>
              <c:f>Feuil1!$B$1</c:f>
              <c:strCache>
                <c:ptCount val="1"/>
                <c:pt idx="0">
                  <c:v>Petroleum Production</c:v>
                </c:pt>
              </c:strCache>
            </c:strRef>
          </c:tx>
          <c:cat>
            <c:numRef>
              <c:f>Feuil1!$A$2:$A$13</c:f>
              <c:numCache>
                <c:formatCode>General</c:formatCode>
                <c:ptCount val="12"/>
                <c:pt idx="0">
                  <c:v>2001</c:v>
                </c:pt>
                <c:pt idx="1">
                  <c:v>2002</c:v>
                </c:pt>
                <c:pt idx="2">
                  <c:v>2003</c:v>
                </c:pt>
                <c:pt idx="3">
                  <c:v>2004</c:v>
                </c:pt>
                <c:pt idx="4">
                  <c:v>2005</c:v>
                </c:pt>
                <c:pt idx="5">
                  <c:v>2006</c:v>
                </c:pt>
                <c:pt idx="6">
                  <c:v>2007</c:v>
                </c:pt>
                <c:pt idx="7">
                  <c:v>2008</c:v>
                </c:pt>
                <c:pt idx="8">
                  <c:v>2009</c:v>
                </c:pt>
                <c:pt idx="9">
                  <c:v>2010</c:v>
                </c:pt>
                <c:pt idx="10">
                  <c:v>2011</c:v>
                </c:pt>
                <c:pt idx="11">
                  <c:v>2012</c:v>
                </c:pt>
              </c:numCache>
            </c:numRef>
          </c:cat>
          <c:val>
            <c:numRef>
              <c:f>Feuil1!$B$2:$B$13</c:f>
              <c:numCache>
                <c:formatCode>General</c:formatCode>
                <c:ptCount val="12"/>
                <c:pt idx="0">
                  <c:v>24000</c:v>
                </c:pt>
                <c:pt idx="1">
                  <c:v>23000</c:v>
                </c:pt>
                <c:pt idx="2">
                  <c:v>22000</c:v>
                </c:pt>
                <c:pt idx="3">
                  <c:v>21000</c:v>
                </c:pt>
                <c:pt idx="4">
                  <c:v>21500</c:v>
                </c:pt>
                <c:pt idx="5">
                  <c:v>21900</c:v>
                </c:pt>
                <c:pt idx="6">
                  <c:v>22160</c:v>
                </c:pt>
                <c:pt idx="7">
                  <c:v>19200</c:v>
                </c:pt>
                <c:pt idx="8">
                  <c:v>16360</c:v>
                </c:pt>
                <c:pt idx="9">
                  <c:v>21000</c:v>
                </c:pt>
                <c:pt idx="10">
                  <c:v>26000</c:v>
                </c:pt>
                <c:pt idx="11">
                  <c:v>28000</c:v>
                </c:pt>
              </c:numCache>
            </c:numRef>
          </c:val>
        </c:ser>
        <c:shape val="box"/>
        <c:axId val="132723072"/>
        <c:axId val="132724992"/>
        <c:axId val="0"/>
      </c:bar3DChart>
      <c:catAx>
        <c:axId val="132723072"/>
        <c:scaling>
          <c:orientation val="minMax"/>
        </c:scaling>
        <c:axPos val="b"/>
        <c:title>
          <c:tx>
            <c:rich>
              <a:bodyPr/>
              <a:lstStyle/>
              <a:p>
                <a:pPr>
                  <a:defRPr/>
                </a:pPr>
                <a:r>
                  <a:rPr lang="fr-FR"/>
                  <a:t>Years</a:t>
                </a:r>
              </a:p>
            </c:rich>
          </c:tx>
        </c:title>
        <c:numFmt formatCode="General" sourceLinked="1"/>
        <c:tickLblPos val="nextTo"/>
        <c:crossAx val="132724992"/>
        <c:crosses val="autoZero"/>
        <c:auto val="1"/>
        <c:lblAlgn val="ctr"/>
        <c:lblOffset val="100"/>
      </c:catAx>
      <c:valAx>
        <c:axId val="132724992"/>
        <c:scaling>
          <c:orientation val="minMax"/>
        </c:scaling>
        <c:axPos val="l"/>
        <c:majorGridlines/>
        <c:title>
          <c:tx>
            <c:rich>
              <a:bodyPr rot="-5400000" vert="horz"/>
              <a:lstStyle/>
              <a:p>
                <a:pPr>
                  <a:defRPr/>
                </a:pPr>
                <a:r>
                  <a:rPr lang="fr-FR"/>
                  <a:t>Production</a:t>
                </a:r>
              </a:p>
            </c:rich>
          </c:tx>
        </c:title>
        <c:numFmt formatCode="General" sourceLinked="1"/>
        <c:tickLblPos val="nextTo"/>
        <c:crossAx val="132723072"/>
        <c:crosses val="autoZero"/>
        <c:crossBetween val="between"/>
      </c:valAx>
    </c:plotArea>
    <c:legend>
      <c:legendPos val="r"/>
    </c:legend>
    <c:plotVisOnly val="1"/>
  </c:chart>
  <c:externalData r:id="rId1"/>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fr-FR"/>
  <c:chart>
    <c:title>
      <c:tx>
        <c:rich>
          <a:bodyPr/>
          <a:lstStyle/>
          <a:p>
            <a:pPr>
              <a:defRPr/>
            </a:pPr>
            <a:r>
              <a:rPr lang="fr-FR" sz="1200"/>
              <a:t>Exports  (barrels/day)</a:t>
            </a:r>
          </a:p>
        </c:rich>
      </c:tx>
    </c:title>
    <c:view3D>
      <c:rAngAx val="1"/>
    </c:view3D>
    <c:plotArea>
      <c:layout/>
      <c:bar3DChart>
        <c:barDir val="col"/>
        <c:grouping val="stacked"/>
        <c:ser>
          <c:idx val="0"/>
          <c:order val="0"/>
          <c:tx>
            <c:strRef>
              <c:f>Feuil1!$B$1</c:f>
              <c:strCache>
                <c:ptCount val="1"/>
                <c:pt idx="0">
                  <c:v>Exports (barrels/day)</c:v>
                </c:pt>
              </c:strCache>
            </c:strRef>
          </c:tx>
          <c:cat>
            <c:numRef>
              <c:f>Feuil1!$A$2:$A$6</c:f>
              <c:numCache>
                <c:formatCode>General</c:formatCode>
                <c:ptCount val="5"/>
                <c:pt idx="0">
                  <c:v>2005</c:v>
                </c:pt>
                <c:pt idx="1">
                  <c:v>2006</c:v>
                </c:pt>
                <c:pt idx="2">
                  <c:v>2007</c:v>
                </c:pt>
                <c:pt idx="3">
                  <c:v>2008</c:v>
                </c:pt>
                <c:pt idx="4">
                  <c:v>2009</c:v>
                </c:pt>
              </c:numCache>
            </c:numRef>
          </c:cat>
          <c:val>
            <c:numRef>
              <c:f>Feuil1!$B$2:$B$6</c:f>
              <c:numCache>
                <c:formatCode>General</c:formatCode>
                <c:ptCount val="5"/>
                <c:pt idx="0">
                  <c:v>19820</c:v>
                </c:pt>
                <c:pt idx="1">
                  <c:v>21090</c:v>
                </c:pt>
                <c:pt idx="2">
                  <c:v>20090</c:v>
                </c:pt>
                <c:pt idx="3">
                  <c:v>16500</c:v>
                </c:pt>
                <c:pt idx="4">
                  <c:v>11090</c:v>
                </c:pt>
              </c:numCache>
            </c:numRef>
          </c:val>
        </c:ser>
        <c:shape val="box"/>
        <c:axId val="132774528"/>
        <c:axId val="132776704"/>
        <c:axId val="0"/>
      </c:bar3DChart>
      <c:catAx>
        <c:axId val="132774528"/>
        <c:scaling>
          <c:orientation val="minMax"/>
        </c:scaling>
        <c:axPos val="b"/>
        <c:title>
          <c:tx>
            <c:rich>
              <a:bodyPr/>
              <a:lstStyle/>
              <a:p>
                <a:pPr>
                  <a:defRPr/>
                </a:pPr>
                <a:r>
                  <a:rPr lang="fr-FR"/>
                  <a:t>Years</a:t>
                </a:r>
              </a:p>
            </c:rich>
          </c:tx>
        </c:title>
        <c:numFmt formatCode="General" sourceLinked="1"/>
        <c:tickLblPos val="nextTo"/>
        <c:crossAx val="132776704"/>
        <c:crosses val="autoZero"/>
        <c:auto val="1"/>
        <c:lblAlgn val="ctr"/>
        <c:lblOffset val="100"/>
      </c:catAx>
      <c:valAx>
        <c:axId val="132776704"/>
        <c:scaling>
          <c:orientation val="minMax"/>
        </c:scaling>
        <c:axPos val="l"/>
        <c:majorGridlines/>
        <c:title>
          <c:tx>
            <c:rich>
              <a:bodyPr rot="-5400000" vert="horz"/>
              <a:lstStyle/>
              <a:p>
                <a:pPr>
                  <a:defRPr/>
                </a:pPr>
                <a:r>
                  <a:rPr lang="fr-FR"/>
                  <a:t>Exports</a:t>
                </a:r>
              </a:p>
            </c:rich>
          </c:tx>
        </c:title>
        <c:numFmt formatCode="General" sourceLinked="1"/>
        <c:tickLblPos val="nextTo"/>
        <c:crossAx val="132774528"/>
        <c:crosses val="autoZero"/>
        <c:crossBetween val="between"/>
      </c:valAx>
    </c:plotArea>
    <c:legend>
      <c:legendPos val="r"/>
    </c:legend>
    <c:plotVisOnly val="1"/>
  </c:chart>
  <c:externalData r:id="rId1"/>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fr-FR"/>
  <c:chart>
    <c:title>
      <c:tx>
        <c:rich>
          <a:bodyPr/>
          <a:lstStyle/>
          <a:p>
            <a:pPr>
              <a:defRPr/>
            </a:pPr>
            <a:r>
              <a:rPr lang="en-US" sz="1200"/>
              <a:t>Imports (barrels/day)</a:t>
            </a:r>
          </a:p>
        </c:rich>
      </c:tx>
    </c:title>
    <c:view3D>
      <c:rAngAx val="1"/>
    </c:view3D>
    <c:plotArea>
      <c:layout/>
      <c:bar3DChart>
        <c:barDir val="col"/>
        <c:grouping val="stacked"/>
        <c:ser>
          <c:idx val="0"/>
          <c:order val="0"/>
          <c:tx>
            <c:strRef>
              <c:f>Feuil1!$B$1</c:f>
              <c:strCache>
                <c:ptCount val="1"/>
                <c:pt idx="0">
                  <c:v>Imports (barrels/day)</c:v>
                </c:pt>
              </c:strCache>
            </c:strRef>
          </c:tx>
          <c:cat>
            <c:numRef>
              <c:f>Feuil1!$A$2:$A$5</c:f>
              <c:numCache>
                <c:formatCode>General</c:formatCode>
                <c:ptCount val="4"/>
                <c:pt idx="0">
                  <c:v>2006</c:v>
                </c:pt>
                <c:pt idx="1">
                  <c:v>2007</c:v>
                </c:pt>
                <c:pt idx="2">
                  <c:v>2008</c:v>
                </c:pt>
                <c:pt idx="3">
                  <c:v>2009</c:v>
                </c:pt>
              </c:numCache>
            </c:numRef>
          </c:cat>
          <c:val>
            <c:numRef>
              <c:f>Feuil1!$B$2:$B$5</c:f>
              <c:numCache>
                <c:formatCode>General</c:formatCode>
                <c:ptCount val="4"/>
                <c:pt idx="0">
                  <c:v>8220</c:v>
                </c:pt>
                <c:pt idx="1">
                  <c:v>11350</c:v>
                </c:pt>
                <c:pt idx="2">
                  <c:v>12100</c:v>
                </c:pt>
                <c:pt idx="3">
                  <c:v>13100</c:v>
                </c:pt>
              </c:numCache>
            </c:numRef>
          </c:val>
        </c:ser>
        <c:shape val="box"/>
        <c:axId val="130397312"/>
        <c:axId val="130399232"/>
        <c:axId val="0"/>
      </c:bar3DChart>
      <c:catAx>
        <c:axId val="130397312"/>
        <c:scaling>
          <c:orientation val="minMax"/>
        </c:scaling>
        <c:axPos val="b"/>
        <c:title>
          <c:tx>
            <c:rich>
              <a:bodyPr/>
              <a:lstStyle/>
              <a:p>
                <a:pPr>
                  <a:defRPr/>
                </a:pPr>
                <a:r>
                  <a:rPr lang="fr-FR"/>
                  <a:t>Years</a:t>
                </a:r>
              </a:p>
            </c:rich>
          </c:tx>
        </c:title>
        <c:numFmt formatCode="General" sourceLinked="1"/>
        <c:tickLblPos val="nextTo"/>
        <c:crossAx val="130399232"/>
        <c:crosses val="autoZero"/>
        <c:auto val="1"/>
        <c:lblAlgn val="ctr"/>
        <c:lblOffset val="100"/>
      </c:catAx>
      <c:valAx>
        <c:axId val="130399232"/>
        <c:scaling>
          <c:orientation val="minMax"/>
        </c:scaling>
        <c:axPos val="l"/>
        <c:majorGridlines/>
        <c:title>
          <c:tx>
            <c:rich>
              <a:bodyPr rot="-5400000" vert="horz"/>
              <a:lstStyle/>
              <a:p>
                <a:pPr>
                  <a:defRPr/>
                </a:pPr>
                <a:r>
                  <a:rPr lang="fr-FR"/>
                  <a:t>Imports</a:t>
                </a:r>
              </a:p>
            </c:rich>
          </c:tx>
        </c:title>
        <c:numFmt formatCode="General" sourceLinked="1"/>
        <c:tickLblPos val="nextTo"/>
        <c:crossAx val="130397312"/>
        <c:crosses val="autoZero"/>
        <c:crossBetween val="between"/>
      </c:valAx>
    </c:plotArea>
    <c:legend>
      <c:legendPos val="r"/>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fr-FR"/>
  <c:style val="26"/>
  <c:chart>
    <c:title>
      <c:tx>
        <c:rich>
          <a:bodyPr/>
          <a:lstStyle/>
          <a:p>
            <a:pPr>
              <a:defRPr/>
            </a:pPr>
            <a:r>
              <a:rPr lang="en-US" sz="1200"/>
              <a:t>Top 5 Proven Oil Reserve Holders in Africa, 2008</a:t>
            </a:r>
          </a:p>
        </c:rich>
      </c:tx>
    </c:title>
    <c:plotArea>
      <c:layout/>
      <c:pieChart>
        <c:varyColors val="1"/>
        <c:ser>
          <c:idx val="0"/>
          <c:order val="0"/>
          <c:tx>
            <c:strRef>
              <c:f>Feuil1!$B$1</c:f>
              <c:strCache>
                <c:ptCount val="1"/>
                <c:pt idx="0">
                  <c:v>Ventes</c:v>
                </c:pt>
              </c:strCache>
            </c:strRef>
          </c:tx>
          <c:dLbls>
            <c:dLbl>
              <c:idx val="0"/>
              <c:tx>
                <c:rich>
                  <a:bodyPr/>
                  <a:lstStyle/>
                  <a:p>
                    <a:r>
                      <a:rPr lang="en-US"/>
                      <a:t>Libya : 41,5</a:t>
                    </a:r>
                  </a:p>
                </c:rich>
              </c:tx>
              <c:showVal val="1"/>
            </c:dLbl>
            <c:dLbl>
              <c:idx val="1"/>
              <c:tx>
                <c:rich>
                  <a:bodyPr/>
                  <a:lstStyle/>
                  <a:p>
                    <a:r>
                      <a:rPr lang="en-US"/>
                      <a:t>Nigeria</a:t>
                    </a:r>
                    <a:r>
                      <a:rPr lang="en-US" baseline="0"/>
                      <a:t> :</a:t>
                    </a:r>
                    <a:r>
                      <a:rPr lang="en-US"/>
                      <a:t>36,2</a:t>
                    </a:r>
                  </a:p>
                </c:rich>
              </c:tx>
              <c:showVal val="1"/>
            </c:dLbl>
            <c:dLbl>
              <c:idx val="2"/>
              <c:tx>
                <c:rich>
                  <a:bodyPr/>
                  <a:lstStyle/>
                  <a:p>
                    <a:r>
                      <a:rPr lang="en-US"/>
                      <a:t>Algeria :12,2</a:t>
                    </a:r>
                  </a:p>
                </c:rich>
              </c:tx>
              <c:showVal val="1"/>
            </c:dLbl>
            <c:dLbl>
              <c:idx val="3"/>
              <c:tx>
                <c:rich>
                  <a:bodyPr/>
                  <a:lstStyle/>
                  <a:p>
                    <a:r>
                      <a:rPr lang="en-US"/>
                      <a:t>Angola:9,0</a:t>
                    </a:r>
                  </a:p>
                </c:rich>
              </c:tx>
              <c:showVal val="1"/>
            </c:dLbl>
            <c:dLbl>
              <c:idx val="4"/>
              <c:tx>
                <c:rich>
                  <a:bodyPr/>
                  <a:lstStyle/>
                  <a:p>
                    <a:r>
                      <a:rPr lang="en-US"/>
                      <a:t>Egypt :3,7</a:t>
                    </a:r>
                  </a:p>
                </c:rich>
              </c:tx>
              <c:showVal val="1"/>
            </c:dLbl>
            <c:delete val="1"/>
          </c:dLbls>
          <c:cat>
            <c:strRef>
              <c:f>Feuil1!$A$2:$A$6</c:f>
              <c:strCache>
                <c:ptCount val="5"/>
                <c:pt idx="0">
                  <c:v>1er trim.</c:v>
                </c:pt>
                <c:pt idx="1">
                  <c:v>2e trim.</c:v>
                </c:pt>
                <c:pt idx="2">
                  <c:v>3e trim.</c:v>
                </c:pt>
                <c:pt idx="3">
                  <c:v>4e trim.</c:v>
                </c:pt>
                <c:pt idx="4">
                  <c:v>5e trim</c:v>
                </c:pt>
              </c:strCache>
            </c:strRef>
          </c:cat>
          <c:val>
            <c:numRef>
              <c:f>Feuil1!$B$2:$B$6</c:f>
              <c:numCache>
                <c:formatCode>General</c:formatCode>
                <c:ptCount val="5"/>
                <c:pt idx="0">
                  <c:v>8.2000000000000011</c:v>
                </c:pt>
                <c:pt idx="1">
                  <c:v>3.2</c:v>
                </c:pt>
                <c:pt idx="2">
                  <c:v>1.4</c:v>
                </c:pt>
                <c:pt idx="3">
                  <c:v>1.2</c:v>
                </c:pt>
                <c:pt idx="4">
                  <c:v>1</c:v>
                </c:pt>
              </c:numCache>
            </c:numRef>
          </c:val>
        </c:ser>
        <c:ser>
          <c:idx val="1"/>
          <c:order val="1"/>
          <c:val>
            <c:numLit>
              <c:formatCode>General</c:formatCode>
              <c:ptCount val="1"/>
              <c:pt idx="0">
                <c:v>1</c:v>
              </c:pt>
            </c:numLit>
          </c:val>
        </c:ser>
        <c:firstSliceAng val="0"/>
      </c:pieChart>
    </c:plotArea>
    <c:plotVisOnly val="1"/>
  </c:chart>
  <c:externalData r:id="rId1"/>
</c:chartSpace>
</file>

<file path=word/charts/chart20.xml><?xml version="1.0" encoding="utf-8"?>
<c:chartSpace xmlns:c="http://schemas.openxmlformats.org/drawingml/2006/chart" xmlns:a="http://schemas.openxmlformats.org/drawingml/2006/main" xmlns:r="http://schemas.openxmlformats.org/officeDocument/2006/relationships">
  <c:date1904 val="1"/>
  <c:lang val="fr-FR"/>
  <c:chart>
    <c:title>
      <c:tx>
        <c:rich>
          <a:bodyPr/>
          <a:lstStyle/>
          <a:p>
            <a:pPr>
              <a:defRPr/>
            </a:pPr>
            <a:r>
              <a:rPr lang="fr-FR" sz="1200"/>
              <a:t>Petroleum Consumption (barrels/day)</a:t>
            </a:r>
            <a:endParaRPr lang="fr-FR"/>
          </a:p>
        </c:rich>
      </c:tx>
    </c:title>
    <c:view3D>
      <c:rAngAx val="1"/>
    </c:view3D>
    <c:plotArea>
      <c:layout/>
      <c:bar3DChart>
        <c:barDir val="col"/>
        <c:grouping val="stacked"/>
        <c:ser>
          <c:idx val="0"/>
          <c:order val="0"/>
          <c:tx>
            <c:strRef>
              <c:f>Feuil1!$B$1</c:f>
              <c:strCache>
                <c:ptCount val="1"/>
                <c:pt idx="0">
                  <c:v>Petroleum Consumption</c:v>
                </c:pt>
              </c:strCache>
            </c:strRef>
          </c:tx>
          <c:cat>
            <c:numRef>
              <c:f>Feuil1!$A$2:$A$11</c:f>
              <c:numCache>
                <c:formatCode>General</c:formatCode>
                <c:ptCount val="10"/>
                <c:pt idx="0">
                  <c:v>2001</c:v>
                </c:pt>
                <c:pt idx="1">
                  <c:v>2002</c:v>
                </c:pt>
                <c:pt idx="2">
                  <c:v>2003</c:v>
                </c:pt>
                <c:pt idx="3">
                  <c:v>2004</c:v>
                </c:pt>
                <c:pt idx="4">
                  <c:v>2005</c:v>
                </c:pt>
                <c:pt idx="5">
                  <c:v>2006</c:v>
                </c:pt>
                <c:pt idx="6">
                  <c:v>2007</c:v>
                </c:pt>
                <c:pt idx="7">
                  <c:v>2008</c:v>
                </c:pt>
                <c:pt idx="8">
                  <c:v>2009</c:v>
                </c:pt>
                <c:pt idx="9">
                  <c:v>2010</c:v>
                </c:pt>
              </c:numCache>
            </c:numRef>
          </c:cat>
          <c:val>
            <c:numRef>
              <c:f>Feuil1!$B$2:$B$11</c:f>
              <c:numCache>
                <c:formatCode>General</c:formatCode>
                <c:ptCount val="10"/>
                <c:pt idx="0">
                  <c:v>14000</c:v>
                </c:pt>
                <c:pt idx="1">
                  <c:v>10900</c:v>
                </c:pt>
                <c:pt idx="2">
                  <c:v>8300</c:v>
                </c:pt>
                <c:pt idx="3">
                  <c:v>8200</c:v>
                </c:pt>
                <c:pt idx="4">
                  <c:v>8910</c:v>
                </c:pt>
                <c:pt idx="5">
                  <c:v>10460</c:v>
                </c:pt>
                <c:pt idx="6">
                  <c:v>10250</c:v>
                </c:pt>
                <c:pt idx="7">
                  <c:v>10100</c:v>
                </c:pt>
                <c:pt idx="8">
                  <c:v>10000</c:v>
                </c:pt>
                <c:pt idx="9">
                  <c:v>13000</c:v>
                </c:pt>
              </c:numCache>
            </c:numRef>
          </c:val>
        </c:ser>
        <c:shape val="box"/>
        <c:axId val="152337792"/>
        <c:axId val="152344064"/>
        <c:axId val="0"/>
      </c:bar3DChart>
      <c:catAx>
        <c:axId val="152337792"/>
        <c:scaling>
          <c:orientation val="minMax"/>
        </c:scaling>
        <c:axPos val="b"/>
        <c:title>
          <c:tx>
            <c:rich>
              <a:bodyPr/>
              <a:lstStyle/>
              <a:p>
                <a:pPr>
                  <a:defRPr/>
                </a:pPr>
                <a:r>
                  <a:rPr lang="fr-FR"/>
                  <a:t>Years</a:t>
                </a:r>
              </a:p>
            </c:rich>
          </c:tx>
        </c:title>
        <c:numFmt formatCode="General" sourceLinked="1"/>
        <c:tickLblPos val="nextTo"/>
        <c:crossAx val="152344064"/>
        <c:crosses val="autoZero"/>
        <c:auto val="1"/>
        <c:lblAlgn val="ctr"/>
        <c:lblOffset val="100"/>
      </c:catAx>
      <c:valAx>
        <c:axId val="152344064"/>
        <c:scaling>
          <c:orientation val="minMax"/>
        </c:scaling>
        <c:axPos val="l"/>
        <c:majorGridlines/>
        <c:title>
          <c:tx>
            <c:rich>
              <a:bodyPr rot="-5400000" vert="horz"/>
              <a:lstStyle/>
              <a:p>
                <a:pPr>
                  <a:defRPr/>
                </a:pPr>
                <a:r>
                  <a:rPr lang="fr-FR"/>
                  <a:t>Consumption</a:t>
                </a:r>
              </a:p>
            </c:rich>
          </c:tx>
        </c:title>
        <c:numFmt formatCode="General" sourceLinked="1"/>
        <c:tickLblPos val="nextTo"/>
        <c:crossAx val="152337792"/>
        <c:crosses val="autoZero"/>
        <c:crossBetween val="between"/>
      </c:valAx>
    </c:plotArea>
    <c:legend>
      <c:legendPos val="r"/>
    </c:legend>
    <c:plotVisOnly val="1"/>
  </c:chart>
  <c:externalData r:id="rId1"/>
</c:chartSpace>
</file>

<file path=word/charts/chart21.xml><?xml version="1.0" encoding="utf-8"?>
<c:chartSpace xmlns:c="http://schemas.openxmlformats.org/drawingml/2006/chart" xmlns:a="http://schemas.openxmlformats.org/drawingml/2006/main" xmlns:r="http://schemas.openxmlformats.org/officeDocument/2006/relationships">
  <c:date1904 val="1"/>
  <c:lang val="fr-FR"/>
  <c:chart>
    <c:title>
      <c:tx>
        <c:rich>
          <a:bodyPr/>
          <a:lstStyle/>
          <a:p>
            <a:pPr>
              <a:defRPr/>
            </a:pPr>
            <a:r>
              <a:rPr lang="fr-FR" sz="1200"/>
              <a:t>Petroleum Consumption per capita( barrels/day per 1000 Inhabitants)</a:t>
            </a:r>
          </a:p>
        </c:rich>
      </c:tx>
    </c:title>
    <c:view3D>
      <c:rAngAx val="1"/>
    </c:view3D>
    <c:plotArea>
      <c:layout/>
      <c:bar3DChart>
        <c:barDir val="col"/>
        <c:grouping val="stacked"/>
        <c:ser>
          <c:idx val="0"/>
          <c:order val="0"/>
          <c:tx>
            <c:strRef>
              <c:f>Feuil1!$B$1</c:f>
              <c:strCache>
                <c:ptCount val="1"/>
                <c:pt idx="0">
                  <c:v>Petroleum Consumption per capita (barrels/day per 1000 Inhabitants</c:v>
                </c:pt>
              </c:strCache>
            </c:strRef>
          </c:tx>
          <c:cat>
            <c:numRef>
              <c:f>Feuil1!$A$2:$A$12</c:f>
              <c:numCache>
                <c:formatCode>General</c:formatCode>
                <c:ptCount val="11"/>
                <c:pt idx="1">
                  <c:v>2003</c:v>
                </c:pt>
                <c:pt idx="2">
                  <c:v>2004</c:v>
                </c:pt>
                <c:pt idx="3">
                  <c:v>2005</c:v>
                </c:pt>
                <c:pt idx="4">
                  <c:v>2006</c:v>
                </c:pt>
                <c:pt idx="5">
                  <c:v>2007</c:v>
                </c:pt>
                <c:pt idx="6">
                  <c:v>2008</c:v>
                </c:pt>
                <c:pt idx="7">
                  <c:v>2009</c:v>
                </c:pt>
                <c:pt idx="8">
                  <c:v>2010</c:v>
                </c:pt>
                <c:pt idx="9">
                  <c:v>2011</c:v>
                </c:pt>
                <c:pt idx="10">
                  <c:v>2012</c:v>
                </c:pt>
              </c:numCache>
            </c:numRef>
          </c:cat>
          <c:val>
            <c:numRef>
              <c:f>Feuil1!$B$2:$B$12</c:f>
              <c:numCache>
                <c:formatCode>General</c:formatCode>
                <c:ptCount val="11"/>
                <c:pt idx="1">
                  <c:v>0.25</c:v>
                </c:pt>
                <c:pt idx="2">
                  <c:v>0.24000000000000021</c:v>
                </c:pt>
                <c:pt idx="3">
                  <c:v>0.23</c:v>
                </c:pt>
                <c:pt idx="4">
                  <c:v>0.13</c:v>
                </c:pt>
                <c:pt idx="5">
                  <c:v>0.12000000000000002</c:v>
                </c:pt>
                <c:pt idx="6">
                  <c:v>0.16</c:v>
                </c:pt>
                <c:pt idx="7">
                  <c:v>0.15000000000000024</c:v>
                </c:pt>
                <c:pt idx="8">
                  <c:v>0.14000000000000001</c:v>
                </c:pt>
                <c:pt idx="9">
                  <c:v>0.14000000000000001</c:v>
                </c:pt>
                <c:pt idx="10">
                  <c:v>0.18000000000000024</c:v>
                </c:pt>
              </c:numCache>
            </c:numRef>
          </c:val>
        </c:ser>
        <c:shape val="box"/>
        <c:axId val="152381312"/>
        <c:axId val="152391680"/>
        <c:axId val="0"/>
      </c:bar3DChart>
      <c:catAx>
        <c:axId val="152381312"/>
        <c:scaling>
          <c:orientation val="minMax"/>
        </c:scaling>
        <c:axPos val="b"/>
        <c:title>
          <c:tx>
            <c:rich>
              <a:bodyPr/>
              <a:lstStyle/>
              <a:p>
                <a:pPr>
                  <a:defRPr/>
                </a:pPr>
                <a:r>
                  <a:rPr lang="fr-FR"/>
                  <a:t>Years</a:t>
                </a:r>
              </a:p>
            </c:rich>
          </c:tx>
        </c:title>
        <c:numFmt formatCode="General" sourceLinked="1"/>
        <c:tickLblPos val="nextTo"/>
        <c:crossAx val="152391680"/>
        <c:crosses val="autoZero"/>
        <c:auto val="1"/>
        <c:lblAlgn val="ctr"/>
        <c:lblOffset val="100"/>
      </c:catAx>
      <c:valAx>
        <c:axId val="152391680"/>
        <c:scaling>
          <c:orientation val="minMax"/>
        </c:scaling>
        <c:axPos val="l"/>
        <c:majorGridlines/>
        <c:title>
          <c:tx>
            <c:rich>
              <a:bodyPr rot="-5400000" vert="horz"/>
              <a:lstStyle/>
              <a:p>
                <a:pPr>
                  <a:defRPr/>
                </a:pPr>
                <a:r>
                  <a:rPr lang="fr-FR"/>
                  <a:t>Consumption</a:t>
                </a:r>
              </a:p>
            </c:rich>
          </c:tx>
        </c:title>
        <c:numFmt formatCode="General" sourceLinked="1"/>
        <c:tickLblPos val="nextTo"/>
        <c:crossAx val="152381312"/>
        <c:crosses val="autoZero"/>
        <c:crossBetween val="between"/>
      </c:valAx>
    </c:plotArea>
    <c:legend>
      <c:legendPos val="r"/>
    </c:legend>
    <c:plotVisOnly val="1"/>
  </c:chart>
  <c:externalData r:id="rId1"/>
</c:chartSpace>
</file>

<file path=word/charts/chart22.xml><?xml version="1.0" encoding="utf-8"?>
<c:chartSpace xmlns:c="http://schemas.openxmlformats.org/drawingml/2006/chart" xmlns:a="http://schemas.openxmlformats.org/drawingml/2006/main" xmlns:r="http://schemas.openxmlformats.org/officeDocument/2006/relationships">
  <c:date1904 val="1"/>
  <c:lang val="fr-FR"/>
  <c:chart>
    <c:title>
      <c:tx>
        <c:rich>
          <a:bodyPr/>
          <a:lstStyle/>
          <a:p>
            <a:pPr>
              <a:defRPr/>
            </a:pPr>
            <a:r>
              <a:rPr lang="en-US"/>
              <a:t>Marine pollution linked to global Oil</a:t>
            </a:r>
          </a:p>
        </c:rich>
      </c:tx>
    </c:title>
    <c:view3D>
      <c:rotX val="30"/>
      <c:perspective val="30"/>
    </c:view3D>
    <c:plotArea>
      <c:layout/>
      <c:pie3DChart>
        <c:varyColors val="1"/>
        <c:ser>
          <c:idx val="0"/>
          <c:order val="0"/>
          <c:tx>
            <c:strRef>
              <c:f>Feuil1!$B$1</c:f>
              <c:strCache>
                <c:ptCount val="1"/>
                <c:pt idx="0">
                  <c:v>Pollution du milieu marin liée au pétrole au niveau mondial</c:v>
                </c:pt>
              </c:strCache>
            </c:strRef>
          </c:tx>
          <c:dLbls>
            <c:dLbl>
              <c:idx val="0"/>
              <c:tx>
                <c:rich>
                  <a:bodyPr/>
                  <a:lstStyle/>
                  <a:p>
                    <a:r>
                      <a:rPr lang="en-US"/>
                      <a:t>413.100 tons</a:t>
                    </a:r>
                  </a:p>
                </c:rich>
              </c:tx>
              <c:showVal val="1"/>
            </c:dLbl>
            <c:dLbl>
              <c:idx val="1"/>
              <c:tx>
                <c:rich>
                  <a:bodyPr/>
                  <a:lstStyle/>
                  <a:p>
                    <a:r>
                      <a:rPr lang="en-US"/>
                      <a:t>140.000 tons</a:t>
                    </a:r>
                  </a:p>
                </c:rich>
              </c:tx>
              <c:showVal val="1"/>
            </c:dLbl>
            <c:dLbl>
              <c:idx val="2"/>
              <c:tx>
                <c:rich>
                  <a:bodyPr/>
                  <a:lstStyle/>
                  <a:p>
                    <a:r>
                      <a:rPr lang="en-US"/>
                      <a:t>53.760 tons</a:t>
                    </a:r>
                  </a:p>
                </c:rich>
              </c:tx>
              <c:showVal val="1"/>
            </c:dLbl>
            <c:showVal val="1"/>
            <c:showLeaderLines val="1"/>
          </c:dLbls>
          <c:cat>
            <c:strRef>
              <c:f>Feuil1!$A$2:$A$4</c:f>
              <c:strCache>
                <c:ptCount val="3"/>
                <c:pt idx="0">
                  <c:v>Production offshore</c:v>
                </c:pt>
                <c:pt idx="1">
                  <c:v>Maritime traffic</c:v>
                </c:pt>
                <c:pt idx="2">
                  <c:v>Shore installation</c:v>
                </c:pt>
              </c:strCache>
            </c:strRef>
          </c:cat>
          <c:val>
            <c:numRef>
              <c:f>Feuil1!$B$2:$B$4</c:f>
              <c:numCache>
                <c:formatCode>General</c:formatCode>
                <c:ptCount val="3"/>
                <c:pt idx="0">
                  <c:v>413100</c:v>
                </c:pt>
                <c:pt idx="1">
                  <c:v>140000</c:v>
                </c:pt>
                <c:pt idx="2">
                  <c:v>53760</c:v>
                </c:pt>
              </c:numCache>
            </c:numRef>
          </c:val>
        </c:ser>
      </c:pie3DChart>
    </c:plotArea>
    <c:legend>
      <c:legendPos val="r"/>
    </c:legend>
    <c:plotVisOnly val="1"/>
  </c:chart>
  <c:externalData r:id="rId1"/>
</c:chartSpace>
</file>

<file path=word/charts/chart23.xml><?xml version="1.0" encoding="utf-8"?>
<c:chartSpace xmlns:c="http://schemas.openxmlformats.org/drawingml/2006/chart" xmlns:a="http://schemas.openxmlformats.org/drawingml/2006/main" xmlns:r="http://schemas.openxmlformats.org/officeDocument/2006/relationships">
  <c:date1904 val="1"/>
  <c:lang val="fr-FR"/>
  <c:chart>
    <c:title>
      <c:tx>
        <c:rich>
          <a:bodyPr/>
          <a:lstStyle/>
          <a:p>
            <a:pPr>
              <a:defRPr/>
            </a:pPr>
            <a:r>
              <a:rPr lang="en-US" sz="1200"/>
              <a:t>Pollution due to Oil in the North Sea (1995)</a:t>
            </a:r>
          </a:p>
        </c:rich>
      </c:tx>
    </c:title>
    <c:view3D>
      <c:rotX val="30"/>
      <c:perspective val="30"/>
    </c:view3D>
    <c:plotArea>
      <c:layout/>
      <c:pie3DChart>
        <c:varyColors val="1"/>
        <c:ser>
          <c:idx val="0"/>
          <c:order val="0"/>
          <c:tx>
            <c:strRef>
              <c:f>Feuil1!$B$1</c:f>
              <c:strCache>
                <c:ptCount val="1"/>
                <c:pt idx="0">
                  <c:v>Pollution liée au pétrole dans la Mer du Nord (1995)</c:v>
                </c:pt>
              </c:strCache>
            </c:strRef>
          </c:tx>
          <c:explosion val="25"/>
          <c:dLbls>
            <c:dLbl>
              <c:idx val="0"/>
              <c:tx>
                <c:rich>
                  <a:bodyPr/>
                  <a:lstStyle/>
                  <a:p>
                    <a:r>
                      <a:rPr lang="en-US"/>
                      <a:t>11.800 tons</a:t>
                    </a:r>
                  </a:p>
                </c:rich>
              </c:tx>
              <c:showVal val="1"/>
            </c:dLbl>
            <c:dLbl>
              <c:idx val="1"/>
              <c:tx>
                <c:rich>
                  <a:bodyPr/>
                  <a:lstStyle/>
                  <a:p>
                    <a:r>
                      <a:rPr lang="en-US"/>
                      <a:t>6.750 tons</a:t>
                    </a:r>
                  </a:p>
                </c:rich>
              </c:tx>
              <c:showVal val="1"/>
            </c:dLbl>
            <c:dLbl>
              <c:idx val="2"/>
              <c:tx>
                <c:rich>
                  <a:bodyPr/>
                  <a:lstStyle/>
                  <a:p>
                    <a:r>
                      <a:rPr lang="en-US"/>
                      <a:t>18.670 tons</a:t>
                    </a:r>
                  </a:p>
                </c:rich>
              </c:tx>
              <c:showVal val="1"/>
            </c:dLbl>
            <c:delete val="1"/>
          </c:dLbls>
          <c:cat>
            <c:strRef>
              <c:f>Feuil1!$A$2:$A$4</c:f>
              <c:strCache>
                <c:ptCount val="3"/>
                <c:pt idx="0">
                  <c:v>Production offshore</c:v>
                </c:pt>
                <c:pt idx="1">
                  <c:v>Maritime traffic</c:v>
                </c:pt>
                <c:pt idx="2">
                  <c:v>Shore installation</c:v>
                </c:pt>
              </c:strCache>
            </c:strRef>
          </c:cat>
          <c:val>
            <c:numRef>
              <c:f>Feuil1!$B$2:$B$4</c:f>
              <c:numCache>
                <c:formatCode>General</c:formatCode>
                <c:ptCount val="3"/>
                <c:pt idx="0">
                  <c:v>11800</c:v>
                </c:pt>
                <c:pt idx="1">
                  <c:v>6750</c:v>
                </c:pt>
                <c:pt idx="2">
                  <c:v>18670</c:v>
                </c:pt>
              </c:numCache>
            </c:numRef>
          </c:val>
        </c:ser>
      </c:pie3DChart>
    </c:plotArea>
    <c:legend>
      <c:legendPos val="r"/>
    </c:legend>
    <c:plotVisOnly val="1"/>
  </c:chart>
  <c:externalData r:id="rId1"/>
</c:chartSpace>
</file>

<file path=word/charts/chart24.xml><?xml version="1.0" encoding="utf-8"?>
<c:chartSpace xmlns:c="http://schemas.openxmlformats.org/drawingml/2006/chart" xmlns:a="http://schemas.openxmlformats.org/drawingml/2006/main" xmlns:r="http://schemas.openxmlformats.org/officeDocument/2006/relationships">
  <c:date1904 val="1"/>
  <c:lang val="fr-FR"/>
  <c:chart>
    <c:title>
      <c:tx>
        <c:rich>
          <a:bodyPr/>
          <a:lstStyle/>
          <a:p>
            <a:pPr>
              <a:defRPr/>
            </a:pPr>
            <a:r>
              <a:rPr lang="en-US" sz="1200"/>
              <a:t>Cataract</a:t>
            </a:r>
          </a:p>
        </c:rich>
      </c:tx>
    </c:title>
    <c:plotArea>
      <c:layout/>
      <c:lineChart>
        <c:grouping val="standard"/>
        <c:ser>
          <c:idx val="0"/>
          <c:order val="0"/>
          <c:tx>
            <c:strRef>
              <c:f>Feuil1!$B$1</c:f>
              <c:strCache>
                <c:ptCount val="1"/>
                <c:pt idx="0">
                  <c:v>Cataract</c:v>
                </c:pt>
              </c:strCache>
            </c:strRef>
          </c:tx>
          <c:cat>
            <c:numRef>
              <c:f>Feuil1!$A$2:$A$7</c:f>
              <c:numCache>
                <c:formatCode>General</c:formatCode>
                <c:ptCount val="6"/>
                <c:pt idx="0">
                  <c:v>2003</c:v>
                </c:pt>
                <c:pt idx="1">
                  <c:v>2004</c:v>
                </c:pt>
                <c:pt idx="2">
                  <c:v>2005</c:v>
                </c:pt>
                <c:pt idx="3">
                  <c:v>2006</c:v>
                </c:pt>
                <c:pt idx="4">
                  <c:v>2007</c:v>
                </c:pt>
                <c:pt idx="5">
                  <c:v>2008</c:v>
                </c:pt>
              </c:numCache>
            </c:numRef>
          </c:cat>
          <c:val>
            <c:numRef>
              <c:f>Feuil1!$B$2:$B$7</c:f>
              <c:numCache>
                <c:formatCode>General</c:formatCode>
                <c:ptCount val="6"/>
                <c:pt idx="0">
                  <c:v>14</c:v>
                </c:pt>
                <c:pt idx="1">
                  <c:v>173</c:v>
                </c:pt>
                <c:pt idx="2">
                  <c:v>222</c:v>
                </c:pt>
                <c:pt idx="3">
                  <c:v>298</c:v>
                </c:pt>
                <c:pt idx="4">
                  <c:v>327</c:v>
                </c:pt>
                <c:pt idx="5">
                  <c:v>439</c:v>
                </c:pt>
              </c:numCache>
            </c:numRef>
          </c:val>
        </c:ser>
        <c:marker val="1"/>
        <c:axId val="153624960"/>
        <c:axId val="153626880"/>
      </c:lineChart>
      <c:catAx>
        <c:axId val="153624960"/>
        <c:scaling>
          <c:orientation val="minMax"/>
        </c:scaling>
        <c:axPos val="b"/>
        <c:title>
          <c:tx>
            <c:rich>
              <a:bodyPr/>
              <a:lstStyle/>
              <a:p>
                <a:pPr>
                  <a:defRPr/>
                </a:pPr>
                <a:r>
                  <a:rPr lang="fr-FR"/>
                  <a:t>Years</a:t>
                </a:r>
              </a:p>
            </c:rich>
          </c:tx>
        </c:title>
        <c:numFmt formatCode="General" sourceLinked="1"/>
        <c:tickLblPos val="nextTo"/>
        <c:crossAx val="153626880"/>
        <c:crosses val="autoZero"/>
        <c:auto val="1"/>
        <c:lblAlgn val="ctr"/>
        <c:lblOffset val="100"/>
      </c:catAx>
      <c:valAx>
        <c:axId val="153626880"/>
        <c:scaling>
          <c:orientation val="minMax"/>
        </c:scaling>
        <c:axPos val="l"/>
        <c:majorGridlines/>
        <c:title>
          <c:tx>
            <c:rich>
              <a:bodyPr rot="-5400000" vert="horz"/>
              <a:lstStyle/>
              <a:p>
                <a:pPr>
                  <a:defRPr/>
                </a:pPr>
                <a:r>
                  <a:rPr lang="fr-FR"/>
                  <a:t>Number of cases</a:t>
                </a:r>
              </a:p>
            </c:rich>
          </c:tx>
        </c:title>
        <c:numFmt formatCode="General" sourceLinked="1"/>
        <c:tickLblPos val="nextTo"/>
        <c:crossAx val="153624960"/>
        <c:crosses val="autoZero"/>
        <c:crossBetween val="between"/>
      </c:valAx>
    </c:plotArea>
    <c:legend>
      <c:legendPos val="r"/>
    </c:legend>
    <c:plotVisOnly val="1"/>
  </c:chart>
  <c:externalData r:id="rId1"/>
</c:chartSpace>
</file>

<file path=word/charts/chart25.xml><?xml version="1.0" encoding="utf-8"?>
<c:chartSpace xmlns:c="http://schemas.openxmlformats.org/drawingml/2006/chart" xmlns:a="http://schemas.openxmlformats.org/drawingml/2006/main" xmlns:r="http://schemas.openxmlformats.org/officeDocument/2006/relationships">
  <c:date1904 val="1"/>
  <c:lang val="fr-FR"/>
  <c:chart>
    <c:title>
      <c:tx>
        <c:rich>
          <a:bodyPr/>
          <a:lstStyle/>
          <a:p>
            <a:pPr>
              <a:defRPr/>
            </a:pPr>
            <a:r>
              <a:rPr lang="en-US" sz="1200"/>
              <a:t>Glaucoma</a:t>
            </a:r>
          </a:p>
        </c:rich>
      </c:tx>
    </c:title>
    <c:plotArea>
      <c:layout/>
      <c:lineChart>
        <c:grouping val="standard"/>
        <c:ser>
          <c:idx val="0"/>
          <c:order val="0"/>
          <c:tx>
            <c:strRef>
              <c:f>Feuil1!$B$1</c:f>
              <c:strCache>
                <c:ptCount val="1"/>
                <c:pt idx="0">
                  <c:v>Glaucoma</c:v>
                </c:pt>
              </c:strCache>
            </c:strRef>
          </c:tx>
          <c:cat>
            <c:numRef>
              <c:f>Feuil1!$A$2:$A$7</c:f>
              <c:numCache>
                <c:formatCode>General</c:formatCode>
                <c:ptCount val="6"/>
                <c:pt idx="0">
                  <c:v>2003</c:v>
                </c:pt>
                <c:pt idx="1">
                  <c:v>2004</c:v>
                </c:pt>
                <c:pt idx="2">
                  <c:v>2005</c:v>
                </c:pt>
                <c:pt idx="3">
                  <c:v>2006</c:v>
                </c:pt>
                <c:pt idx="4">
                  <c:v>2007</c:v>
                </c:pt>
                <c:pt idx="5">
                  <c:v>2008</c:v>
                </c:pt>
              </c:numCache>
            </c:numRef>
          </c:cat>
          <c:val>
            <c:numRef>
              <c:f>Feuil1!$B$2:$B$7</c:f>
              <c:numCache>
                <c:formatCode>General</c:formatCode>
                <c:ptCount val="6"/>
                <c:pt idx="0">
                  <c:v>9</c:v>
                </c:pt>
                <c:pt idx="1">
                  <c:v>59</c:v>
                </c:pt>
                <c:pt idx="2">
                  <c:v>122</c:v>
                </c:pt>
                <c:pt idx="3">
                  <c:v>234</c:v>
                </c:pt>
                <c:pt idx="4">
                  <c:v>307</c:v>
                </c:pt>
                <c:pt idx="5">
                  <c:v>377</c:v>
                </c:pt>
              </c:numCache>
            </c:numRef>
          </c:val>
        </c:ser>
        <c:marker val="1"/>
        <c:axId val="153647360"/>
        <c:axId val="153915776"/>
      </c:lineChart>
      <c:catAx>
        <c:axId val="153647360"/>
        <c:scaling>
          <c:orientation val="minMax"/>
        </c:scaling>
        <c:axPos val="b"/>
        <c:title>
          <c:tx>
            <c:rich>
              <a:bodyPr/>
              <a:lstStyle/>
              <a:p>
                <a:pPr>
                  <a:defRPr/>
                </a:pPr>
                <a:r>
                  <a:rPr lang="fr-FR"/>
                  <a:t>Years</a:t>
                </a:r>
              </a:p>
            </c:rich>
          </c:tx>
        </c:title>
        <c:numFmt formatCode="General" sourceLinked="1"/>
        <c:tickLblPos val="nextTo"/>
        <c:crossAx val="153915776"/>
        <c:crosses val="autoZero"/>
        <c:auto val="1"/>
        <c:lblAlgn val="ctr"/>
        <c:lblOffset val="100"/>
      </c:catAx>
      <c:valAx>
        <c:axId val="153915776"/>
        <c:scaling>
          <c:orientation val="minMax"/>
        </c:scaling>
        <c:axPos val="l"/>
        <c:majorGridlines/>
        <c:title>
          <c:tx>
            <c:rich>
              <a:bodyPr rot="-5400000" vert="horz"/>
              <a:lstStyle/>
              <a:p>
                <a:pPr>
                  <a:defRPr/>
                </a:pPr>
                <a:r>
                  <a:rPr lang="fr-FR"/>
                  <a:t>Number of cases</a:t>
                </a:r>
              </a:p>
            </c:rich>
          </c:tx>
        </c:title>
        <c:numFmt formatCode="General" sourceLinked="1"/>
        <c:tickLblPos val="nextTo"/>
        <c:crossAx val="153647360"/>
        <c:crosses val="autoZero"/>
        <c:crossBetween val="between"/>
      </c:valAx>
    </c:plotArea>
    <c:legend>
      <c:legendPos val="r"/>
    </c:legend>
    <c:plotVisOnly val="1"/>
  </c:chart>
  <c:externalData r:id="rId1"/>
</c:chartSpace>
</file>

<file path=word/charts/chart26.xml><?xml version="1.0" encoding="utf-8"?>
<c:chartSpace xmlns:c="http://schemas.openxmlformats.org/drawingml/2006/chart" xmlns:a="http://schemas.openxmlformats.org/drawingml/2006/main" xmlns:r="http://schemas.openxmlformats.org/officeDocument/2006/relationships">
  <c:date1904 val="1"/>
  <c:lang val="fr-FR"/>
  <c:chart>
    <c:title>
      <c:tx>
        <c:rich>
          <a:bodyPr/>
          <a:lstStyle/>
          <a:p>
            <a:pPr>
              <a:defRPr/>
            </a:pPr>
            <a:r>
              <a:rPr lang="en-US" sz="1200"/>
              <a:t>Refractive</a:t>
            </a:r>
            <a:r>
              <a:rPr lang="en-US" sz="1200" baseline="0"/>
              <a:t> errors</a:t>
            </a:r>
            <a:endParaRPr lang="en-US" sz="1200"/>
          </a:p>
        </c:rich>
      </c:tx>
    </c:title>
    <c:plotArea>
      <c:layout/>
      <c:lineChart>
        <c:grouping val="standard"/>
        <c:ser>
          <c:idx val="0"/>
          <c:order val="0"/>
          <c:tx>
            <c:strRef>
              <c:f>Feuil1!$B$1</c:f>
              <c:strCache>
                <c:ptCount val="1"/>
                <c:pt idx="0">
                  <c:v>Refractive errors</c:v>
                </c:pt>
              </c:strCache>
            </c:strRef>
          </c:tx>
          <c:cat>
            <c:numRef>
              <c:f>Feuil1!$A$2:$A$7</c:f>
              <c:numCache>
                <c:formatCode>General</c:formatCode>
                <c:ptCount val="6"/>
                <c:pt idx="0">
                  <c:v>2003</c:v>
                </c:pt>
                <c:pt idx="1">
                  <c:v>2004</c:v>
                </c:pt>
                <c:pt idx="2">
                  <c:v>2005</c:v>
                </c:pt>
                <c:pt idx="3">
                  <c:v>2006</c:v>
                </c:pt>
                <c:pt idx="4">
                  <c:v>2007</c:v>
                </c:pt>
                <c:pt idx="5">
                  <c:v>2008</c:v>
                </c:pt>
              </c:numCache>
            </c:numRef>
          </c:cat>
          <c:val>
            <c:numRef>
              <c:f>Feuil1!$B$2:$B$7</c:f>
              <c:numCache>
                <c:formatCode>General</c:formatCode>
                <c:ptCount val="6"/>
                <c:pt idx="0">
                  <c:v>123</c:v>
                </c:pt>
                <c:pt idx="1">
                  <c:v>217</c:v>
                </c:pt>
                <c:pt idx="2">
                  <c:v>325</c:v>
                </c:pt>
                <c:pt idx="3">
                  <c:v>497</c:v>
                </c:pt>
                <c:pt idx="4">
                  <c:v>623</c:v>
                </c:pt>
                <c:pt idx="5">
                  <c:v>799</c:v>
                </c:pt>
              </c:numCache>
            </c:numRef>
          </c:val>
        </c:ser>
        <c:marker val="1"/>
        <c:axId val="153948544"/>
        <c:axId val="153950464"/>
      </c:lineChart>
      <c:catAx>
        <c:axId val="153948544"/>
        <c:scaling>
          <c:orientation val="minMax"/>
        </c:scaling>
        <c:axPos val="b"/>
        <c:title>
          <c:tx>
            <c:rich>
              <a:bodyPr/>
              <a:lstStyle/>
              <a:p>
                <a:pPr>
                  <a:defRPr/>
                </a:pPr>
                <a:r>
                  <a:rPr lang="fr-FR"/>
                  <a:t>Years</a:t>
                </a:r>
              </a:p>
            </c:rich>
          </c:tx>
        </c:title>
        <c:numFmt formatCode="General" sourceLinked="1"/>
        <c:tickLblPos val="nextTo"/>
        <c:crossAx val="153950464"/>
        <c:crosses val="autoZero"/>
        <c:auto val="1"/>
        <c:lblAlgn val="ctr"/>
        <c:lblOffset val="100"/>
      </c:catAx>
      <c:valAx>
        <c:axId val="153950464"/>
        <c:scaling>
          <c:orientation val="minMax"/>
        </c:scaling>
        <c:axPos val="l"/>
        <c:majorGridlines/>
        <c:title>
          <c:tx>
            <c:rich>
              <a:bodyPr rot="-5400000" vert="horz"/>
              <a:lstStyle/>
              <a:p>
                <a:pPr>
                  <a:defRPr/>
                </a:pPr>
                <a:r>
                  <a:rPr lang="fr-FR"/>
                  <a:t>Number of cases</a:t>
                </a:r>
              </a:p>
            </c:rich>
          </c:tx>
        </c:title>
        <c:numFmt formatCode="General" sourceLinked="1"/>
        <c:tickLblPos val="nextTo"/>
        <c:crossAx val="153948544"/>
        <c:crosses val="autoZero"/>
        <c:crossBetween val="between"/>
      </c:valAx>
    </c:plotArea>
    <c:legend>
      <c:legendPos val="r"/>
    </c:legend>
    <c:plotVisOnly val="1"/>
  </c:chart>
  <c:externalData r:id="rId1"/>
</c:chartSpace>
</file>

<file path=word/charts/chart27.xml><?xml version="1.0" encoding="utf-8"?>
<c:chartSpace xmlns:c="http://schemas.openxmlformats.org/drawingml/2006/chart" xmlns:a="http://schemas.openxmlformats.org/drawingml/2006/main" xmlns:r="http://schemas.openxmlformats.org/officeDocument/2006/relationships">
  <c:date1904 val="1"/>
  <c:lang val="fr-FR"/>
  <c:chart>
    <c:title>
      <c:tx>
        <c:rich>
          <a:bodyPr/>
          <a:lstStyle/>
          <a:p>
            <a:pPr>
              <a:defRPr/>
            </a:pPr>
            <a:r>
              <a:rPr lang="en-US" sz="1200"/>
              <a:t>Trauma</a:t>
            </a:r>
          </a:p>
        </c:rich>
      </c:tx>
    </c:title>
    <c:plotArea>
      <c:layout/>
      <c:lineChart>
        <c:grouping val="standard"/>
        <c:ser>
          <c:idx val="0"/>
          <c:order val="0"/>
          <c:tx>
            <c:strRef>
              <c:f>Feuil1!$B$1</c:f>
              <c:strCache>
                <c:ptCount val="1"/>
                <c:pt idx="0">
                  <c:v>Trauma</c:v>
                </c:pt>
              </c:strCache>
            </c:strRef>
          </c:tx>
          <c:cat>
            <c:numRef>
              <c:f>Feuil1!$A$2:$A$7</c:f>
              <c:numCache>
                <c:formatCode>General</c:formatCode>
                <c:ptCount val="6"/>
                <c:pt idx="0">
                  <c:v>2003</c:v>
                </c:pt>
                <c:pt idx="1">
                  <c:v>2004</c:v>
                </c:pt>
                <c:pt idx="2">
                  <c:v>2005</c:v>
                </c:pt>
                <c:pt idx="3">
                  <c:v>2006</c:v>
                </c:pt>
                <c:pt idx="4">
                  <c:v>2007</c:v>
                </c:pt>
                <c:pt idx="5">
                  <c:v>2008</c:v>
                </c:pt>
              </c:numCache>
            </c:numRef>
          </c:cat>
          <c:val>
            <c:numRef>
              <c:f>Feuil1!$B$2:$B$7</c:f>
              <c:numCache>
                <c:formatCode>General</c:formatCode>
                <c:ptCount val="6"/>
                <c:pt idx="0">
                  <c:v>3</c:v>
                </c:pt>
                <c:pt idx="1">
                  <c:v>83</c:v>
                </c:pt>
                <c:pt idx="2">
                  <c:v>102</c:v>
                </c:pt>
                <c:pt idx="3">
                  <c:v>52</c:v>
                </c:pt>
                <c:pt idx="4">
                  <c:v>170</c:v>
                </c:pt>
                <c:pt idx="5">
                  <c:v>84</c:v>
                </c:pt>
              </c:numCache>
            </c:numRef>
          </c:val>
        </c:ser>
        <c:marker val="1"/>
        <c:axId val="152209664"/>
        <c:axId val="153592192"/>
      </c:lineChart>
      <c:catAx>
        <c:axId val="152209664"/>
        <c:scaling>
          <c:orientation val="minMax"/>
        </c:scaling>
        <c:axPos val="b"/>
        <c:title>
          <c:tx>
            <c:rich>
              <a:bodyPr/>
              <a:lstStyle/>
              <a:p>
                <a:pPr>
                  <a:defRPr/>
                </a:pPr>
                <a:r>
                  <a:rPr lang="fr-FR"/>
                  <a:t>Years</a:t>
                </a:r>
              </a:p>
            </c:rich>
          </c:tx>
        </c:title>
        <c:numFmt formatCode="General" sourceLinked="1"/>
        <c:tickLblPos val="nextTo"/>
        <c:crossAx val="153592192"/>
        <c:crosses val="autoZero"/>
        <c:auto val="1"/>
        <c:lblAlgn val="ctr"/>
        <c:lblOffset val="100"/>
      </c:catAx>
      <c:valAx>
        <c:axId val="153592192"/>
        <c:scaling>
          <c:orientation val="minMax"/>
        </c:scaling>
        <c:axPos val="l"/>
        <c:majorGridlines/>
        <c:title>
          <c:tx>
            <c:rich>
              <a:bodyPr rot="-5400000" vert="horz"/>
              <a:lstStyle/>
              <a:p>
                <a:pPr>
                  <a:defRPr/>
                </a:pPr>
                <a:r>
                  <a:rPr lang="fr-FR"/>
                  <a:t>Number of cases</a:t>
                </a:r>
              </a:p>
            </c:rich>
          </c:tx>
        </c:title>
        <c:numFmt formatCode="General" sourceLinked="1"/>
        <c:tickLblPos val="nextTo"/>
        <c:crossAx val="152209664"/>
        <c:crosses val="autoZero"/>
        <c:crossBetween val="between"/>
      </c:valAx>
    </c:plotArea>
    <c:legend>
      <c:legendPos val="r"/>
    </c:legend>
    <c:plotVisOnly val="1"/>
  </c:chart>
  <c:externalData r:id="rId1"/>
</c:chartSpace>
</file>

<file path=word/charts/chart28.xml><?xml version="1.0" encoding="utf-8"?>
<c:chartSpace xmlns:c="http://schemas.openxmlformats.org/drawingml/2006/chart" xmlns:a="http://schemas.openxmlformats.org/drawingml/2006/main" xmlns:r="http://schemas.openxmlformats.org/officeDocument/2006/relationships">
  <c:date1904 val="1"/>
  <c:lang val="fr-FR"/>
  <c:chart>
    <c:title>
      <c:tx>
        <c:rich>
          <a:bodyPr/>
          <a:lstStyle/>
          <a:p>
            <a:pPr>
              <a:defRPr/>
            </a:pPr>
            <a:r>
              <a:rPr lang="en-US" sz="1200"/>
              <a:t>conjunctival tumors</a:t>
            </a:r>
          </a:p>
        </c:rich>
      </c:tx>
    </c:title>
    <c:plotArea>
      <c:layout/>
      <c:lineChart>
        <c:grouping val="standard"/>
        <c:ser>
          <c:idx val="0"/>
          <c:order val="0"/>
          <c:tx>
            <c:strRef>
              <c:f>Feuil1!$B$1</c:f>
              <c:strCache>
                <c:ptCount val="1"/>
                <c:pt idx="0">
                  <c:v>Conjunctival tumors</c:v>
                </c:pt>
              </c:strCache>
            </c:strRef>
          </c:tx>
          <c:cat>
            <c:numRef>
              <c:f>Feuil1!$A$2:$A$7</c:f>
              <c:numCache>
                <c:formatCode>General</c:formatCode>
                <c:ptCount val="6"/>
                <c:pt idx="0">
                  <c:v>2003</c:v>
                </c:pt>
                <c:pt idx="1">
                  <c:v>2004</c:v>
                </c:pt>
                <c:pt idx="2">
                  <c:v>2005</c:v>
                </c:pt>
                <c:pt idx="3">
                  <c:v>2006</c:v>
                </c:pt>
                <c:pt idx="4">
                  <c:v>2007</c:v>
                </c:pt>
                <c:pt idx="5">
                  <c:v>2008</c:v>
                </c:pt>
              </c:numCache>
            </c:numRef>
          </c:cat>
          <c:val>
            <c:numRef>
              <c:f>Feuil1!$B$2:$B$7</c:f>
              <c:numCache>
                <c:formatCode>General</c:formatCode>
                <c:ptCount val="6"/>
                <c:pt idx="0">
                  <c:v>0</c:v>
                </c:pt>
                <c:pt idx="1">
                  <c:v>6</c:v>
                </c:pt>
                <c:pt idx="2">
                  <c:v>11</c:v>
                </c:pt>
                <c:pt idx="3">
                  <c:v>8</c:v>
                </c:pt>
                <c:pt idx="4">
                  <c:v>12</c:v>
                </c:pt>
                <c:pt idx="5">
                  <c:v>421</c:v>
                </c:pt>
              </c:numCache>
            </c:numRef>
          </c:val>
        </c:ser>
        <c:marker val="1"/>
        <c:axId val="154403200"/>
        <c:axId val="154405120"/>
      </c:lineChart>
      <c:catAx>
        <c:axId val="154403200"/>
        <c:scaling>
          <c:orientation val="minMax"/>
        </c:scaling>
        <c:axPos val="b"/>
        <c:title>
          <c:tx>
            <c:rich>
              <a:bodyPr/>
              <a:lstStyle/>
              <a:p>
                <a:pPr>
                  <a:defRPr/>
                </a:pPr>
                <a:r>
                  <a:rPr lang="fr-FR"/>
                  <a:t>Years</a:t>
                </a:r>
              </a:p>
            </c:rich>
          </c:tx>
        </c:title>
        <c:numFmt formatCode="General" sourceLinked="1"/>
        <c:tickLblPos val="nextTo"/>
        <c:crossAx val="154405120"/>
        <c:crosses val="autoZero"/>
        <c:auto val="1"/>
        <c:lblAlgn val="ctr"/>
        <c:lblOffset val="100"/>
      </c:catAx>
      <c:valAx>
        <c:axId val="154405120"/>
        <c:scaling>
          <c:orientation val="minMax"/>
        </c:scaling>
        <c:axPos val="l"/>
        <c:majorGridlines/>
        <c:title>
          <c:tx>
            <c:rich>
              <a:bodyPr rot="-5400000" vert="horz"/>
              <a:lstStyle/>
              <a:p>
                <a:pPr>
                  <a:defRPr/>
                </a:pPr>
                <a:r>
                  <a:rPr lang="fr-FR"/>
                  <a:t>Number of cases</a:t>
                </a:r>
              </a:p>
            </c:rich>
          </c:tx>
        </c:title>
        <c:numFmt formatCode="General" sourceLinked="1"/>
        <c:tickLblPos val="nextTo"/>
        <c:crossAx val="154403200"/>
        <c:crosses val="autoZero"/>
        <c:crossBetween val="between"/>
      </c:valAx>
    </c:plotArea>
    <c:legend>
      <c:legendPos val="r"/>
    </c:legend>
    <c:plotVisOnly val="1"/>
  </c:chart>
  <c:externalData r:id="rId1"/>
</c:chartSpace>
</file>

<file path=word/charts/chart29.xml><?xml version="1.0" encoding="utf-8"?>
<c:chartSpace xmlns:c="http://schemas.openxmlformats.org/drawingml/2006/chart" xmlns:a="http://schemas.openxmlformats.org/drawingml/2006/main" xmlns:r="http://schemas.openxmlformats.org/officeDocument/2006/relationships">
  <c:date1904 val="1"/>
  <c:lang val="fr-FR"/>
  <c:chart>
    <c:title>
      <c:tx>
        <c:rich>
          <a:bodyPr/>
          <a:lstStyle/>
          <a:p>
            <a:pPr>
              <a:defRPr/>
            </a:pPr>
            <a:r>
              <a:rPr lang="en-US" sz="1200"/>
              <a:t>Other cases ( not specified)</a:t>
            </a:r>
          </a:p>
        </c:rich>
      </c:tx>
    </c:title>
    <c:plotArea>
      <c:layout/>
      <c:lineChart>
        <c:grouping val="standard"/>
        <c:ser>
          <c:idx val="0"/>
          <c:order val="0"/>
          <c:tx>
            <c:strRef>
              <c:f>Feuil1!$B$1</c:f>
              <c:strCache>
                <c:ptCount val="1"/>
                <c:pt idx="0">
                  <c:v>Other cases (not specified)</c:v>
                </c:pt>
              </c:strCache>
            </c:strRef>
          </c:tx>
          <c:cat>
            <c:numRef>
              <c:f>Feuil1!$A$2:$A$7</c:f>
              <c:numCache>
                <c:formatCode>General</c:formatCode>
                <c:ptCount val="6"/>
                <c:pt idx="0">
                  <c:v>2003</c:v>
                </c:pt>
                <c:pt idx="1">
                  <c:v>2004</c:v>
                </c:pt>
                <c:pt idx="2">
                  <c:v>2005</c:v>
                </c:pt>
                <c:pt idx="3">
                  <c:v>2006</c:v>
                </c:pt>
                <c:pt idx="4">
                  <c:v>2007</c:v>
                </c:pt>
                <c:pt idx="5">
                  <c:v>2008</c:v>
                </c:pt>
              </c:numCache>
            </c:numRef>
          </c:cat>
          <c:val>
            <c:numRef>
              <c:f>Feuil1!$B$2:$B$7</c:f>
              <c:numCache>
                <c:formatCode>General</c:formatCode>
                <c:ptCount val="6"/>
                <c:pt idx="0">
                  <c:v>126</c:v>
                </c:pt>
                <c:pt idx="1">
                  <c:v>235</c:v>
                </c:pt>
                <c:pt idx="2">
                  <c:v>339</c:v>
                </c:pt>
                <c:pt idx="3">
                  <c:v>452</c:v>
                </c:pt>
                <c:pt idx="4">
                  <c:v>633</c:v>
                </c:pt>
                <c:pt idx="5">
                  <c:v>1980</c:v>
                </c:pt>
              </c:numCache>
            </c:numRef>
          </c:val>
        </c:ser>
        <c:marker val="1"/>
        <c:axId val="154441984"/>
        <c:axId val="154558848"/>
      </c:lineChart>
      <c:catAx>
        <c:axId val="154441984"/>
        <c:scaling>
          <c:orientation val="minMax"/>
        </c:scaling>
        <c:axPos val="b"/>
        <c:title>
          <c:tx>
            <c:rich>
              <a:bodyPr/>
              <a:lstStyle/>
              <a:p>
                <a:pPr>
                  <a:defRPr/>
                </a:pPr>
                <a:r>
                  <a:rPr lang="fr-FR"/>
                  <a:t>Years</a:t>
                </a:r>
              </a:p>
            </c:rich>
          </c:tx>
        </c:title>
        <c:numFmt formatCode="General" sourceLinked="1"/>
        <c:tickLblPos val="nextTo"/>
        <c:crossAx val="154558848"/>
        <c:crosses val="autoZero"/>
        <c:auto val="1"/>
        <c:lblAlgn val="ctr"/>
        <c:lblOffset val="100"/>
      </c:catAx>
      <c:valAx>
        <c:axId val="154558848"/>
        <c:scaling>
          <c:orientation val="minMax"/>
        </c:scaling>
        <c:axPos val="l"/>
        <c:majorGridlines/>
        <c:title>
          <c:tx>
            <c:rich>
              <a:bodyPr rot="-5400000" vert="horz"/>
              <a:lstStyle/>
              <a:p>
                <a:pPr>
                  <a:defRPr/>
                </a:pPr>
                <a:r>
                  <a:rPr lang="fr-FR"/>
                  <a:t>Number of cases</a:t>
                </a:r>
              </a:p>
            </c:rich>
          </c:tx>
        </c:title>
        <c:numFmt formatCode="General" sourceLinked="1"/>
        <c:tickLblPos val="nextTo"/>
        <c:crossAx val="154441984"/>
        <c:crosses val="autoZero"/>
        <c:crossBetween val="between"/>
      </c:valAx>
    </c:plotArea>
    <c:legend>
      <c:legendPos val="r"/>
    </c:legend>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fr-FR"/>
  <c:style val="18"/>
  <c:chart>
    <c:title>
      <c:tx>
        <c:rich>
          <a:bodyPr/>
          <a:lstStyle/>
          <a:p>
            <a:pPr>
              <a:defRPr/>
            </a:pPr>
            <a:r>
              <a:rPr lang="en-US" sz="1200"/>
              <a:t>Proved</a:t>
            </a:r>
            <a:r>
              <a:rPr lang="en-US" sz="1200" baseline="0"/>
              <a:t> Reserves</a:t>
            </a:r>
            <a:endParaRPr lang="en-US" sz="1200"/>
          </a:p>
        </c:rich>
      </c:tx>
    </c:title>
    <c:plotArea>
      <c:layout/>
      <c:lineChart>
        <c:grouping val="stacked"/>
        <c:ser>
          <c:idx val="1"/>
          <c:order val="0"/>
          <c:tx>
            <c:v>Réserves prouvées</c:v>
          </c:tx>
          <c:marker>
            <c:symbol val="none"/>
          </c:marker>
          <c:cat>
            <c:numRef>
              <c:f>Feuil1!$D$14:$D$23</c:f>
              <c:numCache>
                <c:formatCode>General</c:formatCode>
                <c:ptCount val="10"/>
                <c:pt idx="0">
                  <c:v>2002</c:v>
                </c:pt>
                <c:pt idx="1">
                  <c:v>2003</c:v>
                </c:pt>
                <c:pt idx="2">
                  <c:v>2004</c:v>
                </c:pt>
                <c:pt idx="3">
                  <c:v>2005</c:v>
                </c:pt>
                <c:pt idx="4">
                  <c:v>2006</c:v>
                </c:pt>
                <c:pt idx="5">
                  <c:v>2007</c:v>
                </c:pt>
                <c:pt idx="6">
                  <c:v>2008</c:v>
                </c:pt>
                <c:pt idx="7">
                  <c:v>2009</c:v>
                </c:pt>
                <c:pt idx="8">
                  <c:v>2010</c:v>
                </c:pt>
                <c:pt idx="9">
                  <c:v>2011</c:v>
                </c:pt>
              </c:numCache>
            </c:numRef>
          </c:cat>
          <c:val>
            <c:numRef>
              <c:f>Feuil1!$E$14:$E$23</c:f>
              <c:numCache>
                <c:formatCode>_-* #,##0\ _$_U_S_-;\-* #,##0\ _$_U_S_-;_-* "-"??\ _$_U_S_-;_-@_-</c:formatCode>
                <c:ptCount val="10"/>
                <c:pt idx="0">
                  <c:v>80310000000</c:v>
                </c:pt>
                <c:pt idx="1">
                  <c:v>80310000000</c:v>
                </c:pt>
                <c:pt idx="2">
                  <c:v>97800000000</c:v>
                </c:pt>
                <c:pt idx="3">
                  <c:v>97800000000</c:v>
                </c:pt>
                <c:pt idx="4">
                  <c:v>97800000000</c:v>
                </c:pt>
                <c:pt idx="5">
                  <c:v>97800000000</c:v>
                </c:pt>
                <c:pt idx="6">
                  <c:v>97800000000</c:v>
                </c:pt>
                <c:pt idx="7">
                  <c:v>97800000000</c:v>
                </c:pt>
                <c:pt idx="8">
                  <c:v>97800000000</c:v>
                </c:pt>
                <c:pt idx="9">
                  <c:v>97800000000</c:v>
                </c:pt>
              </c:numCache>
            </c:numRef>
          </c:val>
        </c:ser>
        <c:marker val="1"/>
        <c:axId val="130692608"/>
        <c:axId val="131801472"/>
      </c:lineChart>
      <c:catAx>
        <c:axId val="130692608"/>
        <c:scaling>
          <c:orientation val="minMax"/>
        </c:scaling>
        <c:axPos val="b"/>
        <c:numFmt formatCode="General" sourceLinked="1"/>
        <c:tickLblPos val="nextTo"/>
        <c:crossAx val="131801472"/>
        <c:crosses val="autoZero"/>
        <c:auto val="1"/>
        <c:lblAlgn val="ctr"/>
        <c:lblOffset val="100"/>
      </c:catAx>
      <c:valAx>
        <c:axId val="131801472"/>
        <c:scaling>
          <c:orientation val="minMax"/>
          <c:min val="70000000000"/>
        </c:scaling>
        <c:axPos val="l"/>
        <c:majorGridlines/>
        <c:title>
          <c:tx>
            <c:rich>
              <a:bodyPr rot="-5400000" vert="horz"/>
              <a:lstStyle/>
              <a:p>
                <a:pPr>
                  <a:defRPr/>
                </a:pPr>
                <a:r>
                  <a:rPr lang="fr-FR"/>
                  <a:t>Barrels</a:t>
                </a:r>
              </a:p>
            </c:rich>
          </c:tx>
        </c:title>
        <c:numFmt formatCode="_-* #,##0\ _$_U_S_-;\-* #,##0\ _$_U_S_-;_-* &quot;-&quot;??\ _$_U_S_-;_-@_-" sourceLinked="1"/>
        <c:tickLblPos val="nextTo"/>
        <c:crossAx val="130692608"/>
        <c:crosses val="autoZero"/>
        <c:crossBetween val="between"/>
        <c:dispUnits>
          <c:builtInUnit val="millions"/>
        </c:dispUnits>
      </c:valAx>
    </c:plotArea>
    <c:legend>
      <c:legendPos val="r"/>
      <c:layout>
        <c:manualLayout>
          <c:xMode val="edge"/>
          <c:yMode val="edge"/>
          <c:x val="0.70842533572192357"/>
          <c:y val="0.47113392920479535"/>
          <c:w val="0.29157474621529433"/>
          <c:h val="0.11319507596761849"/>
        </c:manualLayout>
      </c:layout>
    </c:legend>
    <c:plotVisOnly val="1"/>
    <c:dispBlanksAs val="zero"/>
  </c:chart>
  <c:externalData r:id="rId1"/>
</c:chartSpace>
</file>

<file path=word/charts/chart30.xml><?xml version="1.0" encoding="utf-8"?>
<c:chartSpace xmlns:c="http://schemas.openxmlformats.org/drawingml/2006/chart" xmlns:a="http://schemas.openxmlformats.org/drawingml/2006/main" xmlns:r="http://schemas.openxmlformats.org/officeDocument/2006/relationships">
  <c:date1904 val="1"/>
  <c:lang val="fr-FR"/>
  <c:chart>
    <c:title>
      <c:tx>
        <c:rich>
          <a:bodyPr/>
          <a:lstStyle/>
          <a:p>
            <a:pPr>
              <a:defRPr/>
            </a:pPr>
            <a:r>
              <a:rPr lang="en-US" sz="1200"/>
              <a:t>Cases</a:t>
            </a:r>
            <a:r>
              <a:rPr lang="en-US" sz="1200" baseline="0"/>
              <a:t> observed</a:t>
            </a:r>
            <a:endParaRPr lang="en-US" sz="1200"/>
          </a:p>
        </c:rich>
      </c:tx>
    </c:title>
    <c:plotArea>
      <c:layout/>
      <c:lineChart>
        <c:grouping val="standard"/>
        <c:ser>
          <c:idx val="0"/>
          <c:order val="0"/>
          <c:tx>
            <c:strRef>
              <c:f>Feuil1!$B$1</c:f>
              <c:strCache>
                <c:ptCount val="1"/>
                <c:pt idx="0">
                  <c:v>Cases observed</c:v>
                </c:pt>
              </c:strCache>
            </c:strRef>
          </c:tx>
          <c:cat>
            <c:numRef>
              <c:f>Feuil1!$A$2:$A$7</c:f>
              <c:numCache>
                <c:formatCode>General</c:formatCode>
                <c:ptCount val="6"/>
                <c:pt idx="0">
                  <c:v>2003</c:v>
                </c:pt>
                <c:pt idx="1">
                  <c:v>2004</c:v>
                </c:pt>
                <c:pt idx="2">
                  <c:v>2005</c:v>
                </c:pt>
                <c:pt idx="3">
                  <c:v>2006</c:v>
                </c:pt>
                <c:pt idx="4">
                  <c:v>2007</c:v>
                </c:pt>
                <c:pt idx="5">
                  <c:v>2008</c:v>
                </c:pt>
              </c:numCache>
            </c:numRef>
          </c:cat>
          <c:val>
            <c:numRef>
              <c:f>Feuil1!$B$2:$B$7</c:f>
              <c:numCache>
                <c:formatCode>General</c:formatCode>
                <c:ptCount val="6"/>
                <c:pt idx="0">
                  <c:v>275</c:v>
                </c:pt>
                <c:pt idx="1">
                  <c:v>773</c:v>
                </c:pt>
                <c:pt idx="2">
                  <c:v>1121</c:v>
                </c:pt>
                <c:pt idx="3">
                  <c:v>1541</c:v>
                </c:pt>
                <c:pt idx="4">
                  <c:v>2072</c:v>
                </c:pt>
                <c:pt idx="5">
                  <c:v>4100</c:v>
                </c:pt>
              </c:numCache>
            </c:numRef>
          </c:val>
        </c:ser>
        <c:marker val="1"/>
        <c:axId val="153596288"/>
        <c:axId val="153598208"/>
      </c:lineChart>
      <c:catAx>
        <c:axId val="153596288"/>
        <c:scaling>
          <c:orientation val="minMax"/>
        </c:scaling>
        <c:axPos val="b"/>
        <c:title>
          <c:tx>
            <c:rich>
              <a:bodyPr/>
              <a:lstStyle/>
              <a:p>
                <a:pPr>
                  <a:defRPr/>
                </a:pPr>
                <a:r>
                  <a:rPr lang="fr-FR"/>
                  <a:t>Years</a:t>
                </a:r>
              </a:p>
            </c:rich>
          </c:tx>
        </c:title>
        <c:numFmt formatCode="General" sourceLinked="1"/>
        <c:tickLblPos val="nextTo"/>
        <c:crossAx val="153598208"/>
        <c:crosses val="autoZero"/>
        <c:auto val="1"/>
        <c:lblAlgn val="ctr"/>
        <c:lblOffset val="100"/>
      </c:catAx>
      <c:valAx>
        <c:axId val="153598208"/>
        <c:scaling>
          <c:orientation val="minMax"/>
        </c:scaling>
        <c:axPos val="l"/>
        <c:majorGridlines/>
        <c:title>
          <c:tx>
            <c:rich>
              <a:bodyPr rot="-5400000" vert="horz"/>
              <a:lstStyle/>
              <a:p>
                <a:pPr>
                  <a:defRPr/>
                </a:pPr>
                <a:r>
                  <a:rPr lang="fr-FR"/>
                  <a:t>Cases observed</a:t>
                </a:r>
              </a:p>
            </c:rich>
          </c:tx>
        </c:title>
        <c:numFmt formatCode="General" sourceLinked="1"/>
        <c:tickLblPos val="nextTo"/>
        <c:crossAx val="153596288"/>
        <c:crosses val="autoZero"/>
        <c:crossBetween val="between"/>
      </c:valAx>
    </c:plotArea>
    <c:legend>
      <c:legendPos val="r"/>
    </c:legend>
    <c:plotVisOnly val="1"/>
  </c:chart>
  <c:externalData r:id="rId1"/>
</c:chartSpace>
</file>

<file path=word/charts/chart31.xml><?xml version="1.0" encoding="utf-8"?>
<c:chartSpace xmlns:c="http://schemas.openxmlformats.org/drawingml/2006/chart" xmlns:a="http://schemas.openxmlformats.org/drawingml/2006/main" xmlns:r="http://schemas.openxmlformats.org/officeDocument/2006/relationships">
  <c:date1904 val="1"/>
  <c:lang val="fr-FR"/>
  <c:chart>
    <c:title>
      <c:tx>
        <c:rich>
          <a:bodyPr/>
          <a:lstStyle/>
          <a:p>
            <a:pPr>
              <a:defRPr/>
            </a:pPr>
            <a:r>
              <a:rPr lang="en-US" sz="1200"/>
              <a:t>Annual</a:t>
            </a:r>
            <a:r>
              <a:rPr lang="en-US" sz="1200" baseline="0"/>
              <a:t> Sales </a:t>
            </a:r>
            <a:r>
              <a:rPr lang="en-US" sz="1200"/>
              <a:t>(In billions of U.S. dollars)</a:t>
            </a:r>
          </a:p>
        </c:rich>
      </c:tx>
    </c:title>
    <c:view3D>
      <c:rotX val="30"/>
      <c:perspective val="30"/>
    </c:view3D>
    <c:plotArea>
      <c:layout/>
      <c:pie3DChart>
        <c:varyColors val="1"/>
        <c:ser>
          <c:idx val="0"/>
          <c:order val="0"/>
          <c:tx>
            <c:strRef>
              <c:f>Feuil1!$B$1</c:f>
              <c:strCache>
                <c:ptCount val="1"/>
                <c:pt idx="0">
                  <c:v>Ventes Annuelles (En milliards de Dollars US)</c:v>
                </c:pt>
              </c:strCache>
            </c:strRef>
          </c:tx>
          <c:explosion val="25"/>
          <c:dLbls>
            <c:dLbl>
              <c:idx val="0"/>
              <c:tx>
                <c:rich>
                  <a:bodyPr/>
                  <a:lstStyle/>
                  <a:p>
                    <a:r>
                      <a:rPr lang="en-US"/>
                      <a:t>404,6 $</a:t>
                    </a:r>
                  </a:p>
                </c:rich>
              </c:tx>
              <c:showVal val="1"/>
            </c:dLbl>
            <c:dLbl>
              <c:idx val="1"/>
              <c:tx>
                <c:rich>
                  <a:bodyPr/>
                  <a:lstStyle/>
                  <a:p>
                    <a:r>
                      <a:rPr lang="en-US"/>
                      <a:t>355,8 $</a:t>
                    </a:r>
                  </a:p>
                </c:rich>
              </c:tx>
              <c:showVal val="1"/>
            </c:dLbl>
            <c:dLbl>
              <c:idx val="2"/>
              <c:tx>
                <c:rich>
                  <a:bodyPr/>
                  <a:lstStyle/>
                  <a:p>
                    <a:r>
                      <a:rPr lang="en-US"/>
                      <a:t>289,0 $</a:t>
                    </a:r>
                  </a:p>
                </c:rich>
              </c:tx>
              <c:showVal val="1"/>
            </c:dLbl>
            <c:dLbl>
              <c:idx val="3"/>
              <c:tx>
                <c:rich>
                  <a:bodyPr/>
                  <a:lstStyle/>
                  <a:p>
                    <a:r>
                      <a:rPr lang="en-US"/>
                      <a:t>214,1 $</a:t>
                    </a:r>
                  </a:p>
                </c:rich>
              </c:tx>
              <c:showVal val="1"/>
            </c:dLbl>
            <c:dLbl>
              <c:idx val="4"/>
              <c:tx>
                <c:rich>
                  <a:bodyPr/>
                  <a:lstStyle/>
                  <a:p>
                    <a:r>
                      <a:rPr lang="en-US"/>
                      <a:t>231,9 $</a:t>
                    </a:r>
                  </a:p>
                </c:rich>
              </c:tx>
              <c:showVal val="1"/>
            </c:dLbl>
            <c:dLbl>
              <c:idx val="5"/>
              <c:tx>
                <c:rich>
                  <a:bodyPr/>
                  <a:lstStyle/>
                  <a:p>
                    <a:r>
                      <a:rPr lang="en-US"/>
                      <a:t>194,5 $</a:t>
                    </a:r>
                  </a:p>
                </c:rich>
              </c:tx>
              <c:showVal val="1"/>
            </c:dLbl>
            <c:showVal val="1"/>
            <c:showLeaderLines val="1"/>
          </c:dLbls>
          <c:cat>
            <c:strRef>
              <c:f>Feuil1!$A$2:$A$7</c:f>
              <c:strCache>
                <c:ptCount val="6"/>
                <c:pt idx="0">
                  <c:v>Exxon Mobil (USA)</c:v>
                </c:pt>
                <c:pt idx="1">
                  <c:v>Royal Dutch Shell (Pays - Bas)</c:v>
                </c:pt>
                <c:pt idx="2">
                  <c:v>BP ( Grande Bretagne)</c:v>
                </c:pt>
                <c:pt idx="3">
                  <c:v>Chevron Texaco ( USA)</c:v>
                </c:pt>
                <c:pt idx="4">
                  <c:v>Total ( France)</c:v>
                </c:pt>
                <c:pt idx="5">
                  <c:v>Conoco Phillips (USA)</c:v>
                </c:pt>
              </c:strCache>
            </c:strRef>
          </c:cat>
          <c:val>
            <c:numRef>
              <c:f>Feuil1!$B$2:$B$7</c:f>
              <c:numCache>
                <c:formatCode>General</c:formatCode>
                <c:ptCount val="6"/>
                <c:pt idx="0">
                  <c:v>404.6</c:v>
                </c:pt>
                <c:pt idx="1">
                  <c:v>355.8</c:v>
                </c:pt>
                <c:pt idx="2">
                  <c:v>289</c:v>
                </c:pt>
                <c:pt idx="3">
                  <c:v>214.1</c:v>
                </c:pt>
                <c:pt idx="4">
                  <c:v>231.9</c:v>
                </c:pt>
                <c:pt idx="5">
                  <c:v>194.5</c:v>
                </c:pt>
              </c:numCache>
            </c:numRef>
          </c:val>
        </c:ser>
      </c:pie3DChart>
    </c:plotArea>
    <c:legend>
      <c:legendPos val="r"/>
    </c:legend>
    <c:plotVisOnly val="1"/>
  </c:chart>
  <c:externalData r:id="rId1"/>
</c:chartSpace>
</file>

<file path=word/charts/chart32.xml><?xml version="1.0" encoding="utf-8"?>
<c:chartSpace xmlns:c="http://schemas.openxmlformats.org/drawingml/2006/chart" xmlns:a="http://schemas.openxmlformats.org/drawingml/2006/main" xmlns:r="http://schemas.openxmlformats.org/officeDocument/2006/relationships">
  <c:date1904 val="1"/>
  <c:lang val="fr-FR"/>
  <c:chart>
    <c:title>
      <c:tx>
        <c:rich>
          <a:bodyPr/>
          <a:lstStyle/>
          <a:p>
            <a:pPr>
              <a:defRPr/>
            </a:pPr>
            <a:r>
              <a:rPr lang="en-US" sz="1200"/>
              <a:t>Net Profit  (In billions</a:t>
            </a:r>
            <a:r>
              <a:rPr lang="en-US" sz="1200" baseline="0"/>
              <a:t> of U.S.d</a:t>
            </a:r>
            <a:r>
              <a:rPr lang="en-US" sz="1200"/>
              <a:t>ollars )</a:t>
            </a:r>
          </a:p>
        </c:rich>
      </c:tx>
      <c:layout>
        <c:manualLayout>
          <c:xMode val="edge"/>
          <c:yMode val="edge"/>
          <c:x val="0.23332041187159341"/>
          <c:y val="0"/>
        </c:manualLayout>
      </c:layout>
    </c:title>
    <c:view3D>
      <c:rotX val="30"/>
      <c:perspective val="30"/>
    </c:view3D>
    <c:plotArea>
      <c:layout/>
      <c:pie3DChart>
        <c:varyColors val="1"/>
        <c:ser>
          <c:idx val="0"/>
          <c:order val="0"/>
          <c:tx>
            <c:strRef>
              <c:f>Feuil1!$B$1</c:f>
              <c:strCache>
                <c:ptCount val="1"/>
                <c:pt idx="0">
                  <c:v>Profit net (En milliards de Dollars US)</c:v>
                </c:pt>
              </c:strCache>
            </c:strRef>
          </c:tx>
          <c:explosion val="25"/>
          <c:dLbls>
            <c:dLbl>
              <c:idx val="0"/>
              <c:tx>
                <c:rich>
                  <a:bodyPr/>
                  <a:lstStyle/>
                  <a:p>
                    <a:r>
                      <a:rPr lang="en-US"/>
                      <a:t>40,6 $</a:t>
                    </a:r>
                  </a:p>
                </c:rich>
              </c:tx>
              <c:showVal val="1"/>
            </c:dLbl>
            <c:dLbl>
              <c:idx val="1"/>
              <c:tx>
                <c:rich>
                  <a:bodyPr/>
                  <a:lstStyle/>
                  <a:p>
                    <a:r>
                      <a:rPr lang="en-US"/>
                      <a:t>31,9 $</a:t>
                    </a:r>
                  </a:p>
                </c:rich>
              </c:tx>
              <c:showVal val="1"/>
            </c:dLbl>
            <c:dLbl>
              <c:idx val="2"/>
              <c:tx>
                <c:rich>
                  <a:bodyPr/>
                  <a:lstStyle/>
                  <a:p>
                    <a:r>
                      <a:rPr lang="en-US"/>
                      <a:t>21,2 $</a:t>
                    </a:r>
                  </a:p>
                </c:rich>
              </c:tx>
              <c:showVal val="1"/>
            </c:dLbl>
            <c:dLbl>
              <c:idx val="3"/>
              <c:tx>
                <c:rich>
                  <a:bodyPr/>
                  <a:lstStyle/>
                  <a:p>
                    <a:r>
                      <a:rPr lang="en-US"/>
                      <a:t>18,7 $</a:t>
                    </a:r>
                  </a:p>
                </c:rich>
              </c:tx>
              <c:showVal val="1"/>
            </c:dLbl>
            <c:dLbl>
              <c:idx val="4"/>
              <c:tx>
                <c:rich>
                  <a:bodyPr/>
                  <a:lstStyle/>
                  <a:p>
                    <a:r>
                      <a:rPr lang="en-US"/>
                      <a:t>19,7 $</a:t>
                    </a:r>
                  </a:p>
                </c:rich>
              </c:tx>
              <c:showVal val="1"/>
            </c:dLbl>
            <c:dLbl>
              <c:idx val="5"/>
              <c:tx>
                <c:rich>
                  <a:bodyPr/>
                  <a:lstStyle/>
                  <a:p>
                    <a:r>
                      <a:rPr lang="en-US"/>
                      <a:t>11,9 $</a:t>
                    </a:r>
                  </a:p>
                </c:rich>
              </c:tx>
              <c:showVal val="1"/>
            </c:dLbl>
            <c:showVal val="1"/>
            <c:showLeaderLines val="1"/>
          </c:dLbls>
          <c:cat>
            <c:strRef>
              <c:f>Feuil1!$A$2:$A$7</c:f>
              <c:strCache>
                <c:ptCount val="6"/>
                <c:pt idx="0">
                  <c:v>Exxon Mobil (USA)</c:v>
                </c:pt>
                <c:pt idx="1">
                  <c:v>Royal Dutch Shell</c:v>
                </c:pt>
                <c:pt idx="2">
                  <c:v>BP ( Grande Bretagne)</c:v>
                </c:pt>
                <c:pt idx="3">
                  <c:v>Chevron Texaco (USA)</c:v>
                </c:pt>
                <c:pt idx="4">
                  <c:v>Total (France)</c:v>
                </c:pt>
                <c:pt idx="5">
                  <c:v>Conoco Phillips  (USA)</c:v>
                </c:pt>
              </c:strCache>
            </c:strRef>
          </c:cat>
          <c:val>
            <c:numRef>
              <c:f>Feuil1!$B$2:$B$7</c:f>
              <c:numCache>
                <c:formatCode>General</c:formatCode>
                <c:ptCount val="6"/>
                <c:pt idx="0">
                  <c:v>40.6</c:v>
                </c:pt>
                <c:pt idx="1">
                  <c:v>31.9</c:v>
                </c:pt>
                <c:pt idx="2">
                  <c:v>21.2</c:v>
                </c:pt>
                <c:pt idx="3">
                  <c:v>18.7</c:v>
                </c:pt>
                <c:pt idx="4">
                  <c:v>19.7</c:v>
                </c:pt>
                <c:pt idx="5">
                  <c:v>11.9</c:v>
                </c:pt>
              </c:numCache>
            </c:numRef>
          </c:val>
        </c:ser>
      </c:pie3DChart>
    </c:plotArea>
    <c:legend>
      <c:legendPos val="r"/>
    </c:legend>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fr-FR"/>
  <c:chart>
    <c:title>
      <c:tx>
        <c:rich>
          <a:bodyPr/>
          <a:lstStyle/>
          <a:p>
            <a:pPr>
              <a:defRPr/>
            </a:pPr>
            <a:r>
              <a:rPr lang="en-US" sz="1200"/>
              <a:t>Petroleum Production</a:t>
            </a:r>
          </a:p>
        </c:rich>
      </c:tx>
    </c:title>
    <c:plotArea>
      <c:layout/>
      <c:barChart>
        <c:barDir val="col"/>
        <c:grouping val="stacked"/>
        <c:ser>
          <c:idx val="0"/>
          <c:order val="0"/>
          <c:tx>
            <c:strRef>
              <c:f>Feuil1!$B$1</c:f>
              <c:strCache>
                <c:ptCount val="1"/>
                <c:pt idx="0">
                  <c:v>Petroleum Production</c:v>
                </c:pt>
              </c:strCache>
            </c:strRef>
          </c:tx>
          <c:cat>
            <c:numRef>
              <c:f>Feuil1!$A$2:$A$11</c:f>
              <c:numCache>
                <c:formatCode>General</c:formatCode>
                <c:ptCount val="10"/>
                <c:pt idx="0">
                  <c:v>2001</c:v>
                </c:pt>
                <c:pt idx="1">
                  <c:v>2002</c:v>
                </c:pt>
                <c:pt idx="2">
                  <c:v>2003</c:v>
                </c:pt>
                <c:pt idx="3">
                  <c:v>2004</c:v>
                </c:pt>
                <c:pt idx="4">
                  <c:v>2005</c:v>
                </c:pt>
                <c:pt idx="5">
                  <c:v>2006</c:v>
                </c:pt>
                <c:pt idx="6">
                  <c:v>2007</c:v>
                </c:pt>
                <c:pt idx="7">
                  <c:v>2008</c:v>
                </c:pt>
                <c:pt idx="8">
                  <c:v>2009</c:v>
                </c:pt>
                <c:pt idx="9">
                  <c:v>2010</c:v>
                </c:pt>
              </c:numCache>
            </c:numRef>
          </c:cat>
          <c:val>
            <c:numRef>
              <c:f>Feuil1!$B$2:$B$11</c:f>
              <c:numCache>
                <c:formatCode>General</c:formatCode>
                <c:ptCount val="10"/>
                <c:pt idx="0">
                  <c:v>2566000</c:v>
                </c:pt>
                <c:pt idx="1">
                  <c:v>2480000</c:v>
                </c:pt>
                <c:pt idx="2">
                  <c:v>2380000</c:v>
                </c:pt>
                <c:pt idx="3">
                  <c:v>2335000</c:v>
                </c:pt>
                <c:pt idx="4">
                  <c:v>2396000</c:v>
                </c:pt>
                <c:pt idx="5">
                  <c:v>2540000</c:v>
                </c:pt>
                <c:pt idx="6">
                  <c:v>2948000</c:v>
                </c:pt>
                <c:pt idx="7">
                  <c:v>2860000</c:v>
                </c:pt>
                <c:pt idx="8">
                  <c:v>2798000</c:v>
                </c:pt>
                <c:pt idx="9">
                  <c:v>2813000</c:v>
                </c:pt>
              </c:numCache>
            </c:numRef>
          </c:val>
        </c:ser>
        <c:overlap val="100"/>
        <c:axId val="132762240"/>
        <c:axId val="132822528"/>
      </c:barChart>
      <c:catAx>
        <c:axId val="132762240"/>
        <c:scaling>
          <c:orientation val="minMax"/>
        </c:scaling>
        <c:axPos val="b"/>
        <c:title>
          <c:tx>
            <c:rich>
              <a:bodyPr/>
              <a:lstStyle/>
              <a:p>
                <a:pPr>
                  <a:defRPr/>
                </a:pPr>
                <a:r>
                  <a:rPr lang="fr-FR"/>
                  <a:t>Years</a:t>
                </a:r>
              </a:p>
            </c:rich>
          </c:tx>
        </c:title>
        <c:numFmt formatCode="General" sourceLinked="1"/>
        <c:tickLblPos val="nextTo"/>
        <c:crossAx val="132822528"/>
        <c:crosses val="autoZero"/>
        <c:auto val="1"/>
        <c:lblAlgn val="ctr"/>
        <c:lblOffset val="100"/>
      </c:catAx>
      <c:valAx>
        <c:axId val="132822528"/>
        <c:scaling>
          <c:orientation val="minMax"/>
        </c:scaling>
        <c:axPos val="l"/>
        <c:majorGridlines/>
        <c:title>
          <c:tx>
            <c:rich>
              <a:bodyPr rot="-5400000" vert="horz"/>
              <a:lstStyle/>
              <a:p>
                <a:pPr>
                  <a:defRPr/>
                </a:pPr>
                <a:r>
                  <a:rPr lang="fr-FR"/>
                  <a:t>Barrels</a:t>
                </a:r>
              </a:p>
            </c:rich>
          </c:tx>
        </c:title>
        <c:numFmt formatCode="General" sourceLinked="1"/>
        <c:tickLblPos val="nextTo"/>
        <c:crossAx val="132762240"/>
        <c:crosses val="autoZero"/>
        <c:crossBetween val="between"/>
      </c:valAx>
    </c:plotArea>
    <c:legend>
      <c:legendPos val="r"/>
    </c:legend>
    <c:plotVisOnly val="1"/>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fr-FR"/>
  <c:chart>
    <c:title>
      <c:tx>
        <c:rich>
          <a:bodyPr/>
          <a:lstStyle/>
          <a:p>
            <a:pPr>
              <a:defRPr/>
            </a:pPr>
            <a:r>
              <a:rPr lang="en-US" sz="1200"/>
              <a:t>Exports</a:t>
            </a:r>
          </a:p>
        </c:rich>
      </c:tx>
    </c:title>
    <c:plotArea>
      <c:layout/>
      <c:barChart>
        <c:barDir val="col"/>
        <c:grouping val="stacked"/>
        <c:ser>
          <c:idx val="0"/>
          <c:order val="0"/>
          <c:tx>
            <c:strRef>
              <c:f>Feuil1!$B$1</c:f>
              <c:strCache>
                <c:ptCount val="1"/>
                <c:pt idx="0">
                  <c:v>Exports</c:v>
                </c:pt>
              </c:strCache>
            </c:strRef>
          </c:tx>
          <c:cat>
            <c:numRef>
              <c:f>Feuil1!$A$2:$A$7</c:f>
              <c:numCache>
                <c:formatCode>General</c:formatCode>
                <c:ptCount val="6"/>
                <c:pt idx="0">
                  <c:v>2004</c:v>
                </c:pt>
                <c:pt idx="1">
                  <c:v>2005</c:v>
                </c:pt>
                <c:pt idx="2">
                  <c:v>2006</c:v>
                </c:pt>
                <c:pt idx="3">
                  <c:v>2007</c:v>
                </c:pt>
                <c:pt idx="4">
                  <c:v>2008</c:v>
                </c:pt>
                <c:pt idx="5">
                  <c:v>2009</c:v>
                </c:pt>
              </c:numCache>
            </c:numRef>
          </c:cat>
          <c:val>
            <c:numRef>
              <c:f>Feuil1!$B$2:$B$7</c:f>
              <c:numCache>
                <c:formatCode>General</c:formatCode>
                <c:ptCount val="6"/>
                <c:pt idx="0">
                  <c:v>2500000</c:v>
                </c:pt>
                <c:pt idx="1">
                  <c:v>2703000</c:v>
                </c:pt>
                <c:pt idx="2">
                  <c:v>2701000</c:v>
                </c:pt>
                <c:pt idx="3">
                  <c:v>2700000</c:v>
                </c:pt>
                <c:pt idx="4">
                  <c:v>2550000</c:v>
                </c:pt>
                <c:pt idx="5">
                  <c:v>2395000</c:v>
                </c:pt>
              </c:numCache>
            </c:numRef>
          </c:val>
        </c:ser>
        <c:overlap val="100"/>
        <c:axId val="159961088"/>
        <c:axId val="159963008"/>
      </c:barChart>
      <c:catAx>
        <c:axId val="159961088"/>
        <c:scaling>
          <c:orientation val="minMax"/>
        </c:scaling>
        <c:axPos val="b"/>
        <c:title>
          <c:tx>
            <c:rich>
              <a:bodyPr/>
              <a:lstStyle/>
              <a:p>
                <a:pPr>
                  <a:defRPr/>
                </a:pPr>
                <a:r>
                  <a:rPr lang="fr-FR"/>
                  <a:t>Years</a:t>
                </a:r>
              </a:p>
            </c:rich>
          </c:tx>
        </c:title>
        <c:numFmt formatCode="General" sourceLinked="1"/>
        <c:tickLblPos val="nextTo"/>
        <c:crossAx val="159963008"/>
        <c:crosses val="autoZero"/>
        <c:auto val="1"/>
        <c:lblAlgn val="ctr"/>
        <c:lblOffset val="100"/>
      </c:catAx>
      <c:valAx>
        <c:axId val="159963008"/>
        <c:scaling>
          <c:orientation val="minMax"/>
        </c:scaling>
        <c:axPos val="l"/>
        <c:majorGridlines/>
        <c:title>
          <c:tx>
            <c:rich>
              <a:bodyPr rot="-5400000" vert="horz"/>
              <a:lstStyle/>
              <a:p>
                <a:pPr>
                  <a:defRPr/>
                </a:pPr>
                <a:r>
                  <a:rPr lang="fr-FR"/>
                  <a:t>Barrels</a:t>
                </a:r>
              </a:p>
            </c:rich>
          </c:tx>
        </c:title>
        <c:numFmt formatCode="General" sourceLinked="1"/>
        <c:tickLblPos val="nextTo"/>
        <c:crossAx val="159961088"/>
        <c:crosses val="autoZero"/>
        <c:crossBetween val="between"/>
      </c:valAx>
    </c:plotArea>
    <c:legend>
      <c:legendPos val="r"/>
    </c:legend>
    <c:plotVisOnly val="1"/>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fr-FR"/>
  <c:chart>
    <c:title>
      <c:tx>
        <c:rich>
          <a:bodyPr/>
          <a:lstStyle/>
          <a:p>
            <a:pPr>
              <a:defRPr/>
            </a:pPr>
            <a:r>
              <a:rPr lang="en-US" sz="1200"/>
              <a:t>Imports</a:t>
            </a:r>
          </a:p>
        </c:rich>
      </c:tx>
    </c:title>
    <c:plotArea>
      <c:layout/>
      <c:barChart>
        <c:barDir val="col"/>
        <c:grouping val="stacked"/>
        <c:ser>
          <c:idx val="0"/>
          <c:order val="0"/>
          <c:tx>
            <c:strRef>
              <c:f>Feuil1!$B$1</c:f>
              <c:strCache>
                <c:ptCount val="1"/>
                <c:pt idx="0">
                  <c:v>Imports</c:v>
                </c:pt>
              </c:strCache>
            </c:strRef>
          </c:tx>
          <c:cat>
            <c:numRef>
              <c:f>Feuil1!$A$2:$A$7</c:f>
              <c:numCache>
                <c:formatCode>General</c:formatCode>
                <c:ptCount val="6"/>
                <c:pt idx="0">
                  <c:v>2004</c:v>
                </c:pt>
                <c:pt idx="1">
                  <c:v>2005</c:v>
                </c:pt>
                <c:pt idx="2">
                  <c:v>2006</c:v>
                </c:pt>
                <c:pt idx="3">
                  <c:v>2007</c:v>
                </c:pt>
                <c:pt idx="4">
                  <c:v>2008</c:v>
                </c:pt>
                <c:pt idx="5">
                  <c:v>2009</c:v>
                </c:pt>
              </c:numCache>
            </c:numRef>
          </c:cat>
          <c:val>
            <c:numRef>
              <c:f>Feuil1!$B$2:$B$7</c:f>
              <c:numCache>
                <c:formatCode>General</c:formatCode>
                <c:ptCount val="6"/>
                <c:pt idx="0">
                  <c:v>0</c:v>
                </c:pt>
                <c:pt idx="1">
                  <c:v>232300</c:v>
                </c:pt>
                <c:pt idx="2">
                  <c:v>189000</c:v>
                </c:pt>
                <c:pt idx="3">
                  <c:v>192300</c:v>
                </c:pt>
                <c:pt idx="4">
                  <c:v>200000</c:v>
                </c:pt>
                <c:pt idx="5">
                  <c:v>233300</c:v>
                </c:pt>
              </c:numCache>
            </c:numRef>
          </c:val>
        </c:ser>
        <c:overlap val="100"/>
        <c:axId val="167635584"/>
        <c:axId val="45089536"/>
      </c:barChart>
      <c:catAx>
        <c:axId val="167635584"/>
        <c:scaling>
          <c:orientation val="minMax"/>
        </c:scaling>
        <c:axPos val="b"/>
        <c:title>
          <c:tx>
            <c:rich>
              <a:bodyPr/>
              <a:lstStyle/>
              <a:p>
                <a:pPr>
                  <a:defRPr/>
                </a:pPr>
                <a:r>
                  <a:rPr lang="fr-FR"/>
                  <a:t>Years</a:t>
                </a:r>
              </a:p>
            </c:rich>
          </c:tx>
        </c:title>
        <c:numFmt formatCode="General" sourceLinked="1"/>
        <c:tickLblPos val="nextTo"/>
        <c:crossAx val="45089536"/>
        <c:crosses val="autoZero"/>
        <c:auto val="1"/>
        <c:lblAlgn val="ctr"/>
        <c:lblOffset val="100"/>
      </c:catAx>
      <c:valAx>
        <c:axId val="45089536"/>
        <c:scaling>
          <c:orientation val="minMax"/>
        </c:scaling>
        <c:axPos val="l"/>
        <c:majorGridlines/>
        <c:title>
          <c:tx>
            <c:rich>
              <a:bodyPr rot="-5400000" vert="horz"/>
              <a:lstStyle/>
              <a:p>
                <a:pPr>
                  <a:defRPr/>
                </a:pPr>
                <a:r>
                  <a:rPr lang="fr-FR"/>
                  <a:t>Barrels</a:t>
                </a:r>
              </a:p>
            </c:rich>
          </c:tx>
        </c:title>
        <c:numFmt formatCode="General" sourceLinked="1"/>
        <c:tickLblPos val="nextTo"/>
        <c:crossAx val="167635584"/>
        <c:crosses val="autoZero"/>
        <c:crossBetween val="between"/>
      </c:valAx>
    </c:plotArea>
    <c:legend>
      <c:legendPos val="r"/>
    </c:legend>
    <c:plotVisOnly val="1"/>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fr-FR"/>
  <c:chart>
    <c:title>
      <c:tx>
        <c:rich>
          <a:bodyPr/>
          <a:lstStyle/>
          <a:p>
            <a:pPr>
              <a:defRPr/>
            </a:pPr>
            <a:r>
              <a:rPr lang="en-US" sz="1200"/>
              <a:t>Petroleum</a:t>
            </a:r>
            <a:r>
              <a:rPr lang="en-US" sz="1200" baseline="0"/>
              <a:t> Cosumption ( Barrels/day)</a:t>
            </a:r>
            <a:endParaRPr lang="en-US" sz="1200"/>
          </a:p>
        </c:rich>
      </c:tx>
    </c:title>
    <c:plotArea>
      <c:layout/>
      <c:barChart>
        <c:barDir val="col"/>
        <c:grouping val="stacked"/>
        <c:ser>
          <c:idx val="0"/>
          <c:order val="0"/>
          <c:tx>
            <c:strRef>
              <c:f>Feuil1!$B$1</c:f>
              <c:strCache>
                <c:ptCount val="1"/>
                <c:pt idx="0">
                  <c:v>Petroleum Consumption ( Barrels/day)</c:v>
                </c:pt>
              </c:strCache>
            </c:strRef>
          </c:tx>
          <c:cat>
            <c:numRef>
              <c:f>Feuil1!$A$2:$A$11</c:f>
              <c:numCache>
                <c:formatCode>General</c:formatCode>
                <c:ptCount val="10"/>
                <c:pt idx="0">
                  <c:v>2001</c:v>
                </c:pt>
                <c:pt idx="1">
                  <c:v>2002</c:v>
                </c:pt>
                <c:pt idx="2">
                  <c:v>2003</c:v>
                </c:pt>
                <c:pt idx="3">
                  <c:v>2004</c:v>
                </c:pt>
                <c:pt idx="4">
                  <c:v>2005</c:v>
                </c:pt>
                <c:pt idx="5">
                  <c:v>2006</c:v>
                </c:pt>
                <c:pt idx="6">
                  <c:v>2007</c:v>
                </c:pt>
                <c:pt idx="7">
                  <c:v>2008</c:v>
                </c:pt>
                <c:pt idx="8">
                  <c:v>2009</c:v>
                </c:pt>
                <c:pt idx="9">
                  <c:v>2010</c:v>
                </c:pt>
              </c:numCache>
            </c:numRef>
          </c:cat>
          <c:val>
            <c:numRef>
              <c:f>Feuil1!$B$2:$B$11</c:f>
              <c:numCache>
                <c:formatCode>General</c:formatCode>
                <c:ptCount val="10"/>
                <c:pt idx="0">
                  <c:v>310000</c:v>
                </c:pt>
                <c:pt idx="1">
                  <c:v>340000</c:v>
                </c:pt>
                <c:pt idx="2">
                  <c:v>370000</c:v>
                </c:pt>
                <c:pt idx="3">
                  <c:v>400000</c:v>
                </c:pt>
                <c:pt idx="4">
                  <c:v>390000</c:v>
                </c:pt>
                <c:pt idx="5">
                  <c:v>381000</c:v>
                </c:pt>
                <c:pt idx="6">
                  <c:v>400000</c:v>
                </c:pt>
                <c:pt idx="7">
                  <c:v>420000</c:v>
                </c:pt>
                <c:pt idx="8">
                  <c:v>435000</c:v>
                </c:pt>
                <c:pt idx="9">
                  <c:v>545000</c:v>
                </c:pt>
              </c:numCache>
            </c:numRef>
          </c:val>
        </c:ser>
        <c:overlap val="100"/>
        <c:axId val="65192704"/>
        <c:axId val="65194624"/>
      </c:barChart>
      <c:catAx>
        <c:axId val="65192704"/>
        <c:scaling>
          <c:orientation val="minMax"/>
        </c:scaling>
        <c:axPos val="b"/>
        <c:title>
          <c:tx>
            <c:rich>
              <a:bodyPr/>
              <a:lstStyle/>
              <a:p>
                <a:pPr>
                  <a:defRPr/>
                </a:pPr>
                <a:r>
                  <a:rPr lang="fr-FR"/>
                  <a:t>Years</a:t>
                </a:r>
              </a:p>
            </c:rich>
          </c:tx>
        </c:title>
        <c:numFmt formatCode="General" sourceLinked="1"/>
        <c:tickLblPos val="nextTo"/>
        <c:crossAx val="65194624"/>
        <c:crosses val="autoZero"/>
        <c:auto val="1"/>
        <c:lblAlgn val="ctr"/>
        <c:lblOffset val="100"/>
      </c:catAx>
      <c:valAx>
        <c:axId val="65194624"/>
        <c:scaling>
          <c:orientation val="minMax"/>
        </c:scaling>
        <c:axPos val="l"/>
        <c:majorGridlines/>
        <c:title>
          <c:tx>
            <c:rich>
              <a:bodyPr rot="-5400000" vert="horz"/>
              <a:lstStyle/>
              <a:p>
                <a:pPr>
                  <a:defRPr/>
                </a:pPr>
                <a:r>
                  <a:rPr lang="fr-FR"/>
                  <a:t>Barrels/day</a:t>
                </a:r>
              </a:p>
            </c:rich>
          </c:tx>
        </c:title>
        <c:numFmt formatCode="General" sourceLinked="1"/>
        <c:tickLblPos val="nextTo"/>
        <c:crossAx val="65192704"/>
        <c:crosses val="autoZero"/>
        <c:crossBetween val="between"/>
      </c:valAx>
    </c:plotArea>
    <c:legend>
      <c:legendPos val="r"/>
    </c:legend>
    <c:plotVisOnly val="1"/>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fr-FR"/>
  <c:chart>
    <c:title>
      <c:tx>
        <c:rich>
          <a:bodyPr/>
          <a:lstStyle/>
          <a:p>
            <a:pPr>
              <a:defRPr/>
            </a:pPr>
            <a:r>
              <a:rPr lang="en-US" sz="1200"/>
              <a:t>Petroleum</a:t>
            </a:r>
            <a:r>
              <a:rPr lang="en-US" sz="1200" baseline="0"/>
              <a:t> Consumption per capita ( Barrels/day per 1000 Inhabitants)</a:t>
            </a:r>
            <a:endParaRPr lang="en-US" sz="1200"/>
          </a:p>
        </c:rich>
      </c:tx>
    </c:title>
    <c:plotArea>
      <c:layout/>
      <c:barChart>
        <c:barDir val="col"/>
        <c:grouping val="stacked"/>
        <c:ser>
          <c:idx val="0"/>
          <c:order val="0"/>
          <c:tx>
            <c:strRef>
              <c:f>Feuil1!$B$1</c:f>
              <c:strCache>
                <c:ptCount val="1"/>
                <c:pt idx="0">
                  <c:v>Petroleum Consumption per capita( Barrels/day per 1000 Inhabitants)</c:v>
                </c:pt>
              </c:strCache>
            </c:strRef>
          </c:tx>
          <c:cat>
            <c:numRef>
              <c:f>Feuil1!$A$2:$A$11</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Feuil1!$B$2:$B$11</c:f>
              <c:numCache>
                <c:formatCode>General</c:formatCode>
                <c:ptCount val="10"/>
                <c:pt idx="0">
                  <c:v>124.76</c:v>
                </c:pt>
                <c:pt idx="1">
                  <c:v>122.83</c:v>
                </c:pt>
                <c:pt idx="2">
                  <c:v>120.94000000000032</c:v>
                </c:pt>
                <c:pt idx="3">
                  <c:v>119.11</c:v>
                </c:pt>
                <c:pt idx="4">
                  <c:v>90.01</c:v>
                </c:pt>
                <c:pt idx="5">
                  <c:v>82.440000000000026</c:v>
                </c:pt>
                <c:pt idx="6">
                  <c:v>79.400000000000006</c:v>
                </c:pt>
                <c:pt idx="7">
                  <c:v>87.43</c:v>
                </c:pt>
                <c:pt idx="8">
                  <c:v>84.490000000000023</c:v>
                </c:pt>
                <c:pt idx="9">
                  <c:v>102.55</c:v>
                </c:pt>
              </c:numCache>
            </c:numRef>
          </c:val>
        </c:ser>
        <c:overlap val="100"/>
        <c:axId val="71326336"/>
        <c:axId val="71836416"/>
      </c:barChart>
      <c:catAx>
        <c:axId val="71326336"/>
        <c:scaling>
          <c:orientation val="minMax"/>
        </c:scaling>
        <c:axPos val="b"/>
        <c:title>
          <c:tx>
            <c:rich>
              <a:bodyPr/>
              <a:lstStyle/>
              <a:p>
                <a:pPr>
                  <a:defRPr/>
                </a:pPr>
                <a:r>
                  <a:rPr lang="fr-FR"/>
                  <a:t>Years</a:t>
                </a:r>
              </a:p>
            </c:rich>
          </c:tx>
        </c:title>
        <c:numFmt formatCode="General" sourceLinked="1"/>
        <c:tickLblPos val="nextTo"/>
        <c:crossAx val="71836416"/>
        <c:crosses val="autoZero"/>
        <c:auto val="1"/>
        <c:lblAlgn val="ctr"/>
        <c:lblOffset val="100"/>
      </c:catAx>
      <c:valAx>
        <c:axId val="71836416"/>
        <c:scaling>
          <c:orientation val="minMax"/>
        </c:scaling>
        <c:axPos val="l"/>
        <c:majorGridlines/>
        <c:title>
          <c:tx>
            <c:rich>
              <a:bodyPr rot="-5400000" vert="horz"/>
              <a:lstStyle/>
              <a:p>
                <a:pPr>
                  <a:defRPr/>
                </a:pPr>
                <a:r>
                  <a:rPr lang="fr-FR"/>
                  <a:t>Barrels/day </a:t>
                </a:r>
              </a:p>
            </c:rich>
          </c:tx>
        </c:title>
        <c:numFmt formatCode="General" sourceLinked="1"/>
        <c:tickLblPos val="nextTo"/>
        <c:crossAx val="71326336"/>
        <c:crosses val="autoZero"/>
        <c:crossBetween val="between"/>
      </c:valAx>
    </c:plotArea>
    <c:legend>
      <c:legendPos val="r"/>
    </c:legend>
    <c:plotVisOnly val="1"/>
  </c:chart>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fr-FR"/>
  <c:chart>
    <c:title>
      <c:tx>
        <c:rich>
          <a:bodyPr/>
          <a:lstStyle/>
          <a:p>
            <a:pPr>
              <a:defRPr/>
            </a:pPr>
            <a:r>
              <a:rPr lang="en-US" sz="1200"/>
              <a:t> Proved Reserves (Barrels</a:t>
            </a:r>
            <a:r>
              <a:rPr lang="en-US"/>
              <a:t>)</a:t>
            </a:r>
          </a:p>
        </c:rich>
      </c:tx>
    </c:title>
    <c:view3D>
      <c:rAngAx val="1"/>
    </c:view3D>
    <c:plotArea>
      <c:layout/>
      <c:bar3DChart>
        <c:barDir val="col"/>
        <c:grouping val="stacked"/>
        <c:ser>
          <c:idx val="0"/>
          <c:order val="0"/>
          <c:tx>
            <c:strRef>
              <c:f>Feuil1!$B$1</c:f>
              <c:strCache>
                <c:ptCount val="1"/>
                <c:pt idx="0">
                  <c:v>Poverd Reserves</c:v>
                </c:pt>
              </c:strCache>
            </c:strRef>
          </c:tx>
          <c:cat>
            <c:numRef>
              <c:f>Feuil1!$A$2:$A$12</c:f>
              <c:numCache>
                <c:formatCode>General</c:formatCode>
                <c:ptCount val="11"/>
                <c:pt idx="0">
                  <c:v>2002</c:v>
                </c:pt>
                <c:pt idx="1">
                  <c:v>2003</c:v>
                </c:pt>
                <c:pt idx="2">
                  <c:v>2004</c:v>
                </c:pt>
                <c:pt idx="3">
                  <c:v>2005</c:v>
                </c:pt>
                <c:pt idx="4">
                  <c:v>2006</c:v>
                </c:pt>
                <c:pt idx="5">
                  <c:v>2007</c:v>
                </c:pt>
                <c:pt idx="6">
                  <c:v>2008</c:v>
                </c:pt>
                <c:pt idx="7">
                  <c:v>2009</c:v>
                </c:pt>
                <c:pt idx="8">
                  <c:v>2010</c:v>
                </c:pt>
                <c:pt idx="9">
                  <c:v>2011</c:v>
                </c:pt>
                <c:pt idx="10">
                  <c:v>2012</c:v>
                </c:pt>
              </c:numCache>
            </c:numRef>
          </c:cat>
          <c:val>
            <c:numRef>
              <c:f>Feuil1!$B$2:$B$12</c:f>
              <c:numCache>
                <c:formatCode>General</c:formatCode>
                <c:ptCount val="11"/>
                <c:pt idx="0">
                  <c:v>5691000000</c:v>
                </c:pt>
                <c:pt idx="1">
                  <c:v>5691000000</c:v>
                </c:pt>
                <c:pt idx="2">
                  <c:v>22880000000</c:v>
                </c:pt>
                <c:pt idx="3">
                  <c:v>25000000000</c:v>
                </c:pt>
                <c:pt idx="4">
                  <c:v>25000000000</c:v>
                </c:pt>
                <c:pt idx="5">
                  <c:v>17000000000</c:v>
                </c:pt>
                <c:pt idx="6">
                  <c:v>8999999000</c:v>
                </c:pt>
                <c:pt idx="7">
                  <c:v>10000000000</c:v>
                </c:pt>
                <c:pt idx="8">
                  <c:v>13500000000</c:v>
                </c:pt>
                <c:pt idx="9">
                  <c:v>9500000000</c:v>
                </c:pt>
                <c:pt idx="10">
                  <c:v>12500000000</c:v>
                </c:pt>
              </c:numCache>
            </c:numRef>
          </c:val>
        </c:ser>
        <c:shape val="cylinder"/>
        <c:axId val="45372544"/>
        <c:axId val="45374464"/>
        <c:axId val="0"/>
      </c:bar3DChart>
      <c:catAx>
        <c:axId val="45372544"/>
        <c:scaling>
          <c:orientation val="minMax"/>
        </c:scaling>
        <c:axPos val="b"/>
        <c:title>
          <c:tx>
            <c:rich>
              <a:bodyPr/>
              <a:lstStyle/>
              <a:p>
                <a:pPr>
                  <a:defRPr/>
                </a:pPr>
                <a:r>
                  <a:rPr lang="fr-FR"/>
                  <a:t>Years</a:t>
                </a:r>
              </a:p>
            </c:rich>
          </c:tx>
        </c:title>
        <c:numFmt formatCode="General" sourceLinked="1"/>
        <c:tickLblPos val="nextTo"/>
        <c:crossAx val="45374464"/>
        <c:crosses val="autoZero"/>
        <c:auto val="1"/>
        <c:lblAlgn val="ctr"/>
        <c:lblOffset val="100"/>
      </c:catAx>
      <c:valAx>
        <c:axId val="45374464"/>
        <c:scaling>
          <c:orientation val="minMax"/>
        </c:scaling>
        <c:axPos val="l"/>
        <c:majorGridlines/>
        <c:title>
          <c:tx>
            <c:rich>
              <a:bodyPr rot="-5400000" vert="horz"/>
              <a:lstStyle/>
              <a:p>
                <a:pPr>
                  <a:defRPr/>
                </a:pPr>
                <a:r>
                  <a:rPr lang="fr-FR"/>
                  <a:t>Proved</a:t>
                </a:r>
                <a:r>
                  <a:rPr lang="fr-FR" baseline="0"/>
                  <a:t> Reserves</a:t>
                </a:r>
                <a:endParaRPr lang="fr-FR"/>
              </a:p>
            </c:rich>
          </c:tx>
        </c:title>
        <c:numFmt formatCode="General" sourceLinked="1"/>
        <c:tickLblPos val="nextTo"/>
        <c:crossAx val="45372544"/>
        <c:crosses val="autoZero"/>
        <c:crossBetween val="between"/>
      </c:valAx>
    </c:plotArea>
    <c:legend>
      <c:legendPos val="r"/>
    </c:legend>
    <c:plotVisOnly val="1"/>
  </c:chart>
  <c:externalData r:id="rId1"/>
</c:chartSpac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6B70D2-3DCC-4432-BC7C-B6FFDDAA95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1548</TotalTime>
  <Pages>1</Pages>
  <Words>47357</Words>
  <Characters>260468</Characters>
  <Application>Microsoft Office Word</Application>
  <DocSecurity>0</DocSecurity>
  <Lines>2170</Lines>
  <Paragraphs>614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307211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caleb</dc:creator>
  <cp:lastModifiedBy>henriette</cp:lastModifiedBy>
  <cp:revision>684</cp:revision>
  <cp:lastPrinted>2012-12-05T13:02:00Z</cp:lastPrinted>
  <dcterms:created xsi:type="dcterms:W3CDTF">2012-11-20T11:18:00Z</dcterms:created>
  <dcterms:modified xsi:type="dcterms:W3CDTF">2012-12-05T16:15:00Z</dcterms:modified>
</cp:coreProperties>
</file>